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8241" behindDoc="1" locked="0" layoutInCell="1" allowOverlap="1" wp14:anchorId="579D4D86" wp14:editId="71283CBE">
            <wp:simplePos x="0" y="0"/>
            <wp:positionH relativeFrom="margin">
              <wp:posOffset>-899342</wp:posOffset>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58240"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76CF11BA"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4B2C85">
        <w:rPr>
          <w:rFonts w:ascii="Arial" w:hAnsi="Arial" w:cs="Arial"/>
          <w:b/>
          <w:smallCaps/>
          <w:sz w:val="32"/>
          <w:szCs w:val="32"/>
        </w:rPr>
        <w:t>003</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27D36">
        <w:rPr>
          <w:rFonts w:ascii="Arial" w:hAnsi="Arial" w:cs="Arial"/>
          <w:b/>
          <w:smallCaps/>
          <w:sz w:val="32"/>
          <w:szCs w:val="32"/>
        </w:rPr>
        <w:t>6</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6D35C8EF" w14:textId="563056DA" w:rsidR="00E43472" w:rsidRPr="004A1108" w:rsidRDefault="00C919D8" w:rsidP="00E43472">
      <w:pPr>
        <w:jc w:val="center"/>
        <w:rPr>
          <w:rFonts w:ascii="Arial" w:hAnsi="Arial" w:cs="Arial"/>
          <w:b/>
          <w:bCs/>
          <w:sz w:val="32"/>
          <w:szCs w:val="32"/>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C919D8">
        <w:rPr>
          <w:rFonts w:ascii="Arial" w:hAnsi="Arial" w:cs="Arial"/>
          <w:b/>
          <w:sz w:val="28"/>
          <w:szCs w:val="28"/>
        </w:rPr>
        <w:t xml:space="preserve">Renovación de las suscripciones </w:t>
      </w:r>
      <w:proofErr w:type="spellStart"/>
      <w:r w:rsidRPr="00C919D8">
        <w:rPr>
          <w:rFonts w:ascii="Arial" w:hAnsi="Arial" w:cs="Arial"/>
          <w:b/>
          <w:sz w:val="28"/>
          <w:szCs w:val="28"/>
        </w:rPr>
        <w:t>Tableau</w:t>
      </w:r>
      <w:proofErr w:type="spellEnd"/>
      <w:r w:rsidRPr="00C919D8">
        <w:rPr>
          <w:rFonts w:ascii="Arial" w:hAnsi="Arial" w:cs="Arial"/>
          <w:b/>
          <w:sz w:val="28"/>
          <w:szCs w:val="28"/>
        </w:rPr>
        <w:t xml:space="preserve"> Server Core y </w:t>
      </w:r>
      <w:proofErr w:type="spellStart"/>
      <w:r w:rsidRPr="00C919D8">
        <w:rPr>
          <w:rFonts w:ascii="Arial" w:hAnsi="Arial" w:cs="Arial"/>
          <w:b/>
          <w:sz w:val="28"/>
          <w:szCs w:val="28"/>
        </w:rPr>
        <w:t>Tableau</w:t>
      </w:r>
      <w:proofErr w:type="spellEnd"/>
      <w:r w:rsidRPr="00C919D8">
        <w:rPr>
          <w:rFonts w:ascii="Arial" w:hAnsi="Arial" w:cs="Arial"/>
          <w:b/>
          <w:sz w:val="28"/>
          <w:szCs w:val="28"/>
        </w:rPr>
        <w:t xml:space="preserve"> </w:t>
      </w:r>
      <w:proofErr w:type="spellStart"/>
      <w:r w:rsidRPr="00C919D8">
        <w:rPr>
          <w:rFonts w:ascii="Arial" w:hAnsi="Arial" w:cs="Arial"/>
          <w:b/>
          <w:sz w:val="28"/>
          <w:szCs w:val="28"/>
        </w:rPr>
        <w:t>Creator</w:t>
      </w:r>
      <w:proofErr w:type="spellEnd"/>
    </w:p>
    <w:p w14:paraId="15CB6413" w14:textId="77777777" w:rsidR="00E43472" w:rsidRPr="004A1108" w:rsidRDefault="00E43472" w:rsidP="00E43472">
      <w:pPr>
        <w:jc w:val="center"/>
        <w:rPr>
          <w:rFonts w:ascii="Arial" w:hAnsi="Arial" w:cs="Arial"/>
          <w:b/>
          <w:bCs/>
          <w:sz w:val="32"/>
          <w:szCs w:val="32"/>
        </w:rPr>
      </w:pP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1780C97B" w:rsidR="00C919D8" w:rsidRDefault="00C919D8">
      <w:pPr>
        <w:rPr>
          <w:rFonts w:ascii="Arial" w:hAnsi="Arial" w:cs="Arial"/>
          <w:b/>
          <w:sz w:val="28"/>
          <w:szCs w:val="22"/>
        </w:rPr>
      </w:pPr>
      <w:r>
        <w:rPr>
          <w:rFonts w:ascii="Arial" w:hAnsi="Arial" w:cs="Arial"/>
          <w:b/>
          <w:sz w:val="28"/>
          <w:szCs w:val="22"/>
        </w:rPr>
        <w:br w:type="page"/>
      </w:r>
    </w:p>
    <w:p w14:paraId="42BE36D2"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5717C024"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5F135D">
        <w:rPr>
          <w:rFonts w:ascii="Arial" w:hAnsi="Arial" w:cs="Arial"/>
          <w:b/>
          <w:sz w:val="22"/>
          <w:szCs w:val="22"/>
        </w:rPr>
        <w:t>2026</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513EF941"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4B2C85">
        <w:rPr>
          <w:rFonts w:ascii="Arial" w:hAnsi="Arial" w:cs="Arial"/>
          <w:b/>
          <w:sz w:val="22"/>
          <w:szCs w:val="22"/>
        </w:rPr>
        <w:t>003</w:t>
      </w:r>
      <w:r w:rsidR="0097491E" w:rsidRPr="004A1108">
        <w:rPr>
          <w:rFonts w:ascii="Arial" w:hAnsi="Arial" w:cs="Arial"/>
          <w:b/>
          <w:sz w:val="22"/>
          <w:szCs w:val="22"/>
        </w:rPr>
        <w:t>/</w:t>
      </w:r>
      <w:r w:rsidR="00BA73B9" w:rsidRPr="004A1108">
        <w:rPr>
          <w:rFonts w:ascii="Arial" w:hAnsi="Arial" w:cs="Arial"/>
          <w:b/>
          <w:sz w:val="22"/>
          <w:szCs w:val="22"/>
        </w:rPr>
        <w:t>202</w:t>
      </w:r>
      <w:r w:rsidR="00927D36">
        <w:rPr>
          <w:rFonts w:ascii="Arial" w:hAnsi="Arial" w:cs="Arial"/>
          <w:b/>
          <w:sz w:val="22"/>
          <w:szCs w:val="22"/>
        </w:rPr>
        <w:t>6</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2B7D6DA4" w:rsidR="0080522E" w:rsidRPr="004A1108" w:rsidRDefault="001D4D26" w:rsidP="00015D95">
      <w:pPr>
        <w:tabs>
          <w:tab w:val="left" w:pos="3544"/>
        </w:tabs>
        <w:ind w:left="3686"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r w:rsidRPr="004A1108">
        <w:rPr>
          <w:rFonts w:ascii="Arial" w:hAnsi="Arial" w:cs="Arial"/>
          <w:sz w:val="22"/>
          <w:szCs w:val="22"/>
        </w:rPr>
        <w:tab/>
      </w:r>
      <w:bookmarkStart w:id="10" w:name="_Hlk89201303"/>
      <w:r w:rsidR="00C919D8" w:rsidRPr="00C919D8">
        <w:rPr>
          <w:rFonts w:ascii="Arial" w:hAnsi="Arial" w:cs="Arial"/>
          <w:b/>
          <w:bCs/>
          <w:sz w:val="21"/>
        </w:rPr>
        <w:t xml:space="preserve">Renovación de las suscripciones </w:t>
      </w:r>
      <w:proofErr w:type="spellStart"/>
      <w:r w:rsidR="00C919D8" w:rsidRPr="00C919D8">
        <w:rPr>
          <w:rFonts w:ascii="Arial" w:hAnsi="Arial" w:cs="Arial"/>
          <w:b/>
          <w:bCs/>
          <w:sz w:val="21"/>
        </w:rPr>
        <w:t>Tableau</w:t>
      </w:r>
      <w:proofErr w:type="spellEnd"/>
      <w:r w:rsidR="00C919D8" w:rsidRPr="00C919D8">
        <w:rPr>
          <w:rFonts w:ascii="Arial" w:hAnsi="Arial" w:cs="Arial"/>
          <w:b/>
          <w:bCs/>
          <w:sz w:val="21"/>
        </w:rPr>
        <w:t xml:space="preserve"> Server Core y </w:t>
      </w:r>
      <w:proofErr w:type="spellStart"/>
      <w:r w:rsidR="00C919D8" w:rsidRPr="00C919D8">
        <w:rPr>
          <w:rFonts w:ascii="Arial" w:hAnsi="Arial" w:cs="Arial"/>
          <w:b/>
          <w:bCs/>
          <w:sz w:val="21"/>
        </w:rPr>
        <w:t>Tableau</w:t>
      </w:r>
      <w:proofErr w:type="spellEnd"/>
      <w:r w:rsidR="00C919D8" w:rsidRPr="00C919D8">
        <w:rPr>
          <w:rFonts w:ascii="Arial" w:hAnsi="Arial" w:cs="Arial"/>
          <w:b/>
          <w:bCs/>
          <w:sz w:val="21"/>
        </w:rPr>
        <w:t xml:space="preserve"> </w:t>
      </w:r>
      <w:proofErr w:type="spellStart"/>
      <w:r w:rsidR="00C919D8" w:rsidRPr="00C919D8">
        <w:rPr>
          <w:rFonts w:ascii="Arial" w:hAnsi="Arial" w:cs="Arial"/>
          <w:b/>
          <w:bCs/>
          <w:sz w:val="21"/>
        </w:rPr>
        <w:t>Creator</w:t>
      </w:r>
      <w:proofErr w:type="spellEnd"/>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1759C4AF" w14:textId="5B53CF11" w:rsidR="00D12DA3" w:rsidRPr="004A1108"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919D8">
        <w:rPr>
          <w:rFonts w:ascii="Arial" w:hAnsi="Arial" w:cs="Arial"/>
          <w:b/>
          <w:sz w:val="22"/>
          <w:szCs w:val="22"/>
        </w:rPr>
        <w:t>Binario</w:t>
      </w:r>
    </w:p>
    <w:p w14:paraId="54419C79" w14:textId="77777777" w:rsidR="0080522E" w:rsidRPr="004A1108"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4A1108">
        <w:rPr>
          <w:rFonts w:ascii="Arial" w:hAnsi="Arial" w:cs="Arial"/>
          <w:bCs/>
          <w:szCs w:val="22"/>
        </w:rPr>
        <w:t>DenunciaINE</w:t>
      </w:r>
      <w:proofErr w:type="spellEnd"/>
      <w:r w:rsidRPr="004A1108">
        <w:rPr>
          <w:rFonts w:ascii="Arial" w:hAnsi="Arial" w:cs="Arial"/>
          <w:bCs/>
          <w:szCs w:val="22"/>
        </w:rPr>
        <w:t>,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1D728127" w:rsidR="002337DD" w:rsidRPr="004A1108" w:rsidRDefault="0096664C" w:rsidP="002337DD">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Pr>
          <w:rFonts w:ascii="Arial" w:hAnsi="Arial" w:cs="Arial"/>
          <w:b w:val="0"/>
          <w:bCs w:val="0"/>
          <w:color w:val="000000"/>
          <w:sz w:val="22"/>
          <w:szCs w:val="22"/>
          <w:lang w:eastAsia="es-ES"/>
        </w:rPr>
        <w:t xml:space="preserve"> párrafo tercero</w:t>
      </w:r>
      <w:r w:rsidRPr="00276A73">
        <w:rPr>
          <w:rFonts w:ascii="Arial" w:hAnsi="Arial" w:cs="Arial"/>
          <w:b w:val="0"/>
          <w:bCs w:val="0"/>
          <w:color w:val="000000"/>
          <w:sz w:val="22"/>
          <w:szCs w:val="22"/>
          <w:lang w:eastAsia="es-ES"/>
        </w:rPr>
        <w:t xml:space="preserve"> base V, Apartado A y 134 párrafo</w:t>
      </w:r>
      <w:r>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Pr>
          <w:rFonts w:ascii="Arial" w:hAnsi="Arial" w:cs="Arial"/>
          <w:b w:val="0"/>
          <w:bCs w:val="0"/>
          <w:color w:val="000000"/>
          <w:sz w:val="22"/>
          <w:szCs w:val="22"/>
          <w:lang w:eastAsia="es-ES"/>
        </w:rPr>
        <w:t xml:space="preserve"> y </w:t>
      </w:r>
      <w:r w:rsidR="00264B24">
        <w:rPr>
          <w:rFonts w:ascii="Arial" w:hAnsi="Arial" w:cs="Arial"/>
          <w:b w:val="0"/>
          <w:bCs w:val="0"/>
          <w:color w:val="000000"/>
          <w:sz w:val="22"/>
          <w:szCs w:val="22"/>
          <w:lang w:eastAsia="es-ES"/>
        </w:rPr>
        <w:t>cuarto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1230EE58" w:rsidR="00C520CC" w:rsidRPr="005C659E" w:rsidRDefault="003251A1" w:rsidP="00C520CC">
            <w:pPr>
              <w:ind w:left="284"/>
              <w:jc w:val="center"/>
              <w:rPr>
                <w:rFonts w:ascii="Arial" w:hAnsi="Arial" w:cs="Arial"/>
                <w:b/>
              </w:rPr>
            </w:pPr>
            <w:r w:rsidRPr="005C659E">
              <w:rPr>
                <w:rFonts w:ascii="Arial" w:hAnsi="Arial" w:cs="Arial"/>
                <w:b/>
              </w:rPr>
              <w:t>22</w:t>
            </w:r>
          </w:p>
        </w:tc>
        <w:tc>
          <w:tcPr>
            <w:tcW w:w="900" w:type="dxa"/>
            <w:shd w:val="clear" w:color="auto" w:fill="D9D9D9" w:themeFill="background1" w:themeFillShade="D9"/>
            <w:vAlign w:val="center"/>
          </w:tcPr>
          <w:p w14:paraId="5B4CE9D2" w14:textId="431146B8" w:rsidR="00C520CC" w:rsidRPr="005C659E" w:rsidRDefault="00C520CC" w:rsidP="00C520CC">
            <w:pPr>
              <w:jc w:val="center"/>
              <w:rPr>
                <w:rFonts w:ascii="Arial" w:hAnsi="Arial" w:cs="Arial"/>
                <w:b/>
              </w:rPr>
            </w:pPr>
            <w:r w:rsidRPr="005C659E">
              <w:rPr>
                <w:rFonts w:ascii="Arial" w:hAnsi="Arial" w:cs="Arial"/>
                <w:b/>
              </w:rPr>
              <w:t>MES:</w:t>
            </w:r>
          </w:p>
        </w:tc>
        <w:tc>
          <w:tcPr>
            <w:tcW w:w="1620" w:type="dxa"/>
            <w:shd w:val="clear" w:color="auto" w:fill="D9D9D9" w:themeFill="background1" w:themeFillShade="D9"/>
            <w:vAlign w:val="center"/>
          </w:tcPr>
          <w:p w14:paraId="30B301FE" w14:textId="1561E2A8" w:rsidR="00C520CC" w:rsidRPr="005C659E" w:rsidRDefault="005045FB" w:rsidP="005045FB">
            <w:pPr>
              <w:ind w:left="284"/>
              <w:rPr>
                <w:rFonts w:ascii="Arial" w:hAnsi="Arial" w:cs="Arial"/>
                <w:b/>
              </w:rPr>
            </w:pPr>
            <w:r w:rsidRPr="005C659E">
              <w:rPr>
                <w:rFonts w:ascii="Arial" w:hAnsi="Arial" w:cs="Arial"/>
                <w:b/>
              </w:rPr>
              <w:t xml:space="preserve">   </w:t>
            </w:r>
            <w:r w:rsidR="002D2C2D" w:rsidRPr="005C659E">
              <w:rPr>
                <w:rFonts w:ascii="Arial" w:hAnsi="Arial" w:cs="Arial"/>
                <w:b/>
              </w:rPr>
              <w:t>ABRIL</w:t>
            </w:r>
          </w:p>
        </w:tc>
        <w:tc>
          <w:tcPr>
            <w:tcW w:w="900" w:type="dxa"/>
            <w:shd w:val="clear" w:color="auto" w:fill="D9D9D9" w:themeFill="background1" w:themeFillShade="D9"/>
            <w:vAlign w:val="center"/>
          </w:tcPr>
          <w:p w14:paraId="5E604BE8" w14:textId="08D2E9BF" w:rsidR="00C520CC" w:rsidRPr="005C659E" w:rsidRDefault="00C520CC" w:rsidP="00C520CC">
            <w:pPr>
              <w:jc w:val="center"/>
              <w:rPr>
                <w:rFonts w:ascii="Arial" w:hAnsi="Arial" w:cs="Arial"/>
                <w:b/>
              </w:rPr>
            </w:pPr>
            <w:r w:rsidRPr="005C659E">
              <w:rPr>
                <w:rFonts w:ascii="Arial" w:hAnsi="Arial" w:cs="Arial"/>
                <w:b/>
              </w:rPr>
              <w:t>AÑO:</w:t>
            </w:r>
          </w:p>
        </w:tc>
        <w:tc>
          <w:tcPr>
            <w:tcW w:w="1080" w:type="dxa"/>
            <w:shd w:val="clear" w:color="auto" w:fill="D9D9D9" w:themeFill="background1" w:themeFillShade="D9"/>
            <w:vAlign w:val="center"/>
          </w:tcPr>
          <w:p w14:paraId="568D61EB" w14:textId="5EDFAD75" w:rsidR="00C520CC" w:rsidRPr="005C659E" w:rsidRDefault="00332D54" w:rsidP="00332D54">
            <w:pPr>
              <w:rPr>
                <w:rFonts w:ascii="Arial" w:hAnsi="Arial" w:cs="Arial"/>
                <w:b/>
              </w:rPr>
            </w:pPr>
            <w:r w:rsidRPr="005C659E">
              <w:rPr>
                <w:rFonts w:ascii="Arial" w:hAnsi="Arial" w:cs="Arial"/>
                <w:b/>
              </w:rPr>
              <w:t xml:space="preserve">    202</w:t>
            </w:r>
            <w:r w:rsidR="0096664C" w:rsidRPr="005C659E">
              <w:rPr>
                <w:rFonts w:ascii="Arial" w:hAnsi="Arial" w:cs="Arial"/>
                <w:b/>
              </w:rPr>
              <w:t>6</w:t>
            </w:r>
          </w:p>
        </w:tc>
        <w:tc>
          <w:tcPr>
            <w:tcW w:w="1080" w:type="dxa"/>
            <w:shd w:val="clear" w:color="auto" w:fill="D9D9D9" w:themeFill="background1" w:themeFillShade="D9"/>
            <w:vAlign w:val="center"/>
          </w:tcPr>
          <w:p w14:paraId="2F4CECEE" w14:textId="17AF974D" w:rsidR="00C520CC" w:rsidRPr="005C659E" w:rsidRDefault="00C520CC" w:rsidP="00C520CC">
            <w:pPr>
              <w:jc w:val="center"/>
              <w:rPr>
                <w:rFonts w:ascii="Arial" w:hAnsi="Arial" w:cs="Arial"/>
                <w:b/>
              </w:rPr>
            </w:pPr>
            <w:r w:rsidRPr="005C659E">
              <w:rPr>
                <w:rFonts w:ascii="Arial" w:hAnsi="Arial" w:cs="Arial"/>
                <w:b/>
              </w:rPr>
              <w:t>HORA:</w:t>
            </w:r>
          </w:p>
        </w:tc>
        <w:tc>
          <w:tcPr>
            <w:tcW w:w="1039" w:type="dxa"/>
            <w:shd w:val="clear" w:color="auto" w:fill="D9D9D9" w:themeFill="background1" w:themeFillShade="D9"/>
            <w:vAlign w:val="center"/>
          </w:tcPr>
          <w:p w14:paraId="352A44A6" w14:textId="598DDFDD" w:rsidR="00C520CC" w:rsidRPr="005C659E" w:rsidRDefault="002D2C2D" w:rsidP="000D1C28">
            <w:pPr>
              <w:jc w:val="center"/>
              <w:rPr>
                <w:rFonts w:ascii="Arial" w:hAnsi="Arial" w:cs="Arial"/>
                <w:b/>
              </w:rPr>
            </w:pPr>
            <w:r w:rsidRPr="005C659E">
              <w:rPr>
                <w:rFonts w:ascii="Arial" w:hAnsi="Arial" w:cs="Arial"/>
                <w:b/>
              </w:rPr>
              <w:t>1</w:t>
            </w:r>
            <w:r w:rsidR="004825B0" w:rsidRPr="005C659E">
              <w:rPr>
                <w:rFonts w:ascii="Arial" w:hAnsi="Arial" w:cs="Arial"/>
                <w:b/>
              </w:rPr>
              <w:t>0</w:t>
            </w:r>
            <w:r w:rsidRPr="005C659E">
              <w:rPr>
                <w:rFonts w:ascii="Arial" w:hAnsi="Arial" w:cs="Arial"/>
                <w:b/>
              </w:rPr>
              <w:t>:00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41393725"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sidRPr="005C659E">
              <w:rPr>
                <w:rFonts w:ascii="Arial" w:hAnsi="Arial" w:cs="Arial"/>
                <w:b/>
                <w:bCs/>
                <w:shd w:val="clear" w:color="auto" w:fill="D9D9D9" w:themeFill="background1" w:themeFillShade="D9"/>
              </w:rPr>
              <w:t>:</w:t>
            </w:r>
            <w:r w:rsidR="000D1C28" w:rsidRPr="005C659E">
              <w:rPr>
                <w:rFonts w:ascii="Arial" w:hAnsi="Arial" w:cs="Arial"/>
                <w:b/>
                <w:bCs/>
                <w:shd w:val="clear" w:color="auto" w:fill="D9D9D9" w:themeFill="background1" w:themeFillShade="D9"/>
              </w:rPr>
              <w:t xml:space="preserve"> </w:t>
            </w:r>
            <w:r w:rsidR="005701C6" w:rsidRPr="005C659E">
              <w:rPr>
                <w:rFonts w:ascii="Arial" w:hAnsi="Arial" w:cs="Arial"/>
                <w:b/>
                <w:bCs/>
                <w:shd w:val="clear" w:color="auto" w:fill="D9D9D9" w:themeFill="background1" w:themeFillShade="D9"/>
              </w:rPr>
              <w:t>20</w:t>
            </w:r>
            <w:r w:rsidR="000D1C28" w:rsidRPr="005C659E">
              <w:rPr>
                <w:rFonts w:ascii="Arial" w:hAnsi="Arial" w:cs="Arial"/>
                <w:b/>
                <w:bCs/>
                <w:shd w:val="clear" w:color="auto" w:fill="D9D9D9" w:themeFill="background1" w:themeFillShade="D9"/>
              </w:rPr>
              <w:t xml:space="preserve"> </w:t>
            </w:r>
            <w:r w:rsidRPr="005C659E">
              <w:rPr>
                <w:rFonts w:ascii="Arial" w:hAnsi="Arial" w:cs="Arial"/>
                <w:b/>
                <w:shd w:val="clear" w:color="auto" w:fill="D9D9D9" w:themeFill="background1" w:themeFillShade="D9"/>
              </w:rPr>
              <w:t xml:space="preserve">de </w:t>
            </w:r>
            <w:r w:rsidR="002D2C2D" w:rsidRPr="005C659E">
              <w:rPr>
                <w:rFonts w:ascii="Arial" w:hAnsi="Arial" w:cs="Arial"/>
                <w:b/>
                <w:shd w:val="clear" w:color="auto" w:fill="D9D9D9" w:themeFill="background1" w:themeFillShade="D9"/>
              </w:rPr>
              <w:t>abril</w:t>
            </w:r>
            <w:r w:rsidR="000D1C28" w:rsidRPr="005C659E">
              <w:rPr>
                <w:rFonts w:ascii="Arial" w:hAnsi="Arial" w:cs="Arial"/>
                <w:b/>
                <w:shd w:val="clear" w:color="auto" w:fill="D9D9D9" w:themeFill="background1" w:themeFillShade="D9"/>
              </w:rPr>
              <w:t xml:space="preserve"> </w:t>
            </w:r>
            <w:r w:rsidRPr="005C659E">
              <w:rPr>
                <w:rFonts w:ascii="Arial" w:hAnsi="Arial" w:cs="Arial"/>
                <w:b/>
                <w:shd w:val="clear" w:color="auto" w:fill="D9D9D9" w:themeFill="background1" w:themeFillShade="D9"/>
              </w:rPr>
              <w:t xml:space="preserve">de </w:t>
            </w:r>
            <w:r w:rsidR="00332D54" w:rsidRPr="005C659E">
              <w:rPr>
                <w:rFonts w:ascii="Arial" w:hAnsi="Arial" w:cs="Arial"/>
                <w:b/>
                <w:shd w:val="clear" w:color="auto" w:fill="D9D9D9" w:themeFill="background1" w:themeFillShade="D9"/>
              </w:rPr>
              <w:t>202</w:t>
            </w:r>
            <w:r w:rsidR="0096664C" w:rsidRPr="005C659E">
              <w:rPr>
                <w:rFonts w:ascii="Arial" w:hAnsi="Arial" w:cs="Arial"/>
                <w:b/>
                <w:shd w:val="clear" w:color="auto" w:fill="D9D9D9" w:themeFill="background1" w:themeFillShade="D9"/>
              </w:rPr>
              <w:t>6</w:t>
            </w:r>
            <w:r w:rsidRPr="005C659E">
              <w:rPr>
                <w:rFonts w:ascii="Arial" w:hAnsi="Arial" w:cs="Arial"/>
                <w:b/>
                <w:shd w:val="clear" w:color="auto" w:fill="D9D9D9" w:themeFill="background1" w:themeFillShade="D9"/>
              </w:rPr>
              <w:t xml:space="preserve"> a las </w:t>
            </w:r>
            <w:r w:rsidR="00012EBA" w:rsidRPr="005C659E">
              <w:rPr>
                <w:rFonts w:ascii="Arial" w:hAnsi="Arial" w:cs="Arial"/>
                <w:b/>
                <w:shd w:val="clear" w:color="auto" w:fill="D9D9D9" w:themeFill="background1" w:themeFillShade="D9"/>
              </w:rPr>
              <w:t>1</w:t>
            </w:r>
            <w:r w:rsidR="004825B0" w:rsidRPr="005C659E">
              <w:rPr>
                <w:rFonts w:ascii="Arial" w:hAnsi="Arial" w:cs="Arial"/>
                <w:b/>
                <w:shd w:val="clear" w:color="auto" w:fill="D9D9D9" w:themeFill="background1" w:themeFillShade="D9"/>
              </w:rPr>
              <w:t>0</w:t>
            </w:r>
            <w:r w:rsidR="00012EBA" w:rsidRPr="005C659E">
              <w:rPr>
                <w:rFonts w:ascii="Arial" w:hAnsi="Arial" w:cs="Arial"/>
                <w:b/>
                <w:shd w:val="clear" w:color="auto" w:fill="D9D9D9" w:themeFill="background1" w:themeFillShade="D9"/>
              </w:rPr>
              <w:t>:00</w:t>
            </w:r>
            <w:r w:rsidRPr="005C659E">
              <w:rPr>
                <w:rFonts w:ascii="Arial" w:hAnsi="Arial" w:cs="Arial"/>
                <w:b/>
                <w:shd w:val="clear" w:color="auto" w:fill="D9D9D9" w:themeFill="background1" w:themeFillShade="D9"/>
              </w:rPr>
              <w:t xml:space="preserve"> horas</w:t>
            </w:r>
            <w:r w:rsidRPr="005C659E">
              <w:rPr>
                <w:rFonts w:ascii="Arial" w:hAnsi="Arial" w:cs="Arial"/>
                <w:shd w:val="clear" w:color="auto" w:fill="D9D9D9" w:themeFill="background1" w:themeFillShade="D9"/>
              </w:rPr>
              <w:t>,</w:t>
            </w:r>
            <w:r w:rsidRPr="005C659E">
              <w:rPr>
                <w:rFonts w:ascii="Arial" w:hAnsi="Arial" w:cs="Arial"/>
              </w:rPr>
              <w:t xml:space="preserve"> conforme </w:t>
            </w:r>
            <w:r w:rsidRPr="004A1108">
              <w:rPr>
                <w:rFonts w:ascii="Arial" w:hAnsi="Arial" w:cs="Arial"/>
              </w:rPr>
              <w:t>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E71015" w:rsidRPr="00E71015"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5C659E" w:rsidRDefault="000521FE" w:rsidP="00C520CC">
            <w:pPr>
              <w:ind w:left="284"/>
              <w:jc w:val="center"/>
              <w:rPr>
                <w:rFonts w:ascii="Arial" w:hAnsi="Arial" w:cs="Arial"/>
                <w:b/>
              </w:rPr>
            </w:pPr>
            <w:r w:rsidRPr="005C659E">
              <w:rPr>
                <w:rFonts w:ascii="Arial" w:hAnsi="Arial" w:cs="Arial"/>
                <w:b/>
              </w:rPr>
              <w:t>DÍA:</w:t>
            </w:r>
          </w:p>
        </w:tc>
        <w:tc>
          <w:tcPr>
            <w:tcW w:w="1080" w:type="dxa"/>
            <w:shd w:val="clear" w:color="auto" w:fill="D9D9D9" w:themeFill="background1" w:themeFillShade="D9"/>
            <w:vAlign w:val="center"/>
          </w:tcPr>
          <w:p w14:paraId="67BBDEAD" w14:textId="303AD63B" w:rsidR="000521FE" w:rsidRPr="005C659E" w:rsidRDefault="002933D6" w:rsidP="00C520CC">
            <w:pPr>
              <w:ind w:left="284"/>
              <w:jc w:val="center"/>
              <w:rPr>
                <w:rFonts w:ascii="Arial" w:hAnsi="Arial" w:cs="Arial"/>
                <w:b/>
              </w:rPr>
            </w:pPr>
            <w:r w:rsidRPr="005C659E">
              <w:rPr>
                <w:rFonts w:ascii="Arial" w:hAnsi="Arial" w:cs="Arial"/>
                <w:b/>
              </w:rPr>
              <w:t>2</w:t>
            </w:r>
            <w:r w:rsidR="005701C6" w:rsidRPr="005C659E">
              <w:rPr>
                <w:rFonts w:ascii="Arial" w:hAnsi="Arial" w:cs="Arial"/>
                <w:b/>
              </w:rPr>
              <w:t>9</w:t>
            </w:r>
          </w:p>
        </w:tc>
        <w:tc>
          <w:tcPr>
            <w:tcW w:w="900" w:type="dxa"/>
            <w:shd w:val="clear" w:color="auto" w:fill="D9D9D9" w:themeFill="background1" w:themeFillShade="D9"/>
            <w:vAlign w:val="center"/>
          </w:tcPr>
          <w:p w14:paraId="2D5A7CDF" w14:textId="54B7252B" w:rsidR="000521FE" w:rsidRPr="005C659E" w:rsidRDefault="00C520CC" w:rsidP="00C520CC">
            <w:pPr>
              <w:rPr>
                <w:rFonts w:ascii="Arial" w:hAnsi="Arial" w:cs="Arial"/>
                <w:b/>
              </w:rPr>
            </w:pPr>
            <w:r w:rsidRPr="005C659E">
              <w:rPr>
                <w:rFonts w:ascii="Arial" w:hAnsi="Arial" w:cs="Arial"/>
                <w:b/>
              </w:rPr>
              <w:t xml:space="preserve">   </w:t>
            </w:r>
            <w:r w:rsidR="000521FE" w:rsidRPr="005C659E">
              <w:rPr>
                <w:rFonts w:ascii="Arial" w:hAnsi="Arial" w:cs="Arial"/>
                <w:b/>
              </w:rPr>
              <w:t>MES:</w:t>
            </w:r>
          </w:p>
        </w:tc>
        <w:tc>
          <w:tcPr>
            <w:tcW w:w="1608" w:type="dxa"/>
            <w:shd w:val="clear" w:color="auto" w:fill="D9D9D9" w:themeFill="background1" w:themeFillShade="D9"/>
            <w:vAlign w:val="center"/>
          </w:tcPr>
          <w:p w14:paraId="037551AE" w14:textId="5BF3B622" w:rsidR="000521FE" w:rsidRPr="005C659E" w:rsidRDefault="002933D6" w:rsidP="000D1C28">
            <w:pPr>
              <w:ind w:left="284"/>
              <w:jc w:val="center"/>
              <w:rPr>
                <w:rFonts w:ascii="Arial" w:hAnsi="Arial" w:cs="Arial"/>
                <w:b/>
              </w:rPr>
            </w:pPr>
            <w:r w:rsidRPr="005C659E">
              <w:rPr>
                <w:rFonts w:ascii="Arial" w:hAnsi="Arial" w:cs="Arial"/>
                <w:b/>
              </w:rPr>
              <w:t>ABRIL</w:t>
            </w:r>
          </w:p>
        </w:tc>
        <w:tc>
          <w:tcPr>
            <w:tcW w:w="912" w:type="dxa"/>
            <w:shd w:val="clear" w:color="auto" w:fill="D9D9D9" w:themeFill="background1" w:themeFillShade="D9"/>
            <w:vAlign w:val="center"/>
          </w:tcPr>
          <w:p w14:paraId="46CB2B72" w14:textId="3674D5D5" w:rsidR="000521FE" w:rsidRPr="005C659E" w:rsidRDefault="00C520CC" w:rsidP="00C520CC">
            <w:pPr>
              <w:rPr>
                <w:rFonts w:ascii="Arial" w:hAnsi="Arial" w:cs="Arial"/>
                <w:b/>
              </w:rPr>
            </w:pPr>
            <w:r w:rsidRPr="005C659E">
              <w:rPr>
                <w:rFonts w:ascii="Arial" w:hAnsi="Arial" w:cs="Arial"/>
                <w:b/>
              </w:rPr>
              <w:t xml:space="preserve">   </w:t>
            </w:r>
            <w:r w:rsidR="000521FE" w:rsidRPr="005C659E">
              <w:rPr>
                <w:rFonts w:ascii="Arial" w:hAnsi="Arial" w:cs="Arial"/>
                <w:b/>
              </w:rPr>
              <w:t>AÑO:</w:t>
            </w:r>
          </w:p>
        </w:tc>
        <w:tc>
          <w:tcPr>
            <w:tcW w:w="1080" w:type="dxa"/>
            <w:shd w:val="clear" w:color="auto" w:fill="D9D9D9" w:themeFill="background1" w:themeFillShade="D9"/>
            <w:vAlign w:val="center"/>
          </w:tcPr>
          <w:p w14:paraId="7B4E86D5" w14:textId="6C4E0683" w:rsidR="000521FE" w:rsidRPr="005C659E" w:rsidRDefault="00332D54" w:rsidP="00705B4A">
            <w:pPr>
              <w:ind w:left="284"/>
              <w:rPr>
                <w:rFonts w:ascii="Arial" w:hAnsi="Arial" w:cs="Arial"/>
                <w:b/>
              </w:rPr>
            </w:pPr>
            <w:r w:rsidRPr="005C659E">
              <w:rPr>
                <w:rFonts w:ascii="Arial" w:hAnsi="Arial" w:cs="Arial"/>
                <w:b/>
              </w:rPr>
              <w:t>202</w:t>
            </w:r>
            <w:r w:rsidR="0096664C" w:rsidRPr="005C659E">
              <w:rPr>
                <w:rFonts w:ascii="Arial" w:hAnsi="Arial" w:cs="Arial"/>
                <w:b/>
              </w:rPr>
              <w:t>6</w:t>
            </w:r>
          </w:p>
        </w:tc>
        <w:tc>
          <w:tcPr>
            <w:tcW w:w="900" w:type="dxa"/>
            <w:shd w:val="clear" w:color="auto" w:fill="D9D9D9" w:themeFill="background1" w:themeFillShade="D9"/>
            <w:vAlign w:val="center"/>
          </w:tcPr>
          <w:p w14:paraId="0E979217" w14:textId="438BABCD" w:rsidR="000521FE" w:rsidRPr="005C659E" w:rsidRDefault="00C520CC" w:rsidP="00C520CC">
            <w:pPr>
              <w:rPr>
                <w:rFonts w:ascii="Arial" w:hAnsi="Arial" w:cs="Arial"/>
                <w:b/>
              </w:rPr>
            </w:pPr>
            <w:r w:rsidRPr="005C659E">
              <w:rPr>
                <w:rFonts w:ascii="Arial" w:hAnsi="Arial" w:cs="Arial"/>
                <w:b/>
              </w:rPr>
              <w:t xml:space="preserve"> </w:t>
            </w:r>
            <w:r w:rsidR="000521FE" w:rsidRPr="005C659E">
              <w:rPr>
                <w:rFonts w:ascii="Arial" w:hAnsi="Arial" w:cs="Arial"/>
                <w:b/>
              </w:rPr>
              <w:t>HORA:</w:t>
            </w:r>
          </w:p>
        </w:tc>
        <w:tc>
          <w:tcPr>
            <w:tcW w:w="1260" w:type="dxa"/>
            <w:shd w:val="clear" w:color="auto" w:fill="D9D9D9" w:themeFill="background1" w:themeFillShade="D9"/>
            <w:vAlign w:val="center"/>
          </w:tcPr>
          <w:p w14:paraId="67CC47CE" w14:textId="275CE690" w:rsidR="000521FE" w:rsidRPr="005C659E" w:rsidRDefault="002933D6" w:rsidP="005045FB">
            <w:pPr>
              <w:ind w:left="284"/>
              <w:rPr>
                <w:rFonts w:ascii="Arial" w:hAnsi="Arial" w:cs="Arial"/>
                <w:b/>
              </w:rPr>
            </w:pPr>
            <w:r w:rsidRPr="005C659E">
              <w:rPr>
                <w:rFonts w:ascii="Arial" w:hAnsi="Arial" w:cs="Arial"/>
                <w:b/>
              </w:rPr>
              <w:t>1</w:t>
            </w:r>
            <w:r w:rsidR="004825B0" w:rsidRPr="005C659E">
              <w:rPr>
                <w:rFonts w:ascii="Arial" w:hAnsi="Arial" w:cs="Arial"/>
                <w:b/>
              </w:rPr>
              <w:t>0</w:t>
            </w:r>
            <w:r w:rsidRPr="005C659E">
              <w:rPr>
                <w:rFonts w:ascii="Arial" w:hAnsi="Arial" w:cs="Arial"/>
                <w:b/>
              </w:rPr>
              <w:t>:00:00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7CBC480F" w:rsidR="008C3E69" w:rsidRPr="005C659E" w:rsidRDefault="007238B8" w:rsidP="000D1C28">
            <w:pPr>
              <w:ind w:left="284"/>
              <w:jc w:val="center"/>
              <w:rPr>
                <w:rFonts w:ascii="Arial" w:hAnsi="Arial" w:cs="Arial"/>
                <w:b/>
              </w:rPr>
            </w:pPr>
            <w:r w:rsidRPr="005C659E">
              <w:rPr>
                <w:rFonts w:ascii="Arial" w:hAnsi="Arial" w:cs="Arial"/>
                <w:b/>
              </w:rPr>
              <w:t>0</w:t>
            </w:r>
            <w:r w:rsidR="004825B0" w:rsidRPr="005C659E">
              <w:rPr>
                <w:rFonts w:ascii="Arial" w:hAnsi="Arial" w:cs="Arial"/>
                <w:b/>
              </w:rPr>
              <w:t>6</w:t>
            </w:r>
          </w:p>
        </w:tc>
        <w:tc>
          <w:tcPr>
            <w:tcW w:w="1417" w:type="dxa"/>
            <w:shd w:val="clear" w:color="auto" w:fill="D9D9D9" w:themeFill="background1" w:themeFillShade="D9"/>
            <w:vAlign w:val="center"/>
          </w:tcPr>
          <w:p w14:paraId="51C4F9A6" w14:textId="0273DE02" w:rsidR="008C3E69" w:rsidRPr="005C659E" w:rsidRDefault="008C3E69" w:rsidP="005F135D">
            <w:pPr>
              <w:ind w:left="284"/>
              <w:rPr>
                <w:rFonts w:ascii="Arial" w:hAnsi="Arial" w:cs="Arial"/>
                <w:b/>
              </w:rPr>
            </w:pPr>
            <w:r w:rsidRPr="005C659E">
              <w:rPr>
                <w:rFonts w:ascii="Arial" w:hAnsi="Arial" w:cs="Arial"/>
                <w:b/>
              </w:rPr>
              <w:t xml:space="preserve"> MES:</w:t>
            </w:r>
          </w:p>
        </w:tc>
        <w:tc>
          <w:tcPr>
            <w:tcW w:w="2126" w:type="dxa"/>
            <w:shd w:val="clear" w:color="auto" w:fill="D9D9D9" w:themeFill="background1" w:themeFillShade="D9"/>
            <w:vAlign w:val="center"/>
          </w:tcPr>
          <w:p w14:paraId="14B3F049" w14:textId="6CEA717B" w:rsidR="008C3E69" w:rsidRPr="005C659E" w:rsidRDefault="007238B8" w:rsidP="000D1C28">
            <w:pPr>
              <w:ind w:left="284"/>
              <w:jc w:val="center"/>
              <w:rPr>
                <w:rFonts w:ascii="Arial" w:hAnsi="Arial" w:cs="Arial"/>
                <w:b/>
              </w:rPr>
            </w:pPr>
            <w:r w:rsidRPr="005C659E">
              <w:rPr>
                <w:rFonts w:ascii="Arial" w:hAnsi="Arial" w:cs="Arial"/>
                <w:b/>
              </w:rPr>
              <w:t>MAYO</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DC5DDF6"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w:t>
            </w:r>
            <w:r w:rsidR="0096664C">
              <w:rPr>
                <w:rFonts w:ascii="Arial" w:hAnsi="Arial" w:cs="Arial"/>
                <w:b/>
              </w:rPr>
              <w:t>6</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01152F8F" w:rsidR="00395D0A" w:rsidRPr="004A1108" w:rsidRDefault="00F87CE9" w:rsidP="00E56D20">
      <w:pPr>
        <w:spacing w:before="120" w:after="120"/>
        <w:jc w:val="both"/>
        <w:rPr>
          <w:rFonts w:ascii="Arial" w:hAnsi="Arial" w:cs="Arial"/>
          <w:bCs/>
        </w:rPr>
      </w:pPr>
      <w:r w:rsidRPr="006F4C70">
        <w:rPr>
          <w:rFonts w:ascii="Arial" w:hAnsi="Arial" w:cs="Arial"/>
          <w:bCs/>
        </w:rPr>
        <w:t>El día</w:t>
      </w:r>
      <w:r w:rsidR="00A216FC" w:rsidRPr="006F4C70">
        <w:rPr>
          <w:rFonts w:ascii="Arial" w:hAnsi="Arial" w:cs="Arial"/>
          <w:bCs/>
        </w:rPr>
        <w:t xml:space="preserve"> </w:t>
      </w:r>
      <w:r w:rsidR="004825B0" w:rsidRPr="006F4C70">
        <w:rPr>
          <w:rFonts w:ascii="Arial" w:hAnsi="Arial" w:cs="Arial"/>
          <w:bCs/>
        </w:rPr>
        <w:t>13</w:t>
      </w:r>
      <w:r w:rsidR="00283440" w:rsidRPr="006F4C70">
        <w:rPr>
          <w:rFonts w:ascii="Arial" w:hAnsi="Arial" w:cs="Arial"/>
          <w:bCs/>
        </w:rPr>
        <w:t xml:space="preserve"> de</w:t>
      </w:r>
      <w:r w:rsidR="00007C67" w:rsidRPr="006F4C70">
        <w:rPr>
          <w:rFonts w:ascii="Arial" w:hAnsi="Arial" w:cs="Arial"/>
          <w:bCs/>
        </w:rPr>
        <w:t xml:space="preserve"> </w:t>
      </w:r>
      <w:r w:rsidR="004825B0" w:rsidRPr="006F4C70">
        <w:rPr>
          <w:rFonts w:ascii="Arial" w:hAnsi="Arial" w:cs="Arial"/>
          <w:bCs/>
        </w:rPr>
        <w:t>abril</w:t>
      </w:r>
      <w:r w:rsidR="002422EC" w:rsidRPr="006F4C70">
        <w:rPr>
          <w:rFonts w:ascii="Arial" w:hAnsi="Arial" w:cs="Arial"/>
          <w:bCs/>
        </w:rPr>
        <w:t xml:space="preserve"> </w:t>
      </w:r>
      <w:r w:rsidR="006852BF" w:rsidRPr="006F4C70">
        <w:rPr>
          <w:rFonts w:ascii="Arial" w:hAnsi="Arial" w:cs="Arial"/>
          <w:bCs/>
        </w:rPr>
        <w:t>de 202</w:t>
      </w:r>
      <w:r w:rsidR="003F6436" w:rsidRPr="006F4C70">
        <w:rPr>
          <w:rFonts w:ascii="Arial" w:hAnsi="Arial" w:cs="Arial"/>
          <w:bCs/>
        </w:rPr>
        <w:t>6</w:t>
      </w:r>
      <w:r w:rsidR="004F246E" w:rsidRPr="006F4C70">
        <w:rPr>
          <w:rFonts w:ascii="Arial" w:hAnsi="Arial" w:cs="Arial"/>
          <w:bCs/>
        </w:rPr>
        <w:t xml:space="preserve"> se</w:t>
      </w:r>
      <w:r w:rsidR="004F246E" w:rsidRPr="0087267D">
        <w:rPr>
          <w:rFonts w:ascii="Arial" w:hAnsi="Arial" w:cs="Arial"/>
          <w:bCs/>
        </w:rPr>
        <w:t xml:space="preserv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w:t>
      </w:r>
      <w:r w:rsidR="00EB2177" w:rsidRPr="006F4C70">
        <w:rPr>
          <w:rFonts w:ascii="Arial" w:hAnsi="Arial" w:cs="Arial"/>
          <w:bCs/>
        </w:rPr>
        <w:t>día</w:t>
      </w:r>
      <w:r w:rsidR="00EF1774" w:rsidRPr="006F4C70">
        <w:rPr>
          <w:rFonts w:ascii="Arial" w:hAnsi="Arial" w:cs="Arial"/>
          <w:bCs/>
        </w:rPr>
        <w:t xml:space="preserve"> </w:t>
      </w:r>
      <w:r w:rsidR="006F4C70" w:rsidRPr="006F4C70">
        <w:rPr>
          <w:rFonts w:ascii="Arial" w:hAnsi="Arial" w:cs="Arial"/>
          <w:bCs/>
        </w:rPr>
        <w:t>16</w:t>
      </w:r>
      <w:r w:rsidR="002422EC" w:rsidRPr="006F4C70">
        <w:rPr>
          <w:rFonts w:ascii="Arial" w:hAnsi="Arial" w:cs="Arial"/>
          <w:bCs/>
        </w:rPr>
        <w:t xml:space="preserve"> </w:t>
      </w:r>
      <w:r w:rsidR="006852BF" w:rsidRPr="006F4C70">
        <w:rPr>
          <w:rFonts w:ascii="Arial" w:hAnsi="Arial" w:cs="Arial"/>
          <w:bCs/>
        </w:rPr>
        <w:t>de</w:t>
      </w:r>
      <w:r w:rsidR="00DE762C" w:rsidRPr="006F4C70">
        <w:rPr>
          <w:rFonts w:ascii="Arial" w:hAnsi="Arial" w:cs="Arial"/>
          <w:bCs/>
        </w:rPr>
        <w:t xml:space="preserve"> </w:t>
      </w:r>
      <w:r w:rsidR="0072698D" w:rsidRPr="006F4C70">
        <w:rPr>
          <w:rFonts w:ascii="Arial" w:hAnsi="Arial" w:cs="Arial"/>
          <w:bCs/>
        </w:rPr>
        <w:t>abril</w:t>
      </w:r>
      <w:r w:rsidR="002422EC" w:rsidRPr="006F4C70">
        <w:rPr>
          <w:rFonts w:ascii="Arial" w:hAnsi="Arial" w:cs="Arial"/>
          <w:bCs/>
        </w:rPr>
        <w:t xml:space="preserve"> </w:t>
      </w:r>
      <w:r w:rsidR="006852BF" w:rsidRPr="006F4C70">
        <w:rPr>
          <w:rFonts w:ascii="Arial" w:hAnsi="Arial" w:cs="Arial"/>
          <w:bCs/>
        </w:rPr>
        <w:t xml:space="preserve">de </w:t>
      </w:r>
      <w:r w:rsidR="002422EC" w:rsidRPr="006F4C70">
        <w:rPr>
          <w:rFonts w:ascii="Arial" w:hAnsi="Arial" w:cs="Arial"/>
          <w:bCs/>
        </w:rPr>
        <w:t>202</w:t>
      </w:r>
      <w:r w:rsidR="003F6436" w:rsidRPr="006F4C70">
        <w:rPr>
          <w:rFonts w:ascii="Arial" w:hAnsi="Arial" w:cs="Arial"/>
          <w:bCs/>
        </w:rPr>
        <w:t>6</w:t>
      </w:r>
      <w:r w:rsidR="006852BF" w:rsidRPr="006F4C70">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la misma.</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w:t>
      </w:r>
      <w:r w:rsidRPr="004A1108">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06A7254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w:t>
      </w:r>
    </w:p>
    <w:p w14:paraId="0E59F8D4"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554DDAA0"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w:t>
      </w:r>
    </w:p>
    <w:p w14:paraId="3B624DF9"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2F52D98" w14:textId="4AC6D6CA" w:rsidR="00C31A4B" w:rsidRPr="004A1108" w:rsidRDefault="00C31A4B" w:rsidP="00C31A4B">
      <w:pPr>
        <w:pStyle w:val="Textocomentario"/>
        <w:jc w:val="both"/>
        <w:rPr>
          <w:rStyle w:val="Hipervnculo"/>
          <w:rFonts w:ascii="Arial" w:hAnsi="Arial" w:cs="Arial"/>
          <w:noProof/>
          <w:kern w:val="32"/>
          <w:sz w:val="18"/>
          <w:szCs w:val="18"/>
        </w:rPr>
      </w:pPr>
      <w:r w:rsidRPr="004A1108">
        <w:rPr>
          <w:rFonts w:ascii="Arial" w:hAnsi="Arial" w:cs="Arial"/>
        </w:rPr>
        <w:t>En caso de que el LICITANTE resulte adjudicado, se deberá atender lo señalado e</w:t>
      </w:r>
      <w:r w:rsidRPr="004A1108">
        <w:rPr>
          <w:rFonts w:ascii="Arial" w:hAnsi="Arial" w:cs="Arial"/>
          <w:bCs/>
        </w:rPr>
        <w:t xml:space="preserve">n el numeral </w:t>
      </w:r>
      <w:hyperlink w:anchor="_FORMALIZACIÓN_DEL_CONTRATO" w:history="1">
        <w:r w:rsidRPr="004A1108">
          <w:rPr>
            <w:rStyle w:val="Hipervnculo"/>
            <w:rFonts w:ascii="Arial" w:hAnsi="Arial" w:cs="Arial"/>
            <w:noProof/>
            <w:kern w:val="32"/>
            <w:sz w:val="18"/>
            <w:szCs w:val="18"/>
          </w:rPr>
          <w:t>7</w:t>
        </w:r>
      </w:hyperlink>
      <w:r w:rsidRPr="004A1108">
        <w:rPr>
          <w:rFonts w:ascii="Arial" w:hAnsi="Arial" w:cs="Arial"/>
          <w:bCs/>
        </w:rPr>
        <w:t xml:space="preserve"> </w:t>
      </w:r>
      <w:hyperlink w:anchor="_FORMALIZACIÓN_DEL_CONTRATO" w:history="1">
        <w:r w:rsidRPr="004A1108">
          <w:rPr>
            <w:rStyle w:val="Hipervnculo"/>
            <w:rFonts w:ascii="Arial" w:hAnsi="Arial" w:cs="Arial"/>
            <w:noProof/>
            <w:kern w:val="32"/>
            <w:sz w:val="18"/>
            <w:szCs w:val="18"/>
          </w:rPr>
          <w:t>FORMALIZACIÓN DEL CONTRATO</w:t>
        </w:r>
      </w:hyperlink>
      <w:r w:rsidRPr="004A1108">
        <w:rPr>
          <w:rStyle w:val="Hipervnculo"/>
          <w:rFonts w:ascii="Arial" w:hAnsi="Arial" w:cs="Arial"/>
          <w:noProof/>
          <w:kern w:val="32"/>
          <w:sz w:val="18"/>
          <w:szCs w:val="18"/>
        </w:rPr>
        <w:t>.</w:t>
      </w: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3530311F"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w:t>
      </w:r>
      <w:r w:rsidR="00264B24">
        <w:rPr>
          <w:rFonts w:ascii="Arial" w:hAnsi="Arial" w:cs="Arial"/>
        </w:rPr>
        <w:t>cuarto</w:t>
      </w:r>
      <w:r w:rsidRPr="004A1108">
        <w:rPr>
          <w:rFonts w:ascii="Arial" w:hAnsi="Arial" w:cs="Arial"/>
        </w:rPr>
        <w:t xml:space="preserve">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001927D1">
        <w:rPr>
          <w:rFonts w:ascii="Arial" w:hAnsi="Arial" w:cs="Arial"/>
        </w:rPr>
        <w:t>, párrafo primero,</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001927D1">
        <w:rPr>
          <w:rFonts w:ascii="Arial" w:hAnsi="Arial" w:cs="Arial"/>
        </w:rPr>
        <w:t>, párrafo primero,</w:t>
      </w:r>
      <w:r w:rsidRPr="004A1108">
        <w:rPr>
          <w:rFonts w:ascii="Arial" w:hAnsi="Arial" w:cs="Arial"/>
        </w:rPr>
        <w:t xml:space="preserve"> fracción </w:t>
      </w:r>
      <w:r w:rsidR="00F70339" w:rsidRPr="004A1108">
        <w:rPr>
          <w:rFonts w:ascii="Arial" w:hAnsi="Arial" w:cs="Arial"/>
        </w:rPr>
        <w:t>I</w:t>
      </w:r>
      <w:r w:rsidR="00DB0603">
        <w:rPr>
          <w:rFonts w:ascii="Arial" w:hAnsi="Arial" w:cs="Arial"/>
        </w:rPr>
        <w:t xml:space="preserve"> y</w:t>
      </w:r>
      <w:r w:rsidR="006A72F9" w:rsidRPr="004A1108">
        <w:rPr>
          <w:rFonts w:ascii="Arial" w:hAnsi="Arial" w:cs="Arial"/>
        </w:rPr>
        <w:t xml:space="preserve"> </w:t>
      </w:r>
      <w:r w:rsidR="00284C89" w:rsidRPr="004A1108">
        <w:rPr>
          <w:rFonts w:ascii="Arial" w:hAnsi="Arial" w:cs="Arial"/>
        </w:rPr>
        <w:t>43</w:t>
      </w:r>
      <w:r w:rsidR="00CB3AC0" w:rsidRPr="004A1108">
        <w:rPr>
          <w:rFonts w:ascii="Arial" w:hAnsi="Arial" w:cs="Arial"/>
        </w:rPr>
        <w:t xml:space="preserve"> </w:t>
      </w:r>
      <w:r w:rsidR="00AD6B33">
        <w:rPr>
          <w:rFonts w:ascii="Arial" w:hAnsi="Arial" w:cs="Arial"/>
        </w:rPr>
        <w:t>segundo</w:t>
      </w:r>
      <w:r w:rsidR="00A0034B" w:rsidRPr="004A1108">
        <w:rPr>
          <w:rFonts w:ascii="Arial" w:hAnsi="Arial" w:cs="Arial"/>
        </w:rPr>
        <w:t xml:space="preserve"> </w:t>
      </w:r>
      <w:r w:rsidR="001C40F1" w:rsidRPr="004A1108">
        <w:rPr>
          <w:rFonts w:ascii="Arial" w:hAnsi="Arial" w:cs="Arial"/>
        </w:rPr>
        <w:t>párrafo</w:t>
      </w:r>
      <w:r w:rsidR="00392FC5" w:rsidRPr="004A1108">
        <w:rPr>
          <w:rFonts w:ascii="Arial" w:hAnsi="Arial" w:cs="Arial"/>
        </w:rPr>
        <w:t xml:space="preserve"> </w:t>
      </w:r>
      <w:r w:rsidR="00284C89" w:rsidRPr="004A1108">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1430B40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656E4F" w:rsidRPr="000E730A">
        <w:rPr>
          <w:rFonts w:ascii="Arial" w:hAnsi="Arial" w:cs="Arial"/>
        </w:rPr>
        <w:t>artículo</w:t>
      </w:r>
      <w:r w:rsidR="00A7034A">
        <w:rPr>
          <w:rFonts w:ascii="Arial" w:hAnsi="Arial" w:cs="Arial"/>
        </w:rPr>
        <w:t>s 67 y</w:t>
      </w:r>
      <w:r w:rsidR="00656E4F" w:rsidRPr="000E730A">
        <w:rPr>
          <w:rFonts w:ascii="Arial" w:hAnsi="Arial" w:cs="Arial"/>
        </w:rPr>
        <w:t xml:space="preserve"> 72</w:t>
      </w:r>
      <w:r w:rsidR="00656E4F">
        <w:rPr>
          <w:rFonts w:ascii="Arial" w:hAnsi="Arial" w:cs="Arial"/>
        </w:rPr>
        <w:t xml:space="preserve"> </w:t>
      </w:r>
      <w:r w:rsidR="00656E4F" w:rsidRPr="0067295A">
        <w:rPr>
          <w:rFonts w:ascii="Arial" w:hAnsi="Arial" w:cs="Arial"/>
        </w:rPr>
        <w:t>de la Ley General de Responsabilidades Administrativas</w:t>
      </w:r>
      <w:r w:rsidRPr="004A1108">
        <w:rPr>
          <w:rFonts w:ascii="Arial" w:hAnsi="Arial" w:cs="Arial"/>
        </w:rPr>
        <w:t>.</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44B276D9"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00742" w:rsidRPr="004A1108">
        <w:rPr>
          <w:rFonts w:ascii="Arial" w:hAnsi="Arial" w:cs="Arial"/>
        </w:rPr>
        <w:t xml:space="preserve"> </w:t>
      </w:r>
      <w:r w:rsidR="00C919D8" w:rsidRPr="00C919D8">
        <w:rPr>
          <w:rFonts w:ascii="Arial" w:hAnsi="Arial" w:cs="Arial"/>
          <w:b/>
          <w:bCs/>
        </w:rPr>
        <w:t xml:space="preserve">“Renovación de las suscripciones </w:t>
      </w:r>
      <w:proofErr w:type="spellStart"/>
      <w:r w:rsidR="00C919D8" w:rsidRPr="00C919D8">
        <w:rPr>
          <w:rFonts w:ascii="Arial" w:hAnsi="Arial" w:cs="Arial"/>
          <w:b/>
          <w:bCs/>
        </w:rPr>
        <w:t>Tableau</w:t>
      </w:r>
      <w:proofErr w:type="spellEnd"/>
      <w:r w:rsidR="00C919D8" w:rsidRPr="00C919D8">
        <w:rPr>
          <w:rFonts w:ascii="Arial" w:hAnsi="Arial" w:cs="Arial"/>
          <w:b/>
          <w:bCs/>
        </w:rPr>
        <w:t xml:space="preserve"> Server Core y </w:t>
      </w:r>
      <w:proofErr w:type="spellStart"/>
      <w:r w:rsidR="00C919D8" w:rsidRPr="00C919D8">
        <w:rPr>
          <w:rFonts w:ascii="Arial" w:hAnsi="Arial" w:cs="Arial"/>
          <w:b/>
          <w:bCs/>
        </w:rPr>
        <w:t>Tableau</w:t>
      </w:r>
      <w:proofErr w:type="spellEnd"/>
      <w:r w:rsidR="00C919D8" w:rsidRPr="00C919D8">
        <w:rPr>
          <w:rFonts w:ascii="Arial" w:hAnsi="Arial" w:cs="Arial"/>
          <w:b/>
          <w:bCs/>
        </w:rPr>
        <w:t xml:space="preserve"> </w:t>
      </w:r>
      <w:proofErr w:type="spellStart"/>
      <w:r w:rsidR="00C919D8" w:rsidRPr="00C919D8">
        <w:rPr>
          <w:rFonts w:ascii="Arial" w:hAnsi="Arial" w:cs="Arial"/>
          <w:b/>
          <w:bCs/>
        </w:rPr>
        <w:t>Creator</w:t>
      </w:r>
      <w:proofErr w:type="spellEnd"/>
      <w:r w:rsidR="00705111">
        <w:rPr>
          <w:rFonts w:ascii="Arial" w:hAnsi="Arial" w:cs="Arial"/>
          <w:b/>
          <w:bCs/>
        </w:rPr>
        <w:t xml:space="preserve">’’, </w:t>
      </w:r>
      <w:r w:rsidR="00034D13" w:rsidRPr="004A1108">
        <w:rPr>
          <w:rFonts w:ascii="Arial" w:hAnsi="Arial" w:cs="Arial"/>
        </w:rPr>
        <w:t>se realiza en atención a la solicitud de la</w:t>
      </w:r>
      <w:r w:rsidR="00D002E3" w:rsidRPr="004A1108">
        <w:rPr>
          <w:rFonts w:ascii="Arial" w:hAnsi="Arial" w:cs="Arial"/>
        </w:rPr>
        <w:t xml:space="preserve"> </w:t>
      </w:r>
      <w:r w:rsidR="00C919D8">
        <w:rPr>
          <w:rFonts w:ascii="Arial" w:hAnsi="Arial" w:cs="Arial"/>
        </w:rPr>
        <w:t>Unidad Técnica de Servicios de Informática</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10F534BB"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72698D">
        <w:rPr>
          <w:rFonts w:ascii="Arial" w:hAnsi="Arial" w:cs="Arial"/>
          <w:b/>
        </w:rPr>
        <w:t>Sexta</w:t>
      </w:r>
      <w:r w:rsidR="00652DBD" w:rsidRPr="004A1108">
        <w:rPr>
          <w:rFonts w:ascii="Arial" w:hAnsi="Arial" w:cs="Arial"/>
          <w:b/>
        </w:rPr>
        <w:t xml:space="preserve"> </w:t>
      </w:r>
      <w:r w:rsidR="00C90621" w:rsidRPr="004A1108">
        <w:rPr>
          <w:rFonts w:ascii="Arial" w:hAnsi="Arial" w:cs="Arial"/>
          <w:b/>
        </w:rPr>
        <w:t xml:space="preserve">Sesión </w:t>
      </w:r>
      <w:r w:rsidR="0072698D">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B855C6">
        <w:rPr>
          <w:rFonts w:ascii="Arial" w:hAnsi="Arial" w:cs="Arial"/>
          <w:b/>
        </w:rPr>
        <w:t xml:space="preserve">08 </w:t>
      </w:r>
      <w:r w:rsidR="00B855C6" w:rsidRPr="00B855C6">
        <w:rPr>
          <w:rFonts w:ascii="Arial" w:hAnsi="Arial" w:cs="Arial"/>
          <w:bCs/>
        </w:rPr>
        <w:t xml:space="preserve">y </w:t>
      </w:r>
      <w:r w:rsidR="00B855C6">
        <w:rPr>
          <w:rFonts w:ascii="Arial" w:hAnsi="Arial" w:cs="Arial"/>
          <w:b/>
        </w:rPr>
        <w:t>10</w:t>
      </w:r>
      <w:r w:rsidR="00845A72">
        <w:rPr>
          <w:rFonts w:ascii="Arial" w:hAnsi="Arial" w:cs="Arial"/>
          <w:b/>
        </w:rPr>
        <w:t xml:space="preserve"> de </w:t>
      </w:r>
      <w:r w:rsidR="00B855C6">
        <w:rPr>
          <w:rFonts w:ascii="Arial" w:hAnsi="Arial" w:cs="Arial"/>
          <w:b/>
        </w:rPr>
        <w:t>abril</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w:t>
      </w:r>
      <w:r w:rsidR="00845A72">
        <w:rPr>
          <w:rFonts w:ascii="Arial" w:hAnsi="Arial" w:cs="Arial"/>
          <w:b/>
        </w:rPr>
        <w:t>6</w:t>
      </w:r>
      <w:r w:rsidR="002A66E2" w:rsidRPr="004A1108">
        <w:rPr>
          <w:rFonts w:ascii="Arial" w:hAnsi="Arial" w:cs="Arial"/>
          <w:b/>
        </w:rPr>
        <w:t>.</w:t>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4E195338" w14:textId="77777777" w:rsidR="00C919D8" w:rsidRPr="004A1108" w:rsidRDefault="00C919D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1AC54182" w14:textId="73CF2619"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C919D8">
        <w:rPr>
          <w:rFonts w:ascii="Arial" w:hAnsi="Arial" w:cs="Arial"/>
          <w:lang w:val="es-ES"/>
        </w:rPr>
        <w:t>segundo</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w:t>
      </w:r>
      <w:r w:rsidR="00C919D8">
        <w:rPr>
          <w:rFonts w:ascii="Arial" w:hAnsi="Arial" w:cs="Arial"/>
          <w:b/>
          <w:bCs/>
          <w:lang w:val="es-ES"/>
        </w:rPr>
        <w:t>binario</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bookmarkStart w:id="40" w:name="_Toc226453142"/>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1B63BF5" w14:textId="77777777" w:rsidR="00177AB6" w:rsidRPr="004A1108" w:rsidRDefault="00177AB6" w:rsidP="00177AB6">
      <w:pPr>
        <w:rPr>
          <w:rFonts w:ascii="Arial" w:hAnsi="Arial" w:cs="Arial"/>
        </w:rPr>
      </w:pPr>
    </w:p>
    <w:p w14:paraId="107B6EAC" w14:textId="77777777" w:rsidR="00790D7C" w:rsidRPr="00512069" w:rsidRDefault="00790D7C" w:rsidP="00790D7C">
      <w:pPr>
        <w:tabs>
          <w:tab w:val="left" w:pos="1560"/>
        </w:tabs>
        <w:spacing w:before="120" w:after="120"/>
        <w:jc w:val="both"/>
        <w:rPr>
          <w:rFonts w:ascii="Arial" w:hAnsi="Arial" w:cs="Arial"/>
          <w:bCs/>
          <w:iCs/>
        </w:rPr>
      </w:pPr>
      <w:r w:rsidRPr="004660D0">
        <w:rPr>
          <w:rFonts w:ascii="Arial" w:hAnsi="Arial" w:cs="Arial"/>
          <w:bCs/>
          <w:iCs/>
        </w:rPr>
        <w:t>Con</w:t>
      </w:r>
      <w:r>
        <w:rPr>
          <w:rFonts w:ascii="Arial" w:hAnsi="Arial" w:cs="Arial"/>
          <w:bCs/>
          <w:iCs/>
        </w:rPr>
        <w:t xml:space="preserve"> </w:t>
      </w:r>
      <w:r w:rsidRPr="004660D0">
        <w:rPr>
          <w:rFonts w:ascii="Arial" w:hAnsi="Arial" w:cs="Arial"/>
          <w:bCs/>
          <w:iCs/>
        </w:rPr>
        <w:t xml:space="preserve">fundamento en el </w:t>
      </w:r>
      <w:r w:rsidRPr="00134EC9">
        <w:rPr>
          <w:rFonts w:ascii="Arial" w:hAnsi="Arial" w:cs="Arial"/>
          <w:bCs/>
          <w:iCs/>
        </w:rPr>
        <w:t>artículo 44, primer párrafo, fracción I</w:t>
      </w:r>
      <w:r>
        <w:rPr>
          <w:rFonts w:ascii="Arial" w:hAnsi="Arial" w:cs="Arial"/>
          <w:bCs/>
          <w:iCs/>
        </w:rPr>
        <w:t>I</w:t>
      </w:r>
      <w:r w:rsidRPr="00134EC9">
        <w:rPr>
          <w:rFonts w:ascii="Arial" w:hAnsi="Arial" w:cs="Arial"/>
          <w:bCs/>
          <w:iCs/>
        </w:rPr>
        <w:t xml:space="preserve"> del REGLAMENTO, </w:t>
      </w:r>
      <w:r w:rsidRPr="004660D0">
        <w:rPr>
          <w:rFonts w:ascii="Arial" w:hAnsi="Arial" w:cs="Arial"/>
          <w:bCs/>
          <w:iCs/>
        </w:rPr>
        <w:t xml:space="preserve">así como lo establecido en el </w:t>
      </w:r>
      <w:r w:rsidRPr="004660D0">
        <w:rPr>
          <w:rFonts w:ascii="Arial" w:hAnsi="Arial" w:cs="Arial"/>
          <w:b/>
          <w:bCs/>
          <w:iCs/>
        </w:rPr>
        <w:t>numeral 5.3</w:t>
      </w:r>
      <w:r w:rsidRPr="004660D0">
        <w:rPr>
          <w:rFonts w:ascii="Arial" w:hAnsi="Arial" w:cs="Arial"/>
          <w:bCs/>
          <w:iCs/>
        </w:rPr>
        <w:t xml:space="preserve"> de esta convocatoria; una vez hecha la evaluación de las proposiciones</w:t>
      </w:r>
      <w:r>
        <w:rPr>
          <w:rFonts w:ascii="Arial" w:hAnsi="Arial" w:cs="Arial"/>
          <w:bCs/>
          <w:iCs/>
        </w:rPr>
        <w:t xml:space="preserve"> respectivas</w:t>
      </w:r>
      <w:r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Pr>
          <w:rFonts w:ascii="Arial" w:hAnsi="Arial" w:cs="Arial"/>
          <w:bCs/>
          <w:iCs/>
        </w:rPr>
        <w:t>la convocante</w:t>
      </w:r>
      <w:r w:rsidRPr="004660D0">
        <w:rPr>
          <w:rFonts w:ascii="Arial" w:hAnsi="Arial" w:cs="Arial"/>
          <w:bCs/>
          <w:iCs/>
        </w:rPr>
        <w:t xml:space="preserve"> evaluará al menos las dos proposiciones cuyo precio resulte ser más bajo; de no resultar </w:t>
      </w:r>
      <w:r>
        <w:rPr>
          <w:rFonts w:ascii="Arial" w:hAnsi="Arial" w:cs="Arial"/>
          <w:bCs/>
          <w:iCs/>
        </w:rPr>
        <w:t>estas</w:t>
      </w:r>
      <w:r w:rsidRPr="004660D0">
        <w:rPr>
          <w:rFonts w:ascii="Arial" w:hAnsi="Arial" w:cs="Arial"/>
          <w:bCs/>
          <w:iCs/>
        </w:rPr>
        <w:t xml:space="preserve"> solventes, se evaluarán las que les sigan en precio</w:t>
      </w:r>
      <w:r>
        <w:rPr>
          <w:rFonts w:ascii="Arial" w:hAnsi="Arial" w:cs="Arial"/>
          <w:bCs/>
          <w:iCs/>
        </w:rPr>
        <w:t>, tal como se establece en el artículo 43 del REGLAMENTO.</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83268C" w:rsidRPr="004A1108">
        <w:rPr>
          <w:rFonts w:cs="Arial"/>
          <w:bCs/>
          <w:iCs/>
          <w:sz w:val="20"/>
          <w:lang w:val="es-MX"/>
        </w:rPr>
        <w:t>1</w:t>
      </w:r>
      <w:r w:rsidRPr="004A1108">
        <w:rPr>
          <w:rFonts w:cs="Arial"/>
          <w:bCs/>
          <w:iCs/>
          <w:sz w:val="20"/>
          <w:lang w:val="es-MX"/>
        </w:rPr>
        <w:t xml:space="preserve"> (</w:t>
      </w:r>
      <w:r w:rsidR="0083268C" w:rsidRPr="004A1108">
        <w:rPr>
          <w:rFonts w:cs="Arial"/>
          <w:bCs/>
          <w:iCs/>
          <w:sz w:val="20"/>
          <w:lang w:val="es-MX"/>
        </w:rPr>
        <w:t>una</w:t>
      </w:r>
      <w:r w:rsidRPr="004A1108">
        <w:rPr>
          <w:rFonts w:cs="Arial"/>
          <w:bCs/>
          <w:iCs/>
          <w:sz w:val="20"/>
          <w:lang w:val="es-MX"/>
        </w:rPr>
        <w:t>) partida</w:t>
      </w:r>
      <w:r w:rsidRPr="004A1108">
        <w:rPr>
          <w:rFonts w:cs="Arial"/>
          <w:b w:val="0"/>
          <w:bCs/>
          <w:iCs/>
          <w:sz w:val="20"/>
          <w:lang w:val="es-MX"/>
        </w:rPr>
        <w:t>, por lo tanto, la adjudicación del contrato será a un</w:t>
      </w:r>
      <w:r w:rsidR="00FE4E4F" w:rsidRPr="004A1108">
        <w:rPr>
          <w:rFonts w:cs="Arial"/>
          <w:b w:val="0"/>
          <w:bCs/>
          <w:iCs/>
          <w:sz w:val="20"/>
          <w:lang w:val="es-MX"/>
        </w:rPr>
        <w:t xml:space="preserve"> </w:t>
      </w:r>
      <w:r w:rsidR="0083268C" w:rsidRPr="004A1108">
        <w:rPr>
          <w:rFonts w:cs="Arial"/>
          <w:b w:val="0"/>
          <w:bCs/>
          <w:iCs/>
          <w:sz w:val="20"/>
          <w:lang w:val="es-MX"/>
        </w:rPr>
        <w:t>solo</w:t>
      </w:r>
      <w:r w:rsidR="00765D60" w:rsidRPr="004A1108">
        <w:rPr>
          <w:rFonts w:cs="Arial"/>
          <w:b w:val="0"/>
          <w:bCs/>
          <w:iCs/>
          <w:sz w:val="20"/>
          <w:lang w:val="es-MX"/>
        </w:rPr>
        <w:t xml:space="preserve"> </w:t>
      </w:r>
      <w:r w:rsidRPr="004A1108">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2DD3FE86" w:rsidR="006F4C70" w:rsidRDefault="006F4C70">
      <w:pPr>
        <w:rPr>
          <w:rFonts w:ascii="Arial" w:hAnsi="Arial" w:cs="Arial"/>
          <w:lang w:eastAsia="es-MX"/>
        </w:rPr>
      </w:pPr>
      <w:r>
        <w:rPr>
          <w:rFonts w:ascii="Arial" w:hAnsi="Arial" w:cs="Arial"/>
          <w:lang w:eastAsia="es-MX"/>
        </w:rPr>
        <w:br w:type="page"/>
      </w:r>
    </w:p>
    <w:p w14:paraId="38D82575" w14:textId="77777777" w:rsidR="00A003BC" w:rsidRDefault="00A003BC" w:rsidP="00774188">
      <w:pPr>
        <w:tabs>
          <w:tab w:val="left" w:pos="3686"/>
        </w:tabs>
        <w:spacing w:before="120" w:after="120"/>
        <w:jc w:val="both"/>
        <w:rPr>
          <w:rFonts w:ascii="Arial" w:hAnsi="Arial" w:cs="Arial"/>
          <w:lang w:eastAsia="es-MX"/>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7B63B7F9" w14:textId="754E2CE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790D7C"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2296565D" w14:textId="77777777" w:rsidR="00790D7C" w:rsidRPr="00D41CAF" w:rsidRDefault="00790D7C" w:rsidP="002C32EB">
      <w:pPr>
        <w:pStyle w:val="Texto0"/>
        <w:numPr>
          <w:ilvl w:val="0"/>
          <w:numId w:val="27"/>
        </w:numPr>
        <w:spacing w:before="120" w:after="120" w:line="240" w:lineRule="auto"/>
        <w:ind w:left="567" w:hanging="207"/>
        <w:rPr>
          <w:rFonts w:cs="Arial"/>
          <w:sz w:val="20"/>
        </w:rPr>
      </w:pPr>
      <w:r>
        <w:rPr>
          <w:rFonts w:cs="Arial"/>
          <w:b/>
          <w:sz w:val="20"/>
        </w:rPr>
        <w:t>UTSI:</w:t>
      </w:r>
      <w:r>
        <w:rPr>
          <w:rFonts w:cs="Arial"/>
          <w:sz w:val="20"/>
        </w:rPr>
        <w:t xml:space="preserve"> Unidad Técnica de Servicios de Informática.</w:t>
      </w:r>
    </w:p>
    <w:p w14:paraId="685F9626" w14:textId="77777777" w:rsidR="00790D7C" w:rsidRPr="004A1108" w:rsidRDefault="00790D7C" w:rsidP="0007104D">
      <w:pPr>
        <w:pStyle w:val="Texto0"/>
        <w:spacing w:before="120" w:after="120" w:line="240" w:lineRule="auto"/>
        <w:ind w:left="567" w:firstLine="0"/>
        <w:rPr>
          <w:rFonts w:cs="Arial"/>
          <w:sz w:val="20"/>
        </w:rPr>
      </w:pP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1B7298E2" w14:textId="77777777" w:rsidR="007371E1" w:rsidRDefault="00896295" w:rsidP="00805ADF">
      <w:pPr>
        <w:spacing w:line="276" w:lineRule="auto"/>
        <w:jc w:val="center"/>
        <w:outlineLvl w:val="0"/>
        <w:rPr>
          <w:noProof/>
        </w:rPr>
      </w:pPr>
      <w:bookmarkStart w:id="41"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766697BB" w14:textId="3BF171CF"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4" w:history="1">
        <w:r w:rsidRPr="00D004DF">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INFORMACIÓN GENÉRICA Y ALCANCE DE LA CONTRATACIÓN</w:t>
        </w:r>
        <w:r>
          <w:rPr>
            <w:webHidden/>
          </w:rPr>
          <w:tab/>
        </w:r>
        <w:r>
          <w:rPr>
            <w:webHidden/>
          </w:rPr>
          <w:fldChar w:fldCharType="begin"/>
        </w:r>
        <w:r>
          <w:rPr>
            <w:webHidden/>
          </w:rPr>
          <w:instrText xml:space="preserve"> PAGEREF _Toc226453144 \h </w:instrText>
        </w:r>
        <w:r>
          <w:rPr>
            <w:webHidden/>
          </w:rPr>
        </w:r>
        <w:r>
          <w:rPr>
            <w:webHidden/>
          </w:rPr>
          <w:fldChar w:fldCharType="separate"/>
        </w:r>
        <w:r w:rsidR="0091785D">
          <w:rPr>
            <w:webHidden/>
          </w:rPr>
          <w:t>13</w:t>
        </w:r>
        <w:r>
          <w:rPr>
            <w:webHidden/>
          </w:rPr>
          <w:fldChar w:fldCharType="end"/>
        </w:r>
      </w:hyperlink>
    </w:p>
    <w:p w14:paraId="58D7C689" w14:textId="1C9B72D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5"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Objeto de la contratación</w:t>
        </w:r>
        <w:r>
          <w:rPr>
            <w:webHidden/>
          </w:rPr>
          <w:tab/>
        </w:r>
        <w:r>
          <w:rPr>
            <w:webHidden/>
          </w:rPr>
          <w:fldChar w:fldCharType="begin"/>
        </w:r>
        <w:r>
          <w:rPr>
            <w:webHidden/>
          </w:rPr>
          <w:instrText xml:space="preserve"> PAGEREF _Toc226453145 \h </w:instrText>
        </w:r>
        <w:r>
          <w:rPr>
            <w:webHidden/>
          </w:rPr>
        </w:r>
        <w:r>
          <w:rPr>
            <w:webHidden/>
          </w:rPr>
          <w:fldChar w:fldCharType="separate"/>
        </w:r>
        <w:r w:rsidR="0091785D">
          <w:rPr>
            <w:webHidden/>
          </w:rPr>
          <w:t>13</w:t>
        </w:r>
        <w:r>
          <w:rPr>
            <w:webHidden/>
          </w:rPr>
          <w:fldChar w:fldCharType="end"/>
        </w:r>
      </w:hyperlink>
    </w:p>
    <w:p w14:paraId="68E85B4C" w14:textId="18492F1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6"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Tipo de contratación</w:t>
        </w:r>
        <w:r>
          <w:rPr>
            <w:webHidden/>
          </w:rPr>
          <w:tab/>
        </w:r>
        <w:r>
          <w:rPr>
            <w:webHidden/>
          </w:rPr>
          <w:fldChar w:fldCharType="begin"/>
        </w:r>
        <w:r>
          <w:rPr>
            <w:webHidden/>
          </w:rPr>
          <w:instrText xml:space="preserve"> PAGEREF _Toc226453146 \h </w:instrText>
        </w:r>
        <w:r>
          <w:rPr>
            <w:webHidden/>
          </w:rPr>
        </w:r>
        <w:r>
          <w:rPr>
            <w:webHidden/>
          </w:rPr>
          <w:fldChar w:fldCharType="separate"/>
        </w:r>
        <w:r w:rsidR="0091785D">
          <w:rPr>
            <w:webHidden/>
          </w:rPr>
          <w:t>13</w:t>
        </w:r>
        <w:r>
          <w:rPr>
            <w:webHidden/>
          </w:rPr>
          <w:fldChar w:fldCharType="end"/>
        </w:r>
      </w:hyperlink>
    </w:p>
    <w:p w14:paraId="3503512B" w14:textId="71C7954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7"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Vigencia del contrato</w:t>
        </w:r>
        <w:r>
          <w:rPr>
            <w:webHidden/>
          </w:rPr>
          <w:tab/>
        </w:r>
        <w:r>
          <w:rPr>
            <w:webHidden/>
          </w:rPr>
          <w:fldChar w:fldCharType="begin"/>
        </w:r>
        <w:r>
          <w:rPr>
            <w:webHidden/>
          </w:rPr>
          <w:instrText xml:space="preserve"> PAGEREF _Toc226453147 \h </w:instrText>
        </w:r>
        <w:r>
          <w:rPr>
            <w:webHidden/>
          </w:rPr>
        </w:r>
        <w:r>
          <w:rPr>
            <w:webHidden/>
          </w:rPr>
          <w:fldChar w:fldCharType="separate"/>
        </w:r>
        <w:r w:rsidR="0091785D">
          <w:rPr>
            <w:webHidden/>
          </w:rPr>
          <w:t>13</w:t>
        </w:r>
        <w:r>
          <w:rPr>
            <w:webHidden/>
          </w:rPr>
          <w:fldChar w:fldCharType="end"/>
        </w:r>
      </w:hyperlink>
    </w:p>
    <w:p w14:paraId="5B4DC14D" w14:textId="54EB94A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8"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Plazo, lugar y condiciones para la activación de la suscripción</w:t>
        </w:r>
        <w:r>
          <w:rPr>
            <w:webHidden/>
          </w:rPr>
          <w:tab/>
        </w:r>
        <w:r>
          <w:rPr>
            <w:webHidden/>
          </w:rPr>
          <w:fldChar w:fldCharType="begin"/>
        </w:r>
        <w:r>
          <w:rPr>
            <w:webHidden/>
          </w:rPr>
          <w:instrText xml:space="preserve"> PAGEREF _Toc226453148 \h </w:instrText>
        </w:r>
        <w:r>
          <w:rPr>
            <w:webHidden/>
          </w:rPr>
        </w:r>
        <w:r>
          <w:rPr>
            <w:webHidden/>
          </w:rPr>
          <w:fldChar w:fldCharType="separate"/>
        </w:r>
        <w:r w:rsidR="0091785D">
          <w:rPr>
            <w:webHidden/>
          </w:rPr>
          <w:t>13</w:t>
        </w:r>
        <w:r>
          <w:rPr>
            <w:webHidden/>
          </w:rPr>
          <w:fldChar w:fldCharType="end"/>
        </w:r>
      </w:hyperlink>
    </w:p>
    <w:p w14:paraId="50FD8947" w14:textId="48D200E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49"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Idioma de la presentación de las proposiciones</w:t>
        </w:r>
        <w:r>
          <w:rPr>
            <w:webHidden/>
          </w:rPr>
          <w:tab/>
        </w:r>
        <w:r>
          <w:rPr>
            <w:webHidden/>
          </w:rPr>
          <w:fldChar w:fldCharType="begin"/>
        </w:r>
        <w:r>
          <w:rPr>
            <w:webHidden/>
          </w:rPr>
          <w:instrText xml:space="preserve"> PAGEREF _Toc226453149 \h </w:instrText>
        </w:r>
        <w:r>
          <w:rPr>
            <w:webHidden/>
          </w:rPr>
        </w:r>
        <w:r>
          <w:rPr>
            <w:webHidden/>
          </w:rPr>
          <w:fldChar w:fldCharType="separate"/>
        </w:r>
        <w:r w:rsidR="0091785D">
          <w:rPr>
            <w:webHidden/>
          </w:rPr>
          <w:t>14</w:t>
        </w:r>
        <w:r>
          <w:rPr>
            <w:webHidden/>
          </w:rPr>
          <w:fldChar w:fldCharType="end"/>
        </w:r>
      </w:hyperlink>
    </w:p>
    <w:p w14:paraId="29884E9F" w14:textId="368534C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0"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Normas aplicables</w:t>
        </w:r>
        <w:r>
          <w:rPr>
            <w:webHidden/>
          </w:rPr>
          <w:tab/>
        </w:r>
        <w:r>
          <w:rPr>
            <w:webHidden/>
          </w:rPr>
          <w:fldChar w:fldCharType="begin"/>
        </w:r>
        <w:r>
          <w:rPr>
            <w:webHidden/>
          </w:rPr>
          <w:instrText xml:space="preserve"> PAGEREF _Toc226453150 \h </w:instrText>
        </w:r>
        <w:r>
          <w:rPr>
            <w:webHidden/>
          </w:rPr>
        </w:r>
        <w:r>
          <w:rPr>
            <w:webHidden/>
          </w:rPr>
          <w:fldChar w:fldCharType="separate"/>
        </w:r>
        <w:r w:rsidR="0091785D">
          <w:rPr>
            <w:webHidden/>
          </w:rPr>
          <w:t>14</w:t>
        </w:r>
        <w:r>
          <w:rPr>
            <w:webHidden/>
          </w:rPr>
          <w:fldChar w:fldCharType="end"/>
        </w:r>
      </w:hyperlink>
    </w:p>
    <w:p w14:paraId="6D3CFDD4" w14:textId="2AAABC2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1"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Administración y vigilancia del contrato</w:t>
        </w:r>
        <w:r>
          <w:rPr>
            <w:webHidden/>
          </w:rPr>
          <w:tab/>
        </w:r>
        <w:r>
          <w:rPr>
            <w:webHidden/>
          </w:rPr>
          <w:fldChar w:fldCharType="begin"/>
        </w:r>
        <w:r>
          <w:rPr>
            <w:webHidden/>
          </w:rPr>
          <w:instrText xml:space="preserve"> PAGEREF _Toc226453151 \h </w:instrText>
        </w:r>
        <w:r>
          <w:rPr>
            <w:webHidden/>
          </w:rPr>
        </w:r>
        <w:r>
          <w:rPr>
            <w:webHidden/>
          </w:rPr>
          <w:fldChar w:fldCharType="separate"/>
        </w:r>
        <w:r w:rsidR="0091785D">
          <w:rPr>
            <w:webHidden/>
          </w:rPr>
          <w:t>15</w:t>
        </w:r>
        <w:r>
          <w:rPr>
            <w:webHidden/>
          </w:rPr>
          <w:fldChar w:fldCharType="end"/>
        </w:r>
      </w:hyperlink>
    </w:p>
    <w:p w14:paraId="57E2A693" w14:textId="102D478C"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2"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Moneda en que se deberá cotizar y efectuar el pago respectivo</w:t>
        </w:r>
        <w:r>
          <w:rPr>
            <w:webHidden/>
          </w:rPr>
          <w:tab/>
        </w:r>
        <w:r>
          <w:rPr>
            <w:webHidden/>
          </w:rPr>
          <w:fldChar w:fldCharType="begin"/>
        </w:r>
        <w:r>
          <w:rPr>
            <w:webHidden/>
          </w:rPr>
          <w:instrText xml:space="preserve"> PAGEREF _Toc226453152 \h </w:instrText>
        </w:r>
        <w:r>
          <w:rPr>
            <w:webHidden/>
          </w:rPr>
        </w:r>
        <w:r>
          <w:rPr>
            <w:webHidden/>
          </w:rPr>
          <w:fldChar w:fldCharType="separate"/>
        </w:r>
        <w:r w:rsidR="0091785D">
          <w:rPr>
            <w:webHidden/>
          </w:rPr>
          <w:t>15</w:t>
        </w:r>
        <w:r>
          <w:rPr>
            <w:webHidden/>
          </w:rPr>
          <w:fldChar w:fldCharType="end"/>
        </w:r>
      </w:hyperlink>
    </w:p>
    <w:p w14:paraId="2D1D3949" w14:textId="0F52B33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3" w:history="1">
        <w:r w:rsidRPr="00D004DF">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Condiciones de pago</w:t>
        </w:r>
        <w:r>
          <w:rPr>
            <w:webHidden/>
          </w:rPr>
          <w:tab/>
        </w:r>
        <w:r>
          <w:rPr>
            <w:webHidden/>
          </w:rPr>
          <w:fldChar w:fldCharType="begin"/>
        </w:r>
        <w:r>
          <w:rPr>
            <w:webHidden/>
          </w:rPr>
          <w:instrText xml:space="preserve"> PAGEREF _Toc226453153 \h </w:instrText>
        </w:r>
        <w:r>
          <w:rPr>
            <w:webHidden/>
          </w:rPr>
        </w:r>
        <w:r>
          <w:rPr>
            <w:webHidden/>
          </w:rPr>
          <w:fldChar w:fldCharType="separate"/>
        </w:r>
        <w:r w:rsidR="0091785D">
          <w:rPr>
            <w:webHidden/>
          </w:rPr>
          <w:t>15</w:t>
        </w:r>
        <w:r>
          <w:rPr>
            <w:webHidden/>
          </w:rPr>
          <w:fldChar w:fldCharType="end"/>
        </w:r>
      </w:hyperlink>
    </w:p>
    <w:p w14:paraId="552B5DDD" w14:textId="45FC3BA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4" w:history="1">
        <w:r w:rsidRPr="00D004DF">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Anticipos</w:t>
        </w:r>
        <w:r>
          <w:rPr>
            <w:webHidden/>
          </w:rPr>
          <w:tab/>
        </w:r>
        <w:r>
          <w:rPr>
            <w:webHidden/>
          </w:rPr>
          <w:fldChar w:fldCharType="begin"/>
        </w:r>
        <w:r>
          <w:rPr>
            <w:webHidden/>
          </w:rPr>
          <w:instrText xml:space="preserve"> PAGEREF _Toc226453154 \h </w:instrText>
        </w:r>
        <w:r>
          <w:rPr>
            <w:webHidden/>
          </w:rPr>
        </w:r>
        <w:r>
          <w:rPr>
            <w:webHidden/>
          </w:rPr>
          <w:fldChar w:fldCharType="separate"/>
        </w:r>
        <w:r w:rsidR="0091785D">
          <w:rPr>
            <w:webHidden/>
          </w:rPr>
          <w:t>15</w:t>
        </w:r>
        <w:r>
          <w:rPr>
            <w:webHidden/>
          </w:rPr>
          <w:fldChar w:fldCharType="end"/>
        </w:r>
      </w:hyperlink>
    </w:p>
    <w:p w14:paraId="7BBCD7E6" w14:textId="705EA05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5" w:history="1">
        <w:r w:rsidRPr="00D004DF">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Requisitos para la presentación del CFDI y trámite de pago</w:t>
        </w:r>
        <w:r>
          <w:rPr>
            <w:webHidden/>
          </w:rPr>
          <w:tab/>
        </w:r>
        <w:r>
          <w:rPr>
            <w:webHidden/>
          </w:rPr>
          <w:fldChar w:fldCharType="begin"/>
        </w:r>
        <w:r>
          <w:rPr>
            <w:webHidden/>
          </w:rPr>
          <w:instrText xml:space="preserve"> PAGEREF _Toc226453155 \h </w:instrText>
        </w:r>
        <w:r>
          <w:rPr>
            <w:webHidden/>
          </w:rPr>
        </w:r>
        <w:r>
          <w:rPr>
            <w:webHidden/>
          </w:rPr>
          <w:fldChar w:fldCharType="separate"/>
        </w:r>
        <w:r w:rsidR="0091785D">
          <w:rPr>
            <w:webHidden/>
          </w:rPr>
          <w:t>16</w:t>
        </w:r>
        <w:r>
          <w:rPr>
            <w:webHidden/>
          </w:rPr>
          <w:fldChar w:fldCharType="end"/>
        </w:r>
      </w:hyperlink>
    </w:p>
    <w:p w14:paraId="16B392FC" w14:textId="5C7EC8D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6" w:history="1">
        <w:r w:rsidRPr="00D004DF">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Impuestos y derechos</w:t>
        </w:r>
        <w:r>
          <w:rPr>
            <w:webHidden/>
          </w:rPr>
          <w:tab/>
        </w:r>
        <w:r>
          <w:rPr>
            <w:webHidden/>
          </w:rPr>
          <w:fldChar w:fldCharType="begin"/>
        </w:r>
        <w:r>
          <w:rPr>
            <w:webHidden/>
          </w:rPr>
          <w:instrText xml:space="preserve"> PAGEREF _Toc226453156 \h </w:instrText>
        </w:r>
        <w:r>
          <w:rPr>
            <w:webHidden/>
          </w:rPr>
        </w:r>
        <w:r>
          <w:rPr>
            <w:webHidden/>
          </w:rPr>
          <w:fldChar w:fldCharType="separate"/>
        </w:r>
        <w:r w:rsidR="0091785D">
          <w:rPr>
            <w:webHidden/>
          </w:rPr>
          <w:t>16</w:t>
        </w:r>
        <w:r>
          <w:rPr>
            <w:webHidden/>
          </w:rPr>
          <w:fldChar w:fldCharType="end"/>
        </w:r>
      </w:hyperlink>
    </w:p>
    <w:p w14:paraId="021A8DEA" w14:textId="754D0B9A"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7" w:history="1">
        <w:r w:rsidRPr="00D004DF">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Transferencia de derechos</w:t>
        </w:r>
        <w:r>
          <w:rPr>
            <w:webHidden/>
          </w:rPr>
          <w:tab/>
        </w:r>
        <w:r>
          <w:rPr>
            <w:webHidden/>
          </w:rPr>
          <w:fldChar w:fldCharType="begin"/>
        </w:r>
        <w:r>
          <w:rPr>
            <w:webHidden/>
          </w:rPr>
          <w:instrText xml:space="preserve"> PAGEREF _Toc226453157 \h </w:instrText>
        </w:r>
        <w:r>
          <w:rPr>
            <w:webHidden/>
          </w:rPr>
        </w:r>
        <w:r>
          <w:rPr>
            <w:webHidden/>
          </w:rPr>
          <w:fldChar w:fldCharType="separate"/>
        </w:r>
        <w:r w:rsidR="0091785D">
          <w:rPr>
            <w:webHidden/>
          </w:rPr>
          <w:t>16</w:t>
        </w:r>
        <w:r>
          <w:rPr>
            <w:webHidden/>
          </w:rPr>
          <w:fldChar w:fldCharType="end"/>
        </w:r>
      </w:hyperlink>
    </w:p>
    <w:p w14:paraId="4FC2FE9B" w14:textId="01832D67"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8" w:history="1">
        <w:r w:rsidRPr="00D004DF">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Derechos de Autor y Propiedad Intelectual</w:t>
        </w:r>
        <w:r>
          <w:rPr>
            <w:webHidden/>
          </w:rPr>
          <w:tab/>
        </w:r>
        <w:r>
          <w:rPr>
            <w:webHidden/>
          </w:rPr>
          <w:fldChar w:fldCharType="begin"/>
        </w:r>
        <w:r>
          <w:rPr>
            <w:webHidden/>
          </w:rPr>
          <w:instrText xml:space="preserve"> PAGEREF _Toc226453158 \h </w:instrText>
        </w:r>
        <w:r>
          <w:rPr>
            <w:webHidden/>
          </w:rPr>
        </w:r>
        <w:r>
          <w:rPr>
            <w:webHidden/>
          </w:rPr>
          <w:fldChar w:fldCharType="separate"/>
        </w:r>
        <w:r w:rsidR="0091785D">
          <w:rPr>
            <w:webHidden/>
          </w:rPr>
          <w:t>17</w:t>
        </w:r>
        <w:r>
          <w:rPr>
            <w:webHidden/>
          </w:rPr>
          <w:fldChar w:fldCharType="end"/>
        </w:r>
      </w:hyperlink>
    </w:p>
    <w:p w14:paraId="06AE6DC9" w14:textId="39FBD0C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59" w:history="1">
        <w:r w:rsidRPr="00D004DF">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Transparencia y Acceso a la Información Pública</w:t>
        </w:r>
        <w:r>
          <w:rPr>
            <w:webHidden/>
          </w:rPr>
          <w:tab/>
        </w:r>
        <w:r>
          <w:rPr>
            <w:webHidden/>
          </w:rPr>
          <w:fldChar w:fldCharType="begin"/>
        </w:r>
        <w:r>
          <w:rPr>
            <w:webHidden/>
          </w:rPr>
          <w:instrText xml:space="preserve"> PAGEREF _Toc226453159 \h </w:instrText>
        </w:r>
        <w:r>
          <w:rPr>
            <w:webHidden/>
          </w:rPr>
        </w:r>
        <w:r>
          <w:rPr>
            <w:webHidden/>
          </w:rPr>
          <w:fldChar w:fldCharType="separate"/>
        </w:r>
        <w:r w:rsidR="0091785D">
          <w:rPr>
            <w:webHidden/>
          </w:rPr>
          <w:t>17</w:t>
        </w:r>
        <w:r>
          <w:rPr>
            <w:webHidden/>
          </w:rPr>
          <w:fldChar w:fldCharType="end"/>
        </w:r>
      </w:hyperlink>
    </w:p>
    <w:p w14:paraId="6CB66A98" w14:textId="6868EAB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0" w:history="1">
        <w:r w:rsidRPr="00D004DF">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Responsabilidad laboral</w:t>
        </w:r>
        <w:r>
          <w:rPr>
            <w:webHidden/>
          </w:rPr>
          <w:tab/>
        </w:r>
        <w:r>
          <w:rPr>
            <w:webHidden/>
          </w:rPr>
          <w:fldChar w:fldCharType="begin"/>
        </w:r>
        <w:r>
          <w:rPr>
            <w:webHidden/>
          </w:rPr>
          <w:instrText xml:space="preserve"> PAGEREF _Toc226453160 \h </w:instrText>
        </w:r>
        <w:r>
          <w:rPr>
            <w:webHidden/>
          </w:rPr>
        </w:r>
        <w:r>
          <w:rPr>
            <w:webHidden/>
          </w:rPr>
          <w:fldChar w:fldCharType="separate"/>
        </w:r>
        <w:r w:rsidR="0091785D">
          <w:rPr>
            <w:webHidden/>
          </w:rPr>
          <w:t>17</w:t>
        </w:r>
        <w:r>
          <w:rPr>
            <w:webHidden/>
          </w:rPr>
          <w:fldChar w:fldCharType="end"/>
        </w:r>
      </w:hyperlink>
    </w:p>
    <w:p w14:paraId="2D243A5D" w14:textId="03B43F8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1" w:history="1">
        <w:r w:rsidRPr="00D004DF">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INSTRUCCIONES PARA ELABORAR LA OFERTA TÉCNICA Y LA OFERTA ECONÓMICA</w:t>
        </w:r>
        <w:r>
          <w:rPr>
            <w:webHidden/>
          </w:rPr>
          <w:tab/>
        </w:r>
        <w:r>
          <w:rPr>
            <w:webHidden/>
          </w:rPr>
          <w:fldChar w:fldCharType="begin"/>
        </w:r>
        <w:r>
          <w:rPr>
            <w:webHidden/>
          </w:rPr>
          <w:instrText xml:space="preserve"> PAGEREF _Toc226453161 \h </w:instrText>
        </w:r>
        <w:r>
          <w:rPr>
            <w:webHidden/>
          </w:rPr>
        </w:r>
        <w:r>
          <w:rPr>
            <w:webHidden/>
          </w:rPr>
          <w:fldChar w:fldCharType="separate"/>
        </w:r>
        <w:r w:rsidR="0091785D">
          <w:rPr>
            <w:webHidden/>
          </w:rPr>
          <w:t>17</w:t>
        </w:r>
        <w:r>
          <w:rPr>
            <w:webHidden/>
          </w:rPr>
          <w:fldChar w:fldCharType="end"/>
        </w:r>
      </w:hyperlink>
    </w:p>
    <w:p w14:paraId="61DFC00D" w14:textId="7A59440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2" w:history="1">
        <w:r w:rsidRPr="00D004DF">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PARTICIPACIÓN EN EL PROCEDIMIENTO Y PRESENTACIÓN DE PROPOSICIONES</w:t>
        </w:r>
        <w:r>
          <w:rPr>
            <w:webHidden/>
          </w:rPr>
          <w:tab/>
        </w:r>
        <w:r>
          <w:rPr>
            <w:webHidden/>
          </w:rPr>
          <w:fldChar w:fldCharType="begin"/>
        </w:r>
        <w:r>
          <w:rPr>
            <w:webHidden/>
          </w:rPr>
          <w:instrText xml:space="preserve"> PAGEREF _Toc226453162 \h </w:instrText>
        </w:r>
        <w:r>
          <w:rPr>
            <w:webHidden/>
          </w:rPr>
        </w:r>
        <w:r>
          <w:rPr>
            <w:webHidden/>
          </w:rPr>
          <w:fldChar w:fldCharType="separate"/>
        </w:r>
        <w:r w:rsidR="0091785D">
          <w:rPr>
            <w:webHidden/>
          </w:rPr>
          <w:t>18</w:t>
        </w:r>
        <w:r>
          <w:rPr>
            <w:webHidden/>
          </w:rPr>
          <w:fldChar w:fldCharType="end"/>
        </w:r>
      </w:hyperlink>
    </w:p>
    <w:p w14:paraId="563E6488" w14:textId="2CD6B59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66" w:history="1">
        <w:r w:rsidRPr="00D004DF">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CONTENIDO DE LAS PROPOSICIONES</w:t>
        </w:r>
        <w:r>
          <w:rPr>
            <w:webHidden/>
          </w:rPr>
          <w:tab/>
        </w:r>
        <w:r>
          <w:rPr>
            <w:webHidden/>
          </w:rPr>
          <w:fldChar w:fldCharType="begin"/>
        </w:r>
        <w:r>
          <w:rPr>
            <w:webHidden/>
          </w:rPr>
          <w:instrText xml:space="preserve"> PAGEREF _Toc226453166 \h </w:instrText>
        </w:r>
        <w:r>
          <w:rPr>
            <w:webHidden/>
          </w:rPr>
        </w:r>
        <w:r>
          <w:rPr>
            <w:webHidden/>
          </w:rPr>
          <w:fldChar w:fldCharType="separate"/>
        </w:r>
        <w:r w:rsidR="0091785D">
          <w:rPr>
            <w:webHidden/>
          </w:rPr>
          <w:t>20</w:t>
        </w:r>
        <w:r>
          <w:rPr>
            <w:webHidden/>
          </w:rPr>
          <w:fldChar w:fldCharType="end"/>
        </w:r>
      </w:hyperlink>
    </w:p>
    <w:p w14:paraId="12388E74" w14:textId="5717D19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0" w:history="1">
        <w:r w:rsidRPr="00D004DF">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CRITERIO DE EVALUACIÓN Y ADJUDICACIÓN DEL CONTRATO</w:t>
        </w:r>
        <w:r>
          <w:rPr>
            <w:webHidden/>
          </w:rPr>
          <w:tab/>
        </w:r>
        <w:r>
          <w:rPr>
            <w:webHidden/>
          </w:rPr>
          <w:fldChar w:fldCharType="begin"/>
        </w:r>
        <w:r>
          <w:rPr>
            <w:webHidden/>
          </w:rPr>
          <w:instrText xml:space="preserve"> PAGEREF _Toc226453170 \h </w:instrText>
        </w:r>
        <w:r>
          <w:rPr>
            <w:webHidden/>
          </w:rPr>
        </w:r>
        <w:r>
          <w:rPr>
            <w:webHidden/>
          </w:rPr>
          <w:fldChar w:fldCharType="separate"/>
        </w:r>
        <w:r w:rsidR="0091785D">
          <w:rPr>
            <w:webHidden/>
          </w:rPr>
          <w:t>21</w:t>
        </w:r>
        <w:r>
          <w:rPr>
            <w:webHidden/>
          </w:rPr>
          <w:fldChar w:fldCharType="end"/>
        </w:r>
      </w:hyperlink>
    </w:p>
    <w:p w14:paraId="7A9AAE3D" w14:textId="1F18E10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74" w:history="1">
        <w:r w:rsidRPr="00D004DF">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ACTOS QUE SE EFECTUARÁN DURANTE EL DESARROLLO DEL PROCEDIMIENTO</w:t>
        </w:r>
        <w:r>
          <w:rPr>
            <w:webHidden/>
          </w:rPr>
          <w:tab/>
        </w:r>
        <w:r>
          <w:rPr>
            <w:webHidden/>
          </w:rPr>
          <w:fldChar w:fldCharType="begin"/>
        </w:r>
        <w:r>
          <w:rPr>
            <w:webHidden/>
          </w:rPr>
          <w:instrText xml:space="preserve"> PAGEREF _Toc226453174 \h </w:instrText>
        </w:r>
        <w:r>
          <w:rPr>
            <w:webHidden/>
          </w:rPr>
        </w:r>
        <w:r>
          <w:rPr>
            <w:webHidden/>
          </w:rPr>
          <w:fldChar w:fldCharType="separate"/>
        </w:r>
        <w:r w:rsidR="0091785D">
          <w:rPr>
            <w:webHidden/>
          </w:rPr>
          <w:t>23</w:t>
        </w:r>
        <w:r>
          <w:rPr>
            <w:webHidden/>
          </w:rPr>
          <w:fldChar w:fldCharType="end"/>
        </w:r>
      </w:hyperlink>
    </w:p>
    <w:p w14:paraId="586A92A4" w14:textId="026AFCF9"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85" w:history="1">
        <w:r w:rsidRPr="00D004DF">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FORMALIZACIÓN DEL CONTRATO</w:t>
        </w:r>
        <w:r>
          <w:rPr>
            <w:webHidden/>
          </w:rPr>
          <w:tab/>
        </w:r>
        <w:r>
          <w:rPr>
            <w:webHidden/>
          </w:rPr>
          <w:fldChar w:fldCharType="begin"/>
        </w:r>
        <w:r>
          <w:rPr>
            <w:webHidden/>
          </w:rPr>
          <w:instrText xml:space="preserve"> PAGEREF _Toc226453185 \h </w:instrText>
        </w:r>
        <w:r>
          <w:rPr>
            <w:webHidden/>
          </w:rPr>
        </w:r>
        <w:r>
          <w:rPr>
            <w:webHidden/>
          </w:rPr>
          <w:fldChar w:fldCharType="separate"/>
        </w:r>
        <w:r w:rsidR="0091785D">
          <w:rPr>
            <w:webHidden/>
          </w:rPr>
          <w:t>26</w:t>
        </w:r>
        <w:r>
          <w:rPr>
            <w:webHidden/>
          </w:rPr>
          <w:fldChar w:fldCharType="end"/>
        </w:r>
      </w:hyperlink>
    </w:p>
    <w:p w14:paraId="70699F41" w14:textId="5154D8E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1" w:history="1">
        <w:r w:rsidRPr="00D004DF">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PENAS CONVENCIONALES</w:t>
        </w:r>
        <w:r>
          <w:rPr>
            <w:webHidden/>
          </w:rPr>
          <w:tab/>
        </w:r>
        <w:r>
          <w:rPr>
            <w:webHidden/>
          </w:rPr>
          <w:fldChar w:fldCharType="begin"/>
        </w:r>
        <w:r>
          <w:rPr>
            <w:webHidden/>
          </w:rPr>
          <w:instrText xml:space="preserve"> PAGEREF _Toc226453191 \h </w:instrText>
        </w:r>
        <w:r>
          <w:rPr>
            <w:webHidden/>
          </w:rPr>
        </w:r>
        <w:r>
          <w:rPr>
            <w:webHidden/>
          </w:rPr>
          <w:fldChar w:fldCharType="separate"/>
        </w:r>
        <w:r w:rsidR="0091785D">
          <w:rPr>
            <w:webHidden/>
          </w:rPr>
          <w:t>31</w:t>
        </w:r>
        <w:r>
          <w:rPr>
            <w:webHidden/>
          </w:rPr>
          <w:fldChar w:fldCharType="end"/>
        </w:r>
      </w:hyperlink>
    </w:p>
    <w:p w14:paraId="1F0F80BE" w14:textId="4446786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2" w:history="1">
        <w:r w:rsidRPr="00D004DF">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DEDUCCIONES</w:t>
        </w:r>
        <w:r>
          <w:rPr>
            <w:webHidden/>
          </w:rPr>
          <w:tab/>
        </w:r>
        <w:r>
          <w:rPr>
            <w:webHidden/>
          </w:rPr>
          <w:fldChar w:fldCharType="begin"/>
        </w:r>
        <w:r>
          <w:rPr>
            <w:webHidden/>
          </w:rPr>
          <w:instrText xml:space="preserve"> PAGEREF _Toc226453192 \h </w:instrText>
        </w:r>
        <w:r>
          <w:rPr>
            <w:webHidden/>
          </w:rPr>
        </w:r>
        <w:r>
          <w:rPr>
            <w:webHidden/>
          </w:rPr>
          <w:fldChar w:fldCharType="separate"/>
        </w:r>
        <w:r w:rsidR="0091785D">
          <w:rPr>
            <w:webHidden/>
          </w:rPr>
          <w:t>31</w:t>
        </w:r>
        <w:r>
          <w:rPr>
            <w:webHidden/>
          </w:rPr>
          <w:fldChar w:fldCharType="end"/>
        </w:r>
      </w:hyperlink>
    </w:p>
    <w:p w14:paraId="30CAC3E1" w14:textId="2AFDA9D7"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3" w:history="1">
        <w:r w:rsidRPr="00D004DF">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PRÓRROGAS</w:t>
        </w:r>
        <w:r>
          <w:rPr>
            <w:webHidden/>
          </w:rPr>
          <w:tab/>
        </w:r>
        <w:r>
          <w:rPr>
            <w:webHidden/>
          </w:rPr>
          <w:fldChar w:fldCharType="begin"/>
        </w:r>
        <w:r>
          <w:rPr>
            <w:webHidden/>
          </w:rPr>
          <w:instrText xml:space="preserve"> PAGEREF _Toc226453193 \h </w:instrText>
        </w:r>
        <w:r>
          <w:rPr>
            <w:webHidden/>
          </w:rPr>
        </w:r>
        <w:r>
          <w:rPr>
            <w:webHidden/>
          </w:rPr>
          <w:fldChar w:fldCharType="separate"/>
        </w:r>
        <w:r w:rsidR="0091785D">
          <w:rPr>
            <w:webHidden/>
          </w:rPr>
          <w:t>31</w:t>
        </w:r>
        <w:r>
          <w:rPr>
            <w:webHidden/>
          </w:rPr>
          <w:fldChar w:fldCharType="end"/>
        </w:r>
      </w:hyperlink>
    </w:p>
    <w:p w14:paraId="6DC953D2" w14:textId="47D4414B"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4" w:history="1">
        <w:r w:rsidRPr="00D004DF">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TERMINACIÓN ANTICIPADA DEL CONTRATO</w:t>
        </w:r>
        <w:r>
          <w:rPr>
            <w:webHidden/>
          </w:rPr>
          <w:tab/>
        </w:r>
        <w:r>
          <w:rPr>
            <w:webHidden/>
          </w:rPr>
          <w:fldChar w:fldCharType="begin"/>
        </w:r>
        <w:r>
          <w:rPr>
            <w:webHidden/>
          </w:rPr>
          <w:instrText xml:space="preserve"> PAGEREF _Toc226453194 \h </w:instrText>
        </w:r>
        <w:r>
          <w:rPr>
            <w:webHidden/>
          </w:rPr>
        </w:r>
        <w:r>
          <w:rPr>
            <w:webHidden/>
          </w:rPr>
          <w:fldChar w:fldCharType="separate"/>
        </w:r>
        <w:r w:rsidR="0091785D">
          <w:rPr>
            <w:webHidden/>
          </w:rPr>
          <w:t>32</w:t>
        </w:r>
        <w:r>
          <w:rPr>
            <w:webHidden/>
          </w:rPr>
          <w:fldChar w:fldCharType="end"/>
        </w:r>
      </w:hyperlink>
    </w:p>
    <w:p w14:paraId="5FA18B42" w14:textId="210668D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5" w:history="1">
        <w:r w:rsidRPr="00D004DF">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RESCISIÓN DEL CONTRATO</w:t>
        </w:r>
        <w:r>
          <w:rPr>
            <w:webHidden/>
          </w:rPr>
          <w:tab/>
        </w:r>
        <w:r>
          <w:rPr>
            <w:webHidden/>
          </w:rPr>
          <w:fldChar w:fldCharType="begin"/>
        </w:r>
        <w:r>
          <w:rPr>
            <w:webHidden/>
          </w:rPr>
          <w:instrText xml:space="preserve"> PAGEREF _Toc226453195 \h </w:instrText>
        </w:r>
        <w:r>
          <w:rPr>
            <w:webHidden/>
          </w:rPr>
        </w:r>
        <w:r>
          <w:rPr>
            <w:webHidden/>
          </w:rPr>
          <w:fldChar w:fldCharType="separate"/>
        </w:r>
        <w:r w:rsidR="0091785D">
          <w:rPr>
            <w:webHidden/>
          </w:rPr>
          <w:t>32</w:t>
        </w:r>
        <w:r>
          <w:rPr>
            <w:webHidden/>
          </w:rPr>
          <w:fldChar w:fldCharType="end"/>
        </w:r>
      </w:hyperlink>
    </w:p>
    <w:p w14:paraId="53685970" w14:textId="627D16F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6" w:history="1">
        <w:r w:rsidRPr="00D004DF">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MODIFICACIONES AL CONTRATO Y CANTIDADES ADICIONALES QUE PODRÁN CONTRATARSE</w:t>
        </w:r>
        <w:r>
          <w:rPr>
            <w:webHidden/>
          </w:rPr>
          <w:tab/>
        </w:r>
        <w:r>
          <w:rPr>
            <w:webHidden/>
          </w:rPr>
          <w:fldChar w:fldCharType="begin"/>
        </w:r>
        <w:r>
          <w:rPr>
            <w:webHidden/>
          </w:rPr>
          <w:instrText xml:space="preserve"> PAGEREF _Toc226453196 \h </w:instrText>
        </w:r>
        <w:r>
          <w:rPr>
            <w:webHidden/>
          </w:rPr>
        </w:r>
        <w:r>
          <w:rPr>
            <w:webHidden/>
          </w:rPr>
          <w:fldChar w:fldCharType="separate"/>
        </w:r>
        <w:r w:rsidR="0091785D">
          <w:rPr>
            <w:webHidden/>
          </w:rPr>
          <w:t>33</w:t>
        </w:r>
        <w:r>
          <w:rPr>
            <w:webHidden/>
          </w:rPr>
          <w:fldChar w:fldCharType="end"/>
        </w:r>
      </w:hyperlink>
    </w:p>
    <w:p w14:paraId="653BFE31" w14:textId="74CE036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197" w:history="1">
        <w:r w:rsidRPr="00D004DF">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_Toc226453197 \h </w:instrText>
        </w:r>
        <w:r>
          <w:rPr>
            <w:webHidden/>
          </w:rPr>
        </w:r>
        <w:r>
          <w:rPr>
            <w:webHidden/>
          </w:rPr>
          <w:fldChar w:fldCharType="separate"/>
        </w:r>
        <w:r w:rsidR="0091785D">
          <w:rPr>
            <w:webHidden/>
          </w:rPr>
          <w:t>33</w:t>
        </w:r>
        <w:r>
          <w:rPr>
            <w:webHidden/>
          </w:rPr>
          <w:fldChar w:fldCharType="end"/>
        </w:r>
      </w:hyperlink>
    </w:p>
    <w:p w14:paraId="112B94C2" w14:textId="3B262E4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1" w:history="1">
        <w:r w:rsidRPr="00D004DF">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INFRACCIONES Y SANCIONES</w:t>
        </w:r>
        <w:r>
          <w:rPr>
            <w:webHidden/>
          </w:rPr>
          <w:tab/>
        </w:r>
        <w:r>
          <w:rPr>
            <w:webHidden/>
          </w:rPr>
          <w:fldChar w:fldCharType="begin"/>
        </w:r>
        <w:r>
          <w:rPr>
            <w:webHidden/>
          </w:rPr>
          <w:instrText xml:space="preserve"> PAGEREF _Toc226453201 \h </w:instrText>
        </w:r>
        <w:r>
          <w:rPr>
            <w:webHidden/>
          </w:rPr>
        </w:r>
        <w:r>
          <w:rPr>
            <w:webHidden/>
          </w:rPr>
          <w:fldChar w:fldCharType="separate"/>
        </w:r>
        <w:r w:rsidR="0091785D">
          <w:rPr>
            <w:webHidden/>
          </w:rPr>
          <w:t>34</w:t>
        </w:r>
        <w:r>
          <w:rPr>
            <w:webHidden/>
          </w:rPr>
          <w:fldChar w:fldCharType="end"/>
        </w:r>
      </w:hyperlink>
    </w:p>
    <w:p w14:paraId="4FF683A8" w14:textId="4C82B8FE"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2" w:history="1">
        <w:r w:rsidRPr="00D004DF">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INCONFORMIDADES</w:t>
        </w:r>
        <w:r>
          <w:rPr>
            <w:webHidden/>
          </w:rPr>
          <w:tab/>
        </w:r>
        <w:r>
          <w:rPr>
            <w:webHidden/>
          </w:rPr>
          <w:fldChar w:fldCharType="begin"/>
        </w:r>
        <w:r>
          <w:rPr>
            <w:webHidden/>
          </w:rPr>
          <w:instrText xml:space="preserve"> PAGEREF _Toc226453202 \h </w:instrText>
        </w:r>
        <w:r>
          <w:rPr>
            <w:webHidden/>
          </w:rPr>
        </w:r>
        <w:r>
          <w:rPr>
            <w:webHidden/>
          </w:rPr>
          <w:fldChar w:fldCharType="separate"/>
        </w:r>
        <w:r w:rsidR="0091785D">
          <w:rPr>
            <w:webHidden/>
          </w:rPr>
          <w:t>34</w:t>
        </w:r>
        <w:r>
          <w:rPr>
            <w:webHidden/>
          </w:rPr>
          <w:fldChar w:fldCharType="end"/>
        </w:r>
      </w:hyperlink>
    </w:p>
    <w:p w14:paraId="3F25B22D" w14:textId="68F476A0"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3" w:history="1">
        <w:r w:rsidRPr="00D004DF">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SOLICITUD DE INFORMACIÓN</w:t>
        </w:r>
        <w:r>
          <w:rPr>
            <w:webHidden/>
          </w:rPr>
          <w:tab/>
        </w:r>
        <w:r>
          <w:rPr>
            <w:webHidden/>
          </w:rPr>
          <w:fldChar w:fldCharType="begin"/>
        </w:r>
        <w:r>
          <w:rPr>
            <w:webHidden/>
          </w:rPr>
          <w:instrText xml:space="preserve"> PAGEREF _Toc226453203 \h </w:instrText>
        </w:r>
        <w:r>
          <w:rPr>
            <w:webHidden/>
          </w:rPr>
        </w:r>
        <w:r>
          <w:rPr>
            <w:webHidden/>
          </w:rPr>
          <w:fldChar w:fldCharType="separate"/>
        </w:r>
        <w:r w:rsidR="0091785D">
          <w:rPr>
            <w:webHidden/>
          </w:rPr>
          <w:t>35</w:t>
        </w:r>
        <w:r>
          <w:rPr>
            <w:webHidden/>
          </w:rPr>
          <w:fldChar w:fldCharType="end"/>
        </w:r>
      </w:hyperlink>
    </w:p>
    <w:p w14:paraId="243142A3" w14:textId="6006937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4" w:history="1">
        <w:r w:rsidRPr="00D004DF">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D004DF">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_Toc226453204 \h </w:instrText>
        </w:r>
        <w:r>
          <w:rPr>
            <w:webHidden/>
          </w:rPr>
        </w:r>
        <w:r>
          <w:rPr>
            <w:webHidden/>
          </w:rPr>
          <w:fldChar w:fldCharType="separate"/>
        </w:r>
        <w:r w:rsidR="0091785D">
          <w:rPr>
            <w:webHidden/>
          </w:rPr>
          <w:t>35</w:t>
        </w:r>
        <w:r>
          <w:rPr>
            <w:webHidden/>
          </w:rPr>
          <w:fldChar w:fldCharType="end"/>
        </w:r>
      </w:hyperlink>
    </w:p>
    <w:p w14:paraId="10D63C56" w14:textId="64576707"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5" w:history="1">
        <w:r w:rsidRPr="00D004DF">
          <w:rPr>
            <w:rStyle w:val="Hipervnculo"/>
          </w:rPr>
          <w:t>ANEXO 1</w:t>
        </w:r>
        <w:r>
          <w:rPr>
            <w:webHidden/>
          </w:rPr>
          <w:tab/>
        </w:r>
        <w:r>
          <w:rPr>
            <w:webHidden/>
          </w:rPr>
          <w:fldChar w:fldCharType="begin"/>
        </w:r>
        <w:r>
          <w:rPr>
            <w:webHidden/>
          </w:rPr>
          <w:instrText xml:space="preserve"> PAGEREF _Toc226453205 \h </w:instrText>
        </w:r>
        <w:r>
          <w:rPr>
            <w:webHidden/>
          </w:rPr>
        </w:r>
        <w:r>
          <w:rPr>
            <w:webHidden/>
          </w:rPr>
          <w:fldChar w:fldCharType="separate"/>
        </w:r>
        <w:r w:rsidR="0091785D">
          <w:rPr>
            <w:webHidden/>
          </w:rPr>
          <w:t>36</w:t>
        </w:r>
        <w:r>
          <w:rPr>
            <w:webHidden/>
          </w:rPr>
          <w:fldChar w:fldCharType="end"/>
        </w:r>
      </w:hyperlink>
    </w:p>
    <w:p w14:paraId="6832E7C1" w14:textId="29C2D99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7" w:history="1">
        <w:r w:rsidRPr="00D004DF">
          <w:rPr>
            <w:rStyle w:val="Hipervnculo"/>
          </w:rPr>
          <w:t>ANEXO 2</w:t>
        </w:r>
        <w:r>
          <w:rPr>
            <w:webHidden/>
          </w:rPr>
          <w:tab/>
        </w:r>
        <w:r>
          <w:rPr>
            <w:webHidden/>
          </w:rPr>
          <w:fldChar w:fldCharType="begin"/>
        </w:r>
        <w:r>
          <w:rPr>
            <w:webHidden/>
          </w:rPr>
          <w:instrText xml:space="preserve"> PAGEREF _Toc226453207 \h </w:instrText>
        </w:r>
        <w:r>
          <w:rPr>
            <w:webHidden/>
          </w:rPr>
        </w:r>
        <w:r>
          <w:rPr>
            <w:webHidden/>
          </w:rPr>
          <w:fldChar w:fldCharType="separate"/>
        </w:r>
        <w:r w:rsidR="0091785D">
          <w:rPr>
            <w:webHidden/>
          </w:rPr>
          <w:t>39</w:t>
        </w:r>
        <w:r>
          <w:rPr>
            <w:webHidden/>
          </w:rPr>
          <w:fldChar w:fldCharType="end"/>
        </w:r>
      </w:hyperlink>
    </w:p>
    <w:p w14:paraId="03F1B41A" w14:textId="39B382F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8" w:history="1">
        <w:r w:rsidRPr="00D004DF">
          <w:rPr>
            <w:rStyle w:val="Hipervnculo"/>
          </w:rPr>
          <w:t>ANEXO 3 “A”</w:t>
        </w:r>
        <w:r>
          <w:rPr>
            <w:webHidden/>
          </w:rPr>
          <w:tab/>
        </w:r>
        <w:r>
          <w:rPr>
            <w:webHidden/>
          </w:rPr>
          <w:fldChar w:fldCharType="begin"/>
        </w:r>
        <w:r>
          <w:rPr>
            <w:webHidden/>
          </w:rPr>
          <w:instrText xml:space="preserve"> PAGEREF _Toc226453208 \h </w:instrText>
        </w:r>
        <w:r>
          <w:rPr>
            <w:webHidden/>
          </w:rPr>
        </w:r>
        <w:r>
          <w:rPr>
            <w:webHidden/>
          </w:rPr>
          <w:fldChar w:fldCharType="separate"/>
        </w:r>
        <w:r w:rsidR="0091785D">
          <w:rPr>
            <w:webHidden/>
          </w:rPr>
          <w:t>40</w:t>
        </w:r>
        <w:r>
          <w:rPr>
            <w:webHidden/>
          </w:rPr>
          <w:fldChar w:fldCharType="end"/>
        </w:r>
      </w:hyperlink>
    </w:p>
    <w:p w14:paraId="6A970CE1" w14:textId="2A2915C3"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09" w:history="1">
        <w:r w:rsidRPr="00D004DF">
          <w:rPr>
            <w:rStyle w:val="Hipervnculo"/>
          </w:rPr>
          <w:t>ANEXO 3 “B”</w:t>
        </w:r>
        <w:r>
          <w:rPr>
            <w:webHidden/>
          </w:rPr>
          <w:tab/>
        </w:r>
        <w:r>
          <w:rPr>
            <w:webHidden/>
          </w:rPr>
          <w:fldChar w:fldCharType="begin"/>
        </w:r>
        <w:r>
          <w:rPr>
            <w:webHidden/>
          </w:rPr>
          <w:instrText xml:space="preserve"> PAGEREF _Toc226453209 \h </w:instrText>
        </w:r>
        <w:r>
          <w:rPr>
            <w:webHidden/>
          </w:rPr>
        </w:r>
        <w:r>
          <w:rPr>
            <w:webHidden/>
          </w:rPr>
          <w:fldChar w:fldCharType="separate"/>
        </w:r>
        <w:r w:rsidR="0091785D">
          <w:rPr>
            <w:webHidden/>
          </w:rPr>
          <w:t>41</w:t>
        </w:r>
        <w:r>
          <w:rPr>
            <w:webHidden/>
          </w:rPr>
          <w:fldChar w:fldCharType="end"/>
        </w:r>
      </w:hyperlink>
    </w:p>
    <w:p w14:paraId="3FD5FFDC" w14:textId="51D82C24"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0" w:history="1">
        <w:r w:rsidRPr="00D004DF">
          <w:rPr>
            <w:rStyle w:val="Hipervnculo"/>
          </w:rPr>
          <w:t>ANEXO 3 “C”</w:t>
        </w:r>
        <w:r>
          <w:rPr>
            <w:webHidden/>
          </w:rPr>
          <w:tab/>
        </w:r>
        <w:r>
          <w:rPr>
            <w:webHidden/>
          </w:rPr>
          <w:fldChar w:fldCharType="begin"/>
        </w:r>
        <w:r>
          <w:rPr>
            <w:webHidden/>
          </w:rPr>
          <w:instrText xml:space="preserve"> PAGEREF _Toc226453210 \h </w:instrText>
        </w:r>
        <w:r>
          <w:rPr>
            <w:webHidden/>
          </w:rPr>
        </w:r>
        <w:r>
          <w:rPr>
            <w:webHidden/>
          </w:rPr>
          <w:fldChar w:fldCharType="separate"/>
        </w:r>
        <w:r w:rsidR="0091785D">
          <w:rPr>
            <w:webHidden/>
          </w:rPr>
          <w:t>42</w:t>
        </w:r>
        <w:r>
          <w:rPr>
            <w:webHidden/>
          </w:rPr>
          <w:fldChar w:fldCharType="end"/>
        </w:r>
      </w:hyperlink>
    </w:p>
    <w:p w14:paraId="0FC578E3" w14:textId="56660D9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1" w:history="1">
        <w:r w:rsidRPr="00D004DF">
          <w:rPr>
            <w:rStyle w:val="Hipervnculo"/>
          </w:rPr>
          <w:t>ANEXO 4</w:t>
        </w:r>
        <w:r>
          <w:rPr>
            <w:webHidden/>
          </w:rPr>
          <w:tab/>
        </w:r>
        <w:r>
          <w:rPr>
            <w:webHidden/>
          </w:rPr>
          <w:fldChar w:fldCharType="begin"/>
        </w:r>
        <w:r>
          <w:rPr>
            <w:webHidden/>
          </w:rPr>
          <w:instrText xml:space="preserve"> PAGEREF _Toc226453211 \h </w:instrText>
        </w:r>
        <w:r>
          <w:rPr>
            <w:webHidden/>
          </w:rPr>
        </w:r>
        <w:r>
          <w:rPr>
            <w:webHidden/>
          </w:rPr>
          <w:fldChar w:fldCharType="separate"/>
        </w:r>
        <w:r w:rsidR="0091785D">
          <w:rPr>
            <w:webHidden/>
          </w:rPr>
          <w:t>43</w:t>
        </w:r>
        <w:r>
          <w:rPr>
            <w:webHidden/>
          </w:rPr>
          <w:fldChar w:fldCharType="end"/>
        </w:r>
      </w:hyperlink>
    </w:p>
    <w:p w14:paraId="1CAEF0F8" w14:textId="20974F0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3" w:history="1">
        <w:r w:rsidRPr="00D004DF">
          <w:rPr>
            <w:rStyle w:val="Hipervnculo"/>
          </w:rPr>
          <w:t>ANEXO 5</w:t>
        </w:r>
        <w:r>
          <w:rPr>
            <w:webHidden/>
          </w:rPr>
          <w:tab/>
        </w:r>
        <w:r>
          <w:rPr>
            <w:webHidden/>
          </w:rPr>
          <w:fldChar w:fldCharType="begin"/>
        </w:r>
        <w:r>
          <w:rPr>
            <w:webHidden/>
          </w:rPr>
          <w:instrText xml:space="preserve"> PAGEREF _Toc226453213 \h </w:instrText>
        </w:r>
        <w:r>
          <w:rPr>
            <w:webHidden/>
          </w:rPr>
        </w:r>
        <w:r>
          <w:rPr>
            <w:webHidden/>
          </w:rPr>
          <w:fldChar w:fldCharType="separate"/>
        </w:r>
        <w:r w:rsidR="0091785D">
          <w:rPr>
            <w:webHidden/>
          </w:rPr>
          <w:t>44</w:t>
        </w:r>
        <w:r>
          <w:rPr>
            <w:webHidden/>
          </w:rPr>
          <w:fldChar w:fldCharType="end"/>
        </w:r>
      </w:hyperlink>
    </w:p>
    <w:p w14:paraId="7E5F168F" w14:textId="302EE33D"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4" w:history="1">
        <w:r w:rsidRPr="00D004DF">
          <w:rPr>
            <w:rStyle w:val="Hipervnculo"/>
          </w:rPr>
          <w:t>ANEXO 6</w:t>
        </w:r>
        <w:r>
          <w:rPr>
            <w:webHidden/>
          </w:rPr>
          <w:tab/>
        </w:r>
        <w:r>
          <w:rPr>
            <w:webHidden/>
          </w:rPr>
          <w:fldChar w:fldCharType="begin"/>
        </w:r>
        <w:r>
          <w:rPr>
            <w:webHidden/>
          </w:rPr>
          <w:instrText xml:space="preserve"> PAGEREF _Toc226453214 \h </w:instrText>
        </w:r>
        <w:r>
          <w:rPr>
            <w:webHidden/>
          </w:rPr>
        </w:r>
        <w:r>
          <w:rPr>
            <w:webHidden/>
          </w:rPr>
          <w:fldChar w:fldCharType="separate"/>
        </w:r>
        <w:r w:rsidR="0091785D">
          <w:rPr>
            <w:webHidden/>
          </w:rPr>
          <w:t>45</w:t>
        </w:r>
        <w:r>
          <w:rPr>
            <w:webHidden/>
          </w:rPr>
          <w:fldChar w:fldCharType="end"/>
        </w:r>
      </w:hyperlink>
    </w:p>
    <w:p w14:paraId="20F15C32" w14:textId="05984D8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5" w:history="1">
        <w:r w:rsidRPr="00D004DF">
          <w:rPr>
            <w:rStyle w:val="Hipervnculo"/>
          </w:rPr>
          <w:t>ANEXO 7</w:t>
        </w:r>
        <w:r>
          <w:rPr>
            <w:webHidden/>
          </w:rPr>
          <w:tab/>
        </w:r>
        <w:r>
          <w:rPr>
            <w:webHidden/>
          </w:rPr>
          <w:fldChar w:fldCharType="begin"/>
        </w:r>
        <w:r>
          <w:rPr>
            <w:webHidden/>
          </w:rPr>
          <w:instrText xml:space="preserve"> PAGEREF _Toc226453215 \h </w:instrText>
        </w:r>
        <w:r>
          <w:rPr>
            <w:webHidden/>
          </w:rPr>
        </w:r>
        <w:r>
          <w:rPr>
            <w:webHidden/>
          </w:rPr>
          <w:fldChar w:fldCharType="separate"/>
        </w:r>
        <w:r w:rsidR="0091785D">
          <w:rPr>
            <w:webHidden/>
          </w:rPr>
          <w:t>46</w:t>
        </w:r>
        <w:r>
          <w:rPr>
            <w:webHidden/>
          </w:rPr>
          <w:fldChar w:fldCharType="end"/>
        </w:r>
      </w:hyperlink>
    </w:p>
    <w:p w14:paraId="666AA189" w14:textId="7D940CB5"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6" w:history="1">
        <w:r w:rsidRPr="00D004DF">
          <w:rPr>
            <w:rStyle w:val="Hipervnculo"/>
          </w:rPr>
          <w:t>ANEXO 9</w:t>
        </w:r>
        <w:r>
          <w:rPr>
            <w:webHidden/>
          </w:rPr>
          <w:tab/>
        </w:r>
        <w:r>
          <w:rPr>
            <w:webHidden/>
          </w:rPr>
          <w:fldChar w:fldCharType="begin"/>
        </w:r>
        <w:r>
          <w:rPr>
            <w:webHidden/>
          </w:rPr>
          <w:instrText xml:space="preserve"> PAGEREF _Toc226453216 \h </w:instrText>
        </w:r>
        <w:r>
          <w:rPr>
            <w:webHidden/>
          </w:rPr>
        </w:r>
        <w:r>
          <w:rPr>
            <w:webHidden/>
          </w:rPr>
          <w:fldChar w:fldCharType="separate"/>
        </w:r>
        <w:r w:rsidR="0091785D">
          <w:rPr>
            <w:webHidden/>
          </w:rPr>
          <w:t>49</w:t>
        </w:r>
        <w:r>
          <w:rPr>
            <w:webHidden/>
          </w:rPr>
          <w:fldChar w:fldCharType="end"/>
        </w:r>
      </w:hyperlink>
    </w:p>
    <w:p w14:paraId="2D95E8F5" w14:textId="473EBA56"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18" w:history="1">
        <w:r w:rsidRPr="00D004DF">
          <w:rPr>
            <w:rStyle w:val="Hipervnculo"/>
          </w:rPr>
          <w:t>ANEXO 10</w:t>
        </w:r>
        <w:r>
          <w:rPr>
            <w:webHidden/>
          </w:rPr>
          <w:tab/>
        </w:r>
        <w:r>
          <w:rPr>
            <w:webHidden/>
          </w:rPr>
          <w:fldChar w:fldCharType="begin"/>
        </w:r>
        <w:r>
          <w:rPr>
            <w:webHidden/>
          </w:rPr>
          <w:instrText xml:space="preserve"> PAGEREF _Toc226453218 \h </w:instrText>
        </w:r>
        <w:r>
          <w:rPr>
            <w:webHidden/>
          </w:rPr>
        </w:r>
        <w:r>
          <w:rPr>
            <w:webHidden/>
          </w:rPr>
          <w:fldChar w:fldCharType="separate"/>
        </w:r>
        <w:r w:rsidR="0091785D">
          <w:rPr>
            <w:webHidden/>
          </w:rPr>
          <w:t>56</w:t>
        </w:r>
        <w:r>
          <w:rPr>
            <w:webHidden/>
          </w:rPr>
          <w:fldChar w:fldCharType="end"/>
        </w:r>
      </w:hyperlink>
    </w:p>
    <w:p w14:paraId="61F7BCC6" w14:textId="4CDE3538"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0" w:history="1">
        <w:r w:rsidRPr="00D004DF">
          <w:rPr>
            <w:rStyle w:val="Hipervnculo"/>
          </w:rPr>
          <w:t>ANEXO 11</w:t>
        </w:r>
        <w:r>
          <w:rPr>
            <w:webHidden/>
          </w:rPr>
          <w:tab/>
        </w:r>
        <w:r>
          <w:rPr>
            <w:webHidden/>
          </w:rPr>
          <w:fldChar w:fldCharType="begin"/>
        </w:r>
        <w:r>
          <w:rPr>
            <w:webHidden/>
          </w:rPr>
          <w:instrText xml:space="preserve"> PAGEREF _Toc226453220 \h </w:instrText>
        </w:r>
        <w:r>
          <w:rPr>
            <w:webHidden/>
          </w:rPr>
        </w:r>
        <w:r>
          <w:rPr>
            <w:webHidden/>
          </w:rPr>
          <w:fldChar w:fldCharType="separate"/>
        </w:r>
        <w:r w:rsidR="0091785D">
          <w:rPr>
            <w:webHidden/>
          </w:rPr>
          <w:t>57</w:t>
        </w:r>
        <w:r>
          <w:rPr>
            <w:webHidden/>
          </w:rPr>
          <w:fldChar w:fldCharType="end"/>
        </w:r>
      </w:hyperlink>
    </w:p>
    <w:p w14:paraId="62BF9529" w14:textId="0E584011" w:rsidR="007371E1" w:rsidRDefault="007371E1">
      <w:pPr>
        <w:pStyle w:val="TDC1"/>
        <w:rPr>
          <w:rFonts w:asciiTheme="minorHAnsi" w:eastAsiaTheme="minorEastAsia" w:hAnsiTheme="minorHAnsi" w:cstheme="minorBidi"/>
          <w:bCs w:val="0"/>
          <w:kern w:val="2"/>
          <w:sz w:val="24"/>
          <w:szCs w:val="24"/>
          <w:lang w:eastAsia="es-MX"/>
          <w14:ligatures w14:val="standardContextual"/>
        </w:rPr>
      </w:pPr>
      <w:hyperlink w:anchor="_Toc226453222" w:history="1">
        <w:r w:rsidRPr="00D004DF">
          <w:rPr>
            <w:rStyle w:val="Hipervnculo"/>
          </w:rPr>
          <w:t>ANEXO 12</w:t>
        </w:r>
        <w:r>
          <w:rPr>
            <w:webHidden/>
          </w:rPr>
          <w:tab/>
        </w:r>
        <w:r>
          <w:rPr>
            <w:webHidden/>
          </w:rPr>
          <w:fldChar w:fldCharType="begin"/>
        </w:r>
        <w:r>
          <w:rPr>
            <w:webHidden/>
          </w:rPr>
          <w:instrText xml:space="preserve"> PAGEREF _Toc226453222 \h </w:instrText>
        </w:r>
        <w:r>
          <w:rPr>
            <w:webHidden/>
          </w:rPr>
        </w:r>
        <w:r>
          <w:rPr>
            <w:webHidden/>
          </w:rPr>
          <w:fldChar w:fldCharType="separate"/>
        </w:r>
        <w:r w:rsidR="0091785D">
          <w:rPr>
            <w:webHidden/>
          </w:rPr>
          <w:t>58</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fldChar w:fldCharType="end"/>
      </w:r>
      <w:bookmarkStart w:id="42" w:name="_Toc3538964"/>
      <w:bookmarkStart w:id="43" w:name="_Toc19704237"/>
      <w:bookmarkStart w:id="44" w:name="_Toc23410212"/>
      <w:bookmarkStart w:id="45" w:name="_Toc23957979"/>
      <w:bookmarkStart w:id="46" w:name="_Toc80883740"/>
      <w:bookmarkStart w:id="47" w:name="_Toc80890410"/>
      <w:bookmarkStart w:id="48" w:name="_Toc82529125"/>
      <w:bookmarkStart w:id="49" w:name="_Toc119663102"/>
      <w:bookmarkStart w:id="50" w:name="_Toc128403808"/>
      <w:bookmarkStart w:id="51" w:name="_Toc139655524"/>
      <w:bookmarkStart w:id="52" w:name="_Toc161343716"/>
      <w:bookmarkStart w:id="53" w:name="_Toc163151866"/>
      <w:bookmarkStart w:id="54" w:name="_Toc184325904"/>
      <w:bookmarkStart w:id="55" w:name="_Toc192504795"/>
    </w:p>
    <w:p w14:paraId="52A9864C" w14:textId="77777777" w:rsidR="00A2616B" w:rsidRPr="00A2616B" w:rsidRDefault="00A2616B" w:rsidP="00A2616B">
      <w:pPr>
        <w:rPr>
          <w:lang w:val="es-ES"/>
        </w:rPr>
      </w:pPr>
    </w:p>
    <w:p w14:paraId="50668733" w14:textId="77777777" w:rsidR="00B33FF1" w:rsidRPr="00B33FF1" w:rsidRDefault="00B33FF1" w:rsidP="00B33FF1">
      <w:pPr>
        <w:rPr>
          <w:lang w:val="es-ES"/>
        </w:rPr>
      </w:pPr>
    </w:p>
    <w:p w14:paraId="7916CC3D" w14:textId="507A0F9E" w:rsidR="00F70FCA" w:rsidRPr="004A1108" w:rsidRDefault="001E0B56" w:rsidP="008729FB">
      <w:pPr>
        <w:pStyle w:val="Ttulo1"/>
        <w:spacing w:before="240" w:after="60"/>
        <w:rPr>
          <w:rFonts w:cs="Arial"/>
          <w:sz w:val="17"/>
          <w:szCs w:val="17"/>
        </w:rPr>
      </w:pPr>
      <w:bookmarkStart w:id="56" w:name="_Toc193296083"/>
      <w:bookmarkStart w:id="57" w:name="_Toc193881309"/>
      <w:bookmarkStart w:id="58" w:name="_Toc197702599"/>
      <w:bookmarkStart w:id="59" w:name="_Toc226453143"/>
      <w:r w:rsidRPr="004A1108">
        <w:rPr>
          <w:rFonts w:cs="Arial"/>
          <w:szCs w:val="24"/>
        </w:rPr>
        <w:lastRenderedPageBreak/>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60" w:name="_Toc289064560"/>
      <w:bookmarkStart w:id="61" w:name="_Toc314085291"/>
      <w:bookmarkStart w:id="62" w:name="_Toc314094112"/>
      <w:bookmarkStart w:id="63" w:name="_Toc434004079"/>
      <w:bookmarkStart w:id="64" w:name="_Toc226453144"/>
      <w:bookmarkStart w:id="65" w:name="_Toc289064579"/>
      <w:bookmarkStart w:id="66" w:name="_Toc284238903"/>
      <w:bookmarkStart w:id="67" w:name="_Toc289064581"/>
      <w:bookmarkStart w:id="68" w:name="_Toc310514791"/>
      <w:bookmarkStart w:id="69" w:name="_Toc312083757"/>
      <w:bookmarkStart w:id="70" w:name="_Toc312402702"/>
      <w:bookmarkStart w:id="71" w:name="_Toc313943676"/>
      <w:bookmarkStart w:id="72" w:name="_Toc313943738"/>
      <w:bookmarkStart w:id="73" w:name="_Toc313999941"/>
      <w:bookmarkStart w:id="74" w:name="_Toc314007645"/>
      <w:bookmarkEnd w:id="41"/>
      <w:r w:rsidRPr="004A1108">
        <w:rPr>
          <w:rFonts w:cs="Arial"/>
          <w:color w:val="244061" w:themeColor="accent1" w:themeShade="80"/>
          <w:kern w:val="32"/>
          <w:sz w:val="20"/>
        </w:rPr>
        <w:t>INFORMACIÓN GENÉRICA Y ALCANCE DE LA CONTRATACIÓN</w:t>
      </w:r>
      <w:bookmarkEnd w:id="60"/>
      <w:bookmarkEnd w:id="61"/>
      <w:bookmarkEnd w:id="62"/>
      <w:bookmarkEnd w:id="63"/>
      <w:bookmarkEnd w:id="64"/>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5" w:name="_Toc289064561"/>
      <w:bookmarkStart w:id="76" w:name="_Toc314085292"/>
      <w:bookmarkStart w:id="77" w:name="_Toc314094113"/>
      <w:bookmarkStart w:id="78" w:name="_Toc434004080"/>
      <w:bookmarkStart w:id="79" w:name="_Toc226453145"/>
      <w:r w:rsidRPr="004A1108">
        <w:rPr>
          <w:rFonts w:cs="Arial"/>
          <w:bCs/>
          <w:color w:val="244061" w:themeColor="accent1" w:themeShade="80"/>
          <w:sz w:val="20"/>
        </w:rPr>
        <w:t>Objeto de la contratación</w:t>
      </w:r>
      <w:bookmarkEnd w:id="75"/>
      <w:bookmarkEnd w:id="76"/>
      <w:bookmarkEnd w:id="77"/>
      <w:bookmarkEnd w:id="78"/>
      <w:bookmarkEnd w:id="79"/>
    </w:p>
    <w:p w14:paraId="4CD50BDD" w14:textId="22631623" w:rsidR="00981205" w:rsidRDefault="0075205B" w:rsidP="005F3623">
      <w:pPr>
        <w:ind w:left="709"/>
        <w:jc w:val="both"/>
        <w:rPr>
          <w:rFonts w:ascii="Arial" w:hAnsi="Arial" w:cs="Arial"/>
        </w:rPr>
      </w:pPr>
      <w:bookmarkStart w:id="80" w:name="_Toc289064562"/>
      <w:bookmarkStart w:id="81" w:name="_Toc314085293"/>
      <w:bookmarkStart w:id="82"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w:t>
      </w:r>
      <w:r w:rsidR="0007104D" w:rsidRPr="0ED72D16">
        <w:rPr>
          <w:rFonts w:ascii="Arial" w:hAnsi="Arial" w:cs="Arial"/>
          <w:lang w:val="es-ES"/>
        </w:rPr>
        <w:t xml:space="preserve">objeto </w:t>
      </w:r>
      <w:r w:rsidR="0007104D" w:rsidRPr="00C55659">
        <w:rPr>
          <w:rFonts w:ascii="Arial" w:hAnsi="Arial" w:cs="Arial"/>
          <w:lang w:val="es-ES"/>
        </w:rPr>
        <w:t>la</w:t>
      </w:r>
      <w:r w:rsidR="0007104D">
        <w:rPr>
          <w:rFonts w:ascii="Arial" w:hAnsi="Arial" w:cs="Arial"/>
          <w:lang w:val="es-ES"/>
        </w:rPr>
        <w:t xml:space="preserve"> contratación de la</w:t>
      </w:r>
      <w:r w:rsidR="0007104D" w:rsidRPr="00C55659">
        <w:rPr>
          <w:rFonts w:ascii="Arial" w:hAnsi="Arial" w:cs="Arial"/>
          <w:lang w:val="es-ES"/>
        </w:rPr>
        <w:t xml:space="preserve"> </w:t>
      </w:r>
      <w:r w:rsidR="0007104D" w:rsidRPr="00AB0037">
        <w:rPr>
          <w:rFonts w:ascii="Arial" w:hAnsi="Arial" w:cs="Arial"/>
          <w:b/>
          <w:bCs/>
          <w:lang w:val="es-ES"/>
        </w:rPr>
        <w:t>“</w:t>
      </w:r>
      <w:r w:rsidR="0007104D" w:rsidRPr="00DC14D3">
        <w:rPr>
          <w:rFonts w:ascii="Arial" w:hAnsi="Arial" w:cs="Arial"/>
          <w:b/>
          <w:bCs/>
          <w:lang w:val="es-ES"/>
        </w:rPr>
        <w:t xml:space="preserve">Renovación de las suscripciones </w:t>
      </w:r>
      <w:proofErr w:type="spellStart"/>
      <w:r w:rsidR="0007104D" w:rsidRPr="00DC14D3">
        <w:rPr>
          <w:rFonts w:ascii="Arial" w:hAnsi="Arial" w:cs="Arial"/>
          <w:b/>
          <w:bCs/>
          <w:lang w:val="es-ES"/>
        </w:rPr>
        <w:t>Tableau</w:t>
      </w:r>
      <w:proofErr w:type="spellEnd"/>
      <w:r w:rsidR="0007104D" w:rsidRPr="00DC14D3">
        <w:rPr>
          <w:rFonts w:ascii="Arial" w:hAnsi="Arial" w:cs="Arial"/>
          <w:b/>
          <w:bCs/>
          <w:lang w:val="es-ES"/>
        </w:rPr>
        <w:t xml:space="preserve"> Server Core y </w:t>
      </w:r>
      <w:proofErr w:type="spellStart"/>
      <w:r w:rsidR="0007104D" w:rsidRPr="00DC14D3">
        <w:rPr>
          <w:rFonts w:ascii="Arial" w:hAnsi="Arial" w:cs="Arial"/>
          <w:b/>
          <w:bCs/>
          <w:lang w:val="es-ES"/>
        </w:rPr>
        <w:t>Tableau</w:t>
      </w:r>
      <w:proofErr w:type="spellEnd"/>
      <w:r w:rsidR="0007104D" w:rsidRPr="00DC14D3">
        <w:rPr>
          <w:rFonts w:ascii="Arial" w:hAnsi="Arial" w:cs="Arial"/>
          <w:b/>
          <w:bCs/>
          <w:lang w:val="es-ES"/>
        </w:rPr>
        <w:t xml:space="preserve"> </w:t>
      </w:r>
      <w:proofErr w:type="spellStart"/>
      <w:r w:rsidR="0007104D" w:rsidRPr="00DC14D3">
        <w:rPr>
          <w:rFonts w:ascii="Arial" w:hAnsi="Arial" w:cs="Arial"/>
          <w:b/>
          <w:bCs/>
          <w:lang w:val="es-ES"/>
        </w:rPr>
        <w:t>Creator</w:t>
      </w:r>
      <w:proofErr w:type="spellEnd"/>
      <w:r w:rsidR="0007104D" w:rsidRPr="0ED72D16">
        <w:rPr>
          <w:rFonts w:ascii="Arial" w:hAnsi="Arial" w:cs="Arial"/>
          <w:b/>
          <w:bCs/>
          <w:lang w:val="es-ES"/>
        </w:rPr>
        <w:t>”</w:t>
      </w:r>
      <w:r w:rsidR="0007104D" w:rsidRPr="0ED72D16">
        <w:rPr>
          <w:rFonts w:ascii="Arial" w:hAnsi="Arial" w:cs="Arial"/>
          <w:lang w:val="es-ES"/>
        </w:rPr>
        <w:t>,</w:t>
      </w:r>
      <w:r w:rsidR="0007104D" w:rsidRPr="0ED72D16">
        <w:rPr>
          <w:rFonts w:ascii="Arial" w:hAnsi="Arial" w:cs="Arial"/>
          <w:b/>
          <w:bCs/>
          <w:lang w:val="es-ES"/>
        </w:rPr>
        <w:t xml:space="preserve"> </w:t>
      </w:r>
      <w:r w:rsidR="00A14C19" w:rsidRPr="004A1108">
        <w:rPr>
          <w:rFonts w:ascii="Arial" w:hAnsi="Arial" w:cs="Arial"/>
        </w:rPr>
        <w:t>que consiste en</w:t>
      </w:r>
      <w:r w:rsidR="005B079A" w:rsidRPr="004A1108">
        <w:rPr>
          <w:rFonts w:ascii="Arial" w:hAnsi="Arial" w:cs="Arial"/>
        </w:rPr>
        <w:t xml:space="preserve"> </w:t>
      </w:r>
      <w:r w:rsidR="00E23BAC" w:rsidRPr="004A1108">
        <w:rPr>
          <w:rFonts w:ascii="Arial" w:hAnsi="Arial" w:cs="Arial"/>
          <w:b/>
        </w:rPr>
        <w:t>1</w:t>
      </w:r>
      <w:r w:rsidR="00A14C19" w:rsidRPr="004A1108">
        <w:rPr>
          <w:rFonts w:ascii="Arial" w:hAnsi="Arial" w:cs="Arial"/>
          <w:b/>
        </w:rPr>
        <w:t xml:space="preserve"> </w:t>
      </w:r>
      <w:r w:rsidR="005B079A" w:rsidRPr="004A1108">
        <w:rPr>
          <w:rFonts w:ascii="Arial" w:hAnsi="Arial" w:cs="Arial"/>
          <w:b/>
        </w:rPr>
        <w:t>(</w:t>
      </w:r>
      <w:r w:rsidR="00E23BAC" w:rsidRPr="004A1108">
        <w:rPr>
          <w:rFonts w:ascii="Arial" w:hAnsi="Arial" w:cs="Arial"/>
          <w:b/>
        </w:rPr>
        <w:t>una</w:t>
      </w:r>
      <w:r w:rsidR="00A14C19" w:rsidRPr="004A1108">
        <w:rPr>
          <w:rFonts w:ascii="Arial" w:hAnsi="Arial" w:cs="Arial"/>
          <w:b/>
        </w:rPr>
        <w:t>)</w:t>
      </w:r>
      <w:r w:rsidR="00C94DEC" w:rsidRPr="004A1108">
        <w:rPr>
          <w:rFonts w:ascii="Arial" w:hAnsi="Arial" w:cs="Arial"/>
          <w:b/>
        </w:rPr>
        <w:t xml:space="preserve"> partida</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6904E66D" w14:textId="77777777" w:rsidR="009C6372" w:rsidRDefault="009C6372" w:rsidP="00981205">
      <w:pPr>
        <w:jc w:val="both"/>
        <w:rPr>
          <w:rFonts w:ascii="Arial" w:hAnsi="Arial" w:cs="Arial"/>
          <w:b/>
          <w:bCs/>
        </w:rPr>
      </w:pP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3" w:name="_Toc434004081"/>
    </w:p>
    <w:p w14:paraId="44CFCB5B" w14:textId="4D784246" w:rsidR="00C650B6" w:rsidRPr="004A1108"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84" w:name="_Toc226453146"/>
      <w:r w:rsidRPr="004A1108">
        <w:rPr>
          <w:rFonts w:cs="Arial"/>
          <w:bCs/>
          <w:color w:val="244061" w:themeColor="accent1" w:themeShade="80"/>
          <w:sz w:val="20"/>
        </w:rPr>
        <w:t>Tipo de contratación</w:t>
      </w:r>
      <w:bookmarkStart w:id="85" w:name="_Toc289064563"/>
      <w:bookmarkStart w:id="86" w:name="_Toc314085294"/>
      <w:bookmarkStart w:id="87" w:name="_Toc314094115"/>
      <w:bookmarkEnd w:id="80"/>
      <w:bookmarkEnd w:id="81"/>
      <w:bookmarkEnd w:id="82"/>
      <w:bookmarkEnd w:id="83"/>
      <w:bookmarkEnd w:id="84"/>
    </w:p>
    <w:p w14:paraId="57A517B5" w14:textId="24CEB09A" w:rsidR="00091283" w:rsidRPr="00D160A9" w:rsidRDefault="0007104D" w:rsidP="00091283">
      <w:pPr>
        <w:pStyle w:val="Sangra3detindependiente1"/>
        <w:ind w:left="705"/>
        <w:rPr>
          <w:rFonts w:cs="Arial"/>
          <w:sz w:val="20"/>
          <w:lang w:val="es-ES_tradnl"/>
        </w:rPr>
      </w:pPr>
      <w:r>
        <w:rPr>
          <w:rFonts w:cs="Arial"/>
          <w:sz w:val="20"/>
          <w:lang w:val="es-ES_tradnl"/>
        </w:rPr>
        <w:t xml:space="preserve">El contrato que se adjudique abarcará el ejercicio fiscal 2026 y se ejercerán recursos de dicho ejercicio y se adjudicará al LICITANTE cuya proposición resulte solvente. </w:t>
      </w:r>
    </w:p>
    <w:p w14:paraId="0C865648" w14:textId="4F475CB3" w:rsidR="00E27936" w:rsidRDefault="00091283" w:rsidP="00091283">
      <w:pPr>
        <w:pStyle w:val="Sangra3detindependiente1"/>
        <w:spacing w:before="120" w:after="120"/>
        <w:ind w:left="705"/>
        <w:rPr>
          <w:rFonts w:cs="Arial"/>
          <w:sz w:val="20"/>
        </w:rPr>
      </w:pPr>
      <w:r w:rsidRPr="001F4794">
        <w:rPr>
          <w:rFonts w:cs="Arial"/>
          <w:sz w:val="20"/>
        </w:rPr>
        <w:t xml:space="preserve">Para la presente contratación se </w:t>
      </w:r>
      <w:r>
        <w:rPr>
          <w:rFonts w:cs="Arial"/>
          <w:sz w:val="20"/>
        </w:rPr>
        <w:t xml:space="preserve">cuenta con </w:t>
      </w:r>
      <w:r w:rsidRPr="001F4794">
        <w:rPr>
          <w:rFonts w:cs="Arial"/>
          <w:sz w:val="20"/>
        </w:rPr>
        <w:t>recursos</w:t>
      </w:r>
      <w:r>
        <w:rPr>
          <w:rFonts w:cs="Arial"/>
          <w:sz w:val="20"/>
        </w:rPr>
        <w:t xml:space="preserve"> para ejercer</w:t>
      </w:r>
      <w:r w:rsidRPr="001F4794">
        <w:rPr>
          <w:rFonts w:cs="Arial"/>
          <w:sz w:val="20"/>
        </w:rPr>
        <w:t xml:space="preserve"> la partida presupuestal </w:t>
      </w:r>
      <w:r w:rsidR="0007104D">
        <w:rPr>
          <w:rFonts w:cs="Arial"/>
          <w:sz w:val="20"/>
        </w:rPr>
        <w:t>32701</w:t>
      </w:r>
      <w:r w:rsidRPr="001F4794">
        <w:rPr>
          <w:rFonts w:cs="Arial"/>
          <w:sz w:val="20"/>
        </w:rPr>
        <w:t xml:space="preserve"> “</w:t>
      </w:r>
      <w:r w:rsidR="0007104D">
        <w:rPr>
          <w:rFonts w:cs="Arial"/>
          <w:sz w:val="20"/>
        </w:rPr>
        <w:t>Patentes, regalías y otros</w:t>
      </w:r>
      <w:r w:rsidRPr="001F4794">
        <w:rPr>
          <w:rFonts w:cs="Arial"/>
          <w:sz w:val="20"/>
        </w:rPr>
        <w:t>”</w:t>
      </w:r>
      <w:r w:rsidR="00E27936" w:rsidRPr="00A07769">
        <w:rPr>
          <w:rFonts w:cs="Arial"/>
          <w:sz w:val="20"/>
        </w:rPr>
        <w:t>.</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8" w:name="_Toc434004082"/>
      <w:bookmarkStart w:id="89" w:name="_Toc226453147"/>
      <w:r w:rsidRPr="004A1108">
        <w:rPr>
          <w:rFonts w:cs="Arial"/>
          <w:bCs/>
          <w:color w:val="244061" w:themeColor="accent1" w:themeShade="80"/>
          <w:sz w:val="20"/>
        </w:rPr>
        <w:t>Vigencia</w:t>
      </w:r>
      <w:bookmarkEnd w:id="85"/>
      <w:r w:rsidRPr="004A1108">
        <w:rPr>
          <w:rFonts w:cs="Arial"/>
          <w:bCs/>
          <w:color w:val="244061" w:themeColor="accent1" w:themeShade="80"/>
          <w:sz w:val="20"/>
        </w:rPr>
        <w:t xml:space="preserve"> del contrato</w:t>
      </w:r>
      <w:bookmarkStart w:id="90" w:name="_Toc289064564"/>
      <w:bookmarkStart w:id="91" w:name="_Toc298959961"/>
      <w:bookmarkStart w:id="92" w:name="_Toc289064565"/>
      <w:bookmarkEnd w:id="86"/>
      <w:bookmarkEnd w:id="87"/>
      <w:bookmarkEnd w:id="88"/>
      <w:bookmarkEnd w:id="89"/>
    </w:p>
    <w:p w14:paraId="70F211CA" w14:textId="0BAE3F8F" w:rsidR="006F739D" w:rsidRPr="00B45337" w:rsidRDefault="006F739D" w:rsidP="006F739D">
      <w:pPr>
        <w:pStyle w:val="Texto0"/>
        <w:tabs>
          <w:tab w:val="left" w:pos="567"/>
        </w:tabs>
        <w:spacing w:before="120" w:after="120" w:line="240" w:lineRule="auto"/>
        <w:ind w:left="705" w:firstLine="0"/>
        <w:rPr>
          <w:sz w:val="20"/>
          <w:lang w:val="es-MX"/>
        </w:rPr>
      </w:pPr>
      <w:r w:rsidRPr="00C261AE">
        <w:rPr>
          <w:sz w:val="20"/>
          <w:lang w:val="es-MX"/>
        </w:rPr>
        <w:t xml:space="preserve">La vigencia de la contratación será a partir </w:t>
      </w:r>
      <w:r w:rsidR="0007104D">
        <w:rPr>
          <w:sz w:val="20"/>
          <w:lang w:val="es-MX"/>
        </w:rPr>
        <w:t>del día hábil siguiente a la notificación del fallo al 31 de diciembre de 2026</w:t>
      </w:r>
      <w:r w:rsidRPr="00C261AE">
        <w:rPr>
          <w:sz w:val="20"/>
          <w:lang w:val="es-MX"/>
        </w:rPr>
        <w:t>.</w:t>
      </w:r>
    </w:p>
    <w:p w14:paraId="7779E8EB" w14:textId="2A2E177A"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5286547E"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3" w:name="_Toc314085295"/>
      <w:bookmarkStart w:id="94" w:name="_Toc314094116"/>
      <w:bookmarkStart w:id="95" w:name="_Toc434004083"/>
      <w:bookmarkStart w:id="96" w:name="_Toc226453148"/>
      <w:r w:rsidRPr="004A1108">
        <w:rPr>
          <w:rFonts w:cs="Arial"/>
          <w:bCs/>
          <w:color w:val="244061" w:themeColor="accent1" w:themeShade="80"/>
          <w:sz w:val="20"/>
        </w:rPr>
        <w:t xml:space="preserve">Plazo, lugar y condiciones para </w:t>
      </w:r>
      <w:bookmarkStart w:id="97" w:name="_Toc390246797"/>
      <w:bookmarkEnd w:id="93"/>
      <w:bookmarkEnd w:id="94"/>
      <w:r w:rsidRPr="004A1108">
        <w:rPr>
          <w:rFonts w:cs="Arial"/>
          <w:bCs/>
          <w:color w:val="244061" w:themeColor="accent1" w:themeShade="80"/>
          <w:sz w:val="20"/>
        </w:rPr>
        <w:t xml:space="preserve">la </w:t>
      </w:r>
      <w:bookmarkEnd w:id="95"/>
      <w:bookmarkEnd w:id="97"/>
      <w:r w:rsidR="0007104D">
        <w:rPr>
          <w:rFonts w:cs="Arial"/>
          <w:bCs/>
          <w:color w:val="244061" w:themeColor="accent1" w:themeShade="80"/>
          <w:sz w:val="20"/>
        </w:rPr>
        <w:t>activación de la suscripción</w:t>
      </w:r>
      <w:bookmarkEnd w:id="96"/>
    </w:p>
    <w:p w14:paraId="23DD2CC3" w14:textId="62A80B88" w:rsidR="000D1952" w:rsidRPr="005447BA" w:rsidRDefault="00C33482" w:rsidP="002C32EB">
      <w:pPr>
        <w:pStyle w:val="Texto0"/>
        <w:numPr>
          <w:ilvl w:val="2"/>
          <w:numId w:val="71"/>
        </w:numPr>
        <w:tabs>
          <w:tab w:val="left" w:pos="567"/>
        </w:tabs>
        <w:spacing w:before="120" w:after="120" w:line="240" w:lineRule="auto"/>
        <w:rPr>
          <w:rFonts w:cs="Arial"/>
          <w:b/>
          <w:bCs/>
          <w:color w:val="244061" w:themeColor="accent1" w:themeShade="80"/>
          <w:sz w:val="20"/>
        </w:rPr>
      </w:pPr>
      <w:bookmarkStart w:id="98" w:name="_Toc314085297"/>
      <w:bookmarkStart w:id="99"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100" w:name="_Hlk70635794"/>
      <w:bookmarkStart w:id="101" w:name="_Toc390246799"/>
      <w:r w:rsidR="0007104D">
        <w:rPr>
          <w:rFonts w:cs="Arial"/>
          <w:b/>
          <w:bCs/>
          <w:color w:val="244061" w:themeColor="accent1" w:themeShade="80"/>
          <w:sz w:val="20"/>
          <w:lang w:val="es-MX"/>
        </w:rPr>
        <w:t>activación de la suscripción</w:t>
      </w:r>
    </w:p>
    <w:p w14:paraId="094C29A9" w14:textId="77777777" w:rsidR="0007104D" w:rsidRDefault="0007104D" w:rsidP="0007104D">
      <w:pPr>
        <w:pStyle w:val="Texto0"/>
        <w:tabs>
          <w:tab w:val="left" w:pos="709"/>
        </w:tabs>
        <w:spacing w:before="120" w:after="120"/>
        <w:ind w:left="709" w:firstLine="0"/>
        <w:rPr>
          <w:sz w:val="20"/>
          <w:szCs w:val="22"/>
        </w:rPr>
      </w:pPr>
      <w:r>
        <w:rPr>
          <w:sz w:val="20"/>
          <w:szCs w:val="22"/>
        </w:rPr>
        <w:t xml:space="preserve">La vigencia de las suscripciones mencionadas en la </w:t>
      </w:r>
      <w:r w:rsidRPr="00535240">
        <w:rPr>
          <w:b/>
          <w:bCs/>
          <w:sz w:val="20"/>
          <w:szCs w:val="22"/>
        </w:rPr>
        <w:t xml:space="preserve">Tabla 1. Descripción del requerimiento de </w:t>
      </w:r>
      <w:proofErr w:type="spellStart"/>
      <w:r w:rsidRPr="00535240">
        <w:rPr>
          <w:b/>
          <w:bCs/>
          <w:sz w:val="20"/>
          <w:szCs w:val="22"/>
        </w:rPr>
        <w:t>Tableau</w:t>
      </w:r>
      <w:proofErr w:type="spellEnd"/>
      <w:r w:rsidRPr="00535240">
        <w:rPr>
          <w:b/>
          <w:bCs/>
          <w:sz w:val="20"/>
          <w:szCs w:val="22"/>
        </w:rPr>
        <w:t xml:space="preserve"> Server Core</w:t>
      </w:r>
      <w:r>
        <w:rPr>
          <w:sz w:val="20"/>
          <w:szCs w:val="22"/>
        </w:rPr>
        <w:t xml:space="preserve"> y </w:t>
      </w:r>
      <w:r w:rsidRPr="00535240">
        <w:rPr>
          <w:b/>
          <w:bCs/>
          <w:sz w:val="20"/>
          <w:szCs w:val="22"/>
        </w:rPr>
        <w:t xml:space="preserve">Tabla 2. Descripción del requerimiento de </w:t>
      </w:r>
      <w:proofErr w:type="spellStart"/>
      <w:r w:rsidRPr="00535240">
        <w:rPr>
          <w:b/>
          <w:bCs/>
          <w:sz w:val="20"/>
          <w:szCs w:val="22"/>
        </w:rPr>
        <w:t>Tableau</w:t>
      </w:r>
      <w:proofErr w:type="spellEnd"/>
      <w:r w:rsidRPr="00535240">
        <w:rPr>
          <w:b/>
          <w:bCs/>
          <w:sz w:val="20"/>
          <w:szCs w:val="22"/>
        </w:rPr>
        <w:t xml:space="preserve"> </w:t>
      </w:r>
      <w:proofErr w:type="spellStart"/>
      <w:r w:rsidRPr="00535240">
        <w:rPr>
          <w:b/>
          <w:bCs/>
          <w:sz w:val="20"/>
          <w:szCs w:val="22"/>
        </w:rPr>
        <w:t>Creator</w:t>
      </w:r>
      <w:proofErr w:type="spellEnd"/>
      <w:r>
        <w:rPr>
          <w:sz w:val="20"/>
          <w:szCs w:val="22"/>
        </w:rPr>
        <w:t xml:space="preserve">, del Anexo 1, “Especificaciones técnicas”, será a partir de la activación de las suscripciones hasta el 31 de diciembre de 2026. </w:t>
      </w:r>
    </w:p>
    <w:p w14:paraId="49E6F935" w14:textId="77777777" w:rsidR="0007104D" w:rsidRDefault="0007104D" w:rsidP="0007104D">
      <w:pPr>
        <w:pStyle w:val="Texto0"/>
        <w:tabs>
          <w:tab w:val="left" w:pos="709"/>
        </w:tabs>
        <w:spacing w:before="120" w:after="120"/>
        <w:ind w:left="709" w:firstLine="0"/>
        <w:rPr>
          <w:sz w:val="20"/>
          <w:szCs w:val="22"/>
        </w:rPr>
      </w:pPr>
      <w:r>
        <w:rPr>
          <w:sz w:val="20"/>
          <w:szCs w:val="22"/>
        </w:rPr>
        <w:t xml:space="preserve">El plazo para la presentación de los entregables será de conformidad con lo señalado en el numeral </w:t>
      </w:r>
      <w:r w:rsidRPr="00622CE6">
        <w:rPr>
          <w:b/>
          <w:bCs/>
          <w:sz w:val="20"/>
          <w:szCs w:val="22"/>
        </w:rPr>
        <w:t xml:space="preserve">3 “Entregables” </w:t>
      </w:r>
      <w:r>
        <w:rPr>
          <w:sz w:val="20"/>
          <w:szCs w:val="22"/>
        </w:rPr>
        <w:t xml:space="preserve">del Anexo 1, “Especificaciones técnicas” de la presente convocatoria. </w:t>
      </w:r>
    </w:p>
    <w:p w14:paraId="3CF3530A" w14:textId="77777777" w:rsidR="0007104D" w:rsidRDefault="0007104D" w:rsidP="0007104D">
      <w:pPr>
        <w:pStyle w:val="Texto0"/>
        <w:tabs>
          <w:tab w:val="left" w:pos="709"/>
        </w:tabs>
        <w:spacing w:before="120" w:after="120"/>
        <w:ind w:left="709" w:firstLine="0"/>
        <w:rPr>
          <w:sz w:val="20"/>
          <w:szCs w:val="22"/>
        </w:rPr>
      </w:pPr>
      <w:r>
        <w:rPr>
          <w:sz w:val="20"/>
          <w:szCs w:val="22"/>
        </w:rPr>
        <w:t xml:space="preserve">La activación de las suscripciones </w:t>
      </w:r>
      <w:proofErr w:type="spellStart"/>
      <w:r w:rsidRPr="00622CE6">
        <w:rPr>
          <w:sz w:val="20"/>
          <w:szCs w:val="22"/>
        </w:rPr>
        <w:t>Tableau</w:t>
      </w:r>
      <w:proofErr w:type="spellEnd"/>
      <w:r w:rsidRPr="00622CE6">
        <w:rPr>
          <w:sz w:val="20"/>
          <w:szCs w:val="22"/>
        </w:rPr>
        <w:t xml:space="preserve"> Server Core y </w:t>
      </w:r>
      <w:proofErr w:type="spellStart"/>
      <w:r w:rsidRPr="00622CE6">
        <w:rPr>
          <w:sz w:val="20"/>
          <w:szCs w:val="22"/>
        </w:rPr>
        <w:t>Tableau</w:t>
      </w:r>
      <w:proofErr w:type="spellEnd"/>
      <w:r w:rsidRPr="00622CE6">
        <w:rPr>
          <w:sz w:val="20"/>
          <w:szCs w:val="22"/>
        </w:rPr>
        <w:t xml:space="preserve"> </w:t>
      </w:r>
      <w:proofErr w:type="spellStart"/>
      <w:r w:rsidRPr="00622CE6">
        <w:rPr>
          <w:sz w:val="20"/>
          <w:szCs w:val="22"/>
        </w:rPr>
        <w:t>Creator</w:t>
      </w:r>
      <w:proofErr w:type="spellEnd"/>
      <w:r w:rsidRPr="00622CE6">
        <w:rPr>
          <w:sz w:val="20"/>
          <w:szCs w:val="22"/>
        </w:rPr>
        <w:t xml:space="preserve">, así como del servicio de soporte técnico tipo estándar, debe ser conforme a la Tabla 1. “Descripción del requerimiento de </w:t>
      </w:r>
      <w:proofErr w:type="spellStart"/>
      <w:r w:rsidRPr="00622CE6">
        <w:rPr>
          <w:sz w:val="20"/>
          <w:szCs w:val="22"/>
        </w:rPr>
        <w:t>Tableau</w:t>
      </w:r>
      <w:proofErr w:type="spellEnd"/>
      <w:r w:rsidRPr="00622CE6">
        <w:rPr>
          <w:sz w:val="20"/>
          <w:szCs w:val="22"/>
        </w:rPr>
        <w:t xml:space="preserve"> Server Core” del numeral 2.1. “Suscripción </w:t>
      </w:r>
      <w:proofErr w:type="spellStart"/>
      <w:r w:rsidRPr="00622CE6">
        <w:rPr>
          <w:sz w:val="20"/>
          <w:szCs w:val="22"/>
        </w:rPr>
        <w:t>Tableau</w:t>
      </w:r>
      <w:proofErr w:type="spellEnd"/>
      <w:r w:rsidRPr="00622CE6">
        <w:rPr>
          <w:sz w:val="20"/>
          <w:szCs w:val="22"/>
        </w:rPr>
        <w:t xml:space="preserve"> Server</w:t>
      </w:r>
      <w:r>
        <w:rPr>
          <w:sz w:val="20"/>
          <w:szCs w:val="22"/>
        </w:rPr>
        <w:t xml:space="preserve"> </w:t>
      </w:r>
      <w:r w:rsidRPr="00622CE6">
        <w:rPr>
          <w:sz w:val="20"/>
          <w:szCs w:val="22"/>
        </w:rPr>
        <w:t xml:space="preserve">Core” y a la Tabla 2. “Descripción del requerimiento de </w:t>
      </w:r>
      <w:proofErr w:type="spellStart"/>
      <w:r w:rsidRPr="00622CE6">
        <w:rPr>
          <w:sz w:val="20"/>
          <w:szCs w:val="22"/>
        </w:rPr>
        <w:t>Tableau</w:t>
      </w:r>
      <w:proofErr w:type="spellEnd"/>
      <w:r w:rsidRPr="00622CE6">
        <w:rPr>
          <w:sz w:val="20"/>
          <w:szCs w:val="22"/>
        </w:rPr>
        <w:t xml:space="preserve"> </w:t>
      </w:r>
      <w:proofErr w:type="spellStart"/>
      <w:r w:rsidRPr="00622CE6">
        <w:rPr>
          <w:sz w:val="20"/>
          <w:szCs w:val="22"/>
        </w:rPr>
        <w:t>Creator</w:t>
      </w:r>
      <w:proofErr w:type="spellEnd"/>
      <w:r w:rsidRPr="00622CE6">
        <w:rPr>
          <w:sz w:val="20"/>
          <w:szCs w:val="22"/>
        </w:rPr>
        <w:t xml:space="preserve">” del numeral 2.2. “Suscripción </w:t>
      </w:r>
      <w:proofErr w:type="spellStart"/>
      <w:r w:rsidRPr="00622CE6">
        <w:rPr>
          <w:sz w:val="20"/>
          <w:szCs w:val="22"/>
        </w:rPr>
        <w:t>Tableau</w:t>
      </w:r>
      <w:proofErr w:type="spellEnd"/>
      <w:r w:rsidRPr="00622CE6">
        <w:rPr>
          <w:sz w:val="20"/>
          <w:szCs w:val="22"/>
        </w:rPr>
        <w:t xml:space="preserve"> </w:t>
      </w:r>
      <w:proofErr w:type="spellStart"/>
      <w:r w:rsidRPr="00622CE6">
        <w:rPr>
          <w:sz w:val="20"/>
          <w:szCs w:val="22"/>
        </w:rPr>
        <w:t>Creator</w:t>
      </w:r>
      <w:proofErr w:type="spellEnd"/>
      <w:r w:rsidRPr="00622CE6">
        <w:rPr>
          <w:sz w:val="20"/>
          <w:szCs w:val="22"/>
        </w:rPr>
        <w:t>”</w:t>
      </w:r>
      <w:r>
        <w:rPr>
          <w:sz w:val="20"/>
          <w:szCs w:val="22"/>
        </w:rPr>
        <w:t xml:space="preserve"> del Anexo 1, “Especificaciones técnicas” de la presente convocatoria</w:t>
      </w:r>
      <w:r w:rsidRPr="00622CE6">
        <w:rPr>
          <w:sz w:val="20"/>
          <w:szCs w:val="22"/>
        </w:rPr>
        <w:t>.</w:t>
      </w:r>
    </w:p>
    <w:p w14:paraId="773E1A11" w14:textId="0043CD7C" w:rsidR="00153701" w:rsidRPr="00153701" w:rsidRDefault="006F3E06" w:rsidP="002C32EB">
      <w:pPr>
        <w:pStyle w:val="Texto0"/>
        <w:numPr>
          <w:ilvl w:val="2"/>
          <w:numId w:val="71"/>
        </w:numPr>
        <w:tabs>
          <w:tab w:val="left" w:pos="567"/>
        </w:tabs>
        <w:spacing w:before="120" w:after="120" w:line="240" w:lineRule="auto"/>
        <w:rPr>
          <w:rFonts w:eastAsia="Arial" w:cs="Arial"/>
        </w:rPr>
      </w:pPr>
      <w:r w:rsidRPr="004A1108">
        <w:rPr>
          <w:rFonts w:cs="Arial"/>
          <w:b/>
          <w:bCs/>
          <w:color w:val="244061" w:themeColor="accent1" w:themeShade="80"/>
          <w:sz w:val="20"/>
        </w:rPr>
        <w:t xml:space="preserve">Lugar </w:t>
      </w:r>
      <w:r w:rsidR="0007104D">
        <w:rPr>
          <w:rFonts w:cs="Arial"/>
          <w:b/>
          <w:bCs/>
          <w:color w:val="244061" w:themeColor="accent1" w:themeShade="80"/>
          <w:sz w:val="20"/>
        </w:rPr>
        <w:t>y horario para la activación de la suscripción</w:t>
      </w:r>
      <w:r w:rsidRPr="004A1108">
        <w:rPr>
          <w:rFonts w:cs="Arial"/>
          <w:b/>
          <w:bCs/>
          <w:color w:val="244061" w:themeColor="accent1" w:themeShade="80"/>
          <w:sz w:val="20"/>
        </w:rPr>
        <w:t xml:space="preserve"> </w:t>
      </w:r>
      <w:bookmarkEnd w:id="100"/>
    </w:p>
    <w:p w14:paraId="4DEBC412" w14:textId="77777777" w:rsidR="0007104D" w:rsidRDefault="0007104D" w:rsidP="0007104D">
      <w:pPr>
        <w:pStyle w:val="Prrafodelista"/>
        <w:spacing w:after="160" w:line="256" w:lineRule="auto"/>
        <w:ind w:left="709"/>
        <w:jc w:val="both"/>
        <w:rPr>
          <w:rFonts w:ascii="Arial" w:eastAsia="Century Gothic" w:hAnsi="Arial" w:cs="Arial"/>
        </w:rPr>
      </w:pPr>
      <w:r w:rsidRPr="001525D4">
        <w:rPr>
          <w:rFonts w:ascii="Arial" w:eastAsia="Century Gothic" w:hAnsi="Arial" w:cs="Arial"/>
        </w:rPr>
        <w:t xml:space="preserve">El PROVEEDOR </w:t>
      </w:r>
      <w:r>
        <w:rPr>
          <w:rFonts w:ascii="Arial" w:eastAsia="Century Gothic" w:hAnsi="Arial" w:cs="Arial"/>
        </w:rPr>
        <w:t xml:space="preserve">deberá entregar la documentación y activar las suscripciones tal y como se establece en el numeral 3 “Entregables”, del Anexo 1, “Especificaciones técnicas” de la presente convocatoria. </w:t>
      </w:r>
    </w:p>
    <w:tbl>
      <w:tblPr>
        <w:tblStyle w:val="Tablanormal1"/>
        <w:tblW w:w="0" w:type="auto"/>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000" w:firstRow="0" w:lastRow="0" w:firstColumn="0" w:lastColumn="0" w:noHBand="0" w:noVBand="0"/>
      </w:tblPr>
      <w:tblGrid>
        <w:gridCol w:w="506"/>
        <w:gridCol w:w="2850"/>
        <w:gridCol w:w="1251"/>
        <w:gridCol w:w="1488"/>
        <w:gridCol w:w="3415"/>
      </w:tblGrid>
      <w:tr w:rsidR="000C679C" w:rsidRPr="009F55AC" w14:paraId="7E808A2A" w14:textId="77777777" w:rsidTr="000C679C">
        <w:trPr>
          <w:trHeight w:val="187"/>
          <w:tblHeader/>
        </w:trPr>
        <w:tc>
          <w:tcPr>
            <w:tcW w:w="0" w:type="auto"/>
            <w:shd w:val="clear" w:color="auto" w:fill="B283B9"/>
          </w:tcPr>
          <w:p w14:paraId="76306166" w14:textId="77777777" w:rsidR="000C679C" w:rsidRPr="005A41F2" w:rsidRDefault="000C679C" w:rsidP="00E41EE0">
            <w:pPr>
              <w:jc w:val="center"/>
              <w:rPr>
                <w:rFonts w:ascii="Arial" w:hAnsi="Arial" w:cs="Arial"/>
                <w:b/>
                <w:bCs/>
                <w:color w:val="FFFFFF" w:themeColor="background1"/>
                <w:sz w:val="18"/>
                <w:szCs w:val="18"/>
                <w:lang w:val="es-MX"/>
              </w:rPr>
            </w:pPr>
            <w:r w:rsidRPr="00433DED">
              <w:rPr>
                <w:rFonts w:ascii="Arial" w:hAnsi="Arial" w:cs="Arial"/>
                <w:b/>
                <w:bCs/>
                <w:color w:val="FFFFFF" w:themeColor="background1"/>
                <w:sz w:val="18"/>
                <w:szCs w:val="18"/>
                <w:lang w:val="es-MX"/>
              </w:rPr>
              <w:lastRenderedPageBreak/>
              <w:t>No.</w:t>
            </w:r>
          </w:p>
        </w:tc>
        <w:tc>
          <w:tcPr>
            <w:tcW w:w="0" w:type="auto"/>
            <w:shd w:val="clear" w:color="auto" w:fill="B283B9"/>
          </w:tcPr>
          <w:p w14:paraId="39158210" w14:textId="77777777" w:rsidR="000C679C" w:rsidRPr="00D62474" w:rsidRDefault="000C679C" w:rsidP="00E41EE0">
            <w:pPr>
              <w:autoSpaceDE w:val="0"/>
              <w:autoSpaceDN w:val="0"/>
              <w:adjustRightInd w:val="0"/>
              <w:jc w:val="center"/>
              <w:rPr>
                <w:rFonts w:ascii="Arial" w:hAnsi="Arial" w:cs="Arial"/>
                <w:color w:val="FFFFFF" w:themeColor="background1"/>
                <w:sz w:val="18"/>
                <w:szCs w:val="18"/>
                <w:lang w:val="es-MX"/>
              </w:rPr>
            </w:pPr>
            <w:r w:rsidRPr="00D62474">
              <w:rPr>
                <w:rFonts w:ascii="Arial" w:hAnsi="Arial" w:cs="Arial"/>
                <w:b/>
                <w:bCs/>
                <w:color w:val="FFFFFF" w:themeColor="background1"/>
                <w:sz w:val="18"/>
                <w:szCs w:val="18"/>
                <w:lang w:val="es-MX"/>
              </w:rPr>
              <w:t>Entregable</w:t>
            </w:r>
          </w:p>
        </w:tc>
        <w:tc>
          <w:tcPr>
            <w:tcW w:w="0" w:type="auto"/>
            <w:shd w:val="clear" w:color="auto" w:fill="B283B9"/>
          </w:tcPr>
          <w:p w14:paraId="092B81E6" w14:textId="77777777" w:rsidR="000C679C" w:rsidRPr="00D62474" w:rsidRDefault="000C679C" w:rsidP="00E41EE0">
            <w:pPr>
              <w:autoSpaceDE w:val="0"/>
              <w:autoSpaceDN w:val="0"/>
              <w:adjustRightInd w:val="0"/>
              <w:jc w:val="center"/>
              <w:rPr>
                <w:rFonts w:ascii="Arial" w:hAnsi="Arial" w:cs="Arial"/>
                <w:color w:val="FFFFFF" w:themeColor="background1"/>
                <w:sz w:val="18"/>
                <w:szCs w:val="18"/>
                <w:lang w:val="es-MX"/>
              </w:rPr>
            </w:pPr>
            <w:r w:rsidRPr="00D62474">
              <w:rPr>
                <w:rFonts w:ascii="Arial" w:hAnsi="Arial" w:cs="Arial"/>
                <w:b/>
                <w:bCs/>
                <w:color w:val="FFFFFF" w:themeColor="background1"/>
                <w:sz w:val="18"/>
                <w:szCs w:val="18"/>
                <w:lang w:val="es-MX"/>
              </w:rPr>
              <w:t>Forma de Entrega</w:t>
            </w:r>
          </w:p>
        </w:tc>
        <w:tc>
          <w:tcPr>
            <w:tcW w:w="0" w:type="auto"/>
            <w:shd w:val="clear" w:color="auto" w:fill="B283B9"/>
          </w:tcPr>
          <w:p w14:paraId="6522FF1D" w14:textId="77777777" w:rsidR="000C679C" w:rsidRPr="00D62474" w:rsidRDefault="000C679C" w:rsidP="00E41EE0">
            <w:pPr>
              <w:autoSpaceDE w:val="0"/>
              <w:autoSpaceDN w:val="0"/>
              <w:adjustRightInd w:val="0"/>
              <w:jc w:val="center"/>
              <w:rPr>
                <w:rFonts w:ascii="Arial" w:hAnsi="Arial" w:cs="Arial"/>
                <w:color w:val="FFFFFF" w:themeColor="background1"/>
                <w:sz w:val="18"/>
                <w:szCs w:val="18"/>
                <w:lang w:val="es-MX"/>
              </w:rPr>
            </w:pPr>
            <w:r>
              <w:rPr>
                <w:rFonts w:ascii="Arial" w:hAnsi="Arial" w:cs="Arial"/>
                <w:b/>
                <w:bCs/>
                <w:color w:val="FFFFFF" w:themeColor="background1"/>
                <w:sz w:val="18"/>
                <w:szCs w:val="18"/>
                <w:lang w:val="es-MX"/>
              </w:rPr>
              <w:t>Plazo</w:t>
            </w:r>
            <w:r w:rsidRPr="00D62474">
              <w:rPr>
                <w:rFonts w:ascii="Arial" w:hAnsi="Arial" w:cs="Arial"/>
                <w:b/>
                <w:bCs/>
                <w:color w:val="FFFFFF" w:themeColor="background1"/>
                <w:sz w:val="18"/>
                <w:szCs w:val="18"/>
                <w:lang w:val="es-MX"/>
              </w:rPr>
              <w:t xml:space="preserve"> de Entrega</w:t>
            </w:r>
          </w:p>
        </w:tc>
        <w:tc>
          <w:tcPr>
            <w:tcW w:w="0" w:type="auto"/>
            <w:shd w:val="clear" w:color="auto" w:fill="B283B9"/>
          </w:tcPr>
          <w:p w14:paraId="0AA1DBF9" w14:textId="77777777" w:rsidR="000C679C" w:rsidRPr="00F03FF4" w:rsidRDefault="000C679C" w:rsidP="00E41EE0">
            <w:pPr>
              <w:autoSpaceDE w:val="0"/>
              <w:autoSpaceDN w:val="0"/>
              <w:adjustRightInd w:val="0"/>
              <w:jc w:val="center"/>
              <w:rPr>
                <w:rFonts w:ascii="Arial" w:hAnsi="Arial" w:cs="Arial"/>
                <w:color w:val="FFFFFF" w:themeColor="background1"/>
                <w:sz w:val="18"/>
                <w:szCs w:val="18"/>
                <w:lang w:val="es-MX"/>
              </w:rPr>
            </w:pPr>
            <w:r w:rsidRPr="00F03FF4">
              <w:rPr>
                <w:rFonts w:ascii="Arial" w:hAnsi="Arial" w:cs="Arial"/>
                <w:b/>
                <w:bCs/>
                <w:color w:val="FFFFFF" w:themeColor="background1"/>
                <w:sz w:val="18"/>
                <w:szCs w:val="18"/>
                <w:lang w:val="es-MX"/>
              </w:rPr>
              <w:t>Lugar de Entrega</w:t>
            </w:r>
          </w:p>
        </w:tc>
      </w:tr>
      <w:tr w:rsidR="000C679C" w:rsidRPr="009F55AC" w14:paraId="209036EB" w14:textId="77777777" w:rsidTr="000C679C">
        <w:trPr>
          <w:trHeight w:val="912"/>
        </w:trPr>
        <w:tc>
          <w:tcPr>
            <w:tcW w:w="0" w:type="auto"/>
          </w:tcPr>
          <w:p w14:paraId="24415BA1" w14:textId="77777777" w:rsidR="000C679C" w:rsidRPr="005A41F2" w:rsidRDefault="000C679C"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1</w:t>
            </w:r>
          </w:p>
        </w:tc>
        <w:tc>
          <w:tcPr>
            <w:tcW w:w="0" w:type="auto"/>
          </w:tcPr>
          <w:p w14:paraId="7A64F864" w14:textId="77777777" w:rsidR="000C679C" w:rsidRPr="009F55AC" w:rsidRDefault="000C679C" w:rsidP="00E41EE0">
            <w:pPr>
              <w:autoSpaceDE w:val="0"/>
              <w:autoSpaceDN w:val="0"/>
              <w:adjustRightInd w:val="0"/>
              <w:jc w:val="both"/>
              <w:rPr>
                <w:rFonts w:ascii="Arial" w:hAnsi="Arial" w:cs="Arial"/>
                <w:color w:val="000000"/>
                <w:sz w:val="18"/>
                <w:szCs w:val="18"/>
                <w:lang w:val="es-MX"/>
              </w:rPr>
            </w:pPr>
            <w:r>
              <w:rPr>
                <w:rFonts w:ascii="Arial" w:hAnsi="Arial" w:cs="Arial"/>
                <w:color w:val="000000"/>
                <w:sz w:val="18"/>
                <w:szCs w:val="18"/>
                <w:lang w:val="es-MX"/>
              </w:rPr>
              <w:t xml:space="preserve">Notificación de </w:t>
            </w:r>
            <w:r w:rsidRPr="009F55AC">
              <w:rPr>
                <w:rFonts w:ascii="Arial" w:hAnsi="Arial" w:cs="Arial"/>
                <w:color w:val="000000"/>
                <w:sz w:val="18"/>
                <w:szCs w:val="18"/>
                <w:lang w:val="es-MX"/>
              </w:rPr>
              <w:t xml:space="preserve">activación del servicio, conforme al </w:t>
            </w:r>
            <w:r w:rsidRPr="009F55AC">
              <w:rPr>
                <w:rFonts w:ascii="Arial" w:hAnsi="Arial" w:cs="Arial"/>
                <w:b/>
                <w:bCs/>
                <w:color w:val="000000"/>
                <w:sz w:val="18"/>
                <w:szCs w:val="18"/>
                <w:lang w:val="es-MX"/>
              </w:rPr>
              <w:t xml:space="preserve">numeral </w:t>
            </w:r>
            <w:r>
              <w:rPr>
                <w:rFonts w:ascii="Arial" w:hAnsi="Arial" w:cs="Arial"/>
                <w:b/>
                <w:bCs/>
                <w:color w:val="000000"/>
                <w:sz w:val="18"/>
                <w:szCs w:val="18"/>
                <w:lang w:val="es-MX"/>
              </w:rPr>
              <w:t>2.4</w:t>
            </w:r>
            <w:r w:rsidRPr="002336C8">
              <w:rPr>
                <w:rFonts w:ascii="Arial" w:hAnsi="Arial" w:cs="Arial"/>
                <w:b/>
                <w:bCs/>
                <w:color w:val="000000"/>
                <w:sz w:val="18"/>
                <w:szCs w:val="18"/>
                <w:lang w:val="es-MX"/>
              </w:rPr>
              <w:t>.</w:t>
            </w:r>
            <w:r>
              <w:rPr>
                <w:rFonts w:ascii="Arial" w:hAnsi="Arial" w:cs="Arial"/>
                <w:b/>
                <w:bCs/>
                <w:color w:val="000000"/>
                <w:sz w:val="18"/>
                <w:szCs w:val="18"/>
                <w:lang w:val="es-MX"/>
              </w:rPr>
              <w:t xml:space="preserve"> </w:t>
            </w:r>
            <w:r w:rsidRPr="002336C8">
              <w:rPr>
                <w:rFonts w:ascii="Arial" w:hAnsi="Arial" w:cs="Arial"/>
                <w:b/>
                <w:bCs/>
                <w:color w:val="000000"/>
                <w:sz w:val="18"/>
                <w:szCs w:val="18"/>
                <w:lang w:val="es-MX"/>
              </w:rPr>
              <w:t>Tiempo y forma de entrega y procedimiento de activación de las suscripciones</w:t>
            </w:r>
            <w:r>
              <w:rPr>
                <w:rFonts w:ascii="Arial" w:hAnsi="Arial" w:cs="Arial"/>
                <w:b/>
                <w:bCs/>
                <w:color w:val="000000"/>
                <w:sz w:val="18"/>
                <w:szCs w:val="18"/>
                <w:lang w:val="es-MX"/>
              </w:rPr>
              <w:t>.</w:t>
            </w:r>
          </w:p>
        </w:tc>
        <w:tc>
          <w:tcPr>
            <w:tcW w:w="0" w:type="auto"/>
          </w:tcPr>
          <w:p w14:paraId="0E9A0A6B" w14:textId="77777777" w:rsidR="000C679C" w:rsidRPr="009F55AC" w:rsidRDefault="000C679C" w:rsidP="00E41EE0">
            <w:pPr>
              <w:autoSpaceDE w:val="0"/>
              <w:autoSpaceDN w:val="0"/>
              <w:adjustRightInd w:val="0"/>
              <w:jc w:val="center"/>
              <w:rPr>
                <w:rFonts w:ascii="Arial" w:hAnsi="Arial" w:cs="Arial"/>
                <w:color w:val="000000"/>
                <w:sz w:val="18"/>
                <w:szCs w:val="18"/>
                <w:lang w:val="es-MX"/>
              </w:rPr>
            </w:pPr>
            <w:r w:rsidRPr="009F55AC">
              <w:rPr>
                <w:rFonts w:ascii="Arial" w:hAnsi="Arial" w:cs="Arial"/>
                <w:color w:val="000000"/>
                <w:sz w:val="18"/>
                <w:szCs w:val="18"/>
                <w:lang w:val="es-MX"/>
              </w:rPr>
              <w:t>Correo electrónico</w:t>
            </w:r>
          </w:p>
        </w:tc>
        <w:tc>
          <w:tcPr>
            <w:tcW w:w="0" w:type="auto"/>
          </w:tcPr>
          <w:p w14:paraId="468E6889" w14:textId="77777777" w:rsidR="000C679C" w:rsidRPr="00787813" w:rsidRDefault="000C679C" w:rsidP="00E41EE0">
            <w:pPr>
              <w:autoSpaceDE w:val="0"/>
              <w:autoSpaceDN w:val="0"/>
              <w:adjustRightInd w:val="0"/>
              <w:jc w:val="both"/>
              <w:rPr>
                <w:rFonts w:ascii="Arial" w:hAnsi="Arial" w:cs="Arial"/>
                <w:color w:val="000000"/>
                <w:sz w:val="18"/>
                <w:szCs w:val="18"/>
                <w:lang w:val="es-MX"/>
              </w:rPr>
            </w:pPr>
            <w:r w:rsidRPr="00937969">
              <w:rPr>
                <w:rFonts w:ascii="Arial" w:hAnsi="Arial" w:cs="Arial"/>
                <w:color w:val="000000"/>
                <w:sz w:val="18"/>
                <w:szCs w:val="18"/>
                <w:lang w:val="es-MX"/>
              </w:rPr>
              <w:t>El día de la</w:t>
            </w:r>
            <w:r>
              <w:rPr>
                <w:rFonts w:ascii="Arial" w:hAnsi="Arial" w:cs="Arial"/>
                <w:color w:val="000000"/>
                <w:sz w:val="18"/>
                <w:szCs w:val="18"/>
                <w:lang w:val="es-MX"/>
              </w:rPr>
              <w:t xml:space="preserve"> </w:t>
            </w:r>
            <w:r w:rsidRPr="00937969">
              <w:rPr>
                <w:rFonts w:ascii="Arial" w:hAnsi="Arial" w:cs="Arial"/>
                <w:color w:val="000000"/>
                <w:sz w:val="18"/>
                <w:szCs w:val="18"/>
                <w:lang w:val="es-MX"/>
              </w:rPr>
              <w:t xml:space="preserve">activación </w:t>
            </w:r>
            <w:r>
              <w:rPr>
                <w:rFonts w:ascii="Arial" w:hAnsi="Arial" w:cs="Arial"/>
                <w:color w:val="000000"/>
                <w:sz w:val="18"/>
                <w:szCs w:val="18"/>
                <w:lang w:val="es-MX"/>
              </w:rPr>
              <w:t>de las suscripciones</w:t>
            </w:r>
          </w:p>
        </w:tc>
        <w:tc>
          <w:tcPr>
            <w:tcW w:w="0" w:type="auto"/>
          </w:tcPr>
          <w:p w14:paraId="604D3C6A" w14:textId="77777777" w:rsidR="000C679C" w:rsidRPr="00DB1016" w:rsidRDefault="000C679C" w:rsidP="00E41EE0">
            <w:pPr>
              <w:autoSpaceDE w:val="0"/>
              <w:autoSpaceDN w:val="0"/>
              <w:adjustRightInd w:val="0"/>
              <w:ind w:right="-24"/>
              <w:jc w:val="both"/>
              <w:rPr>
                <w:rStyle w:val="Hipervnculo"/>
              </w:rPr>
            </w:pPr>
            <w:r w:rsidRPr="69388199">
              <w:rPr>
                <w:rStyle w:val="normaltextrun"/>
                <w:rFonts w:ascii="Arial" w:hAnsi="Arial" w:cs="Arial"/>
                <w:color w:val="000000" w:themeColor="text1"/>
                <w:sz w:val="18"/>
                <w:szCs w:val="18"/>
              </w:rPr>
              <w:t xml:space="preserve">Correo electrónico a las siguientes cuentas: </w:t>
            </w:r>
            <w:hyperlink r:id="rId21" w:history="1">
              <w:r w:rsidRPr="006F4C70">
                <w:rPr>
                  <w:rStyle w:val="Hipervnculo"/>
                  <w:rFonts w:ascii="Arial" w:hAnsi="Arial" w:cs="Arial"/>
                  <w:sz w:val="20"/>
                  <w:szCs w:val="20"/>
                </w:rPr>
                <w:t>angelita.cruz@ine.mx</w:t>
              </w:r>
            </w:hyperlink>
            <w:r w:rsidRPr="006F4C70">
              <w:rPr>
                <w:rStyle w:val="normaltextrun"/>
                <w:rFonts w:ascii="Arial" w:hAnsi="Arial" w:cs="Arial"/>
                <w:color w:val="000000" w:themeColor="text1"/>
                <w:sz w:val="14"/>
                <w:szCs w:val="14"/>
              </w:rPr>
              <w:br/>
            </w:r>
            <w:r w:rsidRPr="006F4C70">
              <w:rPr>
                <w:rStyle w:val="Hipervnculo"/>
                <w:rFonts w:ascii="Arial" w:hAnsi="Arial" w:cs="Arial"/>
                <w:sz w:val="20"/>
                <w:szCs w:val="20"/>
              </w:rPr>
              <w:t>adolfo.guzman@ine.mx</w:t>
            </w:r>
          </w:p>
          <w:p w14:paraId="0E1396E3" w14:textId="77777777" w:rsidR="000C679C" w:rsidRPr="00F03FF4" w:rsidRDefault="000C679C" w:rsidP="00E41EE0">
            <w:pPr>
              <w:autoSpaceDE w:val="0"/>
              <w:autoSpaceDN w:val="0"/>
              <w:adjustRightInd w:val="0"/>
              <w:ind w:right="-24"/>
              <w:jc w:val="both"/>
              <w:rPr>
                <w:rStyle w:val="normaltextrun"/>
                <w:rFonts w:ascii="Arial" w:hAnsi="Arial" w:cs="Arial"/>
                <w:color w:val="000000"/>
                <w:sz w:val="18"/>
                <w:szCs w:val="18"/>
                <w:lang w:val="es-MX"/>
              </w:rPr>
            </w:pPr>
            <w:r w:rsidRPr="69388199">
              <w:rPr>
                <w:rStyle w:val="normaltextrun"/>
                <w:rFonts w:ascii="Arial" w:hAnsi="Arial" w:cs="Arial"/>
                <w:color w:val="000000" w:themeColor="text1"/>
                <w:sz w:val="18"/>
                <w:szCs w:val="18"/>
              </w:rPr>
              <w:t xml:space="preserve"> </w:t>
            </w:r>
          </w:p>
        </w:tc>
      </w:tr>
      <w:tr w:rsidR="000C679C" w:rsidRPr="009F55AC" w14:paraId="49646B9A" w14:textId="77777777" w:rsidTr="000C679C">
        <w:trPr>
          <w:trHeight w:val="471"/>
        </w:trPr>
        <w:tc>
          <w:tcPr>
            <w:tcW w:w="0" w:type="auto"/>
          </w:tcPr>
          <w:p w14:paraId="57978E8A" w14:textId="77777777" w:rsidR="000C679C" w:rsidRPr="005A41F2" w:rsidRDefault="000C679C"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2</w:t>
            </w:r>
          </w:p>
        </w:tc>
        <w:tc>
          <w:tcPr>
            <w:tcW w:w="0" w:type="auto"/>
          </w:tcPr>
          <w:p w14:paraId="6C4434AC" w14:textId="77777777" w:rsidR="000C679C" w:rsidRDefault="000C679C"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Documento que avale la</w:t>
            </w:r>
            <w:r>
              <w:rPr>
                <w:rFonts w:ascii="Arial" w:hAnsi="Arial" w:cs="Arial"/>
                <w:color w:val="000000"/>
                <w:sz w:val="18"/>
                <w:szCs w:val="18"/>
                <w:lang w:val="es-MX"/>
              </w:rPr>
              <w:t xml:space="preserve"> contratación de las suscripciones, en</w:t>
            </w:r>
            <w:r w:rsidRPr="009F55AC">
              <w:rPr>
                <w:rFonts w:ascii="Arial" w:hAnsi="Arial" w:cs="Arial"/>
                <w:color w:val="000000"/>
                <w:sz w:val="18"/>
                <w:szCs w:val="18"/>
                <w:lang w:val="es-MX"/>
              </w:rPr>
              <w:t xml:space="preserve"> el que se especifique la fecha</w:t>
            </w:r>
            <w:r>
              <w:rPr>
                <w:rFonts w:ascii="Arial" w:hAnsi="Arial" w:cs="Arial"/>
                <w:color w:val="000000"/>
                <w:sz w:val="18"/>
                <w:szCs w:val="18"/>
                <w:lang w:val="es-MX"/>
              </w:rPr>
              <w:t xml:space="preserve"> </w:t>
            </w:r>
            <w:r w:rsidRPr="009F55AC">
              <w:rPr>
                <w:rFonts w:ascii="Arial" w:hAnsi="Arial" w:cs="Arial"/>
                <w:color w:val="000000"/>
                <w:sz w:val="18"/>
                <w:szCs w:val="18"/>
                <w:lang w:val="es-MX"/>
              </w:rPr>
              <w:t xml:space="preserve">de activación, cantidad de </w:t>
            </w:r>
            <w:r>
              <w:rPr>
                <w:rFonts w:ascii="Arial" w:hAnsi="Arial" w:cs="Arial"/>
                <w:color w:val="000000"/>
                <w:sz w:val="18"/>
                <w:szCs w:val="18"/>
                <w:lang w:val="es-MX"/>
              </w:rPr>
              <w:t>suscripciones</w:t>
            </w:r>
            <w:r w:rsidRPr="009F55AC">
              <w:rPr>
                <w:rFonts w:ascii="Arial" w:hAnsi="Arial" w:cs="Arial"/>
                <w:color w:val="000000"/>
                <w:sz w:val="18"/>
                <w:szCs w:val="18"/>
                <w:lang w:val="es-MX"/>
              </w:rPr>
              <w:t xml:space="preserve"> amparadas, el tipo de s</w:t>
            </w:r>
            <w:r>
              <w:rPr>
                <w:rFonts w:ascii="Arial" w:hAnsi="Arial" w:cs="Arial"/>
                <w:color w:val="000000"/>
                <w:sz w:val="18"/>
                <w:szCs w:val="18"/>
                <w:lang w:val="es-MX"/>
              </w:rPr>
              <w:t>uscripción</w:t>
            </w:r>
            <w:r w:rsidRPr="009F55AC">
              <w:rPr>
                <w:rFonts w:ascii="Arial" w:hAnsi="Arial" w:cs="Arial"/>
                <w:color w:val="000000"/>
                <w:sz w:val="18"/>
                <w:szCs w:val="18"/>
                <w:lang w:val="es-MX"/>
              </w:rPr>
              <w:t>, nombre de</w:t>
            </w:r>
            <w:r>
              <w:rPr>
                <w:rFonts w:ascii="Arial" w:hAnsi="Arial" w:cs="Arial"/>
                <w:color w:val="000000"/>
                <w:sz w:val="18"/>
                <w:szCs w:val="18"/>
                <w:lang w:val="es-MX"/>
              </w:rPr>
              <w:t xml:space="preserve"> la suscripción</w:t>
            </w:r>
            <w:r w:rsidRPr="009F55AC">
              <w:rPr>
                <w:rFonts w:ascii="Arial" w:hAnsi="Arial" w:cs="Arial"/>
                <w:color w:val="000000"/>
                <w:sz w:val="18"/>
                <w:szCs w:val="18"/>
                <w:lang w:val="es-MX"/>
              </w:rPr>
              <w:t xml:space="preserve">, códigos de activación y la vigencia, </w:t>
            </w:r>
            <w:r>
              <w:rPr>
                <w:rFonts w:ascii="Arial" w:hAnsi="Arial" w:cs="Arial"/>
                <w:color w:val="000000"/>
                <w:sz w:val="18"/>
                <w:szCs w:val="18"/>
                <w:lang w:val="es-MX"/>
              </w:rPr>
              <w:t>solicitado</w:t>
            </w:r>
            <w:r w:rsidRPr="00FB1101">
              <w:rPr>
                <w:rFonts w:ascii="Arial" w:hAnsi="Arial" w:cs="Arial"/>
                <w:b/>
                <w:bCs/>
                <w:i/>
                <w:iCs/>
                <w:color w:val="000000"/>
                <w:sz w:val="18"/>
                <w:szCs w:val="18"/>
                <w:lang w:val="es-MX"/>
              </w:rPr>
              <w:t xml:space="preserve"> </w:t>
            </w:r>
            <w:r w:rsidRPr="00FB1101">
              <w:rPr>
                <w:rFonts w:ascii="Arial" w:hAnsi="Arial" w:cs="Arial"/>
                <w:color w:val="000000"/>
                <w:sz w:val="18"/>
                <w:szCs w:val="18"/>
                <w:lang w:val="es-MX"/>
              </w:rPr>
              <w:t>en el numeral</w:t>
            </w:r>
            <w:r w:rsidRPr="009F55AC">
              <w:rPr>
                <w:rFonts w:ascii="Arial" w:hAnsi="Arial" w:cs="Arial"/>
                <w:b/>
                <w:bCs/>
                <w:i/>
                <w:iCs/>
                <w:color w:val="000000"/>
                <w:sz w:val="18"/>
                <w:szCs w:val="18"/>
                <w:lang w:val="es-MX"/>
              </w:rPr>
              <w:t xml:space="preserve"> </w:t>
            </w:r>
            <w:r>
              <w:rPr>
                <w:rFonts w:ascii="Arial" w:hAnsi="Arial" w:cs="Arial"/>
                <w:b/>
                <w:bCs/>
                <w:i/>
                <w:iCs/>
                <w:color w:val="000000"/>
                <w:sz w:val="18"/>
                <w:szCs w:val="18"/>
                <w:lang w:val="es-MX"/>
              </w:rPr>
              <w:t xml:space="preserve">2.4. </w:t>
            </w:r>
            <w:r w:rsidRPr="00220E62">
              <w:rPr>
                <w:rFonts w:ascii="Arial" w:hAnsi="Arial" w:cs="Arial"/>
                <w:b/>
                <w:bCs/>
                <w:i/>
                <w:iCs/>
                <w:color w:val="000000"/>
                <w:sz w:val="18"/>
                <w:szCs w:val="18"/>
                <w:lang w:val="es-MX"/>
              </w:rPr>
              <w:t>Tiempo</w:t>
            </w:r>
            <w:r>
              <w:rPr>
                <w:rFonts w:ascii="Arial" w:hAnsi="Arial" w:cs="Arial"/>
                <w:b/>
                <w:bCs/>
                <w:i/>
                <w:iCs/>
                <w:color w:val="000000"/>
                <w:sz w:val="18"/>
                <w:szCs w:val="18"/>
                <w:lang w:val="es-MX"/>
              </w:rPr>
              <w:t xml:space="preserve">, </w:t>
            </w:r>
            <w:r w:rsidRPr="00220E62">
              <w:rPr>
                <w:rFonts w:ascii="Arial" w:hAnsi="Arial" w:cs="Arial"/>
                <w:b/>
                <w:bCs/>
                <w:i/>
                <w:iCs/>
                <w:color w:val="000000"/>
                <w:sz w:val="18"/>
                <w:szCs w:val="18"/>
                <w:lang w:val="es-MX"/>
              </w:rPr>
              <w:t xml:space="preserve">forma </w:t>
            </w:r>
            <w:r>
              <w:rPr>
                <w:rFonts w:ascii="Arial" w:hAnsi="Arial" w:cs="Arial"/>
                <w:b/>
                <w:bCs/>
                <w:i/>
                <w:iCs/>
                <w:color w:val="000000"/>
                <w:sz w:val="18"/>
                <w:szCs w:val="18"/>
                <w:lang w:val="es-MX"/>
              </w:rPr>
              <w:t>de entrega y procedimiento de activación de las suscripciones.</w:t>
            </w:r>
          </w:p>
          <w:p w14:paraId="0FA5A3F2" w14:textId="77777777" w:rsidR="000C679C" w:rsidRPr="009F55AC" w:rsidRDefault="000C679C" w:rsidP="00E41EE0">
            <w:pPr>
              <w:autoSpaceDE w:val="0"/>
              <w:autoSpaceDN w:val="0"/>
              <w:adjustRightInd w:val="0"/>
              <w:jc w:val="both"/>
              <w:rPr>
                <w:rFonts w:ascii="Arial" w:hAnsi="Arial" w:cs="Arial"/>
                <w:color w:val="000000"/>
                <w:sz w:val="18"/>
                <w:szCs w:val="18"/>
                <w:lang w:val="es-MX"/>
              </w:rPr>
            </w:pPr>
          </w:p>
        </w:tc>
        <w:tc>
          <w:tcPr>
            <w:tcW w:w="0" w:type="auto"/>
            <w:vMerge w:val="restart"/>
          </w:tcPr>
          <w:p w14:paraId="608F3F52" w14:textId="77777777" w:rsidR="000C679C" w:rsidRPr="009F55AC" w:rsidRDefault="000C679C" w:rsidP="00E41EE0">
            <w:pPr>
              <w:autoSpaceDE w:val="0"/>
              <w:autoSpaceDN w:val="0"/>
              <w:adjustRightInd w:val="0"/>
              <w:jc w:val="center"/>
              <w:rPr>
                <w:rFonts w:ascii="Arial" w:hAnsi="Arial" w:cs="Arial"/>
                <w:color w:val="000000"/>
                <w:sz w:val="18"/>
                <w:szCs w:val="18"/>
                <w:lang w:val="es-MX"/>
              </w:rPr>
            </w:pPr>
            <w:r w:rsidRPr="009F55AC">
              <w:rPr>
                <w:rFonts w:ascii="Arial" w:hAnsi="Arial" w:cs="Arial"/>
                <w:color w:val="000000"/>
                <w:sz w:val="18"/>
                <w:szCs w:val="18"/>
                <w:lang w:val="es-MX"/>
              </w:rPr>
              <w:t>Documento impreso y en formato PDF</w:t>
            </w:r>
            <w:r>
              <w:rPr>
                <w:rFonts w:ascii="Arial" w:hAnsi="Arial" w:cs="Arial"/>
                <w:color w:val="000000"/>
                <w:sz w:val="18"/>
                <w:szCs w:val="18"/>
                <w:lang w:val="es-MX"/>
              </w:rPr>
              <w:t>.</w:t>
            </w:r>
          </w:p>
        </w:tc>
        <w:tc>
          <w:tcPr>
            <w:tcW w:w="0" w:type="auto"/>
            <w:vMerge w:val="restart"/>
          </w:tcPr>
          <w:p w14:paraId="727D26C5" w14:textId="77777777" w:rsidR="000C679C" w:rsidRPr="00937969" w:rsidRDefault="000C679C" w:rsidP="00E41EE0">
            <w:pPr>
              <w:autoSpaceDE w:val="0"/>
              <w:autoSpaceDN w:val="0"/>
              <w:adjustRightInd w:val="0"/>
              <w:jc w:val="both"/>
              <w:rPr>
                <w:rFonts w:ascii="Arial" w:hAnsi="Arial" w:cs="Arial"/>
                <w:color w:val="000000"/>
                <w:sz w:val="18"/>
                <w:szCs w:val="18"/>
                <w:lang w:val="es-MX"/>
              </w:rPr>
            </w:pPr>
            <w:r w:rsidRPr="00937969">
              <w:rPr>
                <w:rFonts w:ascii="Arial" w:hAnsi="Arial" w:cs="Arial"/>
                <w:color w:val="000000"/>
                <w:sz w:val="18"/>
                <w:szCs w:val="18"/>
                <w:lang w:val="es-MX"/>
              </w:rPr>
              <w:t>El día hábil siguiente a</w:t>
            </w:r>
            <w:r w:rsidRPr="00D62474">
              <w:rPr>
                <w:rFonts w:ascii="Arial" w:hAnsi="Arial" w:cs="Arial"/>
                <w:color w:val="000000"/>
                <w:sz w:val="18"/>
                <w:szCs w:val="18"/>
                <w:lang w:val="es-MX"/>
              </w:rPr>
              <w:t xml:space="preserve"> </w:t>
            </w:r>
            <w:r w:rsidRPr="00937969">
              <w:rPr>
                <w:rFonts w:ascii="Arial" w:hAnsi="Arial" w:cs="Arial"/>
                <w:color w:val="000000"/>
                <w:sz w:val="18"/>
                <w:szCs w:val="18"/>
                <w:lang w:val="es-MX"/>
              </w:rPr>
              <w:t>l</w:t>
            </w:r>
            <w:r w:rsidRPr="00D62474">
              <w:rPr>
                <w:rFonts w:ascii="Arial" w:hAnsi="Arial" w:cs="Arial"/>
                <w:color w:val="000000"/>
                <w:sz w:val="18"/>
                <w:szCs w:val="18"/>
                <w:lang w:val="es-MX"/>
              </w:rPr>
              <w:t>a fecha de activación del servicio</w:t>
            </w:r>
            <w:r>
              <w:rPr>
                <w:rFonts w:ascii="Arial" w:hAnsi="Arial" w:cs="Arial"/>
                <w:color w:val="000000"/>
                <w:sz w:val="18"/>
                <w:szCs w:val="18"/>
                <w:lang w:val="es-MX"/>
              </w:rPr>
              <w:t>.</w:t>
            </w:r>
            <w:r w:rsidRPr="00937969">
              <w:rPr>
                <w:rFonts w:ascii="Arial" w:hAnsi="Arial" w:cs="Arial"/>
                <w:b/>
                <w:bCs/>
                <w:i/>
                <w:iCs/>
                <w:color w:val="000000"/>
                <w:sz w:val="18"/>
                <w:szCs w:val="18"/>
                <w:lang w:val="es-MX"/>
              </w:rPr>
              <w:t xml:space="preserve"> </w:t>
            </w:r>
          </w:p>
        </w:tc>
        <w:tc>
          <w:tcPr>
            <w:tcW w:w="0" w:type="auto"/>
            <w:vMerge w:val="restart"/>
          </w:tcPr>
          <w:p w14:paraId="464548AE" w14:textId="77777777" w:rsidR="000C679C" w:rsidRPr="00F03FF4" w:rsidRDefault="000C679C" w:rsidP="00E41EE0">
            <w:pPr>
              <w:autoSpaceDE w:val="0"/>
              <w:autoSpaceDN w:val="0"/>
              <w:adjustRightInd w:val="0"/>
              <w:jc w:val="both"/>
              <w:rPr>
                <w:rFonts w:ascii="Arial" w:hAnsi="Arial" w:cs="Arial"/>
                <w:color w:val="000000"/>
                <w:sz w:val="18"/>
                <w:szCs w:val="18"/>
                <w:lang w:val="es-MX"/>
              </w:rPr>
            </w:pPr>
            <w:r w:rsidRPr="00F03FF4">
              <w:rPr>
                <w:rFonts w:ascii="Arial" w:hAnsi="Arial" w:cs="Arial"/>
                <w:color w:val="000000"/>
                <w:sz w:val="18"/>
                <w:szCs w:val="18"/>
                <w:lang w:val="es-MX"/>
              </w:rPr>
              <w:t xml:space="preserve">Instalaciones del </w:t>
            </w:r>
            <w:r w:rsidRPr="00F03FF4">
              <w:rPr>
                <w:rFonts w:ascii="Arial" w:hAnsi="Arial" w:cs="Arial"/>
                <w:b/>
                <w:bCs/>
                <w:color w:val="000000"/>
                <w:sz w:val="18"/>
                <w:szCs w:val="18"/>
                <w:lang w:val="es-MX"/>
              </w:rPr>
              <w:t>“Instituto</w:t>
            </w:r>
            <w:r w:rsidRPr="00F03FF4">
              <w:rPr>
                <w:rFonts w:ascii="Arial" w:hAnsi="Arial" w:cs="Arial"/>
                <w:color w:val="000000"/>
                <w:sz w:val="18"/>
                <w:szCs w:val="18"/>
                <w:lang w:val="es-MX"/>
              </w:rPr>
              <w:t xml:space="preserve">" en la Dirección de Proyectos e Innovación Tecnológica de la Unidad Técnica de Servicios de Informática, ubicada en Moneda 64, Colonia Tlalpan Centro, Código Postal 14000, Tlalpan, Ciudad de México, en un horario de las 10:00 a 18:00 horas, al administrador </w:t>
            </w:r>
          </w:p>
          <w:p w14:paraId="5FA539B4" w14:textId="1FCA4621" w:rsidR="00DB2D26" w:rsidRPr="00DB2D26" w:rsidRDefault="000C679C" w:rsidP="00DB2D26">
            <w:pPr>
              <w:autoSpaceDE w:val="0"/>
              <w:autoSpaceDN w:val="0"/>
              <w:adjustRightInd w:val="0"/>
              <w:jc w:val="both"/>
              <w:rPr>
                <w:rStyle w:val="normaltextrun"/>
                <w:rFonts w:ascii="Arial" w:hAnsi="Arial" w:cs="Arial"/>
                <w:color w:val="000000"/>
                <w:sz w:val="18"/>
                <w:szCs w:val="18"/>
              </w:rPr>
            </w:pPr>
            <w:r w:rsidRPr="00F03FF4">
              <w:rPr>
                <w:rFonts w:ascii="Arial" w:hAnsi="Arial" w:cs="Arial"/>
                <w:color w:val="000000"/>
                <w:sz w:val="18"/>
                <w:szCs w:val="18"/>
                <w:lang w:val="es-MX"/>
              </w:rPr>
              <w:t>o al supervisor del contrato, y correo electrónico</w:t>
            </w:r>
            <w:r>
              <w:rPr>
                <w:rStyle w:val="normaltextrun"/>
                <w:rFonts w:ascii="Arial" w:hAnsi="Arial" w:cs="Arial"/>
                <w:color w:val="000000"/>
                <w:sz w:val="18"/>
                <w:szCs w:val="18"/>
              </w:rPr>
              <w:t xml:space="preserve"> a las siguientes cuentas: </w:t>
            </w:r>
            <w:hyperlink r:id="rId22" w:history="1">
              <w:r w:rsidR="00DB2D26" w:rsidRPr="00F53B5B">
                <w:rPr>
                  <w:rStyle w:val="Hipervnculo"/>
                  <w:rFonts w:ascii="Arial" w:hAnsi="Arial" w:cs="Arial"/>
                  <w:sz w:val="18"/>
                  <w:szCs w:val="18"/>
                </w:rPr>
                <w:t>angelita.cruz@ine.mx</w:t>
              </w:r>
            </w:hyperlink>
            <w:r w:rsidR="00DB2D26">
              <w:rPr>
                <w:rStyle w:val="normaltextrun"/>
                <w:rFonts w:ascii="Arial" w:hAnsi="Arial" w:cs="Arial"/>
                <w:color w:val="000000"/>
                <w:sz w:val="18"/>
                <w:szCs w:val="18"/>
              </w:rPr>
              <w:t xml:space="preserve"> </w:t>
            </w:r>
          </w:p>
          <w:p w14:paraId="6B021173" w14:textId="492898EB" w:rsidR="000C679C" w:rsidRPr="00F03FF4" w:rsidRDefault="00DB2D26" w:rsidP="00DB2D26">
            <w:pPr>
              <w:autoSpaceDE w:val="0"/>
              <w:autoSpaceDN w:val="0"/>
              <w:adjustRightInd w:val="0"/>
              <w:jc w:val="both"/>
              <w:rPr>
                <w:rFonts w:ascii="Arial" w:hAnsi="Arial" w:cs="Arial"/>
                <w:color w:val="000000"/>
                <w:sz w:val="18"/>
                <w:szCs w:val="18"/>
                <w:lang w:val="es-MX"/>
              </w:rPr>
            </w:pPr>
            <w:hyperlink r:id="rId23" w:history="1">
              <w:r w:rsidRPr="00F53B5B">
                <w:rPr>
                  <w:rStyle w:val="Hipervnculo"/>
                  <w:rFonts w:ascii="Arial" w:hAnsi="Arial" w:cs="Arial"/>
                  <w:sz w:val="18"/>
                  <w:szCs w:val="18"/>
                </w:rPr>
                <w:t>adolfo.guzman@ine.mx</w:t>
              </w:r>
            </w:hyperlink>
            <w:r>
              <w:rPr>
                <w:rStyle w:val="normaltextrun"/>
                <w:rFonts w:ascii="Arial" w:hAnsi="Arial" w:cs="Arial"/>
                <w:color w:val="000000"/>
                <w:sz w:val="18"/>
                <w:szCs w:val="18"/>
              </w:rPr>
              <w:t xml:space="preserve"> </w:t>
            </w:r>
          </w:p>
        </w:tc>
      </w:tr>
      <w:tr w:rsidR="000C679C" w:rsidRPr="009F55AC" w14:paraId="1DDA570D" w14:textId="77777777" w:rsidTr="000C679C">
        <w:trPr>
          <w:trHeight w:val="1317"/>
        </w:trPr>
        <w:tc>
          <w:tcPr>
            <w:tcW w:w="0" w:type="auto"/>
          </w:tcPr>
          <w:p w14:paraId="2C80D27B" w14:textId="77777777" w:rsidR="000C679C" w:rsidRPr="005A41F2" w:rsidRDefault="000C679C"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3</w:t>
            </w:r>
          </w:p>
        </w:tc>
        <w:tc>
          <w:tcPr>
            <w:tcW w:w="0" w:type="auto"/>
          </w:tcPr>
          <w:p w14:paraId="651782DC" w14:textId="77777777" w:rsidR="000C679C" w:rsidRPr="00220E62" w:rsidRDefault="000C679C"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Documento del procedimiento para hacer uso del servicio de soporte</w:t>
            </w:r>
            <w:r>
              <w:rPr>
                <w:rFonts w:ascii="Arial" w:hAnsi="Arial" w:cs="Arial"/>
                <w:color w:val="000000"/>
                <w:sz w:val="18"/>
                <w:szCs w:val="18"/>
                <w:lang w:val="es-MX"/>
              </w:rPr>
              <w:t xml:space="preserve"> técnico tipo</w:t>
            </w:r>
            <w:r w:rsidRPr="009F55AC">
              <w:rPr>
                <w:rFonts w:ascii="Arial" w:hAnsi="Arial" w:cs="Arial"/>
                <w:color w:val="000000"/>
                <w:sz w:val="18"/>
                <w:szCs w:val="18"/>
                <w:lang w:val="es-MX"/>
              </w:rPr>
              <w:t xml:space="preserve"> </w:t>
            </w:r>
            <w:r>
              <w:rPr>
                <w:rFonts w:ascii="Arial" w:hAnsi="Arial" w:cs="Arial"/>
                <w:color w:val="000000"/>
                <w:sz w:val="18"/>
                <w:szCs w:val="18"/>
                <w:lang w:val="es-MX"/>
              </w:rPr>
              <w:t>estándar</w:t>
            </w:r>
            <w:r w:rsidRPr="009F55AC">
              <w:rPr>
                <w:rFonts w:ascii="Arial" w:hAnsi="Arial" w:cs="Arial"/>
                <w:color w:val="000000"/>
                <w:sz w:val="18"/>
                <w:szCs w:val="18"/>
                <w:lang w:val="es-MX"/>
              </w:rPr>
              <w:t xml:space="preserve"> solicitado </w:t>
            </w:r>
            <w:r w:rsidRPr="00FB1101">
              <w:rPr>
                <w:rFonts w:ascii="Arial" w:hAnsi="Arial" w:cs="Arial"/>
                <w:color w:val="000000"/>
                <w:sz w:val="18"/>
                <w:szCs w:val="18"/>
                <w:lang w:val="es-MX"/>
              </w:rPr>
              <w:t>en el numeral</w:t>
            </w:r>
            <w:r w:rsidRPr="009F55AC">
              <w:rPr>
                <w:rFonts w:ascii="Arial" w:hAnsi="Arial" w:cs="Arial"/>
                <w:b/>
                <w:bCs/>
                <w:i/>
                <w:iCs/>
                <w:color w:val="000000"/>
                <w:sz w:val="18"/>
                <w:szCs w:val="18"/>
                <w:lang w:val="es-MX"/>
              </w:rPr>
              <w:t xml:space="preserve"> </w:t>
            </w:r>
          </w:p>
          <w:p w14:paraId="52042B61" w14:textId="77777777" w:rsidR="000C679C" w:rsidRDefault="000C679C" w:rsidP="00E41EE0">
            <w:pPr>
              <w:autoSpaceDE w:val="0"/>
              <w:autoSpaceDN w:val="0"/>
              <w:adjustRightInd w:val="0"/>
              <w:jc w:val="both"/>
              <w:rPr>
                <w:rFonts w:ascii="Arial" w:hAnsi="Arial" w:cs="Arial"/>
                <w:b/>
                <w:bCs/>
                <w:i/>
                <w:iCs/>
                <w:color w:val="000000"/>
                <w:sz w:val="18"/>
                <w:szCs w:val="18"/>
                <w:lang w:val="es-MX"/>
              </w:rPr>
            </w:pPr>
            <w:r>
              <w:rPr>
                <w:rFonts w:ascii="Arial" w:hAnsi="Arial" w:cs="Arial"/>
                <w:b/>
                <w:bCs/>
                <w:i/>
                <w:iCs/>
                <w:color w:val="000000"/>
                <w:sz w:val="18"/>
                <w:szCs w:val="18"/>
                <w:lang w:val="es-MX"/>
              </w:rPr>
              <w:t>2.3. Soporte técnico.</w:t>
            </w:r>
          </w:p>
          <w:p w14:paraId="050112F1" w14:textId="77777777" w:rsidR="000C679C" w:rsidRPr="009F55AC" w:rsidRDefault="000C679C" w:rsidP="00E41EE0">
            <w:pPr>
              <w:autoSpaceDE w:val="0"/>
              <w:autoSpaceDN w:val="0"/>
              <w:adjustRightInd w:val="0"/>
              <w:jc w:val="both"/>
              <w:rPr>
                <w:rFonts w:ascii="Arial" w:hAnsi="Arial" w:cs="Arial"/>
                <w:color w:val="000000"/>
                <w:sz w:val="18"/>
                <w:szCs w:val="18"/>
                <w:lang w:val="es-MX"/>
              </w:rPr>
            </w:pPr>
          </w:p>
        </w:tc>
        <w:tc>
          <w:tcPr>
            <w:tcW w:w="0" w:type="auto"/>
            <w:vMerge/>
          </w:tcPr>
          <w:p w14:paraId="15404DD8" w14:textId="77777777" w:rsidR="000C679C" w:rsidRPr="009F55AC" w:rsidRDefault="000C679C" w:rsidP="00E41EE0">
            <w:pPr>
              <w:autoSpaceDE w:val="0"/>
              <w:autoSpaceDN w:val="0"/>
              <w:adjustRightInd w:val="0"/>
              <w:jc w:val="center"/>
              <w:rPr>
                <w:rFonts w:ascii="Arial" w:hAnsi="Arial" w:cs="Arial"/>
                <w:color w:val="000000"/>
                <w:sz w:val="18"/>
                <w:szCs w:val="18"/>
                <w:lang w:val="es-MX"/>
              </w:rPr>
            </w:pPr>
          </w:p>
        </w:tc>
        <w:tc>
          <w:tcPr>
            <w:tcW w:w="0" w:type="auto"/>
            <w:vMerge/>
          </w:tcPr>
          <w:p w14:paraId="5EF703F9" w14:textId="77777777" w:rsidR="000C679C" w:rsidRPr="009F55AC" w:rsidRDefault="000C679C" w:rsidP="00E41EE0">
            <w:pPr>
              <w:autoSpaceDE w:val="0"/>
              <w:autoSpaceDN w:val="0"/>
              <w:adjustRightInd w:val="0"/>
              <w:jc w:val="both"/>
              <w:rPr>
                <w:rFonts w:ascii="Arial" w:hAnsi="Arial" w:cs="Arial"/>
                <w:color w:val="000000"/>
                <w:sz w:val="18"/>
                <w:szCs w:val="18"/>
                <w:lang w:val="es-MX"/>
              </w:rPr>
            </w:pPr>
          </w:p>
        </w:tc>
        <w:tc>
          <w:tcPr>
            <w:tcW w:w="0" w:type="auto"/>
            <w:vMerge/>
          </w:tcPr>
          <w:p w14:paraId="4560639D" w14:textId="77777777" w:rsidR="000C679C" w:rsidRPr="00F03FF4" w:rsidRDefault="000C679C" w:rsidP="00E41EE0">
            <w:pPr>
              <w:autoSpaceDE w:val="0"/>
              <w:autoSpaceDN w:val="0"/>
              <w:adjustRightInd w:val="0"/>
              <w:jc w:val="both"/>
              <w:rPr>
                <w:rFonts w:ascii="Arial" w:hAnsi="Arial" w:cs="Arial"/>
                <w:color w:val="000000"/>
                <w:sz w:val="18"/>
                <w:szCs w:val="18"/>
                <w:lang w:val="es-MX"/>
              </w:rPr>
            </w:pPr>
          </w:p>
        </w:tc>
      </w:tr>
      <w:tr w:rsidR="000C679C" w:rsidRPr="009F55AC" w14:paraId="5B075B7F" w14:textId="77777777" w:rsidTr="000C679C">
        <w:trPr>
          <w:trHeight w:val="558"/>
        </w:trPr>
        <w:tc>
          <w:tcPr>
            <w:tcW w:w="0" w:type="auto"/>
          </w:tcPr>
          <w:p w14:paraId="5C4A5F78" w14:textId="77777777" w:rsidR="000C679C" w:rsidRPr="005A41F2" w:rsidRDefault="000C679C"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4</w:t>
            </w:r>
          </w:p>
        </w:tc>
        <w:tc>
          <w:tcPr>
            <w:tcW w:w="0" w:type="auto"/>
          </w:tcPr>
          <w:p w14:paraId="2C3D5EF4" w14:textId="77777777" w:rsidR="000C679C" w:rsidRPr="00C216B8" w:rsidRDefault="000C679C"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 xml:space="preserve">Documento con el procedimiento para </w:t>
            </w:r>
            <w:r>
              <w:rPr>
                <w:rFonts w:ascii="Arial" w:hAnsi="Arial" w:cs="Arial"/>
                <w:color w:val="000000"/>
                <w:sz w:val="18"/>
                <w:szCs w:val="18"/>
                <w:lang w:val="es-MX"/>
              </w:rPr>
              <w:t>el</w:t>
            </w:r>
            <w:r w:rsidRPr="009F55AC">
              <w:rPr>
                <w:rFonts w:ascii="Arial" w:hAnsi="Arial" w:cs="Arial"/>
                <w:color w:val="000000"/>
                <w:sz w:val="18"/>
                <w:szCs w:val="18"/>
                <w:lang w:val="es-MX"/>
              </w:rPr>
              <w:t xml:space="preserve"> acceso a nuevas versiones y parches de</w:t>
            </w:r>
            <w:r>
              <w:rPr>
                <w:rFonts w:ascii="Arial" w:hAnsi="Arial" w:cs="Arial"/>
                <w:color w:val="000000"/>
                <w:sz w:val="18"/>
                <w:szCs w:val="18"/>
                <w:lang w:val="es-MX"/>
              </w:rPr>
              <w:t xml:space="preserve"> las suscripciones </w:t>
            </w:r>
            <w:proofErr w:type="spellStart"/>
            <w:r>
              <w:rPr>
                <w:rFonts w:ascii="Arial" w:hAnsi="Arial" w:cs="Arial"/>
                <w:color w:val="000000"/>
                <w:sz w:val="18"/>
                <w:szCs w:val="18"/>
                <w:lang w:val="es-MX"/>
              </w:rPr>
              <w:t>Tableau</w:t>
            </w:r>
            <w:proofErr w:type="spellEnd"/>
            <w:r>
              <w:rPr>
                <w:rFonts w:ascii="Arial" w:hAnsi="Arial" w:cs="Arial"/>
                <w:color w:val="000000"/>
                <w:sz w:val="18"/>
                <w:szCs w:val="18"/>
                <w:lang w:val="es-MX"/>
              </w:rPr>
              <w:t xml:space="preserve"> Server Core y </w:t>
            </w:r>
            <w:proofErr w:type="spellStart"/>
            <w:r>
              <w:rPr>
                <w:rFonts w:ascii="Arial" w:hAnsi="Arial" w:cs="Arial"/>
                <w:color w:val="000000"/>
                <w:sz w:val="18"/>
                <w:szCs w:val="18"/>
                <w:lang w:val="es-MX"/>
              </w:rPr>
              <w:t>Tableau</w:t>
            </w:r>
            <w:proofErr w:type="spellEnd"/>
            <w:r>
              <w:rPr>
                <w:rFonts w:ascii="Arial" w:hAnsi="Arial" w:cs="Arial"/>
                <w:color w:val="000000"/>
                <w:sz w:val="18"/>
                <w:szCs w:val="18"/>
                <w:lang w:val="es-MX"/>
              </w:rPr>
              <w:t xml:space="preserve"> </w:t>
            </w:r>
            <w:proofErr w:type="spellStart"/>
            <w:r>
              <w:rPr>
                <w:rFonts w:ascii="Arial" w:hAnsi="Arial" w:cs="Arial"/>
                <w:color w:val="000000"/>
                <w:sz w:val="18"/>
                <w:szCs w:val="18"/>
                <w:lang w:val="es-MX"/>
              </w:rPr>
              <w:t>Creator</w:t>
            </w:r>
            <w:proofErr w:type="spellEnd"/>
            <w:r w:rsidRPr="009F55AC">
              <w:rPr>
                <w:rFonts w:ascii="Arial" w:hAnsi="Arial" w:cs="Arial"/>
                <w:color w:val="000000"/>
                <w:sz w:val="18"/>
                <w:szCs w:val="18"/>
                <w:lang w:val="es-MX"/>
              </w:rPr>
              <w:t>, incluyendo los mecanismos para obtener dichas actualizaciones, así como los medios de entrega</w:t>
            </w:r>
            <w:r>
              <w:rPr>
                <w:rFonts w:ascii="Arial" w:hAnsi="Arial" w:cs="Arial"/>
                <w:color w:val="000000"/>
                <w:sz w:val="18"/>
                <w:szCs w:val="18"/>
                <w:lang w:val="es-MX"/>
              </w:rPr>
              <w:t>,</w:t>
            </w:r>
            <w:r w:rsidRPr="009F55AC">
              <w:rPr>
                <w:rFonts w:ascii="Arial" w:hAnsi="Arial" w:cs="Arial"/>
                <w:color w:val="000000"/>
                <w:sz w:val="18"/>
                <w:szCs w:val="18"/>
                <w:lang w:val="es-MX"/>
              </w:rPr>
              <w:t xml:space="preserve"> </w:t>
            </w:r>
            <w:r w:rsidRPr="0076756C">
              <w:rPr>
                <w:rFonts w:ascii="Arial" w:hAnsi="Arial" w:cs="Arial"/>
                <w:i/>
                <w:iCs/>
                <w:color w:val="000000"/>
                <w:sz w:val="18"/>
                <w:szCs w:val="18"/>
                <w:lang w:val="es-MX"/>
              </w:rPr>
              <w:t>solicitado en el numeral</w:t>
            </w:r>
            <w:r w:rsidRPr="009F55AC">
              <w:rPr>
                <w:rFonts w:ascii="Arial" w:hAnsi="Arial" w:cs="Arial"/>
                <w:b/>
                <w:bCs/>
                <w:i/>
                <w:iCs/>
                <w:color w:val="000000"/>
                <w:sz w:val="18"/>
                <w:szCs w:val="18"/>
                <w:lang w:val="es-MX"/>
              </w:rPr>
              <w:t xml:space="preserve"> </w:t>
            </w:r>
            <w:r>
              <w:rPr>
                <w:rFonts w:ascii="Arial" w:hAnsi="Arial" w:cs="Arial"/>
                <w:b/>
                <w:bCs/>
                <w:i/>
                <w:iCs/>
                <w:color w:val="000000"/>
                <w:sz w:val="18"/>
                <w:szCs w:val="18"/>
                <w:lang w:val="es-MX"/>
              </w:rPr>
              <w:t>2.3. Soporte técnico.</w:t>
            </w:r>
          </w:p>
        </w:tc>
        <w:tc>
          <w:tcPr>
            <w:tcW w:w="0" w:type="auto"/>
            <w:vMerge/>
          </w:tcPr>
          <w:p w14:paraId="497080BF" w14:textId="77777777" w:rsidR="000C679C" w:rsidRPr="009F55AC" w:rsidRDefault="000C679C" w:rsidP="00E41EE0">
            <w:pPr>
              <w:autoSpaceDE w:val="0"/>
              <w:autoSpaceDN w:val="0"/>
              <w:adjustRightInd w:val="0"/>
              <w:jc w:val="center"/>
              <w:rPr>
                <w:rFonts w:ascii="Arial" w:hAnsi="Arial" w:cs="Arial"/>
                <w:color w:val="000000"/>
                <w:sz w:val="18"/>
                <w:szCs w:val="18"/>
                <w:lang w:val="es-MX"/>
              </w:rPr>
            </w:pPr>
          </w:p>
        </w:tc>
        <w:tc>
          <w:tcPr>
            <w:tcW w:w="0" w:type="auto"/>
            <w:vMerge/>
          </w:tcPr>
          <w:p w14:paraId="7C07EB83" w14:textId="77777777" w:rsidR="000C679C" w:rsidRPr="009F55AC" w:rsidRDefault="000C679C" w:rsidP="00E41EE0">
            <w:pPr>
              <w:autoSpaceDE w:val="0"/>
              <w:autoSpaceDN w:val="0"/>
              <w:adjustRightInd w:val="0"/>
              <w:jc w:val="both"/>
              <w:rPr>
                <w:rFonts w:ascii="Arial" w:hAnsi="Arial" w:cs="Arial"/>
                <w:color w:val="000000"/>
                <w:sz w:val="18"/>
                <w:szCs w:val="18"/>
                <w:lang w:val="es-MX"/>
              </w:rPr>
            </w:pPr>
          </w:p>
        </w:tc>
        <w:tc>
          <w:tcPr>
            <w:tcW w:w="0" w:type="auto"/>
            <w:vMerge/>
          </w:tcPr>
          <w:p w14:paraId="56E2EF68" w14:textId="77777777" w:rsidR="000C679C" w:rsidRPr="00F03FF4" w:rsidRDefault="000C679C" w:rsidP="00E41EE0">
            <w:pPr>
              <w:autoSpaceDE w:val="0"/>
              <w:autoSpaceDN w:val="0"/>
              <w:adjustRightInd w:val="0"/>
              <w:jc w:val="both"/>
              <w:rPr>
                <w:rFonts w:ascii="Arial" w:hAnsi="Arial" w:cs="Arial"/>
                <w:color w:val="000000"/>
                <w:sz w:val="18"/>
                <w:szCs w:val="18"/>
                <w:lang w:val="es-MX"/>
              </w:rPr>
            </w:pPr>
          </w:p>
        </w:tc>
      </w:tr>
    </w:tbl>
    <w:p w14:paraId="034647F3" w14:textId="77777777" w:rsidR="0007104D" w:rsidRDefault="0007104D" w:rsidP="0007104D">
      <w:pPr>
        <w:pStyle w:val="Prrafodelista"/>
        <w:spacing w:after="160" w:line="256" w:lineRule="auto"/>
        <w:ind w:left="709"/>
        <w:jc w:val="both"/>
        <w:rPr>
          <w:rFonts w:ascii="Arial" w:eastAsia="Century Gothic" w:hAnsi="Arial" w:cs="Arial"/>
        </w:rPr>
      </w:pPr>
    </w:p>
    <w:p w14:paraId="48CDBFFA" w14:textId="7DC65FE9" w:rsidR="00DE746B" w:rsidRPr="004A1108" w:rsidRDefault="00DE746B" w:rsidP="002C32EB">
      <w:pPr>
        <w:pStyle w:val="Texto0"/>
        <w:numPr>
          <w:ilvl w:val="2"/>
          <w:numId w:val="71"/>
        </w:numPr>
        <w:tabs>
          <w:tab w:val="left" w:pos="567"/>
        </w:tabs>
        <w:spacing w:before="120" w:after="120" w:line="240" w:lineRule="auto"/>
        <w:rPr>
          <w:rFonts w:cs="Arial"/>
          <w:b/>
          <w:bCs/>
          <w:color w:val="244061" w:themeColor="accent1" w:themeShade="80"/>
          <w:sz w:val="20"/>
        </w:rPr>
      </w:pPr>
      <w:r w:rsidRPr="004A1108">
        <w:rPr>
          <w:rFonts w:cs="Arial"/>
          <w:b/>
          <w:bCs/>
          <w:color w:val="244061" w:themeColor="accent1" w:themeShade="80"/>
          <w:sz w:val="20"/>
        </w:rPr>
        <w:t xml:space="preserve">Condiciones </w:t>
      </w:r>
      <w:bookmarkEnd w:id="101"/>
      <w:r w:rsidR="0007104D">
        <w:rPr>
          <w:rFonts w:cs="Arial"/>
          <w:b/>
          <w:bCs/>
          <w:color w:val="244061" w:themeColor="accent1" w:themeShade="80"/>
          <w:sz w:val="20"/>
        </w:rPr>
        <w:t xml:space="preserve">para la activación de la suscripción </w:t>
      </w:r>
    </w:p>
    <w:p w14:paraId="49139FF6" w14:textId="26B75E0D"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8"/>
      <w:bookmarkEnd w:id="99"/>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2" w:name="_Toc226453149"/>
      <w:r w:rsidRPr="004A1108">
        <w:rPr>
          <w:rFonts w:cs="Arial"/>
          <w:bCs/>
          <w:color w:val="244061" w:themeColor="accent1" w:themeShade="80"/>
          <w:sz w:val="20"/>
        </w:rPr>
        <w:t>Idioma de la presentación de las proposiciones</w:t>
      </w:r>
      <w:bookmarkEnd w:id="102"/>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510D9B99" w14:textId="103B227D" w:rsidR="00B9370D" w:rsidRPr="00C520CC" w:rsidRDefault="00A25BD0" w:rsidP="00AB3BDA">
      <w:pPr>
        <w:pStyle w:val="Textoindependienteprimerasangra2"/>
        <w:spacing w:before="120"/>
        <w:ind w:left="705" w:firstLine="0"/>
        <w:jc w:val="both"/>
        <w:rPr>
          <w:rFonts w:ascii="Arial" w:eastAsia="Arial" w:hAnsi="Arial" w:cs="Arial"/>
          <w:snapToGrid w:val="0"/>
          <w:lang w:val="es-ES_tradnl"/>
        </w:rPr>
      </w:pPr>
      <w:r w:rsidRPr="00C520CC">
        <w:rPr>
          <w:rFonts w:ascii="Arial" w:eastAsia="Arial" w:hAnsi="Arial" w:cs="Arial"/>
          <w:snapToGrid w:val="0"/>
          <w:lang w:val="es-ES_tradnl"/>
        </w:rPr>
        <w:t>La oferta técnica y la oferta económica que presenten los LICITANTES deberán ser en idioma español.</w:t>
      </w:r>
    </w:p>
    <w:p w14:paraId="47A6DF5D" w14:textId="77777777" w:rsidR="00CC7CDD" w:rsidRPr="00C520CC" w:rsidRDefault="00CC7CDD" w:rsidP="00AB3BDA">
      <w:pPr>
        <w:pStyle w:val="Textoindependienteprimerasangra2"/>
        <w:spacing w:before="120"/>
        <w:ind w:left="705" w:firstLine="0"/>
        <w:jc w:val="both"/>
        <w:rPr>
          <w:rFonts w:ascii="Arial" w:eastAsia="Arial" w:hAnsi="Arial" w:cs="Arial"/>
          <w:snapToGrid w:val="0"/>
          <w:lang w:val="es-ES_tradnl"/>
        </w:rPr>
      </w:pP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3" w:name="_Toc289064574"/>
      <w:bookmarkStart w:id="104" w:name="_Toc314085299"/>
      <w:bookmarkStart w:id="105" w:name="_Toc314094120"/>
      <w:bookmarkStart w:id="106" w:name="_Toc434004085"/>
      <w:bookmarkStart w:id="107" w:name="_Toc226453150"/>
      <w:r w:rsidRPr="00C520CC">
        <w:rPr>
          <w:rFonts w:cs="Arial"/>
          <w:bCs/>
          <w:color w:val="244061" w:themeColor="accent1" w:themeShade="80"/>
          <w:sz w:val="20"/>
        </w:rPr>
        <w:t>Normas aplicables</w:t>
      </w:r>
      <w:bookmarkEnd w:id="103"/>
      <w:bookmarkEnd w:id="104"/>
      <w:bookmarkEnd w:id="105"/>
      <w:bookmarkEnd w:id="106"/>
      <w:bookmarkEnd w:id="107"/>
      <w:r w:rsidRPr="00C520CC">
        <w:rPr>
          <w:rFonts w:cs="Arial"/>
          <w:bCs/>
          <w:color w:val="244061" w:themeColor="accent1" w:themeShade="80"/>
          <w:sz w:val="20"/>
        </w:rPr>
        <w:t xml:space="preserve"> </w:t>
      </w:r>
      <w:bookmarkStart w:id="108" w:name="_Toc314085301"/>
      <w:bookmarkStart w:id="109" w:name="_Toc314094122"/>
      <w:bookmarkStart w:id="110" w:name="_Toc434004086"/>
      <w:bookmarkEnd w:id="90"/>
      <w:bookmarkEnd w:id="91"/>
    </w:p>
    <w:p w14:paraId="61EB98B2" w14:textId="77777777" w:rsidR="008F629C" w:rsidRPr="00277863" w:rsidRDefault="008F629C" w:rsidP="008F629C">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7997DB1F" w14:textId="77777777" w:rsidR="000B2234" w:rsidRPr="00C520CC" w:rsidRDefault="000B2234" w:rsidP="001D51F1">
      <w:pPr>
        <w:pStyle w:val="Default"/>
        <w:jc w:val="both"/>
        <w:rPr>
          <w:rFonts w:ascii="Arial" w:hAnsi="Arial" w:cs="Arial"/>
          <w:sz w:val="20"/>
          <w:szCs w:val="20"/>
        </w:rPr>
      </w:pP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1" w:name="_Toc226453151"/>
      <w:r w:rsidRPr="00C520CC">
        <w:rPr>
          <w:rFonts w:cs="Arial"/>
          <w:bCs/>
          <w:color w:val="244061" w:themeColor="accent1" w:themeShade="80"/>
          <w:sz w:val="20"/>
        </w:rPr>
        <w:t>Administración y vigilancia del contrato</w:t>
      </w:r>
      <w:bookmarkEnd w:id="108"/>
      <w:bookmarkEnd w:id="109"/>
      <w:bookmarkEnd w:id="110"/>
      <w:bookmarkEnd w:id="111"/>
    </w:p>
    <w:p w14:paraId="08CE98AE" w14:textId="2D3F9B9E"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Pr="004B0486">
        <w:rPr>
          <w:bCs/>
          <w:sz w:val="20"/>
          <w:lang w:val="es-MX"/>
        </w:rPr>
        <w:t xml:space="preserve">Dirección de </w:t>
      </w:r>
      <w:r w:rsidR="0007104D">
        <w:rPr>
          <w:bCs/>
          <w:sz w:val="20"/>
          <w:lang w:val="es-MX"/>
        </w:rPr>
        <w:t>Proyectos e Innovación Tecnológica</w:t>
      </w:r>
      <w:r>
        <w:rPr>
          <w:bCs/>
          <w:sz w:val="20"/>
          <w:lang w:val="es-MX"/>
        </w:rPr>
        <w:t xml:space="preserve">, </w:t>
      </w:r>
      <w:r w:rsidRPr="00385780">
        <w:rPr>
          <w:sz w:val="20"/>
        </w:rPr>
        <w:t>quien informará</w:t>
      </w:r>
      <w:r>
        <w:rPr>
          <w:sz w:val="20"/>
        </w:rPr>
        <w:t xml:space="preserve"> a la DRMS</w:t>
      </w:r>
      <w:r w:rsidRPr="00385780">
        <w:rPr>
          <w:sz w:val="20"/>
        </w:rPr>
        <w:t>, lo siguiente:</w:t>
      </w:r>
    </w:p>
    <w:p w14:paraId="78C3F4B8"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567E9F1" w14:textId="134C218E" w:rsidR="00153701" w:rsidRDefault="00153701" w:rsidP="00153701">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07104D">
        <w:rPr>
          <w:rFonts w:ascii="Arial" w:hAnsi="Arial" w:cs="Arial"/>
        </w:rPr>
        <w:t>el</w:t>
      </w:r>
      <w:r w:rsidRPr="00042F41">
        <w:rPr>
          <w:rFonts w:ascii="Arial" w:hAnsi="Arial" w:cs="Arial"/>
        </w:rPr>
        <w:t xml:space="preserve"> responsable de supervisar el cumplimiento del contrato que se derive de la contratación será </w:t>
      </w:r>
      <w:r w:rsidR="0007104D">
        <w:rPr>
          <w:rFonts w:ascii="Arial" w:hAnsi="Arial" w:cs="Arial"/>
        </w:rPr>
        <w:t>el</w:t>
      </w:r>
      <w:r w:rsidRPr="00042F41">
        <w:rPr>
          <w:rFonts w:ascii="Arial" w:hAnsi="Arial" w:cs="Arial"/>
        </w:rPr>
        <w:t xml:space="preserve"> Titular de la Subdirección de</w:t>
      </w:r>
      <w:r w:rsidR="0007104D">
        <w:rPr>
          <w:rFonts w:ascii="Arial" w:hAnsi="Arial" w:cs="Arial"/>
        </w:rPr>
        <w:t xml:space="preserve"> Análisis y Evaluación de Soluciones Tecnológicas adscrita a la Dirección de Proyectos e Innovación </w:t>
      </w:r>
      <w:r w:rsidR="00284E56">
        <w:rPr>
          <w:rFonts w:ascii="Arial" w:hAnsi="Arial" w:cs="Arial"/>
        </w:rPr>
        <w:t>Tecnológica</w:t>
      </w:r>
      <w:r w:rsidRPr="00042F41">
        <w:rPr>
          <w:rFonts w:ascii="Arial" w:hAnsi="Arial" w:cs="Arial"/>
        </w:rPr>
        <w:t>.</w:t>
      </w:r>
    </w:p>
    <w:p w14:paraId="167D6C20" w14:textId="77777777" w:rsidR="00910FBB" w:rsidRPr="004A1108" w:rsidRDefault="00910FBB"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2" w:name="_Toc314085302"/>
      <w:bookmarkStart w:id="113" w:name="_Toc314094123"/>
      <w:bookmarkStart w:id="114" w:name="_Toc434004087"/>
      <w:bookmarkStart w:id="115" w:name="_Toc226453152"/>
      <w:r w:rsidRPr="004A1108">
        <w:rPr>
          <w:rFonts w:cs="Arial"/>
          <w:bCs/>
          <w:color w:val="244061" w:themeColor="accent1" w:themeShade="80"/>
          <w:sz w:val="20"/>
        </w:rPr>
        <w:t>Moneda en que se deberá cotizar y efectuar el pago respectivo</w:t>
      </w:r>
      <w:bookmarkStart w:id="116" w:name="_Toc289064567"/>
      <w:bookmarkEnd w:id="92"/>
      <w:bookmarkEnd w:id="112"/>
      <w:bookmarkEnd w:id="113"/>
      <w:bookmarkEnd w:id="114"/>
      <w:bookmarkEnd w:id="115"/>
    </w:p>
    <w:p w14:paraId="5AC86180" w14:textId="699DEF37"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07104D">
        <w:rPr>
          <w:rFonts w:ascii="Arial" w:hAnsi="Arial" w:cs="Arial"/>
          <w:b/>
        </w:rPr>
        <w:t>dólares americanos</w:t>
      </w:r>
      <w:r w:rsidRPr="00F02820">
        <w:rPr>
          <w:rFonts w:ascii="Arial" w:hAnsi="Arial" w:cs="Arial"/>
        </w:rPr>
        <w:t xml:space="preserve"> con </w:t>
      </w:r>
      <w:r w:rsidR="0007104D">
        <w:rPr>
          <w:rFonts w:ascii="Arial" w:hAnsi="Arial" w:cs="Arial"/>
          <w:b/>
        </w:rPr>
        <w:t>cuatro</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23E2ACB8" w14:textId="77777777" w:rsidR="0007104D" w:rsidRDefault="0007104D" w:rsidP="0007104D">
      <w:pPr>
        <w:pStyle w:val="Prrafodelista"/>
        <w:spacing w:before="120" w:after="120"/>
        <w:ind w:left="705"/>
        <w:jc w:val="both"/>
        <w:rPr>
          <w:rFonts w:ascii="Arial" w:hAnsi="Arial" w:cs="Arial"/>
          <w:lang w:val="es-ES"/>
        </w:rPr>
      </w:pPr>
    </w:p>
    <w:p w14:paraId="6E6DA106" w14:textId="7F34B3CD" w:rsidR="0007104D" w:rsidRDefault="0007104D" w:rsidP="0007104D">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r>
        <w:rPr>
          <w:rFonts w:ascii="Arial" w:hAnsi="Arial" w:cs="Arial"/>
          <w:lang w:val="es-ES"/>
        </w:rPr>
        <w:t xml:space="preserve"> de acuerdo con el tipo de cambio vigente al momento de efectuarse el pago, conforme a la publicación que emita el Banco de México en el Diario Oficial de la Federación, en términos del artículo 8 de la Ley Monetaria de los Estados Unidos Mexicanos. </w:t>
      </w:r>
    </w:p>
    <w:p w14:paraId="502266A5" w14:textId="77777777" w:rsidR="00412321" w:rsidRPr="004A1108" w:rsidRDefault="00412321"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7" w:name="_Toc314085303"/>
      <w:bookmarkStart w:id="118" w:name="_Toc314094124"/>
      <w:bookmarkStart w:id="119" w:name="_Toc434004088"/>
      <w:bookmarkStart w:id="120" w:name="_Toc226453153"/>
      <w:r w:rsidRPr="004A1108">
        <w:rPr>
          <w:rFonts w:cs="Arial"/>
          <w:bCs/>
          <w:color w:val="244061" w:themeColor="accent1" w:themeShade="80"/>
          <w:sz w:val="20"/>
        </w:rPr>
        <w:t>Condiciones de pago</w:t>
      </w:r>
      <w:bookmarkStart w:id="121" w:name="_Toc314085305"/>
      <w:bookmarkStart w:id="122" w:name="_Toc314094126"/>
      <w:bookmarkEnd w:id="117"/>
      <w:bookmarkEnd w:id="118"/>
      <w:bookmarkEnd w:id="119"/>
      <w:bookmarkEnd w:id="120"/>
    </w:p>
    <w:p w14:paraId="2A1B549A" w14:textId="77777777" w:rsidR="008C747D" w:rsidRDefault="008C747D" w:rsidP="008C747D">
      <w:pPr>
        <w:rPr>
          <w:lang w:val="es-ES"/>
        </w:rPr>
      </w:pPr>
    </w:p>
    <w:p w14:paraId="4FD20393" w14:textId="77777777" w:rsidR="0007104D" w:rsidRPr="0049744F" w:rsidRDefault="0007104D" w:rsidP="0007104D">
      <w:pPr>
        <w:pStyle w:val="Prrafodelista"/>
        <w:ind w:left="705"/>
        <w:jc w:val="both"/>
        <w:rPr>
          <w:rFonts w:ascii="Arial" w:eastAsia="Century Gothic" w:hAnsi="Arial" w:cs="Arial"/>
          <w:lang w:val="es-ES"/>
        </w:rPr>
      </w:pPr>
      <w:r w:rsidRPr="22ACE8FD">
        <w:rPr>
          <w:rFonts w:ascii="Arial" w:eastAsia="Century Gothic" w:hAnsi="Arial" w:cs="Arial"/>
          <w:lang w:val="es-ES"/>
        </w:rPr>
        <w:t xml:space="preserve">De conformidad con el tercer párrafo del artículo 13, del Reglamento del Instituto Nacional Electoral en materia de Adquisiciones, Arrendamientos de Bienes Muebles y Servicios (REGLAMENTO), artículo 9 de las Políticas, Bases y Lineamientos en materia de Adquisiciones, Arrendamientos de Bienes Muebles y Servicios del Instituto Federal Electoral (POBALINES), y artículo 47 del Manual de Normas Administrativas en Materia de Recursos Financieros del Instituto Nacional Electoral, el pago se realizará en una exhibición de manera anticipada una vez activadas las suscripciones, señaladas en el numeral 2.1. Suscripción </w:t>
      </w:r>
      <w:proofErr w:type="spellStart"/>
      <w:r w:rsidRPr="22ACE8FD">
        <w:rPr>
          <w:rFonts w:ascii="Arial" w:eastAsia="Century Gothic" w:hAnsi="Arial" w:cs="Arial"/>
          <w:lang w:val="es-ES"/>
        </w:rPr>
        <w:t>Tableau</w:t>
      </w:r>
      <w:proofErr w:type="spellEnd"/>
      <w:r w:rsidRPr="22ACE8FD">
        <w:rPr>
          <w:rFonts w:ascii="Arial" w:eastAsia="Century Gothic" w:hAnsi="Arial" w:cs="Arial"/>
          <w:lang w:val="es-ES"/>
        </w:rPr>
        <w:t xml:space="preserve"> Server Core y 2.2. “Suscripción </w:t>
      </w:r>
      <w:proofErr w:type="spellStart"/>
      <w:r w:rsidRPr="22ACE8FD">
        <w:rPr>
          <w:rFonts w:ascii="Arial" w:eastAsia="Century Gothic" w:hAnsi="Arial" w:cs="Arial"/>
          <w:lang w:val="es-ES"/>
        </w:rPr>
        <w:t>Tableau</w:t>
      </w:r>
      <w:proofErr w:type="spellEnd"/>
      <w:r w:rsidRPr="22ACE8FD">
        <w:rPr>
          <w:rFonts w:ascii="Arial" w:eastAsia="Century Gothic" w:hAnsi="Arial" w:cs="Arial"/>
          <w:lang w:val="es-ES"/>
        </w:rPr>
        <w:t xml:space="preserve"> </w:t>
      </w:r>
      <w:proofErr w:type="spellStart"/>
      <w:r w:rsidRPr="22ACE8FD">
        <w:rPr>
          <w:rFonts w:ascii="Arial" w:eastAsia="Century Gothic" w:hAnsi="Arial" w:cs="Arial"/>
          <w:lang w:val="es-ES"/>
        </w:rPr>
        <w:t>Creator</w:t>
      </w:r>
      <w:proofErr w:type="spellEnd"/>
      <w:r w:rsidRPr="22ACE8FD">
        <w:rPr>
          <w:rFonts w:ascii="Arial" w:eastAsia="Century Gothic" w:hAnsi="Arial" w:cs="Arial"/>
          <w:lang w:val="es-ES"/>
        </w:rPr>
        <w:t>” del Anexo técnico, y presentados la totalidad de los entregables referidos en la Tabla 3. “Entregables” del numeral 3. “Entregables” del mismo Anexo técnico, previa validación por parte del administrador del contrato.</w:t>
      </w:r>
    </w:p>
    <w:p w14:paraId="46DFEEE0" w14:textId="77777777" w:rsidR="0007104D" w:rsidRPr="0049744F" w:rsidRDefault="0007104D" w:rsidP="0007104D">
      <w:pPr>
        <w:pStyle w:val="Prrafodelista"/>
        <w:ind w:left="705"/>
        <w:jc w:val="both"/>
        <w:rPr>
          <w:rFonts w:ascii="Arial" w:eastAsia="Century Gothic" w:hAnsi="Arial" w:cs="Arial"/>
        </w:rPr>
      </w:pPr>
    </w:p>
    <w:p w14:paraId="17DBE45D" w14:textId="77777777" w:rsidR="0007104D" w:rsidRPr="0049744F" w:rsidRDefault="0007104D" w:rsidP="0007104D">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1FD5356" w14:textId="77777777" w:rsidR="0041513D" w:rsidRPr="004A1108" w:rsidRDefault="0041513D" w:rsidP="00AA662E">
      <w:pPr>
        <w:spacing w:before="120" w:after="120"/>
        <w:ind w:left="709"/>
        <w:jc w:val="both"/>
        <w:rPr>
          <w:rFonts w:ascii="Arial" w:hAnsi="Arial" w:cs="Arial"/>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3" w:name="_Toc434004089"/>
      <w:bookmarkStart w:id="124" w:name="_Toc226453154"/>
      <w:r w:rsidRPr="004A1108">
        <w:rPr>
          <w:rFonts w:cs="Arial"/>
          <w:bCs/>
          <w:color w:val="244061" w:themeColor="accent1" w:themeShade="80"/>
          <w:sz w:val="20"/>
        </w:rPr>
        <w:t>Anticipos</w:t>
      </w:r>
      <w:bookmarkEnd w:id="121"/>
      <w:bookmarkEnd w:id="122"/>
      <w:bookmarkEnd w:id="123"/>
      <w:bookmarkEnd w:id="124"/>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5" w:name="_Toc298407606"/>
      <w:bookmarkStart w:id="126" w:name="_Toc298953431"/>
      <w:bookmarkStart w:id="127" w:name="_Toc298956225"/>
      <w:bookmarkStart w:id="128" w:name="_Toc298961970"/>
      <w:bookmarkStart w:id="129" w:name="_Toc299363005"/>
      <w:bookmarkStart w:id="130" w:name="_Toc299363065"/>
      <w:bookmarkStart w:id="131" w:name="_Toc310514777"/>
      <w:bookmarkStart w:id="132" w:name="_Toc312083743"/>
      <w:bookmarkStart w:id="133" w:name="_Toc312402689"/>
      <w:bookmarkStart w:id="134" w:name="_Toc314085304"/>
      <w:bookmarkStart w:id="135" w:name="_Toc314094125"/>
      <w:bookmarkStart w:id="136" w:name="_Toc434004090"/>
      <w:bookmarkStart w:id="137" w:name="_Toc494213964"/>
      <w:bookmarkStart w:id="138" w:name="_Toc495054224"/>
      <w:bookmarkStart w:id="139" w:name="_Toc495060386"/>
      <w:bookmarkStart w:id="140" w:name="_Toc495068580"/>
      <w:bookmarkStart w:id="141" w:name="_Toc289064568"/>
      <w:bookmarkStart w:id="142" w:name="_Toc226453155"/>
      <w:bookmarkStart w:id="143" w:name="_Toc402178196"/>
      <w:bookmarkStart w:id="144" w:name="_Toc289064569"/>
      <w:bookmarkStart w:id="145" w:name="_Toc314085306"/>
      <w:bookmarkStart w:id="146" w:name="_Toc314094127"/>
      <w:bookmarkEnd w:id="116"/>
      <w:r w:rsidRPr="004A1108">
        <w:rPr>
          <w:rFonts w:cs="Arial"/>
          <w:bCs/>
          <w:color w:val="244061" w:themeColor="accent1" w:themeShade="80"/>
          <w:sz w:val="20"/>
        </w:rPr>
        <w:lastRenderedPageBreak/>
        <w:t>Requisitos para la presentación del CFDI y trámite de pago</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14:paraId="66E2F9A1"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El </w:t>
      </w:r>
      <w:r w:rsidRPr="0007104D">
        <w:rPr>
          <w:rFonts w:ascii="Arial" w:hAnsi="Arial" w:cs="Arial"/>
          <w:bCs/>
        </w:rPr>
        <w:t xml:space="preserve">CFDI </w:t>
      </w:r>
      <w:r w:rsidRPr="0007104D">
        <w:rPr>
          <w:rFonts w:ascii="Arial" w:hAnsi="Arial" w:cs="Arial"/>
        </w:rPr>
        <w:t xml:space="preserve">que presente el </w:t>
      </w:r>
      <w:r w:rsidRPr="0007104D">
        <w:rPr>
          <w:rFonts w:ascii="Arial" w:hAnsi="Arial" w:cs="Arial"/>
          <w:bCs/>
        </w:rPr>
        <w:t xml:space="preserve">PROVEEDOR </w:t>
      </w:r>
      <w:r w:rsidRPr="0007104D">
        <w:rPr>
          <w:rFonts w:ascii="Arial" w:hAnsi="Arial" w:cs="Arial"/>
        </w:rPr>
        <w:t>para el trámite de pago, deberá</w:t>
      </w:r>
      <w:r w:rsidRPr="0007104D">
        <w:rPr>
          <w:rFonts w:ascii="Arial" w:hAnsi="Arial" w:cs="Arial"/>
          <w:bCs/>
        </w:rPr>
        <w:t xml:space="preserve"> </w:t>
      </w:r>
      <w:r w:rsidRPr="0007104D">
        <w:rPr>
          <w:rFonts w:ascii="Arial" w:hAnsi="Arial" w:cs="Arial"/>
        </w:rPr>
        <w:t>cumplir el objeto del gasto y la contratación y con los requisitos fiscales que señalan los artículos 29 y 29 A del Código Fiscal de la Federación, las reglas 2.7.1.35 o 2.7.1.43 de la Resolución Miscelánea Fiscal (RMF) vigente, o las que en lo sucesivo se adicionen o modifiquen.</w:t>
      </w:r>
    </w:p>
    <w:p w14:paraId="2C8F7313" w14:textId="77777777" w:rsidR="0007104D" w:rsidRPr="0007104D" w:rsidRDefault="0007104D" w:rsidP="002455F5">
      <w:pPr>
        <w:pStyle w:val="Prrafodelista"/>
        <w:ind w:left="705"/>
        <w:jc w:val="both"/>
        <w:rPr>
          <w:rFonts w:ascii="Arial" w:hAnsi="Arial" w:cs="Arial"/>
          <w:sz w:val="22"/>
          <w:szCs w:val="22"/>
        </w:rPr>
      </w:pPr>
    </w:p>
    <w:p w14:paraId="163E74B9"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Al recibir el pago, el </w:t>
      </w:r>
      <w:r w:rsidRPr="0007104D">
        <w:rPr>
          <w:rFonts w:ascii="Arial" w:hAnsi="Arial" w:cs="Arial"/>
          <w:bCs/>
        </w:rPr>
        <w:t>PROVEEDOR</w:t>
      </w:r>
      <w:r w:rsidRPr="0007104D">
        <w:rPr>
          <w:rFonts w:ascii="Arial" w:hAnsi="Arial" w:cs="Arial"/>
        </w:rPr>
        <w:t xml:space="preserve"> deberá enviar el </w:t>
      </w:r>
      <w:r w:rsidRPr="0007104D">
        <w:rPr>
          <w:rFonts w:ascii="Arial" w:hAnsi="Arial" w:cs="Arial"/>
          <w:bCs/>
        </w:rPr>
        <w:t>CFDI complemento de pago</w:t>
      </w:r>
      <w:r w:rsidRPr="0007104D">
        <w:rPr>
          <w:rFonts w:ascii="Arial" w:hAnsi="Arial" w:cs="Arial"/>
          <w:b/>
          <w:bCs/>
        </w:rPr>
        <w:t xml:space="preserve"> </w:t>
      </w:r>
      <w:r w:rsidRPr="0007104D">
        <w:rPr>
          <w:rFonts w:ascii="Arial" w:hAnsi="Arial" w:cs="Arial"/>
        </w:rPr>
        <w:t>correspondiente, al correo electrónico de la Subdirección de Cuentas por Pagar (</w:t>
      </w:r>
      <w:hyperlink r:id="rId24" w:history="1">
        <w:r w:rsidRPr="0007104D">
          <w:rPr>
            <w:rStyle w:val="Hipervnculo"/>
            <w:rFonts w:ascii="Arial" w:hAnsi="Arial" w:cs="Arial"/>
          </w:rPr>
          <w:t>complementodepago.scp@ine.mx</w:t>
        </w:r>
      </w:hyperlink>
      <w:r w:rsidRPr="0007104D">
        <w:rPr>
          <w:rFonts w:ascii="Arial" w:hAnsi="Arial" w:cs="Arial"/>
        </w:rPr>
        <w:t>), del Administrador del Contrato (</w:t>
      </w:r>
      <w:r w:rsidRPr="0007104D">
        <w:rPr>
          <w:rStyle w:val="Hipervnculo"/>
          <w:rFonts w:ascii="Arial" w:hAnsi="Arial" w:cs="Arial"/>
        </w:rPr>
        <w:t>adolfo.guzman@ine.mx</w:t>
      </w:r>
      <w:r>
        <w:t xml:space="preserve"> </w:t>
      </w:r>
      <w:r w:rsidRPr="0007104D">
        <w:rPr>
          <w:rFonts w:ascii="Arial" w:hAnsi="Arial" w:cs="Arial"/>
        </w:rPr>
        <w:t xml:space="preserve">y del Supervisor del Contrato </w:t>
      </w:r>
      <w:r w:rsidRPr="0007104D">
        <w:rPr>
          <w:rStyle w:val="Hipervnculo"/>
          <w:rFonts w:ascii="Arial" w:hAnsi="Arial" w:cs="Arial"/>
        </w:rPr>
        <w:t>angelita.cruz@ine.mx</w:t>
      </w:r>
      <w:r w:rsidRPr="0007104D">
        <w:rPr>
          <w:rFonts w:ascii="Arial" w:hAnsi="Arial" w:cs="Arial"/>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7510A85B" w14:textId="77777777" w:rsidR="0007104D" w:rsidRPr="0007104D" w:rsidRDefault="0007104D" w:rsidP="002455F5">
      <w:pPr>
        <w:pStyle w:val="Prrafodelista"/>
        <w:ind w:left="705"/>
        <w:jc w:val="both"/>
        <w:rPr>
          <w:rFonts w:ascii="Arial" w:hAnsi="Arial" w:cs="Arial"/>
        </w:rPr>
      </w:pPr>
    </w:p>
    <w:p w14:paraId="1B17B262"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Para efectos del plazo anterior, se considerará como fecha de recepción del pago, aquella en que el </w:t>
      </w:r>
      <w:r w:rsidRPr="0007104D">
        <w:rPr>
          <w:rFonts w:ascii="Arial" w:hAnsi="Arial" w:cs="Arial"/>
          <w:bCs/>
        </w:rPr>
        <w:t>PROVEEDOR</w:t>
      </w:r>
      <w:r w:rsidRPr="0007104D">
        <w:rPr>
          <w:rFonts w:ascii="Arial" w:hAnsi="Arial" w:cs="Arial"/>
        </w:rPr>
        <w:t xml:space="preserve"> haya recibido la transferencia electrónica en la cuenta bancaria señalada para tal efecto, o bien, en la que haya recibido el cheque correspondiente, en la Caja General de la Dirección Ejecutiva de Administración del </w:t>
      </w:r>
      <w:r w:rsidRPr="0007104D">
        <w:rPr>
          <w:rFonts w:ascii="Arial" w:hAnsi="Arial" w:cs="Arial"/>
          <w:bCs/>
        </w:rPr>
        <w:t>INSTITUTO</w:t>
      </w:r>
      <w:r w:rsidRPr="0007104D">
        <w:rPr>
          <w:rFonts w:ascii="Arial" w:hAnsi="Arial" w:cs="Arial"/>
        </w:rPr>
        <w:t>, ubicada en Periférico Sur, número 4124, piso 1, Colonia Jardines del Pedregal, Alcaldía Álvaro Obregón, código postal 01900, Ciudad de México.</w:t>
      </w:r>
    </w:p>
    <w:p w14:paraId="77230EDF" w14:textId="77777777" w:rsidR="0007104D" w:rsidRPr="0007104D" w:rsidRDefault="0007104D" w:rsidP="002455F5">
      <w:pPr>
        <w:pStyle w:val="Prrafodelista"/>
        <w:ind w:left="705"/>
        <w:jc w:val="both"/>
        <w:rPr>
          <w:rFonts w:ascii="Arial" w:hAnsi="Arial" w:cs="Arial"/>
        </w:rPr>
      </w:pPr>
    </w:p>
    <w:p w14:paraId="16FE86D6" w14:textId="77777777" w:rsidR="0007104D" w:rsidRPr="0007104D" w:rsidRDefault="0007104D" w:rsidP="002455F5">
      <w:pPr>
        <w:pStyle w:val="Prrafodelista"/>
        <w:ind w:left="705"/>
        <w:jc w:val="both"/>
        <w:rPr>
          <w:rFonts w:ascii="Arial" w:hAnsi="Arial" w:cs="Arial"/>
        </w:rPr>
      </w:pPr>
      <w:r w:rsidRPr="0007104D">
        <w:rPr>
          <w:rFonts w:ascii="Arial" w:hAnsi="Arial" w:cs="Arial"/>
        </w:rPr>
        <w:t xml:space="preserve">En caso de que no se reciba el </w:t>
      </w:r>
      <w:r w:rsidRPr="0007104D">
        <w:rPr>
          <w:rFonts w:ascii="Arial" w:hAnsi="Arial" w:cs="Arial"/>
          <w:bCs/>
        </w:rPr>
        <w:t>CFDI complemento de pago</w:t>
      </w:r>
      <w:r w:rsidRPr="0007104D">
        <w:rPr>
          <w:rFonts w:ascii="Arial" w:hAnsi="Arial" w:cs="Arial"/>
        </w:rPr>
        <w:t xml:space="preserve"> correspondiente en el plazo antes señalado, la Subdirección de Cuentas por Pagar, podrá solicitar que se realice la denuncia correspondiente ante el Servicio de Administración Tributaria.</w:t>
      </w:r>
    </w:p>
    <w:p w14:paraId="3D87831A" w14:textId="77777777" w:rsidR="0007104D" w:rsidRPr="002455F5" w:rsidRDefault="0007104D" w:rsidP="002455F5">
      <w:pPr>
        <w:jc w:val="both"/>
        <w:rPr>
          <w:rFonts w:ascii="Arial" w:hAnsi="Arial" w:cs="Arial"/>
          <w:snapToGrid w:val="0"/>
        </w:rPr>
      </w:pPr>
    </w:p>
    <w:p w14:paraId="12BD619A" w14:textId="77777777" w:rsidR="0007104D" w:rsidRPr="0007104D" w:rsidRDefault="0007104D" w:rsidP="002455F5">
      <w:pPr>
        <w:pStyle w:val="Prrafodelista"/>
        <w:snapToGrid w:val="0"/>
        <w:ind w:left="705"/>
        <w:jc w:val="both"/>
        <w:rPr>
          <w:rFonts w:ascii="Arial" w:hAnsi="Arial" w:cs="Arial"/>
        </w:rPr>
      </w:pPr>
      <w:r w:rsidRPr="0007104D">
        <w:rPr>
          <w:rFonts w:ascii="Arial" w:hAnsi="Arial" w:cs="Arial"/>
        </w:rPr>
        <w:t xml:space="preserve">Si el </w:t>
      </w:r>
      <w:r w:rsidRPr="0007104D">
        <w:rPr>
          <w:rFonts w:ascii="Arial" w:hAnsi="Arial" w:cs="Arial"/>
          <w:bCs/>
        </w:rPr>
        <w:t>PROVEEDOR</w:t>
      </w:r>
      <w:r w:rsidRPr="0007104D">
        <w:rPr>
          <w:rFonts w:ascii="Arial" w:hAnsi="Arial" w:cs="Arial"/>
        </w:rPr>
        <w:t xml:space="preserve"> está en posibilidad de cumplir con la regla 2.7.1.43 de la RMF, deberá emitir el </w:t>
      </w:r>
      <w:r w:rsidRPr="0007104D">
        <w:rPr>
          <w:rFonts w:ascii="Arial" w:hAnsi="Arial" w:cs="Arial"/>
          <w:bCs/>
        </w:rPr>
        <w:t>CFDI</w:t>
      </w:r>
      <w:r w:rsidRPr="0007104D">
        <w:rPr>
          <w:rFonts w:ascii="Arial" w:hAnsi="Arial" w:cs="Arial"/>
        </w:rPr>
        <w:t xml:space="preserve"> correspondiente dentro de los plazos establecidos por la Dirección de Recursos Financieros para su recepción.</w:t>
      </w:r>
    </w:p>
    <w:p w14:paraId="06560CAB" w14:textId="77777777" w:rsidR="0007104D" w:rsidRPr="0007104D" w:rsidRDefault="0007104D" w:rsidP="002455F5">
      <w:pPr>
        <w:pStyle w:val="Prrafodelista"/>
        <w:snapToGrid w:val="0"/>
        <w:ind w:left="705"/>
        <w:jc w:val="both"/>
        <w:rPr>
          <w:rFonts w:ascii="Arial" w:hAnsi="Arial" w:cs="Arial"/>
        </w:rPr>
      </w:pPr>
    </w:p>
    <w:p w14:paraId="2E30A6AF" w14:textId="77777777" w:rsidR="0007104D" w:rsidRPr="00AA0D38" w:rsidRDefault="0007104D" w:rsidP="002455F5">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7" w:name="_Toc434004091"/>
      <w:bookmarkStart w:id="148" w:name="_Toc226453156"/>
      <w:bookmarkEnd w:id="143"/>
      <w:r w:rsidRPr="004A1108">
        <w:rPr>
          <w:rFonts w:cs="Arial"/>
          <w:bCs/>
          <w:color w:val="244061" w:themeColor="accent1" w:themeShade="80"/>
          <w:sz w:val="20"/>
        </w:rPr>
        <w:t>Impuestos y derechos</w:t>
      </w:r>
      <w:bookmarkEnd w:id="144"/>
      <w:bookmarkEnd w:id="145"/>
      <w:bookmarkEnd w:id="146"/>
      <w:bookmarkEnd w:id="147"/>
      <w:bookmarkEnd w:id="148"/>
    </w:p>
    <w:p w14:paraId="1CEC14B5" w14:textId="3701FE26"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49" w:name="_Toc289064570"/>
      <w:bookmarkStart w:id="150" w:name="_Toc314085307"/>
      <w:bookmarkStart w:id="151"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033FE098" w:rsidR="00412321" w:rsidRPr="004A1108" w:rsidRDefault="00412321" w:rsidP="002455F5">
      <w:pPr>
        <w:pStyle w:val="Ttulo1"/>
        <w:numPr>
          <w:ilvl w:val="1"/>
          <w:numId w:val="1"/>
        </w:numPr>
        <w:spacing w:before="120" w:after="120"/>
        <w:jc w:val="both"/>
        <w:rPr>
          <w:rFonts w:cs="Arial"/>
          <w:bCs/>
          <w:color w:val="244061" w:themeColor="accent1" w:themeShade="80"/>
          <w:sz w:val="20"/>
        </w:rPr>
      </w:pPr>
      <w:bookmarkStart w:id="152" w:name="_Toc434004092"/>
      <w:bookmarkStart w:id="153" w:name="_Toc226453157"/>
      <w:r w:rsidRPr="004A1108">
        <w:rPr>
          <w:rFonts w:cs="Arial"/>
          <w:bCs/>
          <w:color w:val="244061" w:themeColor="accent1" w:themeShade="80"/>
          <w:sz w:val="20"/>
        </w:rPr>
        <w:t>Transferencia de derechos</w:t>
      </w:r>
      <w:bookmarkEnd w:id="149"/>
      <w:bookmarkEnd w:id="150"/>
      <w:bookmarkEnd w:id="151"/>
      <w:bookmarkEnd w:id="152"/>
      <w:bookmarkEnd w:id="153"/>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lastRenderedPageBreak/>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4" w:name="_Toc284333672"/>
      <w:bookmarkStart w:id="155" w:name="_Toc298407610"/>
      <w:bookmarkStart w:id="156" w:name="_Toc314085308"/>
      <w:bookmarkStart w:id="157" w:name="_Toc314094129"/>
      <w:bookmarkStart w:id="158" w:name="_Toc434004093"/>
      <w:bookmarkStart w:id="159" w:name="_Toc226453158"/>
      <w:r w:rsidRPr="004A1108">
        <w:rPr>
          <w:rFonts w:cs="Arial"/>
          <w:bCs/>
          <w:color w:val="244061" w:themeColor="accent1" w:themeShade="80"/>
          <w:sz w:val="20"/>
        </w:rPr>
        <w:t xml:space="preserve">Derechos de Autor y Propiedad </w:t>
      </w:r>
      <w:bookmarkEnd w:id="154"/>
      <w:bookmarkEnd w:id="155"/>
      <w:bookmarkEnd w:id="156"/>
      <w:bookmarkEnd w:id="157"/>
      <w:bookmarkEnd w:id="158"/>
      <w:r w:rsidR="006C7D96" w:rsidRPr="004A1108">
        <w:rPr>
          <w:rFonts w:cs="Arial"/>
          <w:bCs/>
          <w:color w:val="244061" w:themeColor="accent1" w:themeShade="80"/>
          <w:sz w:val="20"/>
        </w:rPr>
        <w:t>Intelectual</w:t>
      </w:r>
      <w:bookmarkEnd w:id="159"/>
    </w:p>
    <w:p w14:paraId="2FC11E5E" w14:textId="77777777" w:rsidR="00F156E9" w:rsidRPr="00813354" w:rsidRDefault="00F156E9" w:rsidP="00F156E9">
      <w:pPr>
        <w:pStyle w:val="E2"/>
        <w:spacing w:after="24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07280E1" w14:textId="1EB6D3E4" w:rsidR="0031048B" w:rsidRPr="004A1108" w:rsidRDefault="00F156E9" w:rsidP="00F156E9">
      <w:pPr>
        <w:pStyle w:val="E2"/>
        <w:spacing w:before="120" w:after="120"/>
        <w:ind w:left="705"/>
        <w:rPr>
          <w:rFonts w:cs="Arial"/>
          <w:bCs/>
          <w:iCs/>
          <w:sz w:val="20"/>
          <w:lang w:val="es-MX"/>
        </w:rPr>
      </w:pPr>
      <w:r w:rsidRPr="00813354">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r w:rsidR="0031048B" w:rsidRPr="004A1108">
        <w:rPr>
          <w:rFonts w:cs="Arial"/>
          <w:bCs/>
          <w:iCs/>
          <w:sz w:val="20"/>
          <w:lang w:val="es-MX"/>
        </w:rPr>
        <w:t>.</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5" w:name="_Toc226453159"/>
      <w:r w:rsidRPr="004A1108">
        <w:rPr>
          <w:rFonts w:cs="Arial"/>
          <w:bCs/>
          <w:color w:val="244061" w:themeColor="accent1" w:themeShade="80"/>
          <w:sz w:val="20"/>
        </w:rPr>
        <w:t>Transparencia y Acceso a la Información Pública</w:t>
      </w:r>
      <w:bookmarkEnd w:id="160"/>
      <w:bookmarkEnd w:id="161"/>
      <w:bookmarkEnd w:id="162"/>
      <w:bookmarkEnd w:id="163"/>
      <w:bookmarkEnd w:id="164"/>
      <w:bookmarkEnd w:id="165"/>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6" w:name="_Toc289064573"/>
      <w:bookmarkStart w:id="167" w:name="_Toc314085310"/>
      <w:bookmarkStart w:id="168" w:name="_Toc314094131"/>
      <w:bookmarkStart w:id="169" w:name="_Toc434004095"/>
      <w:bookmarkStart w:id="170" w:name="_Toc226453160"/>
      <w:r w:rsidRPr="004A1108">
        <w:rPr>
          <w:rFonts w:cs="Arial"/>
          <w:bCs/>
          <w:color w:val="244061" w:themeColor="accent1" w:themeShade="80"/>
          <w:sz w:val="20"/>
        </w:rPr>
        <w:t>Responsabilidad laboral</w:t>
      </w:r>
      <w:bookmarkEnd w:id="166"/>
      <w:bookmarkEnd w:id="167"/>
      <w:bookmarkEnd w:id="168"/>
      <w:bookmarkEnd w:id="169"/>
      <w:bookmarkEnd w:id="170"/>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20BEDF82" w:rsidR="00C73979" w:rsidRPr="004A1108" w:rsidRDefault="00C73979" w:rsidP="00412321">
      <w:pPr>
        <w:spacing w:before="120" w:after="120"/>
        <w:ind w:left="708"/>
        <w:jc w:val="both"/>
        <w:rPr>
          <w:rFonts w:ascii="Arial" w:hAnsi="Arial" w:cs="Arial"/>
        </w:rPr>
      </w:pPr>
      <w:r w:rsidRPr="004A1108">
        <w:rPr>
          <w:rFonts w:ascii="Arial" w:hAnsi="Arial" w:cs="Arial"/>
        </w:rPr>
        <w:t xml:space="preserve">El </w:t>
      </w:r>
      <w:r w:rsidR="004F529E">
        <w:rPr>
          <w:rFonts w:ascii="Arial" w:hAnsi="Arial" w:cs="Arial"/>
        </w:rPr>
        <w:t>proveedor adjudicado deberá obtener</w:t>
      </w:r>
      <w:r w:rsidRPr="004A1108">
        <w:rPr>
          <w:rFonts w:ascii="Arial" w:hAnsi="Arial" w:cs="Arial"/>
        </w:rPr>
        <w:t xml:space="preserve">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1" w:name="_Toc289064578"/>
      <w:bookmarkStart w:id="172" w:name="_Toc314085311"/>
      <w:bookmarkStart w:id="173" w:name="_Toc314094132"/>
      <w:bookmarkStart w:id="174" w:name="_Toc434004096"/>
      <w:bookmarkStart w:id="175" w:name="_Toc496883312"/>
      <w:bookmarkStart w:id="176" w:name="_Toc226453161"/>
      <w:bookmarkStart w:id="177" w:name="_Toc314085312"/>
      <w:bookmarkStart w:id="178" w:name="_Toc314094133"/>
      <w:bookmarkStart w:id="179" w:name="_Toc434004097"/>
      <w:r w:rsidRPr="004A1108">
        <w:rPr>
          <w:rFonts w:cs="Arial"/>
          <w:color w:val="002060"/>
          <w:kern w:val="32"/>
          <w:sz w:val="20"/>
        </w:rPr>
        <w:t>INSTRUCCIONES PARA ELABORAR LA OFERTA TÉCNICA Y LA OFERTA ECONÓMICA</w:t>
      </w:r>
      <w:bookmarkEnd w:id="171"/>
      <w:bookmarkEnd w:id="172"/>
      <w:bookmarkEnd w:id="173"/>
      <w:bookmarkEnd w:id="174"/>
      <w:bookmarkEnd w:id="175"/>
      <w:bookmarkEnd w:id="176"/>
    </w:p>
    <w:p w14:paraId="79CF35E2" w14:textId="77777777"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rsidP="002C32EB">
      <w:pPr>
        <w:numPr>
          <w:ilvl w:val="0"/>
          <w:numId w:val="90"/>
        </w:numPr>
        <w:spacing w:before="120" w:after="120"/>
        <w:ind w:left="993" w:hanging="284"/>
        <w:jc w:val="both"/>
        <w:rPr>
          <w:rFonts w:ascii="Arial" w:hAnsi="Arial" w:cs="Arial"/>
          <w:b/>
          <w:lang w:eastAsia="es-MX"/>
        </w:rPr>
      </w:pPr>
      <w:r w:rsidRPr="004A1108">
        <w:rPr>
          <w:rFonts w:ascii="Arial" w:hAnsi="Arial" w:cs="Arial"/>
          <w:lang w:eastAsia="es-MX"/>
        </w:rPr>
        <w:lastRenderedPageBreak/>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rsidP="002C32EB">
      <w:pPr>
        <w:pStyle w:val="E2"/>
        <w:numPr>
          <w:ilvl w:val="0"/>
          <w:numId w:val="90"/>
        </w:numPr>
        <w:spacing w:before="120" w:after="120"/>
        <w:ind w:left="993" w:hanging="284"/>
        <w:rPr>
          <w:rFonts w:cs="Arial"/>
          <w:sz w:val="20"/>
          <w:lang w:val="es-MX"/>
        </w:rPr>
      </w:pPr>
      <w:r w:rsidRPr="002112A5">
        <w:rPr>
          <w:rFonts w:cs="Arial"/>
          <w:sz w:val="20"/>
          <w:lang w:val="es-MX"/>
        </w:rPr>
        <w:t xml:space="preserve">De acuerdo a lo señalado en el primer párrafo del artículo 66 de las POBALINES, la proposición (Oferta técnica, oferta económica y los documentos que se solicitan en el numeral 4.1 de la presente convocatoria) deberán ser </w:t>
      </w:r>
      <w:r w:rsidRPr="00E2079F">
        <w:rPr>
          <w:rFonts w:cs="Arial"/>
          <w:b/>
          <w:bCs/>
          <w:sz w:val="20"/>
          <w:lang w:val="es-MX"/>
        </w:rPr>
        <w:t>firmados autógrafamente</w:t>
      </w:r>
      <w:r w:rsidRPr="002112A5">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rsidP="002C32EB">
      <w:pPr>
        <w:pStyle w:val="E2"/>
        <w:numPr>
          <w:ilvl w:val="0"/>
          <w:numId w:val="90"/>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rsidP="002C32EB">
      <w:pPr>
        <w:pStyle w:val="E2"/>
        <w:numPr>
          <w:ilvl w:val="0"/>
          <w:numId w:val="90"/>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rsidP="002C32EB">
      <w:pPr>
        <w:pStyle w:val="E2"/>
        <w:numPr>
          <w:ilvl w:val="0"/>
          <w:numId w:val="90"/>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0" w:name="_Toc226453162"/>
      <w:r w:rsidRPr="00132170">
        <w:rPr>
          <w:rFonts w:cs="Arial"/>
          <w:color w:val="244061" w:themeColor="accent1" w:themeShade="80"/>
          <w:kern w:val="32"/>
          <w:sz w:val="20"/>
        </w:rPr>
        <w:t>PARTICIPACIÓN EN EL PROCEDIMIENTO Y PRESENTACIÓN DE PROPOSICIONES</w:t>
      </w:r>
      <w:bookmarkEnd w:id="177"/>
      <w:bookmarkEnd w:id="178"/>
      <w:bookmarkEnd w:id="179"/>
      <w:bookmarkEnd w:id="180"/>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bookmarkStart w:id="228" w:name="_Toc226453163"/>
      <w:r w:rsidRPr="00132170">
        <w:rPr>
          <w:rFonts w:cs="Arial"/>
          <w:bCs/>
          <w:color w:val="244061" w:themeColor="accent1" w:themeShade="80"/>
          <w:sz w:val="20"/>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29" w:name="_Toc309618065"/>
      <w:bookmarkStart w:id="230" w:name="_Toc314030196"/>
      <w:bookmarkStart w:id="231" w:name="_Toc314085314"/>
      <w:bookmarkStart w:id="232" w:name="_Toc314094135"/>
      <w:bookmarkStart w:id="233" w:name="_Toc314804491"/>
      <w:bookmarkStart w:id="234" w:name="_Toc314804556"/>
      <w:bookmarkStart w:id="235" w:name="_Toc315905504"/>
      <w:bookmarkStart w:id="236" w:name="_Toc316315420"/>
      <w:bookmarkStart w:id="237" w:name="_Toc316316306"/>
      <w:bookmarkStart w:id="238" w:name="_Toc327181254"/>
      <w:bookmarkStart w:id="239" w:name="_Toc329602570"/>
      <w:bookmarkStart w:id="240" w:name="_Toc382992956"/>
      <w:bookmarkStart w:id="241" w:name="_Toc383184929"/>
      <w:bookmarkStart w:id="242" w:name="_Toc383788306"/>
      <w:bookmarkStart w:id="243" w:name="_Toc390935270"/>
      <w:bookmarkStart w:id="244" w:name="_Toc409002213"/>
      <w:bookmarkStart w:id="245" w:name="_Toc422232834"/>
      <w:bookmarkStart w:id="246" w:name="_Toc427242072"/>
      <w:bookmarkStart w:id="247" w:name="_Toc428879784"/>
      <w:bookmarkStart w:id="248" w:name="_Toc447120309"/>
      <w:bookmarkStart w:id="249" w:name="_Toc452121377"/>
      <w:bookmarkStart w:id="250" w:name="_Toc464498300"/>
      <w:bookmarkStart w:id="251" w:name="_Toc464498705"/>
      <w:bookmarkStart w:id="252" w:name="_Toc487209316"/>
      <w:bookmarkStart w:id="253" w:name="_Toc488428629"/>
      <w:bookmarkStart w:id="254" w:name="_Toc491180957"/>
      <w:bookmarkStart w:id="255" w:name="_Toc492377917"/>
      <w:bookmarkStart w:id="256" w:name="_Toc493501619"/>
      <w:bookmarkStart w:id="257" w:name="_Toc494211578"/>
      <w:bookmarkStart w:id="258" w:name="_Toc496883315"/>
      <w:bookmarkStart w:id="259" w:name="_Toc498523196"/>
      <w:bookmarkStart w:id="260" w:name="_Toc505704874"/>
      <w:bookmarkStart w:id="261" w:name="_Toc510612317"/>
      <w:bookmarkStart w:id="262" w:name="_Toc3538985"/>
      <w:bookmarkStart w:id="263" w:name="_Toc19704258"/>
      <w:bookmarkStart w:id="264" w:name="_Toc23410234"/>
      <w:bookmarkStart w:id="265" w:name="_Toc23958000"/>
      <w:bookmarkStart w:id="266" w:name="_Toc80883762"/>
      <w:bookmarkStart w:id="267" w:name="_Toc80890433"/>
      <w:bookmarkStart w:id="268" w:name="_Toc82529146"/>
      <w:bookmarkStart w:id="269" w:name="_Toc119663123"/>
      <w:bookmarkStart w:id="270" w:name="_Toc128403830"/>
      <w:bookmarkStart w:id="271" w:name="_Toc139655545"/>
      <w:bookmarkStart w:id="272" w:name="_Toc161343738"/>
      <w:bookmarkStart w:id="273" w:name="_Toc163151887"/>
      <w:bookmarkStart w:id="274" w:name="_Toc184325926"/>
      <w:bookmarkStart w:id="275" w:name="_Toc192504816"/>
      <w:bookmarkStart w:id="276" w:name="_Toc193296105"/>
      <w:bookmarkStart w:id="277" w:name="_Toc193881331"/>
      <w:bookmarkStart w:id="278" w:name="_Toc197702620"/>
      <w:bookmarkStart w:id="279" w:name="_Toc226453164"/>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0A6410DE" w14:textId="3FA4737A"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w:t>
      </w:r>
      <w:r w:rsidR="00A7034A">
        <w:rPr>
          <w:rFonts w:ascii="Arial" w:hAnsi="Arial" w:cs="Arial"/>
        </w:rPr>
        <w:t xml:space="preserve">, 67 y </w:t>
      </w:r>
      <w:r w:rsidR="002455F5">
        <w:rPr>
          <w:rFonts w:ascii="Arial" w:hAnsi="Arial" w:cs="Arial"/>
        </w:rPr>
        <w:t>72</w:t>
      </w:r>
      <w:r w:rsidR="00024458" w:rsidRPr="00093F00">
        <w:rPr>
          <w:rFonts w:ascii="Arial" w:hAnsi="Arial" w:cs="Arial"/>
        </w:rPr>
        <w:t xml:space="preserve">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0" w:name="_Toc309618066"/>
      <w:bookmarkStart w:id="281" w:name="_Toc314030197"/>
      <w:bookmarkStart w:id="282" w:name="_Toc314085315"/>
      <w:bookmarkStart w:id="283" w:name="_Toc314094136"/>
      <w:bookmarkStart w:id="284" w:name="_Toc314804492"/>
      <w:bookmarkStart w:id="285" w:name="_Toc314804557"/>
      <w:bookmarkStart w:id="286" w:name="_Toc315905505"/>
      <w:bookmarkStart w:id="287" w:name="_Toc316315421"/>
      <w:bookmarkStart w:id="288" w:name="_Toc316316307"/>
      <w:bookmarkStart w:id="289" w:name="_Toc327181255"/>
      <w:bookmarkStart w:id="290" w:name="_Toc329602571"/>
      <w:bookmarkStart w:id="291" w:name="_Toc382992957"/>
      <w:bookmarkStart w:id="292" w:name="_Toc383184930"/>
      <w:bookmarkStart w:id="293" w:name="_Toc383788307"/>
      <w:bookmarkStart w:id="294" w:name="_Toc390935271"/>
      <w:bookmarkStart w:id="295" w:name="_Toc409002214"/>
      <w:bookmarkStart w:id="296" w:name="_Toc422232835"/>
      <w:bookmarkStart w:id="297" w:name="_Toc427242073"/>
      <w:bookmarkStart w:id="298" w:name="_Toc428879785"/>
      <w:bookmarkStart w:id="299" w:name="_Toc447120310"/>
      <w:bookmarkStart w:id="300" w:name="_Toc452121378"/>
      <w:bookmarkStart w:id="301" w:name="_Toc464498301"/>
      <w:bookmarkStart w:id="302" w:name="_Toc464498706"/>
      <w:bookmarkStart w:id="303" w:name="_Toc487209317"/>
      <w:bookmarkStart w:id="304" w:name="_Toc488428630"/>
      <w:bookmarkStart w:id="305" w:name="_Toc491180958"/>
      <w:bookmarkStart w:id="306" w:name="_Toc492377918"/>
      <w:bookmarkStart w:id="307" w:name="_Toc493501620"/>
      <w:bookmarkStart w:id="308" w:name="_Toc494211579"/>
      <w:bookmarkStart w:id="309" w:name="_Toc496883316"/>
      <w:bookmarkStart w:id="310" w:name="_Toc498523197"/>
      <w:bookmarkStart w:id="311" w:name="_Toc505704875"/>
      <w:bookmarkStart w:id="312" w:name="_Toc510612318"/>
      <w:bookmarkStart w:id="313" w:name="_Toc3538986"/>
      <w:bookmarkStart w:id="314" w:name="_Toc19704259"/>
      <w:bookmarkStart w:id="315" w:name="_Toc23410235"/>
      <w:bookmarkStart w:id="316" w:name="_Toc23958001"/>
      <w:bookmarkStart w:id="317" w:name="_Toc80883763"/>
      <w:bookmarkStart w:id="318" w:name="_Toc80890434"/>
      <w:bookmarkStart w:id="319" w:name="_Toc82529147"/>
      <w:bookmarkStart w:id="320" w:name="_Toc119663124"/>
      <w:bookmarkStart w:id="321" w:name="_Toc128403831"/>
      <w:bookmarkStart w:id="322" w:name="_Toc139655546"/>
      <w:bookmarkStart w:id="323" w:name="_Toc161343739"/>
      <w:bookmarkStart w:id="324" w:name="_Toc163151888"/>
      <w:bookmarkStart w:id="325" w:name="_Toc184325927"/>
      <w:bookmarkStart w:id="326" w:name="_Toc192504817"/>
      <w:bookmarkStart w:id="327" w:name="_Toc193296106"/>
      <w:bookmarkStart w:id="328" w:name="_Toc193881332"/>
      <w:bookmarkStart w:id="329" w:name="_Toc197702621"/>
      <w:bookmarkStart w:id="330" w:name="_Toc226453165"/>
      <w:r w:rsidRPr="004A1108">
        <w:rPr>
          <w:rFonts w:cs="Arial"/>
          <w:bCs/>
          <w:color w:val="244061" w:themeColor="accent1" w:themeShade="80"/>
          <w:sz w:val="20"/>
        </w:rPr>
        <w:lastRenderedPageBreak/>
        <w:t>Para el caso de presentación de proposiciones conjuntas</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31" w:name="_Toc314085316"/>
      <w:bookmarkStart w:id="332"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2C32EB">
      <w:pPr>
        <w:numPr>
          <w:ilvl w:val="0"/>
          <w:numId w:val="20"/>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3" w:name="_Toc226453166"/>
      <w:r w:rsidRPr="004A1108">
        <w:rPr>
          <w:rFonts w:cs="Arial"/>
          <w:bCs/>
          <w:color w:val="244061" w:themeColor="accent1" w:themeShade="80"/>
          <w:sz w:val="20"/>
        </w:rPr>
        <w:lastRenderedPageBreak/>
        <w:t>CONTENIDO DE LAS PROPOSICIONES</w:t>
      </w:r>
      <w:bookmarkEnd w:id="65"/>
      <w:bookmarkEnd w:id="331"/>
      <w:bookmarkEnd w:id="332"/>
      <w:bookmarkEnd w:id="333"/>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4" w:name="_Toc289064580"/>
      <w:bookmarkStart w:id="335" w:name="_Toc310514790"/>
      <w:bookmarkStart w:id="336" w:name="_Toc312083756"/>
      <w:bookmarkStart w:id="337" w:name="_Toc312402701"/>
      <w:bookmarkStart w:id="338" w:name="_Toc314002686"/>
      <w:bookmarkStart w:id="339" w:name="_Toc314030199"/>
      <w:bookmarkStart w:id="340" w:name="_Toc314085317"/>
      <w:bookmarkStart w:id="341" w:name="_Toc314094138"/>
      <w:bookmarkStart w:id="342" w:name="_Toc314804494"/>
      <w:bookmarkStart w:id="343" w:name="_Toc314804559"/>
      <w:bookmarkStart w:id="344" w:name="_Toc315905507"/>
      <w:bookmarkStart w:id="345" w:name="_Toc316315423"/>
      <w:bookmarkStart w:id="346" w:name="_Toc316316309"/>
      <w:bookmarkStart w:id="347" w:name="_Toc327181257"/>
      <w:bookmarkStart w:id="348" w:name="_Toc329602573"/>
      <w:bookmarkStart w:id="349" w:name="_Toc382992959"/>
      <w:bookmarkStart w:id="350" w:name="_Toc383184932"/>
      <w:bookmarkStart w:id="351" w:name="_Toc383788309"/>
      <w:bookmarkStart w:id="352" w:name="_Toc390935273"/>
      <w:bookmarkStart w:id="353" w:name="_Toc409002216"/>
      <w:bookmarkStart w:id="354" w:name="_Toc422232837"/>
      <w:bookmarkStart w:id="355" w:name="_Toc427242075"/>
      <w:bookmarkStart w:id="356" w:name="_Toc428879787"/>
      <w:bookmarkStart w:id="357" w:name="_Toc447120312"/>
      <w:bookmarkStart w:id="358" w:name="_Toc452121380"/>
      <w:bookmarkStart w:id="359" w:name="_Toc464498303"/>
      <w:bookmarkStart w:id="360" w:name="_Toc464498708"/>
      <w:bookmarkStart w:id="361" w:name="_Toc487209319"/>
      <w:bookmarkStart w:id="362" w:name="_Toc488428632"/>
      <w:bookmarkStart w:id="363" w:name="_Toc491180960"/>
      <w:bookmarkStart w:id="364" w:name="_Toc492377920"/>
      <w:bookmarkStart w:id="365" w:name="_Toc493501622"/>
      <w:bookmarkStart w:id="366" w:name="_Toc494211581"/>
      <w:bookmarkStart w:id="367" w:name="_Toc496883318"/>
      <w:bookmarkStart w:id="368" w:name="_Toc498523199"/>
      <w:bookmarkStart w:id="369" w:name="_Toc505704877"/>
      <w:bookmarkStart w:id="370" w:name="_Toc510612320"/>
      <w:bookmarkStart w:id="371" w:name="_Toc3538988"/>
      <w:bookmarkStart w:id="372" w:name="_Toc19704261"/>
      <w:bookmarkStart w:id="373" w:name="_Toc23410237"/>
      <w:bookmarkStart w:id="374" w:name="_Toc23958003"/>
      <w:bookmarkStart w:id="375" w:name="_Toc128403833"/>
      <w:bookmarkStart w:id="376" w:name="_Toc139655548"/>
      <w:bookmarkStart w:id="377" w:name="_Toc161343741"/>
      <w:bookmarkStart w:id="378" w:name="_Toc163151890"/>
      <w:bookmarkStart w:id="379" w:name="_Toc184325929"/>
      <w:bookmarkStart w:id="380" w:name="_Toc192504819"/>
      <w:bookmarkStart w:id="381" w:name="_Toc193296108"/>
      <w:bookmarkStart w:id="382" w:name="_Toc193881334"/>
      <w:bookmarkStart w:id="383" w:name="_Toc197702623"/>
      <w:bookmarkStart w:id="384" w:name="_Toc226453167"/>
      <w:bookmarkStart w:id="385" w:name="_Toc80883765"/>
      <w:bookmarkStart w:id="386" w:name="_Toc80890436"/>
      <w:bookmarkStart w:id="387" w:name="_Toc82529149"/>
      <w:bookmarkStart w:id="388" w:name="_Toc119663126"/>
      <w:r w:rsidRPr="004A1108">
        <w:rPr>
          <w:rFonts w:cs="Arial"/>
          <w:bCs/>
          <w:color w:val="244061" w:themeColor="accent1" w:themeShade="80"/>
          <w:sz w:val="20"/>
        </w:rPr>
        <w:t>Documentación distinta a la oferta técnica y la oferta económica</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r w:rsidR="001F2ECE" w:rsidRPr="004A1108">
        <w:rPr>
          <w:rFonts w:cs="Arial"/>
          <w:bCs/>
          <w:color w:val="244061" w:themeColor="accent1" w:themeShade="80"/>
          <w:sz w:val="20"/>
        </w:rPr>
        <w:t xml:space="preserve"> </w:t>
      </w:r>
      <w:bookmarkEnd w:id="385"/>
      <w:bookmarkEnd w:id="386"/>
      <w:bookmarkEnd w:id="387"/>
      <w:bookmarkEnd w:id="388"/>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573AF926" w:rsidR="00424AC5" w:rsidRPr="004A1108" w:rsidRDefault="00412321" w:rsidP="002C32EB">
      <w:pPr>
        <w:pStyle w:val="Texto0"/>
        <w:numPr>
          <w:ilvl w:val="0"/>
          <w:numId w:val="67"/>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bookmarkStart w:id="389" w:name="_Hlk199263116"/>
      <w:r w:rsidR="002E01F6" w:rsidRPr="004A1108">
        <w:rPr>
          <w:rFonts w:cs="Arial"/>
          <w:sz w:val="20"/>
        </w:rPr>
        <w:t>.</w:t>
      </w:r>
      <w:bookmarkEnd w:id="389"/>
    </w:p>
    <w:p w14:paraId="5ACD71CE" w14:textId="0AA01344" w:rsidR="00424AC5"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5" w:history="1">
        <w:r w:rsidRPr="004A1108">
          <w:rPr>
            <w:rStyle w:val="Hipervnculo"/>
            <w:rFonts w:cs="Arial"/>
            <w:i/>
            <w:sz w:val="20"/>
          </w:rPr>
          <w:t>https://listanominal.ine.mx/scpln/</w:t>
        </w:r>
      </w:hyperlink>
      <w:r w:rsidRPr="004A1108">
        <w:rPr>
          <w:rFonts w:cs="Arial"/>
          <w:i/>
          <w:sz w:val="20"/>
          <w:u w:val="single"/>
        </w:rPr>
        <w:t xml:space="preserve"> </w:t>
      </w:r>
    </w:p>
    <w:p w14:paraId="0293CDAA" w14:textId="55B9D58F" w:rsidR="00B03F4B"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w:t>
      </w:r>
    </w:p>
    <w:p w14:paraId="622E444E" w14:textId="77777777" w:rsidR="00264B24" w:rsidRPr="006163FF" w:rsidRDefault="00264B24" w:rsidP="00264B24">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7B45B3CB" w14:textId="1785F5D0" w:rsidR="00B03F4B"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sz w:val="20"/>
        </w:rPr>
        <w:t>.</w:t>
      </w:r>
    </w:p>
    <w:p w14:paraId="3C0F6610" w14:textId="197A5BE5" w:rsidR="00412321"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w:t>
      </w:r>
      <w:r w:rsidR="00A7034A">
        <w:rPr>
          <w:rFonts w:cs="Arial"/>
          <w:sz w:val="20"/>
        </w:rPr>
        <w:t>los artículos 67 y</w:t>
      </w:r>
      <w:r w:rsidRPr="004A1108">
        <w:rPr>
          <w:rFonts w:cs="Arial"/>
          <w:sz w:val="20"/>
        </w:rPr>
        <w:t xml:space="preserve"> </w:t>
      </w:r>
      <w:r w:rsidR="00264B24">
        <w:rPr>
          <w:rFonts w:cs="Arial"/>
          <w:sz w:val="20"/>
        </w:rPr>
        <w:t>72</w:t>
      </w:r>
      <w:r w:rsidRPr="004A1108">
        <w:rPr>
          <w:rFonts w:cs="Arial"/>
          <w:sz w:val="20"/>
        </w:rPr>
        <w:t xml:space="preserve">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w:t>
      </w:r>
      <w:r w:rsidR="005C78A7">
        <w:rPr>
          <w:rFonts w:cs="Arial"/>
          <w:sz w:val="20"/>
        </w:rPr>
        <w:t xml:space="preserve">            </w:t>
      </w:r>
    </w:p>
    <w:p w14:paraId="35CB5332" w14:textId="3D2C4FE0" w:rsidR="00412321" w:rsidRPr="004A1108" w:rsidRDefault="00412321"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w:t>
      </w:r>
    </w:p>
    <w:p w14:paraId="544387C5" w14:textId="6CA22943" w:rsidR="00DC10F7" w:rsidRPr="004A1108" w:rsidRDefault="00DC10F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sidRPr="004A1108">
        <w:rPr>
          <w:rFonts w:cs="Arial"/>
          <w:sz w:val="20"/>
        </w:rPr>
        <w:t>.</w:t>
      </w:r>
    </w:p>
    <w:p w14:paraId="4AF2C3C9" w14:textId="6EB0778D" w:rsidR="006320BA" w:rsidRPr="004A1108" w:rsidRDefault="006320BA"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sidRPr="004A1108">
        <w:rPr>
          <w:rFonts w:cs="Arial"/>
          <w:sz w:val="20"/>
        </w:rPr>
        <w:t>.</w:t>
      </w:r>
    </w:p>
    <w:p w14:paraId="008466DF" w14:textId="5F3A0CC7" w:rsidR="001D6127" w:rsidRPr="004A1108" w:rsidRDefault="001D612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lastRenderedPageBreak/>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3E242516" w:rsidR="00627BFD" w:rsidRPr="004A1108" w:rsidRDefault="00627BFD" w:rsidP="001F039B">
      <w:pPr>
        <w:pStyle w:val="Texto0"/>
        <w:spacing w:before="120" w:after="120" w:line="240" w:lineRule="auto"/>
        <w:ind w:left="993" w:firstLine="0"/>
        <w:rPr>
          <w:rFonts w:cs="Arial"/>
          <w:sz w:val="20"/>
        </w:rPr>
      </w:pPr>
      <w:r w:rsidRPr="004A1108">
        <w:rPr>
          <w:rFonts w:cs="Arial"/>
          <w:sz w:val="20"/>
        </w:rPr>
        <w:t>Los documentos antes mencionados, son indispensables para evaluar la documentación distinta a la proposición técnica y económica y, en consecuencia, su incumplimiento afecta su solvencia y motivaría su desechamiento.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0" w:name="_Toc314094139"/>
      <w:bookmarkStart w:id="391" w:name="_Toc314804495"/>
      <w:bookmarkStart w:id="392" w:name="_Toc314804560"/>
      <w:bookmarkStart w:id="393" w:name="_Toc315905508"/>
      <w:bookmarkStart w:id="394" w:name="_Toc316315424"/>
      <w:bookmarkStart w:id="395" w:name="_Toc316316310"/>
      <w:bookmarkStart w:id="396" w:name="_Toc327181258"/>
      <w:bookmarkStart w:id="397" w:name="_Toc329602574"/>
      <w:bookmarkStart w:id="398" w:name="_Toc382992960"/>
      <w:bookmarkStart w:id="399" w:name="_Toc383184933"/>
      <w:bookmarkStart w:id="400" w:name="_Toc383788310"/>
      <w:bookmarkStart w:id="401" w:name="_Toc390935274"/>
      <w:bookmarkStart w:id="402" w:name="_Toc409002217"/>
      <w:bookmarkStart w:id="403" w:name="_Toc422232838"/>
      <w:bookmarkStart w:id="404" w:name="_Toc427242076"/>
      <w:bookmarkStart w:id="405" w:name="_Toc428879788"/>
      <w:bookmarkStart w:id="406" w:name="_Toc447120313"/>
      <w:bookmarkStart w:id="407" w:name="_Toc452121381"/>
      <w:bookmarkStart w:id="408" w:name="_Toc464498304"/>
      <w:bookmarkStart w:id="409" w:name="_Toc464498709"/>
      <w:bookmarkStart w:id="410" w:name="_Toc487209320"/>
      <w:bookmarkStart w:id="411" w:name="_Toc488428633"/>
      <w:bookmarkStart w:id="412" w:name="_Toc491180961"/>
      <w:bookmarkStart w:id="413" w:name="_Toc492377921"/>
      <w:bookmarkStart w:id="414" w:name="_Toc493501623"/>
      <w:bookmarkStart w:id="415" w:name="_Toc494211582"/>
      <w:bookmarkStart w:id="416" w:name="_Toc496883319"/>
      <w:bookmarkStart w:id="417" w:name="_Toc498523200"/>
      <w:bookmarkStart w:id="418" w:name="_Toc505704878"/>
      <w:bookmarkStart w:id="419" w:name="_Toc510612321"/>
      <w:bookmarkStart w:id="420" w:name="_Toc3538989"/>
      <w:bookmarkStart w:id="421" w:name="_Toc19704262"/>
      <w:bookmarkStart w:id="422" w:name="_Toc23410238"/>
      <w:bookmarkStart w:id="423" w:name="_Toc23958004"/>
      <w:bookmarkStart w:id="424" w:name="_Toc128403834"/>
      <w:bookmarkStart w:id="425" w:name="_Toc139655549"/>
      <w:bookmarkStart w:id="426" w:name="_Toc161343742"/>
      <w:bookmarkStart w:id="427" w:name="_Toc163151891"/>
      <w:bookmarkStart w:id="428" w:name="_Toc184325930"/>
      <w:bookmarkStart w:id="429" w:name="_Toc192504820"/>
      <w:bookmarkStart w:id="430" w:name="_Toc193296109"/>
      <w:bookmarkStart w:id="431" w:name="_Toc193881335"/>
      <w:bookmarkStart w:id="432" w:name="_Toc197702624"/>
      <w:bookmarkStart w:id="433" w:name="_Toc226453168"/>
      <w:bookmarkStart w:id="434" w:name="_Toc80883766"/>
      <w:bookmarkStart w:id="435" w:name="_Toc80890437"/>
      <w:bookmarkStart w:id="436" w:name="_Toc82529150"/>
      <w:bookmarkStart w:id="437" w:name="_Toc119663127"/>
      <w:r w:rsidRPr="004A1108">
        <w:rPr>
          <w:rFonts w:cs="Arial"/>
          <w:bCs/>
          <w:color w:val="244061" w:themeColor="accent1" w:themeShade="80"/>
          <w:sz w:val="20"/>
        </w:rPr>
        <w:t>Contenido de la oferta técnica</w:t>
      </w:r>
      <w:bookmarkEnd w:id="66"/>
      <w:bookmarkEnd w:id="67"/>
      <w:bookmarkEnd w:id="68"/>
      <w:bookmarkEnd w:id="69"/>
      <w:bookmarkEnd w:id="70"/>
      <w:bookmarkEnd w:id="71"/>
      <w:bookmarkEnd w:id="72"/>
      <w:bookmarkEnd w:id="73"/>
      <w:bookmarkEnd w:id="74"/>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r w:rsidR="00E57F72" w:rsidRPr="004A1108">
        <w:rPr>
          <w:rFonts w:cs="Arial"/>
          <w:bCs/>
          <w:color w:val="244061" w:themeColor="accent1" w:themeShade="80"/>
          <w:sz w:val="20"/>
        </w:rPr>
        <w:t xml:space="preserve"> </w:t>
      </w:r>
      <w:bookmarkEnd w:id="434"/>
      <w:bookmarkEnd w:id="435"/>
      <w:bookmarkEnd w:id="436"/>
      <w:bookmarkEnd w:id="437"/>
    </w:p>
    <w:p w14:paraId="4756BD80" w14:textId="37BEC487" w:rsidR="00F70FCA" w:rsidRPr="002455F5" w:rsidRDefault="008236C2" w:rsidP="002455F5">
      <w:pPr>
        <w:pStyle w:val="Prrafodelista"/>
        <w:ind w:left="993"/>
        <w:jc w:val="both"/>
        <w:rPr>
          <w:rFonts w:ascii="Arial" w:hAnsi="Arial" w:cs="Arial"/>
          <w:b/>
          <w:bCs/>
          <w:snapToGrid/>
          <w:lang w:val="es-ES"/>
        </w:rPr>
      </w:pPr>
      <w:bookmarkStart w:id="438" w:name="_Toc284238904"/>
      <w:bookmarkStart w:id="439" w:name="_Toc289064582"/>
      <w:r w:rsidRPr="002455F5">
        <w:rPr>
          <w:rFonts w:ascii="Arial" w:hAnsi="Arial" w:cs="Arial"/>
          <w:b/>
          <w:bCs/>
          <w:snapToGrid/>
          <w:lang w:val="es-ES"/>
        </w:rPr>
        <w:t xml:space="preserve">La oferta técnica que será elaborada conforme al numeral 2 de la presente convocatoria, </w:t>
      </w:r>
      <w:r w:rsidRPr="002455F5">
        <w:rPr>
          <w:rFonts w:ascii="Arial" w:hAnsi="Arial" w:cs="Arial"/>
          <w:b/>
          <w:bCs/>
          <w:snapToGrid/>
          <w:u w:val="single"/>
          <w:lang w:val="es-ES"/>
        </w:rPr>
        <w:t>deberá contener toda la información señalada y solicitada en el Anexo 1 “Especificaciones Técnicas”, de la presente convocatoria, no se aceptará escrito o leyenda que solo haga referencia al mismo</w:t>
      </w:r>
      <w:r w:rsidRPr="002455F5">
        <w:rPr>
          <w:rFonts w:ascii="Arial" w:hAnsi="Arial" w:cs="Arial"/>
          <w:b/>
          <w:bCs/>
          <w:snapToGrid/>
          <w:lang w:val="es-ES"/>
        </w:rPr>
        <w:t xml:space="preserve">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52B1316A" w14:textId="181DCF0F" w:rsidR="005E3932"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solvencia y motivaría su desechamiento.</w:t>
      </w:r>
    </w:p>
    <w:p w14:paraId="4A9D3775" w14:textId="77777777" w:rsidR="00386B1D" w:rsidRPr="004A1108" w:rsidRDefault="00386B1D"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0" w:name="_Toc310514792"/>
      <w:bookmarkStart w:id="441" w:name="_Toc312083758"/>
      <w:bookmarkStart w:id="442" w:name="_Toc312402703"/>
      <w:bookmarkStart w:id="443" w:name="_Toc313943677"/>
      <w:bookmarkStart w:id="444" w:name="_Toc313943739"/>
      <w:bookmarkStart w:id="445" w:name="_Toc313999942"/>
      <w:bookmarkStart w:id="446" w:name="_Toc314007646"/>
      <w:bookmarkStart w:id="447" w:name="_Toc314094140"/>
      <w:bookmarkStart w:id="448" w:name="_Toc314804496"/>
      <w:bookmarkStart w:id="449" w:name="_Toc314804561"/>
      <w:bookmarkStart w:id="450" w:name="_Toc315905509"/>
      <w:bookmarkStart w:id="451" w:name="_Toc316315425"/>
      <w:bookmarkStart w:id="452" w:name="_Toc316316311"/>
      <w:bookmarkStart w:id="453" w:name="_Toc327181259"/>
      <w:bookmarkStart w:id="454" w:name="_Toc329602575"/>
      <w:bookmarkStart w:id="455" w:name="_Toc382992961"/>
      <w:bookmarkStart w:id="456" w:name="_Toc383184934"/>
      <w:bookmarkStart w:id="457" w:name="_Toc383788311"/>
      <w:bookmarkStart w:id="458" w:name="_Toc390935275"/>
      <w:bookmarkStart w:id="459" w:name="_Toc409002218"/>
      <w:bookmarkStart w:id="460" w:name="_Toc422232839"/>
      <w:bookmarkStart w:id="461" w:name="_Toc427242077"/>
      <w:bookmarkStart w:id="462" w:name="_Toc428879789"/>
      <w:bookmarkStart w:id="463" w:name="_Toc447120314"/>
      <w:bookmarkStart w:id="464" w:name="_Toc452121382"/>
      <w:bookmarkStart w:id="465" w:name="_Toc464498305"/>
      <w:bookmarkStart w:id="466" w:name="_Toc464498710"/>
      <w:bookmarkStart w:id="467" w:name="_Toc487209321"/>
      <w:bookmarkStart w:id="468" w:name="_Toc488428634"/>
      <w:bookmarkStart w:id="469" w:name="_Toc491180962"/>
      <w:bookmarkStart w:id="470" w:name="_Toc492377922"/>
      <w:bookmarkStart w:id="471" w:name="_Toc493501624"/>
      <w:bookmarkStart w:id="472" w:name="_Toc494211583"/>
      <w:bookmarkStart w:id="473" w:name="_Toc496883320"/>
      <w:bookmarkStart w:id="474" w:name="_Toc498523201"/>
      <w:bookmarkStart w:id="475" w:name="_Toc505704879"/>
      <w:bookmarkStart w:id="476" w:name="_Toc510612322"/>
      <w:bookmarkStart w:id="477" w:name="_Toc3538990"/>
      <w:bookmarkStart w:id="478" w:name="_Toc19704263"/>
      <w:bookmarkStart w:id="479" w:name="_Toc23410239"/>
      <w:bookmarkStart w:id="480" w:name="_Toc23958005"/>
      <w:bookmarkStart w:id="481" w:name="_Toc80883767"/>
      <w:bookmarkStart w:id="482" w:name="_Toc80890438"/>
      <w:bookmarkStart w:id="483" w:name="_Toc82529151"/>
      <w:bookmarkStart w:id="484" w:name="_Toc119663128"/>
      <w:bookmarkStart w:id="485" w:name="_Toc128403835"/>
      <w:bookmarkStart w:id="486" w:name="_Toc139655550"/>
      <w:bookmarkStart w:id="487" w:name="_Toc161343743"/>
      <w:bookmarkStart w:id="488" w:name="_Toc163151892"/>
      <w:bookmarkStart w:id="489" w:name="_Toc184325931"/>
      <w:bookmarkStart w:id="490" w:name="_Toc192504821"/>
      <w:bookmarkStart w:id="491" w:name="_Toc193296110"/>
      <w:bookmarkStart w:id="492" w:name="_Toc193881336"/>
      <w:bookmarkStart w:id="493" w:name="_Toc197702625"/>
      <w:bookmarkStart w:id="494" w:name="_Toc226453169"/>
      <w:r w:rsidRPr="004A1108">
        <w:rPr>
          <w:rFonts w:cs="Arial"/>
          <w:bCs/>
          <w:color w:val="244061" w:themeColor="accent1" w:themeShade="80"/>
          <w:sz w:val="20"/>
        </w:rPr>
        <w:t>Contenido de la oferta económica</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5964C682" w14:textId="3381963F" w:rsidR="00AA2D0E" w:rsidRPr="004A1108" w:rsidRDefault="00827564" w:rsidP="002C32EB">
      <w:pPr>
        <w:pStyle w:val="Texto0"/>
        <w:numPr>
          <w:ilvl w:val="0"/>
          <w:numId w:val="68"/>
        </w:numPr>
        <w:tabs>
          <w:tab w:val="left" w:pos="709"/>
        </w:tabs>
        <w:spacing w:before="120" w:after="120" w:line="240" w:lineRule="auto"/>
        <w:ind w:left="993" w:hanging="284"/>
        <w:rPr>
          <w:rFonts w:cs="Arial"/>
          <w:sz w:val="20"/>
        </w:rPr>
      </w:pPr>
      <w:bookmarkStart w:id="495" w:name="_Toc284238908"/>
      <w:bookmarkStart w:id="496" w:name="_Toc289064586"/>
      <w:bookmarkStart w:id="497" w:name="_Toc299018180"/>
      <w:bookmarkStart w:id="498" w:name="_Toc305758551"/>
      <w:bookmarkStart w:id="499" w:name="_Toc310514796"/>
      <w:bookmarkStart w:id="500" w:name="_Toc312083762"/>
      <w:bookmarkStart w:id="501" w:name="_Toc312402707"/>
      <w:bookmarkStart w:id="502" w:name="_Toc314002692"/>
      <w:bookmarkStart w:id="503" w:name="_Toc314030205"/>
      <w:bookmarkStart w:id="504" w:name="_Toc314085323"/>
      <w:bookmarkStart w:id="505" w:name="_Toc314086081"/>
      <w:bookmarkStart w:id="506" w:name="_Toc314086221"/>
      <w:bookmarkStart w:id="507" w:name="_Toc314804309"/>
      <w:bookmarkStart w:id="508" w:name="_Toc315900391"/>
      <w:bookmarkStart w:id="509" w:name="_Toc315904630"/>
      <w:bookmarkStart w:id="510" w:name="_Toc316472881"/>
      <w:bookmarkStart w:id="511" w:name="_Toc316482410"/>
      <w:bookmarkStart w:id="512" w:name="_Toc324237750"/>
      <w:bookmarkStart w:id="513" w:name="_Toc329602267"/>
      <w:bookmarkStart w:id="514" w:name="_Toc350422272"/>
      <w:bookmarkStart w:id="515" w:name="_Toc353180914"/>
      <w:bookmarkStart w:id="516" w:name="_Toc314085324"/>
      <w:bookmarkStart w:id="517" w:name="_Toc314086222"/>
      <w:bookmarkStart w:id="518" w:name="_Toc314094145"/>
      <w:bookmarkStart w:id="519"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proofErr w:type="spellStart"/>
      <w:r w:rsidR="00A77CC4" w:rsidRPr="004A1108">
        <w:rPr>
          <w:rFonts w:cs="Arial"/>
          <w:sz w:val="20"/>
        </w:rPr>
        <w:t>requisitar</w:t>
      </w:r>
      <w:proofErr w:type="spellEnd"/>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2455F5">
        <w:rPr>
          <w:rFonts w:cs="Arial"/>
          <w:b/>
          <w:sz w:val="20"/>
        </w:rPr>
        <w:t>dólares americanos</w:t>
      </w:r>
      <w:r w:rsidRPr="004A1108">
        <w:rPr>
          <w:rFonts w:cs="Arial"/>
          <w:sz w:val="20"/>
        </w:rPr>
        <w:t xml:space="preserve">, considerando </w:t>
      </w:r>
      <w:r w:rsidR="002455F5">
        <w:rPr>
          <w:rFonts w:cs="Arial"/>
          <w:b/>
          <w:bCs/>
          <w:sz w:val="20"/>
        </w:rPr>
        <w:t>cuatro</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0" w:name="_Toc284238905"/>
      <w:bookmarkStart w:id="521" w:name="_Toc289064583"/>
      <w:bookmarkStart w:id="522" w:name="_Toc314094141"/>
    </w:p>
    <w:p w14:paraId="20C67E41" w14:textId="62421670" w:rsidR="003767A2" w:rsidRPr="004A1108" w:rsidRDefault="00827564"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no podrá modificarlos bajo ninguna circunstancia,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77D886A5"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y motivaría su desechamiento.</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3" w:name="_Toc434004105"/>
      <w:bookmarkStart w:id="524" w:name="_Toc226453170"/>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20"/>
      <w:bookmarkEnd w:id="521"/>
      <w:bookmarkEnd w:id="522"/>
      <w:bookmarkEnd w:id="523"/>
      <w:bookmarkEnd w:id="524"/>
    </w:p>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p w14:paraId="00EDA3A4" w14:textId="541865ED" w:rsidR="004575F8" w:rsidRPr="004A1108" w:rsidRDefault="004575F8" w:rsidP="004575F8">
      <w:pPr>
        <w:pStyle w:val="Sangra3detindependiente2"/>
        <w:spacing w:before="120" w:after="120"/>
        <w:rPr>
          <w:rFonts w:cs="Arial"/>
        </w:rPr>
      </w:pPr>
      <w:r w:rsidRPr="004A1108">
        <w:rPr>
          <w:rFonts w:cs="Arial"/>
        </w:rPr>
        <w:t xml:space="preserve">De conformidad con el </w:t>
      </w:r>
      <w:r w:rsidR="00DD2760">
        <w:rPr>
          <w:rFonts w:cs="Arial"/>
        </w:rPr>
        <w:t>segundo</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 xml:space="preserve">evaluación </w:t>
      </w:r>
      <w:r w:rsidR="00DD2760">
        <w:rPr>
          <w:rFonts w:cs="Arial"/>
          <w:b/>
        </w:rPr>
        <w:t>binario</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lastRenderedPageBreak/>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en relación a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25" w:name="_Toc382992963"/>
      <w:bookmarkStart w:id="526" w:name="_Toc383184936"/>
      <w:bookmarkStart w:id="527" w:name="_Toc396148593"/>
      <w:bookmarkStart w:id="528" w:name="_Toc405207179"/>
      <w:bookmarkStart w:id="529" w:name="_Toc414448116"/>
      <w:bookmarkStart w:id="530" w:name="_Toc417477107"/>
      <w:bookmarkStart w:id="531" w:name="_Toc417482645"/>
      <w:bookmarkStart w:id="532" w:name="_Toc447617376"/>
      <w:bookmarkStart w:id="533" w:name="_Toc448329801"/>
      <w:bookmarkStart w:id="534" w:name="_Toc449969796"/>
      <w:bookmarkStart w:id="535" w:name="_Toc463548625"/>
      <w:bookmarkStart w:id="536" w:name="_Toc463548989"/>
      <w:bookmarkStart w:id="537" w:name="_Toc463549076"/>
      <w:bookmarkStart w:id="538" w:name="_Toc463549814"/>
      <w:bookmarkStart w:id="539" w:name="_Toc463549893"/>
      <w:bookmarkStart w:id="540" w:name="_Toc463973967"/>
      <w:bookmarkStart w:id="541" w:name="_Toc477352434"/>
      <w:bookmarkStart w:id="542" w:name="_Toc480826318"/>
      <w:bookmarkStart w:id="543" w:name="_Toc486343085"/>
      <w:bookmarkStart w:id="544" w:name="_Toc488428636"/>
      <w:bookmarkStart w:id="545" w:name="_Toc491180964"/>
      <w:bookmarkStart w:id="546" w:name="_Toc492377924"/>
      <w:bookmarkStart w:id="547" w:name="_Toc493501626"/>
      <w:bookmarkStart w:id="548" w:name="_Toc494211585"/>
      <w:bookmarkStart w:id="549" w:name="_Toc496883322"/>
      <w:bookmarkStart w:id="550" w:name="_Toc498523203"/>
      <w:bookmarkStart w:id="551" w:name="_Toc505704881"/>
      <w:bookmarkStart w:id="552" w:name="_Toc510612324"/>
      <w:bookmarkStart w:id="553" w:name="_Toc3538992"/>
      <w:bookmarkStart w:id="554" w:name="_Toc19704265"/>
      <w:bookmarkStart w:id="555" w:name="_Toc23410241"/>
      <w:bookmarkStart w:id="556" w:name="_Toc23958007"/>
      <w:bookmarkStart w:id="557" w:name="_Toc80883769"/>
      <w:bookmarkStart w:id="558" w:name="_Toc80890440"/>
      <w:bookmarkStart w:id="559" w:name="_Toc82529153"/>
      <w:bookmarkStart w:id="560" w:name="_Toc119663130"/>
      <w:bookmarkStart w:id="561" w:name="_Toc128403837"/>
      <w:bookmarkStart w:id="562" w:name="_Toc139655552"/>
      <w:bookmarkStart w:id="563" w:name="_Toc161343745"/>
      <w:bookmarkStart w:id="564" w:name="_Toc163151894"/>
      <w:bookmarkStart w:id="565" w:name="_Toc184325933"/>
      <w:bookmarkStart w:id="566" w:name="_Toc192504823"/>
      <w:bookmarkStart w:id="567" w:name="_Toc193296112"/>
      <w:bookmarkStart w:id="568" w:name="_Toc193881338"/>
      <w:bookmarkStart w:id="569" w:name="_Toc197702627"/>
      <w:bookmarkStart w:id="570" w:name="_Toc226453171"/>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p w14:paraId="47F13500" w14:textId="77777777" w:rsidR="000316F9" w:rsidRPr="00214E0D" w:rsidRDefault="000316F9" w:rsidP="000316F9">
      <w:pPr>
        <w:pStyle w:val="p31"/>
        <w:tabs>
          <w:tab w:val="clear" w:pos="900"/>
        </w:tabs>
        <w:spacing w:before="120" w:after="120" w:line="240" w:lineRule="auto"/>
        <w:ind w:left="705"/>
        <w:jc w:val="both"/>
        <w:rPr>
          <w:rFonts w:ascii="Arial" w:eastAsia="Arial Unicode MS" w:hAnsi="Arial" w:cs="Arial"/>
          <w:sz w:val="20"/>
        </w:rPr>
      </w:pPr>
      <w:bookmarkStart w:id="571"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Pr="00C952FD">
        <w:rPr>
          <w:rFonts w:ascii="Arial" w:eastAsia="Arial Unicode MS" w:hAnsi="Arial" w:cs="Arial"/>
          <w:sz w:val="20"/>
        </w:rPr>
        <w:t xml:space="preserve">Dirección de </w:t>
      </w:r>
      <w:r>
        <w:rPr>
          <w:rFonts w:ascii="Arial" w:eastAsia="Arial Unicode MS" w:hAnsi="Arial" w:cs="Arial"/>
          <w:sz w:val="20"/>
        </w:rPr>
        <w:t xml:space="preserve">Proyectos e Innovación Tecnológica de la Unidad Técnica de Servicios de Informática.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2" w:name="_Toc299007079"/>
      <w:bookmarkStart w:id="573" w:name="_Toc308600231"/>
      <w:bookmarkStart w:id="574" w:name="_Toc313943680"/>
      <w:bookmarkStart w:id="575" w:name="_Toc313943742"/>
      <w:bookmarkStart w:id="576" w:name="_Toc313999945"/>
      <w:bookmarkStart w:id="577" w:name="_Toc314007649"/>
      <w:bookmarkStart w:id="578" w:name="_Toc314094143"/>
      <w:bookmarkStart w:id="579" w:name="_Toc314804564"/>
      <w:bookmarkStart w:id="580" w:name="_Toc315905512"/>
      <w:bookmarkStart w:id="581" w:name="_Toc316315428"/>
      <w:bookmarkStart w:id="582" w:name="_Toc316316314"/>
      <w:bookmarkStart w:id="583" w:name="_Toc327181262"/>
      <w:bookmarkStart w:id="584" w:name="_Toc329602578"/>
      <w:bookmarkStart w:id="585" w:name="_Toc382992964"/>
      <w:bookmarkStart w:id="586" w:name="_Toc383184937"/>
      <w:bookmarkStart w:id="587" w:name="_Toc396148594"/>
      <w:bookmarkStart w:id="588" w:name="_Toc405207180"/>
      <w:bookmarkStart w:id="589" w:name="_Toc414448117"/>
      <w:bookmarkStart w:id="590" w:name="_Toc417477108"/>
      <w:bookmarkStart w:id="591" w:name="_Toc417482646"/>
      <w:bookmarkStart w:id="592" w:name="_Toc447617377"/>
      <w:bookmarkStart w:id="593" w:name="_Toc448329802"/>
      <w:bookmarkStart w:id="594" w:name="_Toc449969797"/>
      <w:bookmarkStart w:id="595" w:name="_Toc463548626"/>
      <w:bookmarkStart w:id="596" w:name="_Toc463548990"/>
      <w:bookmarkStart w:id="597" w:name="_Toc463549077"/>
      <w:bookmarkStart w:id="598" w:name="_Toc463549815"/>
      <w:bookmarkStart w:id="599" w:name="_Toc463549894"/>
      <w:bookmarkStart w:id="600" w:name="_Toc463973968"/>
      <w:bookmarkStart w:id="601" w:name="_Toc477352435"/>
      <w:bookmarkStart w:id="602" w:name="_Toc480826319"/>
      <w:bookmarkStart w:id="603" w:name="_Toc486343086"/>
      <w:bookmarkStart w:id="604" w:name="_Toc488428637"/>
      <w:bookmarkStart w:id="605" w:name="_Toc491180965"/>
      <w:bookmarkStart w:id="606" w:name="_Toc492377925"/>
      <w:bookmarkStart w:id="607" w:name="_Toc493501627"/>
      <w:bookmarkStart w:id="608" w:name="_Toc494211586"/>
      <w:bookmarkStart w:id="609" w:name="_Toc496883323"/>
      <w:bookmarkStart w:id="610" w:name="_Toc498523204"/>
      <w:bookmarkStart w:id="611" w:name="_Toc505704882"/>
      <w:bookmarkStart w:id="612" w:name="_Toc510612325"/>
      <w:bookmarkStart w:id="613" w:name="_Toc3538993"/>
      <w:bookmarkStart w:id="614" w:name="_Toc19704266"/>
      <w:bookmarkStart w:id="615" w:name="_Toc23410242"/>
      <w:bookmarkStart w:id="616" w:name="_Toc23958008"/>
      <w:bookmarkStart w:id="617" w:name="_Toc80883770"/>
      <w:bookmarkStart w:id="618" w:name="_Toc80890441"/>
      <w:bookmarkStart w:id="619" w:name="_Toc82529154"/>
      <w:bookmarkStart w:id="620" w:name="_Toc119663131"/>
      <w:bookmarkStart w:id="621" w:name="_Toc128403838"/>
      <w:bookmarkStart w:id="622" w:name="_Toc139655553"/>
      <w:bookmarkStart w:id="623" w:name="_Toc161343746"/>
      <w:bookmarkStart w:id="624" w:name="_Toc163151895"/>
      <w:bookmarkStart w:id="625" w:name="_Toc184325934"/>
      <w:bookmarkStart w:id="626" w:name="_Toc192504824"/>
      <w:bookmarkStart w:id="627" w:name="_Toc193296113"/>
      <w:bookmarkStart w:id="628" w:name="_Toc193881339"/>
      <w:bookmarkStart w:id="629" w:name="_Toc197702628"/>
      <w:bookmarkStart w:id="630" w:name="_Toc226453172"/>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14:paraId="35AB5390" w14:textId="77777777" w:rsidR="00E861CC" w:rsidRDefault="00E861CC" w:rsidP="00E861CC">
      <w:pPr>
        <w:pStyle w:val="Sangra3detindependiente2"/>
        <w:ind w:left="705"/>
        <w:rPr>
          <w:rFonts w:eastAsia="Arial Unicode MS" w:cs="Arial"/>
        </w:rPr>
      </w:pPr>
      <w:bookmarkStart w:id="631" w:name="_Toc284239306"/>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08B19288" w14:textId="77777777" w:rsidR="00E861CC" w:rsidRPr="00662771" w:rsidRDefault="00E861CC" w:rsidP="00E861CC">
      <w:pPr>
        <w:pStyle w:val="Sangra3detindependiente2"/>
        <w:ind w:left="705"/>
        <w:rPr>
          <w:rFonts w:eastAsia="Arial Unicode MS" w:cs="Arial"/>
        </w:rPr>
      </w:pPr>
    </w:p>
    <w:p w14:paraId="1F4F2F5E" w14:textId="77777777" w:rsidR="00E861CC" w:rsidRDefault="00E861CC" w:rsidP="00E861CC">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3BD8F953" w14:textId="77777777" w:rsidR="00E861CC" w:rsidRPr="00662771" w:rsidRDefault="00E861CC" w:rsidP="00E861CC">
      <w:pPr>
        <w:pStyle w:val="Sangra3detindependiente2"/>
        <w:ind w:left="705"/>
        <w:rPr>
          <w:rFonts w:eastAsia="Arial Unicode MS" w:cs="Arial"/>
        </w:rPr>
      </w:pPr>
    </w:p>
    <w:p w14:paraId="0DE1A645" w14:textId="77777777" w:rsidR="00E861CC" w:rsidRPr="00662771" w:rsidRDefault="00E861CC" w:rsidP="00E861CC">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2" w:name="_Toc299007080"/>
      <w:bookmarkStart w:id="633" w:name="_Toc308600232"/>
      <w:bookmarkStart w:id="634" w:name="_Toc313943681"/>
      <w:bookmarkStart w:id="635" w:name="_Toc313943743"/>
      <w:bookmarkStart w:id="636" w:name="_Toc313999946"/>
      <w:bookmarkStart w:id="637" w:name="_Toc314007650"/>
      <w:bookmarkStart w:id="638" w:name="_Toc314094144"/>
      <w:bookmarkStart w:id="639" w:name="_Toc314804565"/>
      <w:bookmarkStart w:id="640" w:name="_Toc315905513"/>
      <w:bookmarkStart w:id="641" w:name="_Toc316315429"/>
      <w:bookmarkStart w:id="642" w:name="_Toc316316315"/>
      <w:bookmarkStart w:id="643" w:name="_Toc327181263"/>
      <w:bookmarkStart w:id="644" w:name="_Toc329602579"/>
      <w:bookmarkStart w:id="645" w:name="_Toc382992965"/>
      <w:bookmarkStart w:id="646" w:name="_Toc383184938"/>
      <w:bookmarkStart w:id="647" w:name="_Toc396148595"/>
      <w:bookmarkStart w:id="648" w:name="_Toc405207181"/>
      <w:bookmarkStart w:id="649" w:name="_Toc414448118"/>
      <w:bookmarkStart w:id="650" w:name="_Toc417477109"/>
      <w:bookmarkStart w:id="651" w:name="_Toc417482647"/>
      <w:bookmarkStart w:id="652" w:name="_Toc447617378"/>
      <w:bookmarkStart w:id="653" w:name="_Toc448329803"/>
      <w:bookmarkStart w:id="654" w:name="_Toc449969798"/>
      <w:bookmarkStart w:id="655" w:name="_Toc463548627"/>
      <w:bookmarkStart w:id="656" w:name="_Toc463548991"/>
      <w:bookmarkStart w:id="657" w:name="_Toc463549078"/>
      <w:bookmarkStart w:id="658" w:name="_Toc463549816"/>
      <w:bookmarkStart w:id="659" w:name="_Toc463549895"/>
      <w:bookmarkStart w:id="660" w:name="_Toc463973969"/>
      <w:bookmarkStart w:id="661" w:name="_Toc477352436"/>
      <w:bookmarkStart w:id="662" w:name="_Toc480826320"/>
      <w:bookmarkStart w:id="663" w:name="_Toc486343087"/>
      <w:bookmarkStart w:id="664" w:name="_Toc488428638"/>
      <w:bookmarkStart w:id="665" w:name="_Toc491180966"/>
      <w:bookmarkStart w:id="666" w:name="_Toc492377926"/>
      <w:bookmarkStart w:id="667" w:name="_Toc493501628"/>
      <w:bookmarkStart w:id="668" w:name="_Toc494211587"/>
      <w:bookmarkStart w:id="669" w:name="_Toc496883324"/>
      <w:bookmarkStart w:id="670" w:name="_Toc498523205"/>
      <w:bookmarkStart w:id="671" w:name="_Toc505704883"/>
      <w:bookmarkStart w:id="672" w:name="_Toc510612326"/>
      <w:bookmarkStart w:id="673" w:name="_Toc3538994"/>
      <w:bookmarkStart w:id="674" w:name="_Toc19704267"/>
      <w:bookmarkStart w:id="675" w:name="_Toc23410243"/>
      <w:bookmarkStart w:id="676" w:name="_Toc23958009"/>
      <w:bookmarkStart w:id="677" w:name="_Toc80883771"/>
      <w:bookmarkStart w:id="678" w:name="_Toc80890442"/>
      <w:bookmarkStart w:id="679" w:name="_Toc82529155"/>
      <w:bookmarkStart w:id="680" w:name="_Toc119663132"/>
      <w:bookmarkStart w:id="681" w:name="_Toc128403839"/>
      <w:bookmarkStart w:id="682" w:name="_Toc139655554"/>
      <w:bookmarkStart w:id="683" w:name="_Toc161343747"/>
      <w:bookmarkStart w:id="684" w:name="_Toc163151896"/>
      <w:bookmarkStart w:id="685" w:name="_Toc184325935"/>
      <w:bookmarkStart w:id="686" w:name="_Toc192504825"/>
      <w:bookmarkStart w:id="687" w:name="_Toc193296114"/>
      <w:bookmarkStart w:id="688" w:name="_Toc193881340"/>
      <w:bookmarkStart w:id="689" w:name="_Toc197702629"/>
      <w:bookmarkStart w:id="690" w:name="_Toc226453173"/>
      <w:r w:rsidRPr="004A1108">
        <w:rPr>
          <w:rFonts w:cs="Arial"/>
          <w:bCs/>
          <w:color w:val="365F91" w:themeColor="accent1" w:themeShade="BF"/>
          <w:sz w:val="20"/>
        </w:rPr>
        <w:t>Criterios para la adjudicación del contrato</w:t>
      </w:r>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0DBAB628" w14:textId="77777777" w:rsidR="00C87DF2" w:rsidRDefault="00C87DF2" w:rsidP="00C87DF2">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4EEAD82C" w14:textId="77777777" w:rsidR="00C87DF2" w:rsidRPr="00662771" w:rsidRDefault="00C87DF2" w:rsidP="00C87DF2">
      <w:pPr>
        <w:tabs>
          <w:tab w:val="left" w:pos="709"/>
          <w:tab w:val="left" w:pos="1560"/>
        </w:tabs>
        <w:ind w:left="720"/>
        <w:jc w:val="both"/>
        <w:rPr>
          <w:rFonts w:ascii="Arial" w:hAnsi="Arial" w:cs="Arial"/>
        </w:rPr>
      </w:pPr>
    </w:p>
    <w:p w14:paraId="2274004E" w14:textId="77777777" w:rsidR="00C87DF2" w:rsidRDefault="00C87DF2" w:rsidP="00C87DF2">
      <w:pPr>
        <w:numPr>
          <w:ilvl w:val="0"/>
          <w:numId w:val="162"/>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573C6E86" w14:textId="77777777" w:rsidR="00C87DF2" w:rsidRDefault="00C87DF2" w:rsidP="00C87DF2">
      <w:pPr>
        <w:ind w:left="993"/>
        <w:jc w:val="both"/>
        <w:rPr>
          <w:rFonts w:ascii="Arial" w:hAnsi="Arial" w:cs="Arial"/>
          <w:lang w:eastAsia="es-MX"/>
        </w:rPr>
      </w:pPr>
    </w:p>
    <w:p w14:paraId="446901BE" w14:textId="77777777" w:rsidR="00C87DF2" w:rsidRPr="00662771" w:rsidRDefault="00C87DF2" w:rsidP="00C87DF2">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74A18E" w14:textId="77777777" w:rsidR="00C87DF2" w:rsidRPr="00662771" w:rsidRDefault="00C87DF2" w:rsidP="00C87DF2">
      <w:pPr>
        <w:numPr>
          <w:ilvl w:val="0"/>
          <w:numId w:val="162"/>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14667BA9" w14:textId="77777777" w:rsidR="00C87DF2" w:rsidRPr="00662771" w:rsidRDefault="00C87DF2" w:rsidP="00C87DF2">
      <w:pPr>
        <w:numPr>
          <w:ilvl w:val="0"/>
          <w:numId w:val="162"/>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w:t>
      </w:r>
      <w:r w:rsidRPr="00662771">
        <w:rPr>
          <w:rFonts w:ascii="Arial" w:hAnsi="Arial" w:cs="Arial"/>
        </w:rPr>
        <w:lastRenderedPageBreak/>
        <w:t xml:space="preserve">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76567985" w14:textId="77777777" w:rsidR="0073047C" w:rsidRPr="004A1108" w:rsidRDefault="0073047C" w:rsidP="006C557D">
      <w:pPr>
        <w:ind w:left="851" w:hanging="851"/>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1" w:name="_Toc226453174"/>
      <w:r w:rsidRPr="004A1108">
        <w:rPr>
          <w:rFonts w:cs="Arial"/>
          <w:bCs/>
          <w:color w:val="244061" w:themeColor="accent1" w:themeShade="80"/>
          <w:sz w:val="20"/>
        </w:rPr>
        <w:t>ACTOS QUE SE EFECTUARÁN DURANTE EL DESARROLLO DEL PROCEDIMIENTO</w:t>
      </w:r>
      <w:bookmarkEnd w:id="516"/>
      <w:bookmarkEnd w:id="517"/>
      <w:bookmarkEnd w:id="518"/>
      <w:bookmarkEnd w:id="691"/>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2" w:name="_Toc298953455"/>
      <w:bookmarkStart w:id="693" w:name="_Toc298956249"/>
      <w:bookmarkStart w:id="694" w:name="_Toc298961994"/>
      <w:bookmarkStart w:id="695" w:name="_Toc299363030"/>
      <w:bookmarkStart w:id="696" w:name="_Toc299363090"/>
      <w:bookmarkStart w:id="697" w:name="_Toc301965399"/>
      <w:bookmarkStart w:id="698" w:name="_Toc301965566"/>
      <w:bookmarkStart w:id="699" w:name="_Toc303722300"/>
      <w:bookmarkStart w:id="700" w:name="_Toc303777771"/>
      <w:bookmarkStart w:id="701" w:name="_Toc307923722"/>
      <w:bookmarkStart w:id="702" w:name="_Toc307995589"/>
      <w:bookmarkStart w:id="703" w:name="_Toc308181768"/>
      <w:bookmarkStart w:id="704" w:name="_Toc309618079"/>
      <w:bookmarkStart w:id="705" w:name="_Toc298407632"/>
      <w:bookmarkStart w:id="706" w:name="_Toc298953457"/>
      <w:bookmarkStart w:id="707" w:name="_Toc298956251"/>
      <w:bookmarkStart w:id="708" w:name="_Toc298961996"/>
      <w:bookmarkStart w:id="709" w:name="_Toc299363032"/>
      <w:bookmarkStart w:id="710" w:name="_Toc299363092"/>
      <w:bookmarkStart w:id="711" w:name="_Toc310514804"/>
      <w:bookmarkStart w:id="712" w:name="_Toc312083771"/>
      <w:bookmarkStart w:id="713" w:name="_Toc312402715"/>
      <w:bookmarkStart w:id="714"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rsidP="002C32EB">
      <w:pPr>
        <w:pStyle w:val="Texto0"/>
        <w:numPr>
          <w:ilvl w:val="0"/>
          <w:numId w:val="91"/>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rsidP="002C32EB">
      <w:pPr>
        <w:pStyle w:val="Texto0"/>
        <w:numPr>
          <w:ilvl w:val="0"/>
          <w:numId w:val="91"/>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6"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15" w:name="_Toc314804567"/>
      <w:bookmarkStart w:id="716" w:name="_Toc315905515"/>
      <w:bookmarkStart w:id="717" w:name="_Toc316315431"/>
      <w:bookmarkStart w:id="718" w:name="_Toc316316317"/>
      <w:bookmarkStart w:id="719" w:name="_Toc327181265"/>
      <w:bookmarkStart w:id="720" w:name="_Toc329602581"/>
      <w:bookmarkStart w:id="721" w:name="_Toc382993258"/>
      <w:bookmarkStart w:id="722" w:name="_Toc390699241"/>
      <w:bookmarkStart w:id="723" w:name="_Toc396148597"/>
      <w:bookmarkStart w:id="724" w:name="_Toc405207183"/>
      <w:bookmarkStart w:id="725" w:name="_Toc414448120"/>
      <w:bookmarkStart w:id="726" w:name="_Toc434003991"/>
      <w:bookmarkStart w:id="727" w:name="_Toc434004110"/>
      <w:bookmarkStart w:id="728" w:name="_Toc464498310"/>
      <w:bookmarkStart w:id="729" w:name="_Toc464498715"/>
      <w:bookmarkStart w:id="730" w:name="_Toc487209327"/>
      <w:bookmarkStart w:id="731" w:name="_Toc488428640"/>
      <w:bookmarkStart w:id="732" w:name="_Toc491180968"/>
      <w:bookmarkStart w:id="733" w:name="_Toc492377928"/>
      <w:bookmarkStart w:id="734" w:name="_Toc493501630"/>
      <w:bookmarkStart w:id="735" w:name="_Toc494211589"/>
      <w:bookmarkStart w:id="736" w:name="_Toc496883326"/>
      <w:bookmarkStart w:id="737" w:name="_Toc498523207"/>
      <w:bookmarkStart w:id="738" w:name="_Toc505704885"/>
      <w:bookmarkStart w:id="739" w:name="_Toc510612328"/>
      <w:bookmarkStart w:id="740" w:name="_Toc3538996"/>
      <w:bookmarkStart w:id="741" w:name="_Toc19704269"/>
      <w:bookmarkStart w:id="742" w:name="_Toc23410245"/>
      <w:bookmarkStart w:id="743" w:name="_Toc23958011"/>
      <w:bookmarkStart w:id="744" w:name="_Toc80883773"/>
      <w:bookmarkStart w:id="745" w:name="_Toc80890444"/>
      <w:bookmarkStart w:id="746" w:name="_Toc82529157"/>
      <w:bookmarkStart w:id="747" w:name="_Toc119663134"/>
      <w:bookmarkStart w:id="748" w:name="_Toc128403841"/>
      <w:bookmarkStart w:id="749" w:name="_Toc139655556"/>
      <w:bookmarkStart w:id="750" w:name="_Toc161343749"/>
      <w:bookmarkStart w:id="751" w:name="_Toc163151898"/>
      <w:bookmarkStart w:id="752" w:name="_Toc184325937"/>
      <w:bookmarkStart w:id="753" w:name="_Toc192504827"/>
      <w:bookmarkStart w:id="754" w:name="_Toc193296116"/>
      <w:bookmarkStart w:id="755" w:name="_Toc193881342"/>
      <w:bookmarkStart w:id="756" w:name="_Toc197702631"/>
      <w:bookmarkStart w:id="757" w:name="_Toc226453175"/>
      <w:r w:rsidRPr="004A1108">
        <w:rPr>
          <w:rFonts w:cs="Arial"/>
          <w:bCs/>
          <w:color w:val="244061" w:themeColor="accent1" w:themeShade="80"/>
          <w:sz w:val="20"/>
        </w:rPr>
        <w:t>Acto de Junta de Aclaraciones</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14:paraId="71D787F8" w14:textId="77777777" w:rsidR="00827564" w:rsidRPr="004A1108" w:rsidRDefault="00827564" w:rsidP="00827564">
      <w:pPr>
        <w:pStyle w:val="Ttulo1"/>
        <w:spacing w:before="120" w:after="120"/>
        <w:jc w:val="both"/>
        <w:rPr>
          <w:rFonts w:cs="Arial"/>
          <w:bCs/>
          <w:sz w:val="20"/>
        </w:rPr>
      </w:pPr>
      <w:bookmarkStart w:id="758" w:name="_Toc382993259"/>
      <w:bookmarkStart w:id="759" w:name="_Toc390699242"/>
      <w:bookmarkStart w:id="760" w:name="_Toc396148598"/>
      <w:bookmarkStart w:id="761" w:name="_Toc405207184"/>
      <w:bookmarkStart w:id="762" w:name="_Toc414448121"/>
      <w:bookmarkStart w:id="763" w:name="_Toc434003992"/>
      <w:bookmarkStart w:id="764" w:name="_Toc434004111"/>
      <w:bookmarkStart w:id="765" w:name="_Toc464498311"/>
      <w:bookmarkStart w:id="766" w:name="_Toc464498716"/>
      <w:bookmarkStart w:id="767" w:name="_Toc487209328"/>
      <w:bookmarkStart w:id="768" w:name="_Toc488428641"/>
      <w:bookmarkStart w:id="769" w:name="_Toc491180969"/>
      <w:bookmarkStart w:id="770" w:name="_Toc492377929"/>
      <w:bookmarkStart w:id="771" w:name="_Toc493501631"/>
      <w:bookmarkStart w:id="772" w:name="_Toc494211590"/>
      <w:bookmarkStart w:id="773" w:name="_Toc496883327"/>
      <w:bookmarkStart w:id="774" w:name="_Toc498523208"/>
      <w:bookmarkStart w:id="775" w:name="_Toc505704886"/>
      <w:bookmarkStart w:id="776" w:name="_Toc510612329"/>
      <w:bookmarkStart w:id="777" w:name="_Toc3538997"/>
      <w:bookmarkStart w:id="778" w:name="_Toc19704270"/>
      <w:bookmarkStart w:id="779" w:name="_Toc23410246"/>
      <w:bookmarkStart w:id="780" w:name="_Toc23958012"/>
      <w:bookmarkStart w:id="781" w:name="_Toc80883774"/>
      <w:bookmarkStart w:id="782" w:name="_Toc80890445"/>
      <w:bookmarkStart w:id="783" w:name="_Toc82529158"/>
      <w:bookmarkStart w:id="784" w:name="_Toc119663135"/>
      <w:bookmarkStart w:id="785" w:name="_Toc128403842"/>
      <w:bookmarkStart w:id="786" w:name="_Toc139655557"/>
      <w:bookmarkStart w:id="787" w:name="_Toc161343750"/>
      <w:bookmarkStart w:id="788" w:name="_Toc163151899"/>
      <w:bookmarkStart w:id="789" w:name="_Toc184325938"/>
      <w:bookmarkStart w:id="790" w:name="_Toc192504828"/>
      <w:bookmarkStart w:id="791" w:name="_Toc193296117"/>
      <w:bookmarkStart w:id="792" w:name="_Toc193881343"/>
      <w:bookmarkStart w:id="793" w:name="_Toc197702632"/>
      <w:bookmarkStart w:id="794" w:name="_Toc226453176"/>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14:paraId="47E98C0C" w14:textId="1BF09A85"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795"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B855C6" w:rsidRPr="006F4C70">
        <w:rPr>
          <w:rFonts w:cs="Arial"/>
          <w:b/>
          <w:bCs/>
          <w:sz w:val="20"/>
          <w:u w:val="single"/>
          <w:lang w:eastAsia="es-MX"/>
        </w:rPr>
        <w:t>22</w:t>
      </w:r>
      <w:r w:rsidR="000D1C28" w:rsidRPr="006F4C70">
        <w:rPr>
          <w:rFonts w:cs="Arial"/>
          <w:b/>
          <w:bCs/>
          <w:sz w:val="20"/>
          <w:u w:val="single"/>
          <w:lang w:eastAsia="es-MX"/>
        </w:rPr>
        <w:t xml:space="preserve"> </w:t>
      </w:r>
      <w:r w:rsidR="003E7FF5" w:rsidRPr="006F4C70">
        <w:rPr>
          <w:rFonts w:cs="Arial"/>
          <w:b/>
          <w:sz w:val="20"/>
          <w:u w:val="single"/>
          <w:lang w:eastAsia="es-MX"/>
        </w:rPr>
        <w:t>de</w:t>
      </w:r>
      <w:r w:rsidR="000D1C28" w:rsidRPr="006F4C70">
        <w:rPr>
          <w:rFonts w:cs="Arial"/>
          <w:b/>
          <w:sz w:val="20"/>
          <w:u w:val="single"/>
          <w:lang w:eastAsia="es-MX"/>
        </w:rPr>
        <w:t xml:space="preserve"> </w:t>
      </w:r>
      <w:r w:rsidR="002023D5" w:rsidRPr="006F4C70">
        <w:rPr>
          <w:rFonts w:cs="Arial"/>
          <w:b/>
          <w:sz w:val="20"/>
          <w:u w:val="single"/>
          <w:lang w:eastAsia="es-MX"/>
        </w:rPr>
        <w:t>abril</w:t>
      </w:r>
      <w:r w:rsidR="00A643A9" w:rsidRPr="006F4C70">
        <w:rPr>
          <w:rFonts w:cs="Arial"/>
          <w:b/>
          <w:sz w:val="20"/>
          <w:u w:val="single"/>
          <w:lang w:eastAsia="es-MX"/>
        </w:rPr>
        <w:t xml:space="preserve"> de 202</w:t>
      </w:r>
      <w:r w:rsidR="00F97E35" w:rsidRPr="006F4C70">
        <w:rPr>
          <w:rFonts w:cs="Arial"/>
          <w:b/>
          <w:sz w:val="20"/>
          <w:u w:val="single"/>
          <w:lang w:eastAsia="es-MX"/>
        </w:rPr>
        <w:t>6</w:t>
      </w:r>
      <w:r w:rsidR="00A643A9" w:rsidRPr="006F4C70">
        <w:rPr>
          <w:rFonts w:cs="Arial"/>
          <w:b/>
          <w:sz w:val="20"/>
          <w:u w:val="single"/>
          <w:lang w:eastAsia="es-MX"/>
        </w:rPr>
        <w:t xml:space="preserve"> a </w:t>
      </w:r>
      <w:r w:rsidR="003E7FF5" w:rsidRPr="006F4C70">
        <w:rPr>
          <w:rFonts w:cs="Arial"/>
          <w:b/>
          <w:sz w:val="20"/>
          <w:u w:val="single"/>
          <w:lang w:eastAsia="es-MX"/>
        </w:rPr>
        <w:t xml:space="preserve">las </w:t>
      </w:r>
      <w:r w:rsidR="002023D5" w:rsidRPr="006F4C70">
        <w:rPr>
          <w:rFonts w:cs="Arial"/>
          <w:b/>
          <w:sz w:val="20"/>
          <w:u w:val="single"/>
          <w:lang w:eastAsia="es-MX"/>
        </w:rPr>
        <w:t>1</w:t>
      </w:r>
      <w:r w:rsidR="00B855C6" w:rsidRPr="006F4C70">
        <w:rPr>
          <w:rFonts w:cs="Arial"/>
          <w:b/>
          <w:sz w:val="20"/>
          <w:u w:val="single"/>
          <w:lang w:eastAsia="es-MX"/>
        </w:rPr>
        <w:t>0</w:t>
      </w:r>
      <w:r w:rsidR="00A643A9" w:rsidRPr="006F4C70">
        <w:rPr>
          <w:rFonts w:cs="Arial"/>
          <w:b/>
          <w:sz w:val="20"/>
          <w:u w:val="single"/>
          <w:lang w:eastAsia="es-MX"/>
        </w:rPr>
        <w:t>:</w:t>
      </w:r>
      <w:r w:rsidR="000D1C28" w:rsidRPr="006F4C70">
        <w:rPr>
          <w:rFonts w:cs="Arial"/>
          <w:b/>
          <w:sz w:val="20"/>
          <w:u w:val="single"/>
          <w:lang w:eastAsia="es-MX"/>
        </w:rPr>
        <w:t xml:space="preserve">00 </w:t>
      </w:r>
      <w:r w:rsidR="003E7FF5" w:rsidRPr="006F4C70">
        <w:rPr>
          <w:rFonts w:cs="Arial"/>
          <w:b/>
          <w:sz w:val="20"/>
          <w:u w:val="single"/>
          <w:lang w:eastAsia="es-MX"/>
        </w:rPr>
        <w:t>horas</w:t>
      </w:r>
      <w:r w:rsidR="004E519A" w:rsidRPr="006F4C70">
        <w:rPr>
          <w:rFonts w:cs="Arial"/>
          <w:sz w:val="20"/>
          <w:lang w:eastAsia="es-MX"/>
        </w:rPr>
        <w:t xml:space="preserve">, </w:t>
      </w:r>
      <w:r w:rsidR="004E519A" w:rsidRPr="004A1108">
        <w:rPr>
          <w:rFonts w:cs="Arial"/>
          <w:sz w:val="20"/>
          <w:lang w:eastAsia="es-MX"/>
        </w:rPr>
        <w:t>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95"/>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796" w:name="_Toc382993260"/>
      <w:bookmarkStart w:id="797" w:name="_Toc390699243"/>
      <w:bookmarkStart w:id="798" w:name="_Toc396148599"/>
      <w:bookmarkStart w:id="799" w:name="_Toc405207185"/>
      <w:bookmarkStart w:id="800" w:name="_Toc414448122"/>
      <w:bookmarkStart w:id="801" w:name="_Toc434003993"/>
      <w:bookmarkStart w:id="802" w:name="_Toc434004112"/>
      <w:bookmarkStart w:id="803" w:name="_Toc464498312"/>
      <w:bookmarkStart w:id="804" w:name="_Toc464498717"/>
      <w:bookmarkStart w:id="805" w:name="_Toc487209329"/>
      <w:bookmarkStart w:id="806" w:name="_Toc488428642"/>
      <w:bookmarkStart w:id="807" w:name="_Toc491180970"/>
      <w:bookmarkStart w:id="808" w:name="_Toc492377930"/>
      <w:bookmarkStart w:id="809" w:name="_Toc493501632"/>
      <w:bookmarkStart w:id="810" w:name="_Toc494211591"/>
      <w:bookmarkStart w:id="811" w:name="_Toc496883328"/>
      <w:bookmarkStart w:id="812" w:name="_Toc498523209"/>
      <w:bookmarkStart w:id="813" w:name="_Toc505704887"/>
      <w:bookmarkStart w:id="814" w:name="_Toc510612330"/>
      <w:bookmarkStart w:id="815" w:name="_Toc3538998"/>
      <w:bookmarkStart w:id="816" w:name="_Toc19704271"/>
      <w:bookmarkStart w:id="817" w:name="_Toc23410247"/>
      <w:bookmarkStart w:id="818" w:name="_Toc23958013"/>
      <w:bookmarkStart w:id="819" w:name="_Toc80883775"/>
      <w:bookmarkStart w:id="820" w:name="_Toc80890446"/>
      <w:bookmarkStart w:id="821" w:name="_Toc82529159"/>
      <w:bookmarkStart w:id="822" w:name="_Toc119663136"/>
      <w:bookmarkStart w:id="823" w:name="_Toc128403843"/>
      <w:bookmarkStart w:id="824" w:name="_Toc139655558"/>
      <w:bookmarkStart w:id="825" w:name="_Toc161343751"/>
      <w:bookmarkStart w:id="826" w:name="_Toc163151900"/>
      <w:bookmarkStart w:id="827" w:name="_Toc184325939"/>
      <w:bookmarkStart w:id="828" w:name="_Toc192504829"/>
      <w:bookmarkStart w:id="829" w:name="_Toc193296118"/>
      <w:bookmarkStart w:id="830" w:name="_Toc193881344"/>
      <w:bookmarkStart w:id="831" w:name="_Toc197702633"/>
      <w:bookmarkStart w:id="832" w:name="_Toc226453177"/>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lastRenderedPageBreak/>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4BD22B3B"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B855C6" w:rsidRPr="00957599">
        <w:rPr>
          <w:rFonts w:cs="Arial"/>
          <w:b/>
          <w:sz w:val="20"/>
          <w:u w:val="single"/>
          <w:lang w:eastAsia="es-MX"/>
        </w:rPr>
        <w:t>20</w:t>
      </w:r>
      <w:r w:rsidR="000D1C28" w:rsidRPr="00957599">
        <w:rPr>
          <w:rFonts w:cs="Arial"/>
          <w:b/>
          <w:sz w:val="20"/>
          <w:u w:val="single"/>
          <w:lang w:eastAsia="es-MX"/>
        </w:rPr>
        <w:t xml:space="preserve"> </w:t>
      </w:r>
      <w:r w:rsidR="003E7FF5" w:rsidRPr="00957599">
        <w:rPr>
          <w:rFonts w:cs="Arial"/>
          <w:b/>
          <w:sz w:val="20"/>
          <w:u w:val="single"/>
          <w:lang w:eastAsia="es-MX"/>
        </w:rPr>
        <w:t xml:space="preserve">de </w:t>
      </w:r>
      <w:r w:rsidR="002023D5" w:rsidRPr="00957599">
        <w:rPr>
          <w:rFonts w:cs="Arial"/>
          <w:b/>
          <w:sz w:val="20"/>
          <w:u w:val="single"/>
          <w:lang w:eastAsia="es-MX"/>
        </w:rPr>
        <w:t>abril</w:t>
      </w:r>
      <w:r w:rsidR="000D1C28" w:rsidRPr="00957599">
        <w:rPr>
          <w:rFonts w:cs="Arial"/>
          <w:b/>
          <w:sz w:val="20"/>
          <w:u w:val="single"/>
          <w:lang w:eastAsia="es-MX"/>
        </w:rPr>
        <w:t xml:space="preserve"> </w:t>
      </w:r>
      <w:r w:rsidR="00A643A9" w:rsidRPr="00957599">
        <w:rPr>
          <w:rFonts w:cs="Arial"/>
          <w:b/>
          <w:sz w:val="20"/>
          <w:u w:val="single"/>
          <w:lang w:eastAsia="es-MX"/>
        </w:rPr>
        <w:t>de 202</w:t>
      </w:r>
      <w:r w:rsidR="00F97E35" w:rsidRPr="00957599">
        <w:rPr>
          <w:rFonts w:cs="Arial"/>
          <w:b/>
          <w:sz w:val="20"/>
          <w:u w:val="single"/>
          <w:lang w:eastAsia="es-MX"/>
        </w:rPr>
        <w:t>6</w:t>
      </w:r>
      <w:r w:rsidR="003E7FF5" w:rsidRPr="00957599">
        <w:rPr>
          <w:rFonts w:cs="Arial"/>
          <w:b/>
          <w:sz w:val="20"/>
          <w:u w:val="single"/>
          <w:lang w:eastAsia="es-MX"/>
        </w:rPr>
        <w:t>, a las</w:t>
      </w:r>
      <w:r w:rsidR="000D1C28" w:rsidRPr="00957599">
        <w:rPr>
          <w:rFonts w:cs="Arial"/>
          <w:b/>
          <w:sz w:val="20"/>
          <w:u w:val="single"/>
          <w:lang w:eastAsia="es-MX"/>
        </w:rPr>
        <w:t xml:space="preserve"> </w:t>
      </w:r>
      <w:r w:rsidR="002023D5" w:rsidRPr="00957599">
        <w:rPr>
          <w:rFonts w:cs="Arial"/>
          <w:b/>
          <w:sz w:val="20"/>
          <w:u w:val="single"/>
          <w:lang w:eastAsia="es-MX"/>
        </w:rPr>
        <w:t>1</w:t>
      </w:r>
      <w:r w:rsidR="00B855C6" w:rsidRPr="00957599">
        <w:rPr>
          <w:rFonts w:cs="Arial"/>
          <w:b/>
          <w:sz w:val="20"/>
          <w:u w:val="single"/>
          <w:lang w:eastAsia="es-MX"/>
        </w:rPr>
        <w:t>0</w:t>
      </w:r>
      <w:r w:rsidR="00A643A9" w:rsidRPr="00957599">
        <w:rPr>
          <w:rFonts w:cs="Arial"/>
          <w:b/>
          <w:sz w:val="20"/>
          <w:u w:val="single"/>
          <w:lang w:eastAsia="es-MX"/>
        </w:rPr>
        <w:t>:</w:t>
      </w:r>
      <w:r w:rsidR="000D1C28" w:rsidRPr="00957599">
        <w:rPr>
          <w:rFonts w:cs="Arial"/>
          <w:b/>
          <w:sz w:val="20"/>
          <w:u w:val="single"/>
          <w:lang w:eastAsia="es-MX"/>
        </w:rPr>
        <w:t xml:space="preserve">00 </w:t>
      </w:r>
      <w:r w:rsidR="003E7FF5" w:rsidRPr="00957599">
        <w:rPr>
          <w:rFonts w:cs="Arial"/>
          <w:b/>
          <w:sz w:val="20"/>
          <w:u w:val="single"/>
          <w:lang w:eastAsia="es-MX"/>
        </w:rPr>
        <w:t>horas</w:t>
      </w:r>
      <w:r w:rsidR="003E7FF5" w:rsidRPr="00957599">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7"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4A1108"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Relativa a :</w:t>
            </w:r>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3" w:name="_Toc382993261"/>
      <w:bookmarkStart w:id="834" w:name="_Toc390699244"/>
      <w:bookmarkStart w:id="835" w:name="_Toc396148600"/>
      <w:bookmarkStart w:id="836" w:name="_Toc405207186"/>
      <w:bookmarkStart w:id="837" w:name="_Toc414448123"/>
      <w:bookmarkStart w:id="838" w:name="_Toc434003994"/>
      <w:bookmarkStart w:id="839" w:name="_Toc434004113"/>
      <w:bookmarkStart w:id="840" w:name="_Toc464498313"/>
      <w:bookmarkStart w:id="841" w:name="_Toc464498718"/>
      <w:bookmarkStart w:id="842" w:name="_Toc487209330"/>
      <w:bookmarkStart w:id="843" w:name="_Toc488428643"/>
      <w:bookmarkStart w:id="844" w:name="_Toc491180971"/>
      <w:bookmarkStart w:id="845" w:name="_Toc492377931"/>
      <w:bookmarkStart w:id="846" w:name="_Toc493501633"/>
      <w:bookmarkStart w:id="847" w:name="_Toc494211592"/>
      <w:bookmarkStart w:id="848" w:name="_Toc496883329"/>
      <w:bookmarkStart w:id="849" w:name="_Toc498523210"/>
      <w:bookmarkStart w:id="850" w:name="_Toc505704888"/>
      <w:bookmarkStart w:id="851" w:name="_Toc510612331"/>
      <w:bookmarkStart w:id="852" w:name="_Toc3538999"/>
      <w:bookmarkStart w:id="853" w:name="_Toc19704272"/>
      <w:bookmarkStart w:id="854" w:name="_Toc23410248"/>
      <w:bookmarkStart w:id="855" w:name="_Toc23958014"/>
      <w:bookmarkStart w:id="856" w:name="_Toc80883776"/>
      <w:bookmarkStart w:id="857" w:name="_Toc80890447"/>
      <w:bookmarkStart w:id="858" w:name="_Toc82529160"/>
      <w:bookmarkStart w:id="859" w:name="_Toc119663137"/>
      <w:bookmarkStart w:id="860" w:name="_Toc128403844"/>
      <w:bookmarkStart w:id="861" w:name="_Toc139655559"/>
      <w:bookmarkStart w:id="862" w:name="_Toc161343752"/>
      <w:bookmarkStart w:id="863" w:name="_Toc163151901"/>
      <w:bookmarkStart w:id="864" w:name="_Toc184325940"/>
      <w:bookmarkStart w:id="865" w:name="_Toc192504830"/>
      <w:bookmarkStart w:id="866" w:name="_Toc193296119"/>
      <w:bookmarkStart w:id="867" w:name="_Toc193881345"/>
      <w:bookmarkStart w:id="868" w:name="_Toc197702634"/>
      <w:bookmarkStart w:id="869" w:name="_Toc226453178"/>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2C32EB">
      <w:pPr>
        <w:pStyle w:val="Prrafodelista"/>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Quien presida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 xml:space="preserve">Atendiendo al número de preguntas, se informará a los LICITANTES si éstas serán contestadas </w:t>
      </w:r>
      <w:r w:rsidRPr="004A1108">
        <w:rPr>
          <w:rFonts w:ascii="Arial" w:hAnsi="Arial" w:cs="Arial"/>
          <w:lang w:val="es-ES"/>
        </w:rPr>
        <w:lastRenderedPageBreak/>
        <w:t>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2C32EB">
      <w:pPr>
        <w:pStyle w:val="Texto0"/>
        <w:numPr>
          <w:ilvl w:val="0"/>
          <w:numId w:val="69"/>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2C32EB">
      <w:pPr>
        <w:pStyle w:val="Texto0"/>
        <w:numPr>
          <w:ilvl w:val="0"/>
          <w:numId w:val="69"/>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cualquier modificación a la convocatoria de la presente licitación, incluyendo las que resulten de la o las Juntas de Aclaraciones, formará parte de la misma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70" w:name="_Toc390699245"/>
      <w:bookmarkStart w:id="871" w:name="_Toc396148601"/>
      <w:bookmarkStart w:id="872" w:name="_Toc405207187"/>
      <w:bookmarkStart w:id="873" w:name="_Toc414448124"/>
      <w:bookmarkStart w:id="874" w:name="_Toc434003995"/>
      <w:bookmarkStart w:id="875" w:name="_Toc434004114"/>
      <w:bookmarkStart w:id="876" w:name="_Toc464498314"/>
      <w:bookmarkStart w:id="877" w:name="_Toc464498719"/>
      <w:bookmarkStart w:id="878" w:name="_Toc487209331"/>
      <w:bookmarkStart w:id="879" w:name="_Toc488428644"/>
      <w:bookmarkStart w:id="880" w:name="_Toc491180972"/>
      <w:bookmarkStart w:id="881" w:name="_Toc492377932"/>
      <w:bookmarkStart w:id="882" w:name="_Toc493501634"/>
      <w:bookmarkStart w:id="883" w:name="_Toc494211593"/>
      <w:bookmarkStart w:id="884" w:name="_Toc496883330"/>
      <w:bookmarkStart w:id="885" w:name="_Toc498523211"/>
      <w:bookmarkStart w:id="886" w:name="_Toc505704889"/>
      <w:bookmarkStart w:id="887" w:name="_Toc510612332"/>
      <w:bookmarkStart w:id="888" w:name="_Toc3539000"/>
      <w:bookmarkStart w:id="889" w:name="_Toc19704273"/>
      <w:bookmarkStart w:id="890" w:name="_Toc23410249"/>
      <w:bookmarkStart w:id="891" w:name="_Toc23958015"/>
      <w:bookmarkStart w:id="892" w:name="_Toc80883777"/>
      <w:bookmarkStart w:id="893" w:name="_Toc80890448"/>
      <w:bookmarkStart w:id="894" w:name="_Toc82529161"/>
      <w:bookmarkStart w:id="895" w:name="_Toc119663138"/>
      <w:bookmarkStart w:id="896" w:name="_Toc128403845"/>
      <w:bookmarkStart w:id="897" w:name="_Toc139655560"/>
      <w:bookmarkStart w:id="898" w:name="_Toc161343753"/>
      <w:bookmarkStart w:id="899" w:name="_Toc163151902"/>
      <w:bookmarkStart w:id="900" w:name="_Toc184325941"/>
      <w:bookmarkStart w:id="901" w:name="_Toc192504831"/>
      <w:bookmarkStart w:id="902" w:name="_Toc193296120"/>
      <w:bookmarkStart w:id="903" w:name="_Toc193881346"/>
      <w:bookmarkStart w:id="904" w:name="_Toc197702635"/>
      <w:bookmarkStart w:id="905" w:name="_Toc226453179"/>
      <w:r w:rsidRPr="004A1108">
        <w:rPr>
          <w:rFonts w:cs="Arial"/>
          <w:bCs/>
          <w:color w:val="244061" w:themeColor="accent1" w:themeShade="80"/>
          <w:sz w:val="20"/>
        </w:rPr>
        <w:t>Acto de Presentación y Apertura de Proposiciones</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7D0372F5" w14:textId="77777777" w:rsidR="00827564" w:rsidRPr="004A1108" w:rsidRDefault="00827564" w:rsidP="00827564">
      <w:pPr>
        <w:pStyle w:val="Ttulo1"/>
        <w:spacing w:before="120" w:after="120"/>
        <w:jc w:val="both"/>
        <w:rPr>
          <w:rFonts w:cs="Arial"/>
          <w:bCs/>
          <w:sz w:val="20"/>
        </w:rPr>
      </w:pPr>
      <w:bookmarkStart w:id="906" w:name="_Toc314030209"/>
      <w:bookmarkStart w:id="907" w:name="_Toc314085327"/>
      <w:bookmarkStart w:id="908" w:name="_Toc314086085"/>
      <w:bookmarkStart w:id="909" w:name="_Toc314086225"/>
      <w:bookmarkStart w:id="910" w:name="_Toc314094148"/>
      <w:bookmarkStart w:id="911" w:name="_Toc314804569"/>
      <w:bookmarkStart w:id="912" w:name="_Toc315905517"/>
      <w:bookmarkStart w:id="913" w:name="_Toc316315433"/>
      <w:bookmarkStart w:id="914" w:name="_Toc316316319"/>
      <w:bookmarkStart w:id="915" w:name="_Toc327181267"/>
      <w:bookmarkStart w:id="916" w:name="_Toc329602583"/>
      <w:bookmarkStart w:id="917" w:name="_Toc382993263"/>
      <w:bookmarkStart w:id="918" w:name="_Toc390246827"/>
      <w:bookmarkStart w:id="919" w:name="_Toc390699246"/>
      <w:bookmarkStart w:id="920" w:name="_Toc396148602"/>
      <w:bookmarkStart w:id="921" w:name="_Toc405207188"/>
      <w:bookmarkStart w:id="922" w:name="_Toc414448125"/>
      <w:bookmarkStart w:id="923" w:name="_Toc434003996"/>
      <w:bookmarkStart w:id="924" w:name="_Toc434004115"/>
      <w:bookmarkStart w:id="925" w:name="_Toc464498315"/>
      <w:bookmarkStart w:id="926" w:name="_Toc464498720"/>
      <w:bookmarkStart w:id="927" w:name="_Toc487209332"/>
      <w:bookmarkStart w:id="928" w:name="_Toc488428645"/>
      <w:bookmarkStart w:id="929" w:name="_Toc491180973"/>
      <w:bookmarkStart w:id="930" w:name="_Toc492377933"/>
      <w:bookmarkStart w:id="931" w:name="_Toc493501635"/>
      <w:bookmarkStart w:id="932" w:name="_Toc494211594"/>
      <w:bookmarkStart w:id="933" w:name="_Toc496883331"/>
      <w:bookmarkStart w:id="934" w:name="_Toc498523212"/>
      <w:bookmarkStart w:id="935" w:name="_Toc505704890"/>
      <w:bookmarkStart w:id="936" w:name="_Toc510612333"/>
      <w:bookmarkStart w:id="937" w:name="_Toc3539001"/>
      <w:bookmarkStart w:id="938" w:name="_Toc19704274"/>
      <w:bookmarkStart w:id="939" w:name="_Toc23410250"/>
      <w:bookmarkStart w:id="940" w:name="_Toc23958016"/>
      <w:bookmarkStart w:id="941" w:name="_Toc80883778"/>
      <w:bookmarkStart w:id="942" w:name="_Toc80890449"/>
      <w:bookmarkStart w:id="943" w:name="_Toc82529162"/>
      <w:bookmarkStart w:id="944" w:name="_Toc119663139"/>
      <w:bookmarkStart w:id="945" w:name="_Toc128403846"/>
      <w:bookmarkStart w:id="946" w:name="_Toc139655561"/>
      <w:bookmarkStart w:id="947" w:name="_Toc161343754"/>
      <w:bookmarkStart w:id="948" w:name="_Toc163151903"/>
      <w:bookmarkStart w:id="949" w:name="_Toc184325942"/>
      <w:bookmarkStart w:id="950" w:name="_Toc192504832"/>
      <w:bookmarkStart w:id="951" w:name="_Toc193296121"/>
      <w:bookmarkStart w:id="952" w:name="_Toc193881347"/>
      <w:bookmarkStart w:id="953" w:name="_Toc197702636"/>
      <w:bookmarkStart w:id="954" w:name="_Toc226453180"/>
      <w:r w:rsidRPr="004A1108">
        <w:rPr>
          <w:rFonts w:cs="Arial"/>
          <w:bCs/>
          <w:sz w:val="20"/>
        </w:rPr>
        <w:t>6.2.1</w:t>
      </w:r>
      <w:r w:rsidRPr="004A1108">
        <w:rPr>
          <w:rFonts w:cs="Arial"/>
          <w:bCs/>
          <w:sz w:val="20"/>
        </w:rPr>
        <w:tab/>
        <w:t>Lugar, fecha y hora</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14:paraId="720B0238" w14:textId="4EC98237"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B40B77" w:rsidRPr="00957599">
        <w:rPr>
          <w:rFonts w:cs="Arial"/>
          <w:b/>
          <w:sz w:val="20"/>
          <w:u w:val="single"/>
          <w:lang w:eastAsia="es-MX"/>
        </w:rPr>
        <w:t>2</w:t>
      </w:r>
      <w:r w:rsidR="00B855C6" w:rsidRPr="00957599">
        <w:rPr>
          <w:rFonts w:cs="Arial"/>
          <w:b/>
          <w:sz w:val="20"/>
          <w:u w:val="single"/>
          <w:lang w:eastAsia="es-MX"/>
        </w:rPr>
        <w:t>9</w:t>
      </w:r>
      <w:r w:rsidR="000D1C28" w:rsidRPr="00957599">
        <w:rPr>
          <w:rFonts w:cs="Arial"/>
          <w:b/>
          <w:sz w:val="20"/>
          <w:u w:val="single"/>
          <w:lang w:eastAsia="es-MX"/>
        </w:rPr>
        <w:t xml:space="preserve"> </w:t>
      </w:r>
      <w:r w:rsidR="00D6091F" w:rsidRPr="00957599">
        <w:rPr>
          <w:rFonts w:cs="Arial"/>
          <w:b/>
          <w:sz w:val="20"/>
          <w:u w:val="single"/>
          <w:lang w:eastAsia="es-MX"/>
        </w:rPr>
        <w:t>de</w:t>
      </w:r>
      <w:r w:rsidR="00952AFF" w:rsidRPr="00957599">
        <w:rPr>
          <w:rFonts w:cs="Arial"/>
          <w:b/>
          <w:sz w:val="20"/>
          <w:u w:val="single"/>
          <w:lang w:eastAsia="es-MX"/>
        </w:rPr>
        <w:t xml:space="preserve"> </w:t>
      </w:r>
      <w:r w:rsidR="00B40B77" w:rsidRPr="00957599">
        <w:rPr>
          <w:rFonts w:cs="Arial"/>
          <w:b/>
          <w:sz w:val="20"/>
          <w:u w:val="single"/>
          <w:lang w:eastAsia="es-MX"/>
        </w:rPr>
        <w:t>abril</w:t>
      </w:r>
      <w:r w:rsidR="000D1C28" w:rsidRPr="00957599">
        <w:rPr>
          <w:rFonts w:cs="Arial"/>
          <w:b/>
          <w:sz w:val="20"/>
          <w:u w:val="single"/>
          <w:lang w:eastAsia="es-MX"/>
        </w:rPr>
        <w:t xml:space="preserve"> </w:t>
      </w:r>
      <w:r w:rsidR="00952AFF" w:rsidRPr="00957599">
        <w:rPr>
          <w:rFonts w:cs="Arial"/>
          <w:b/>
          <w:sz w:val="20"/>
          <w:u w:val="single"/>
          <w:lang w:eastAsia="es-MX"/>
        </w:rPr>
        <w:t>de 202</w:t>
      </w:r>
      <w:r w:rsidR="00F97E35" w:rsidRPr="00957599">
        <w:rPr>
          <w:rFonts w:cs="Arial"/>
          <w:b/>
          <w:sz w:val="20"/>
          <w:u w:val="single"/>
          <w:lang w:eastAsia="es-MX"/>
        </w:rPr>
        <w:t>6</w:t>
      </w:r>
      <w:r w:rsidR="00D6091F" w:rsidRPr="00957599">
        <w:rPr>
          <w:rFonts w:cs="Arial"/>
          <w:b/>
          <w:sz w:val="20"/>
          <w:u w:val="single"/>
          <w:lang w:eastAsia="es-MX"/>
        </w:rPr>
        <w:t>,</w:t>
      </w:r>
      <w:r w:rsidR="00952AFF" w:rsidRPr="00957599">
        <w:rPr>
          <w:rFonts w:cs="Arial"/>
          <w:b/>
          <w:sz w:val="20"/>
          <w:u w:val="single"/>
          <w:lang w:eastAsia="es-MX"/>
        </w:rPr>
        <w:t xml:space="preserve"> </w:t>
      </w:r>
      <w:r w:rsidR="00D6091F" w:rsidRPr="00957599">
        <w:rPr>
          <w:rFonts w:cs="Arial"/>
          <w:b/>
          <w:sz w:val="20"/>
          <w:u w:val="single"/>
          <w:lang w:eastAsia="es-MX"/>
        </w:rPr>
        <w:t xml:space="preserve">a las </w:t>
      </w:r>
      <w:r w:rsidR="00B40B77" w:rsidRPr="00957599">
        <w:rPr>
          <w:rFonts w:cs="Arial"/>
          <w:b/>
          <w:sz w:val="20"/>
          <w:u w:val="single"/>
          <w:lang w:eastAsia="es-MX"/>
        </w:rPr>
        <w:t>1</w:t>
      </w:r>
      <w:r w:rsidR="00B855C6" w:rsidRPr="00957599">
        <w:rPr>
          <w:rFonts w:cs="Arial"/>
          <w:b/>
          <w:sz w:val="20"/>
          <w:u w:val="single"/>
          <w:lang w:eastAsia="es-MX"/>
        </w:rPr>
        <w:t>0</w:t>
      </w:r>
      <w:r w:rsidR="00952AFF" w:rsidRPr="00957599">
        <w:rPr>
          <w:rFonts w:cs="Arial"/>
          <w:b/>
          <w:sz w:val="20"/>
          <w:u w:val="single"/>
          <w:lang w:eastAsia="es-MX"/>
        </w:rPr>
        <w:t>:</w:t>
      </w:r>
      <w:r w:rsidR="000D1C28" w:rsidRPr="00957599">
        <w:rPr>
          <w:rFonts w:cs="Arial"/>
          <w:b/>
          <w:sz w:val="20"/>
          <w:u w:val="single"/>
          <w:lang w:eastAsia="es-MX"/>
        </w:rPr>
        <w:t>00</w:t>
      </w:r>
      <w:r w:rsidR="00717DC8">
        <w:rPr>
          <w:rFonts w:cs="Arial"/>
          <w:b/>
          <w:sz w:val="20"/>
          <w:u w:val="single"/>
          <w:lang w:eastAsia="es-MX"/>
        </w:rPr>
        <w:t>:00</w:t>
      </w:r>
      <w:r w:rsidR="00D6091F" w:rsidRPr="00957599">
        <w:rPr>
          <w:rFonts w:cs="Arial"/>
          <w:b/>
          <w:sz w:val="20"/>
          <w:u w:val="single"/>
          <w:lang w:eastAsia="es-MX"/>
        </w:rPr>
        <w:t xml:space="preserve"> horas</w:t>
      </w:r>
      <w:r w:rsidR="00D6091F" w:rsidRPr="00957599">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55" w:name="_Toc314030211"/>
      <w:bookmarkStart w:id="956" w:name="_Toc314085329"/>
      <w:bookmarkStart w:id="957" w:name="_Toc314086087"/>
      <w:bookmarkStart w:id="958" w:name="_Toc314086227"/>
      <w:bookmarkStart w:id="959" w:name="_Toc314094150"/>
      <w:bookmarkStart w:id="960" w:name="_Toc314804571"/>
      <w:bookmarkStart w:id="961" w:name="_Toc315905519"/>
      <w:bookmarkStart w:id="962" w:name="_Toc316315435"/>
      <w:bookmarkStart w:id="963" w:name="_Toc316316321"/>
      <w:bookmarkStart w:id="964" w:name="_Toc327181269"/>
      <w:bookmarkStart w:id="965" w:name="_Toc329602585"/>
      <w:bookmarkStart w:id="966" w:name="_Toc382993265"/>
      <w:bookmarkStart w:id="967" w:name="_Toc390246829"/>
      <w:bookmarkStart w:id="968" w:name="_Toc390699248"/>
      <w:bookmarkStart w:id="969" w:name="_Toc396148604"/>
      <w:bookmarkStart w:id="970" w:name="_Toc405207190"/>
      <w:bookmarkStart w:id="971" w:name="_Toc414448127"/>
      <w:bookmarkStart w:id="972" w:name="_Toc434003998"/>
      <w:bookmarkStart w:id="973" w:name="_Toc434004117"/>
      <w:bookmarkStart w:id="974" w:name="_Toc464498317"/>
      <w:bookmarkStart w:id="975" w:name="_Toc464498722"/>
      <w:bookmarkStart w:id="976" w:name="_Toc487209334"/>
      <w:bookmarkStart w:id="977" w:name="_Toc488428647"/>
      <w:bookmarkStart w:id="978" w:name="_Toc491180975"/>
      <w:bookmarkStart w:id="979" w:name="_Toc492377935"/>
      <w:bookmarkStart w:id="980" w:name="_Toc493501637"/>
      <w:bookmarkStart w:id="981" w:name="_Toc494211596"/>
      <w:bookmarkStart w:id="982" w:name="_Toc496883333"/>
      <w:bookmarkStart w:id="983" w:name="_Toc498523214"/>
      <w:bookmarkStart w:id="984" w:name="_Toc505704892"/>
      <w:bookmarkStart w:id="985" w:name="_Toc510612335"/>
      <w:bookmarkStart w:id="986" w:name="_Toc3539002"/>
      <w:bookmarkStart w:id="987" w:name="_Toc19704275"/>
      <w:bookmarkStart w:id="988" w:name="_Toc23410251"/>
      <w:bookmarkStart w:id="989" w:name="_Toc23958017"/>
      <w:bookmarkStart w:id="990" w:name="_Toc80883779"/>
      <w:bookmarkStart w:id="991" w:name="_Toc80890450"/>
      <w:bookmarkStart w:id="992" w:name="_Toc82529163"/>
      <w:bookmarkStart w:id="993" w:name="_Toc119663140"/>
      <w:bookmarkStart w:id="994" w:name="_Toc128403847"/>
      <w:bookmarkStart w:id="995" w:name="_Toc139655562"/>
      <w:bookmarkStart w:id="996" w:name="_Toc161343755"/>
      <w:bookmarkStart w:id="997" w:name="_Toc163151904"/>
      <w:bookmarkStart w:id="998" w:name="_Toc184325943"/>
      <w:bookmarkStart w:id="999" w:name="_Toc192504833"/>
      <w:bookmarkStart w:id="1000" w:name="_Toc193296122"/>
      <w:bookmarkStart w:id="1001" w:name="_Toc193881348"/>
      <w:bookmarkStart w:id="1002" w:name="_Toc197702637"/>
      <w:bookmarkStart w:id="1003" w:name="_Toc226453181"/>
      <w:r w:rsidRPr="00541F50">
        <w:rPr>
          <w:rFonts w:cs="Arial"/>
          <w:bCs/>
          <w:color w:val="1F497D" w:themeColor="text2"/>
          <w:sz w:val="20"/>
        </w:rPr>
        <w:t>6.2.2</w:t>
      </w:r>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994"/>
      <w:bookmarkEnd w:id="995"/>
      <w:bookmarkEnd w:id="996"/>
      <w:bookmarkEnd w:id="997"/>
      <w:bookmarkEnd w:id="998"/>
      <w:bookmarkEnd w:id="999"/>
      <w:bookmarkEnd w:id="1000"/>
      <w:bookmarkEnd w:id="1001"/>
      <w:bookmarkEnd w:id="1002"/>
      <w:bookmarkEnd w:id="1003"/>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04" w:name="_Toc314030212"/>
      <w:bookmarkStart w:id="1005" w:name="_Toc314085330"/>
      <w:bookmarkStart w:id="1006" w:name="_Toc314086088"/>
      <w:bookmarkStart w:id="1007" w:name="_Toc314086228"/>
      <w:bookmarkStart w:id="1008" w:name="_Toc314094151"/>
      <w:bookmarkStart w:id="1009" w:name="_Toc314804572"/>
      <w:bookmarkStart w:id="1010" w:name="_Toc315905520"/>
      <w:bookmarkStart w:id="1011" w:name="_Toc316315436"/>
      <w:bookmarkStart w:id="1012" w:name="_Toc316316322"/>
      <w:bookmarkStart w:id="1013" w:name="_Toc327181270"/>
      <w:bookmarkStart w:id="1014" w:name="_Toc329602586"/>
      <w:bookmarkStart w:id="1015" w:name="_Toc382993266"/>
      <w:bookmarkStart w:id="1016" w:name="_Toc390246830"/>
      <w:bookmarkStart w:id="1017" w:name="_Toc390699249"/>
      <w:bookmarkStart w:id="1018" w:name="_Toc396148605"/>
      <w:bookmarkStart w:id="1019" w:name="_Toc405207191"/>
      <w:bookmarkStart w:id="1020" w:name="_Toc414448128"/>
      <w:bookmarkStart w:id="1021" w:name="_Toc434003999"/>
      <w:bookmarkStart w:id="1022" w:name="_Toc434004118"/>
      <w:bookmarkStart w:id="1023" w:name="_Toc464498318"/>
      <w:bookmarkStart w:id="1024" w:name="_Toc464498723"/>
      <w:bookmarkStart w:id="1025" w:name="_Toc487209335"/>
      <w:bookmarkStart w:id="1026" w:name="_Toc488428648"/>
      <w:bookmarkStart w:id="1027" w:name="_Toc491180976"/>
      <w:bookmarkStart w:id="1028" w:name="_Toc492377936"/>
      <w:bookmarkStart w:id="1029" w:name="_Toc493501638"/>
      <w:bookmarkStart w:id="1030" w:name="_Toc494211597"/>
      <w:bookmarkStart w:id="1031" w:name="_Toc496883334"/>
      <w:bookmarkStart w:id="1032" w:name="_Toc498523215"/>
      <w:bookmarkStart w:id="1033" w:name="_Toc505704893"/>
      <w:bookmarkStart w:id="1034" w:name="_Toc510612336"/>
      <w:bookmarkStart w:id="1035" w:name="_Toc3539003"/>
      <w:bookmarkStart w:id="1036" w:name="_Toc19704276"/>
      <w:bookmarkStart w:id="1037" w:name="_Toc23410252"/>
      <w:bookmarkStart w:id="1038" w:name="_Toc23958018"/>
      <w:bookmarkStart w:id="1039" w:name="_Toc80883780"/>
      <w:bookmarkStart w:id="1040" w:name="_Toc80890451"/>
      <w:bookmarkStart w:id="1041" w:name="_Toc82529164"/>
      <w:bookmarkStart w:id="1042" w:name="_Toc119663141"/>
      <w:bookmarkStart w:id="1043" w:name="_Toc128403848"/>
      <w:bookmarkStart w:id="1044" w:name="_Toc139655563"/>
      <w:bookmarkStart w:id="1045" w:name="_Toc161343756"/>
      <w:bookmarkStart w:id="1046" w:name="_Toc163151905"/>
      <w:bookmarkStart w:id="1047" w:name="_Toc184325944"/>
      <w:bookmarkStart w:id="1048" w:name="_Toc192504834"/>
      <w:bookmarkStart w:id="1049" w:name="_Toc193296123"/>
      <w:bookmarkStart w:id="1050" w:name="_Toc193881349"/>
      <w:bookmarkStart w:id="1051" w:name="_Toc197702638"/>
      <w:bookmarkStart w:id="1052" w:name="_Toc226453182"/>
      <w:r w:rsidRPr="00541F50">
        <w:rPr>
          <w:rFonts w:cs="Arial"/>
          <w:bCs/>
          <w:color w:val="1F497D" w:themeColor="text2"/>
          <w:sz w:val="20"/>
        </w:rPr>
        <w:t>6.2.3</w:t>
      </w:r>
      <w:r w:rsidR="00827564" w:rsidRPr="004A1108">
        <w:rPr>
          <w:rFonts w:cs="Arial"/>
          <w:bCs/>
          <w:sz w:val="20"/>
        </w:rPr>
        <w:tab/>
      </w:r>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r w:rsidR="00BD00B6" w:rsidRPr="004A1108">
        <w:rPr>
          <w:rFonts w:cs="Arial"/>
          <w:bCs/>
          <w:color w:val="244061" w:themeColor="accent1" w:themeShade="80"/>
          <w:sz w:val="20"/>
        </w:rPr>
        <w:t>Inicio del acto</w:t>
      </w:r>
      <w:bookmarkEnd w:id="1043"/>
      <w:bookmarkEnd w:id="1044"/>
      <w:bookmarkEnd w:id="1045"/>
      <w:bookmarkEnd w:id="1046"/>
      <w:bookmarkEnd w:id="1047"/>
      <w:bookmarkEnd w:id="1048"/>
      <w:bookmarkEnd w:id="1049"/>
      <w:bookmarkEnd w:id="1050"/>
      <w:bookmarkEnd w:id="1051"/>
      <w:bookmarkEnd w:id="1052"/>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3" w:name="_Toc289064590"/>
      <w:bookmarkStart w:id="1054" w:name="_Toc307923720"/>
      <w:bookmarkStart w:id="1055" w:name="_Toc307995587"/>
      <w:bookmarkStart w:id="1056" w:name="_Toc308181766"/>
      <w:bookmarkStart w:id="1057" w:name="_Toc309618077"/>
      <w:bookmarkStart w:id="1058" w:name="_Toc314030213"/>
      <w:bookmarkStart w:id="1059" w:name="_Toc314085331"/>
      <w:bookmarkStart w:id="1060" w:name="_Toc314086089"/>
      <w:bookmarkStart w:id="1061" w:name="_Toc314086229"/>
      <w:bookmarkStart w:id="1062" w:name="_Toc314094152"/>
      <w:bookmarkStart w:id="1063" w:name="_Toc314804573"/>
      <w:bookmarkStart w:id="1064" w:name="_Toc315905521"/>
      <w:bookmarkStart w:id="1065" w:name="_Toc316315437"/>
      <w:bookmarkStart w:id="1066" w:name="_Toc316316323"/>
      <w:bookmarkStart w:id="1067" w:name="_Toc327181271"/>
      <w:bookmarkStart w:id="1068"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El servidor público que presida dará lectura a la declaratoria oficial para iniciar el Acto, dará a conocer el orden del día y la logística para su conducción atendiendo en todo momento lo señalado en los </w:t>
      </w:r>
      <w:r w:rsidRPr="004A1108">
        <w:rPr>
          <w:rFonts w:ascii="Arial" w:hAnsi="Arial" w:cs="Arial"/>
          <w:snapToGrid/>
          <w:lang w:val="es-MX"/>
        </w:rPr>
        <w:lastRenderedPageBreak/>
        <w:t>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rsidP="002C32EB">
      <w:pPr>
        <w:pStyle w:val="Ttulo1"/>
        <w:numPr>
          <w:ilvl w:val="2"/>
          <w:numId w:val="92"/>
        </w:numPr>
        <w:spacing w:before="120" w:after="120"/>
        <w:ind w:left="851"/>
        <w:jc w:val="both"/>
        <w:rPr>
          <w:rFonts w:cs="Arial"/>
          <w:bCs/>
          <w:color w:val="244061" w:themeColor="accent1" w:themeShade="80"/>
          <w:sz w:val="20"/>
        </w:rPr>
      </w:pPr>
      <w:bookmarkStart w:id="1069" w:name="_Toc128403849"/>
      <w:bookmarkStart w:id="1070" w:name="_Toc139655564"/>
      <w:bookmarkStart w:id="1071" w:name="_Toc161343757"/>
      <w:bookmarkStart w:id="1072" w:name="_Toc163151906"/>
      <w:bookmarkStart w:id="1073" w:name="_Toc184325945"/>
      <w:bookmarkStart w:id="1074" w:name="_Toc192504835"/>
      <w:bookmarkStart w:id="1075" w:name="_Toc193296124"/>
      <w:bookmarkStart w:id="1076" w:name="_Toc193881350"/>
      <w:bookmarkStart w:id="1077" w:name="_Toc197702639"/>
      <w:bookmarkStart w:id="1078" w:name="_Toc226453183"/>
      <w:bookmarkStart w:id="1079" w:name="_Toc382993267"/>
      <w:bookmarkStart w:id="1080" w:name="_Toc390246831"/>
      <w:bookmarkStart w:id="1081" w:name="_Toc390699250"/>
      <w:bookmarkStart w:id="1082" w:name="_Toc396148606"/>
      <w:bookmarkStart w:id="1083" w:name="_Toc405207192"/>
      <w:bookmarkStart w:id="1084" w:name="_Toc414448129"/>
      <w:bookmarkStart w:id="1085" w:name="_Toc434004000"/>
      <w:bookmarkStart w:id="1086" w:name="_Toc434004119"/>
      <w:bookmarkStart w:id="1087" w:name="_Toc464498319"/>
      <w:bookmarkStart w:id="1088" w:name="_Toc464498724"/>
      <w:bookmarkStart w:id="1089" w:name="_Toc487209336"/>
      <w:bookmarkStart w:id="1090" w:name="_Toc488428649"/>
      <w:bookmarkStart w:id="1091" w:name="_Toc491180977"/>
      <w:bookmarkStart w:id="1092" w:name="_Toc492377937"/>
      <w:bookmarkStart w:id="1093" w:name="_Toc493501639"/>
      <w:bookmarkStart w:id="1094" w:name="_Toc494211598"/>
      <w:bookmarkStart w:id="1095" w:name="_Toc496883335"/>
      <w:bookmarkStart w:id="1096" w:name="_Toc498523216"/>
      <w:bookmarkStart w:id="1097" w:name="_Toc505704894"/>
      <w:bookmarkStart w:id="1098" w:name="_Toc510612337"/>
      <w:bookmarkStart w:id="1099" w:name="_Toc3539004"/>
      <w:bookmarkStart w:id="1100" w:name="_Toc19704277"/>
      <w:bookmarkStart w:id="1101" w:name="_Toc23410253"/>
      <w:bookmarkStart w:id="1102" w:name="_Toc23958019"/>
      <w:bookmarkStart w:id="1103" w:name="_Toc80883781"/>
      <w:bookmarkStart w:id="1104" w:name="_Toc80890452"/>
      <w:bookmarkStart w:id="1105" w:name="_Toc82529165"/>
      <w:bookmarkStart w:id="1106" w:name="_Toc119663142"/>
      <w:r w:rsidRPr="004A1108">
        <w:rPr>
          <w:rFonts w:cs="Arial"/>
          <w:bCs/>
          <w:color w:val="244061" w:themeColor="accent1" w:themeShade="80"/>
          <w:sz w:val="20"/>
        </w:rPr>
        <w:t>Desarrollo del Acto</w:t>
      </w:r>
      <w:bookmarkEnd w:id="1069"/>
      <w:bookmarkEnd w:id="1070"/>
      <w:bookmarkEnd w:id="1071"/>
      <w:bookmarkEnd w:id="1072"/>
      <w:bookmarkEnd w:id="1073"/>
      <w:bookmarkEnd w:id="1074"/>
      <w:bookmarkEnd w:id="1075"/>
      <w:bookmarkEnd w:id="1076"/>
      <w:bookmarkEnd w:id="1077"/>
      <w:bookmarkEnd w:id="1078"/>
    </w:p>
    <w:p w14:paraId="53F5DD34" w14:textId="77777777" w:rsidR="00BD00B6" w:rsidRPr="004A1108" w:rsidRDefault="00BD00B6" w:rsidP="002C32EB">
      <w:pPr>
        <w:pStyle w:val="Texto0"/>
        <w:numPr>
          <w:ilvl w:val="0"/>
          <w:numId w:val="70"/>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07" w:name="_Toc128403850"/>
      <w:bookmarkStart w:id="1108" w:name="_Toc139655565"/>
      <w:bookmarkStart w:id="1109" w:name="_Toc161343758"/>
      <w:bookmarkStart w:id="1110" w:name="_Toc163151907"/>
      <w:bookmarkStart w:id="1111" w:name="_Toc184325946"/>
      <w:bookmarkStart w:id="1112" w:name="_Toc192504836"/>
      <w:bookmarkStart w:id="1113" w:name="_Toc193296125"/>
      <w:bookmarkStart w:id="1114" w:name="_Toc193881351"/>
      <w:bookmarkStart w:id="1115" w:name="_Toc197702640"/>
      <w:bookmarkStart w:id="1116" w:name="_Toc226453184"/>
      <w:r w:rsidRPr="004A1108">
        <w:rPr>
          <w:rFonts w:cs="Arial"/>
          <w:bCs/>
          <w:color w:val="244061" w:themeColor="accent1" w:themeShade="80"/>
          <w:sz w:val="20"/>
        </w:rPr>
        <w:t>Acto de Fallo</w:t>
      </w:r>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14:paraId="036881ED" w14:textId="64F0DFA0" w:rsidR="00FF47AE" w:rsidRPr="004A1108" w:rsidRDefault="00F035B5" w:rsidP="002C32EB">
      <w:pPr>
        <w:numPr>
          <w:ilvl w:val="0"/>
          <w:numId w:val="12"/>
        </w:numPr>
        <w:spacing w:before="120" w:after="120"/>
        <w:ind w:left="1066"/>
        <w:jc w:val="both"/>
        <w:rPr>
          <w:rFonts w:ascii="Arial" w:hAnsi="Arial" w:cs="Arial"/>
        </w:rPr>
      </w:pPr>
      <w:bookmarkStart w:id="1117" w:name="_Toc298407629"/>
      <w:bookmarkStart w:id="1118" w:name="_Toc309618078"/>
      <w:bookmarkStart w:id="1119" w:name="_Toc314085332"/>
      <w:bookmarkStart w:id="1120" w:name="_Toc314086230"/>
      <w:bookmarkStart w:id="1121" w:name="_Toc314094153"/>
      <w:bookmarkStart w:id="1122"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365223" w:rsidRPr="00957599">
        <w:rPr>
          <w:rFonts w:ascii="Arial" w:hAnsi="Arial" w:cs="Arial"/>
          <w:b/>
          <w:bCs/>
          <w:u w:val="single"/>
        </w:rPr>
        <w:t>0</w:t>
      </w:r>
      <w:r w:rsidR="00B855C6" w:rsidRPr="00957599">
        <w:rPr>
          <w:rFonts w:ascii="Arial" w:hAnsi="Arial" w:cs="Arial"/>
          <w:b/>
          <w:bCs/>
          <w:u w:val="single"/>
        </w:rPr>
        <w:t>6</w:t>
      </w:r>
      <w:r w:rsidR="009670D7" w:rsidRPr="00957599">
        <w:rPr>
          <w:rFonts w:ascii="Arial" w:hAnsi="Arial" w:cs="Arial"/>
          <w:b/>
          <w:bCs/>
          <w:u w:val="single"/>
        </w:rPr>
        <w:t xml:space="preserve"> de</w:t>
      </w:r>
      <w:r w:rsidR="000D1C28" w:rsidRPr="00957599">
        <w:rPr>
          <w:rFonts w:ascii="Arial" w:hAnsi="Arial" w:cs="Arial"/>
          <w:b/>
          <w:bCs/>
          <w:u w:val="single"/>
        </w:rPr>
        <w:t xml:space="preserve"> </w:t>
      </w:r>
      <w:r w:rsidR="00365223" w:rsidRPr="00957599">
        <w:rPr>
          <w:rFonts w:ascii="Arial" w:hAnsi="Arial" w:cs="Arial"/>
          <w:b/>
          <w:bCs/>
          <w:u w:val="single"/>
        </w:rPr>
        <w:t>mayo</w:t>
      </w:r>
      <w:r w:rsidR="000D1C28" w:rsidRPr="00957599">
        <w:rPr>
          <w:rFonts w:ascii="Arial" w:hAnsi="Arial" w:cs="Arial"/>
          <w:b/>
          <w:bCs/>
          <w:u w:val="single"/>
        </w:rPr>
        <w:t xml:space="preserve"> </w:t>
      </w:r>
      <w:r w:rsidRPr="00957599">
        <w:rPr>
          <w:rFonts w:ascii="Arial" w:hAnsi="Arial" w:cs="Arial"/>
          <w:b/>
          <w:bCs/>
          <w:u w:val="single"/>
        </w:rPr>
        <w:t>d</w:t>
      </w:r>
      <w:r w:rsidR="00541F50" w:rsidRPr="00957599">
        <w:rPr>
          <w:rFonts w:ascii="Arial" w:hAnsi="Arial" w:cs="Arial"/>
          <w:b/>
          <w:bCs/>
          <w:u w:val="single"/>
        </w:rPr>
        <w:t>e</w:t>
      </w:r>
      <w:r w:rsidR="00196F05" w:rsidRPr="00957599">
        <w:rPr>
          <w:rFonts w:ascii="Arial" w:hAnsi="Arial" w:cs="Arial"/>
          <w:b/>
          <w:bCs/>
          <w:u w:val="single"/>
        </w:rPr>
        <w:t>_</w:t>
      </w:r>
      <w:r w:rsidR="009670D7" w:rsidRPr="00957599">
        <w:rPr>
          <w:rFonts w:ascii="Arial" w:hAnsi="Arial" w:cs="Arial"/>
          <w:b/>
          <w:bCs/>
          <w:u w:val="single"/>
        </w:rPr>
        <w:t>202</w:t>
      </w:r>
      <w:r w:rsidR="00F97E35" w:rsidRPr="00957599">
        <w:rPr>
          <w:rFonts w:ascii="Arial" w:hAnsi="Arial" w:cs="Arial"/>
          <w:b/>
          <w:bCs/>
          <w:u w:val="single"/>
        </w:rPr>
        <w:t>6</w:t>
      </w:r>
      <w:r w:rsidRPr="00957599">
        <w:rPr>
          <w:rFonts w:ascii="Arial" w:hAnsi="Arial" w:cs="Arial"/>
          <w:b/>
          <w:bCs/>
        </w:rPr>
        <w:t>,</w:t>
      </w:r>
      <w:r w:rsidRPr="00957599">
        <w:rPr>
          <w:rFonts w:ascii="Arial" w:hAnsi="Arial" w:cs="Arial"/>
          <w:bCs/>
        </w:rPr>
        <w:t xml:space="preserve"> </w:t>
      </w:r>
      <w:r w:rsidRPr="004A1108">
        <w:rPr>
          <w:rFonts w:ascii="Arial" w:hAnsi="Arial" w:cs="Arial"/>
          <w:bCs/>
        </w:rPr>
        <w:t xml:space="preserve">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8"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2C32EB">
      <w:pPr>
        <w:numPr>
          <w:ilvl w:val="0"/>
          <w:numId w:val="12"/>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2C32EB">
      <w:pPr>
        <w:pStyle w:val="Prrafodelista"/>
        <w:numPr>
          <w:ilvl w:val="0"/>
          <w:numId w:val="12"/>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3" w:name="_FORMALIZACIÓN_DEL_CONTRATO"/>
      <w:bookmarkStart w:id="1124" w:name="_Toc434004120"/>
      <w:bookmarkStart w:id="1125" w:name="_Toc226453185"/>
      <w:bookmarkEnd w:id="1123"/>
      <w:r w:rsidRPr="004A1108">
        <w:rPr>
          <w:rFonts w:cs="Arial"/>
          <w:bCs/>
          <w:color w:val="244061" w:themeColor="accent1" w:themeShade="80"/>
          <w:sz w:val="20"/>
        </w:rPr>
        <w:t>FORMALIZACIÓN DEL CONTRATO</w:t>
      </w:r>
      <w:bookmarkEnd w:id="1117"/>
      <w:bookmarkEnd w:id="1118"/>
      <w:bookmarkEnd w:id="1119"/>
      <w:bookmarkEnd w:id="1120"/>
      <w:bookmarkEnd w:id="1121"/>
      <w:bookmarkEnd w:id="1122"/>
      <w:bookmarkEnd w:id="1124"/>
      <w:bookmarkEnd w:id="1125"/>
      <w:r w:rsidRPr="004A1108">
        <w:rPr>
          <w:rFonts w:cs="Arial"/>
          <w:bCs/>
          <w:color w:val="244061" w:themeColor="accent1" w:themeShade="80"/>
          <w:sz w:val="20"/>
        </w:rPr>
        <w:t xml:space="preserve"> </w:t>
      </w:r>
    </w:p>
    <w:p w14:paraId="450927C6" w14:textId="7CF5603B"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 xml:space="preserve">en la Subdirección de </w:t>
      </w:r>
      <w:r w:rsidR="00EB3796" w:rsidRPr="004A1108">
        <w:rPr>
          <w:rFonts w:ascii="Arial" w:hAnsi="Arial" w:cs="Arial"/>
          <w:lang w:eastAsia="es-MX"/>
        </w:rPr>
        <w:lastRenderedPageBreak/>
        <w:t>Adquisiciones con atención al Departamento de Contratos, ubicada en Periférico Sur 4124, Edificio Zafiro II, sexto piso, Colonia Jardines del Pedregal, Álvaro Obregón, C.P. 01900, en la Ciudad de México.</w:t>
      </w:r>
    </w:p>
    <w:p w14:paraId="51BEB7C8" w14:textId="77777777" w:rsidR="00406F64" w:rsidRPr="00662771" w:rsidRDefault="00406F64" w:rsidP="00406F64">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C9D4F72" w14:textId="77777777" w:rsidR="00406F64" w:rsidRPr="00662771" w:rsidRDefault="00406F64" w:rsidP="00406F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2C32EB">
      <w:pPr>
        <w:pStyle w:val="Ttulo1"/>
        <w:numPr>
          <w:ilvl w:val="1"/>
          <w:numId w:val="14"/>
        </w:numPr>
        <w:spacing w:before="120" w:after="120"/>
        <w:jc w:val="both"/>
        <w:rPr>
          <w:rFonts w:cs="Arial"/>
          <w:bCs/>
          <w:color w:val="244061" w:themeColor="accent1" w:themeShade="80"/>
          <w:sz w:val="20"/>
        </w:rPr>
      </w:pPr>
      <w:bookmarkStart w:id="1126" w:name="_Toc382992978"/>
      <w:bookmarkStart w:id="1127" w:name="_Toc383184951"/>
      <w:bookmarkStart w:id="1128" w:name="_Toc383788328"/>
      <w:bookmarkStart w:id="1129" w:name="_Toc390935291"/>
      <w:bookmarkStart w:id="1130" w:name="_Toc409002234"/>
      <w:bookmarkStart w:id="1131" w:name="_Toc422232855"/>
      <w:bookmarkStart w:id="1132" w:name="_Toc427242093"/>
      <w:bookmarkStart w:id="1133" w:name="_Toc428879805"/>
      <w:bookmarkStart w:id="1134" w:name="_Toc447120331"/>
      <w:bookmarkStart w:id="1135" w:name="_Toc452121398"/>
      <w:bookmarkStart w:id="1136" w:name="_Toc464498321"/>
      <w:bookmarkStart w:id="1137" w:name="_Toc464498726"/>
      <w:bookmarkStart w:id="1138" w:name="_Toc487209338"/>
      <w:bookmarkStart w:id="1139" w:name="_Toc488428651"/>
      <w:bookmarkStart w:id="1140" w:name="_Toc491180979"/>
      <w:bookmarkStart w:id="1141" w:name="_Toc492377939"/>
      <w:bookmarkStart w:id="1142" w:name="_Toc493501641"/>
      <w:bookmarkStart w:id="1143" w:name="_Toc494211600"/>
      <w:bookmarkStart w:id="1144" w:name="_Toc496883337"/>
      <w:bookmarkStart w:id="1145" w:name="_Toc498523218"/>
      <w:bookmarkStart w:id="1146" w:name="_Toc505704896"/>
      <w:bookmarkStart w:id="1147" w:name="_Toc510612339"/>
      <w:bookmarkStart w:id="1148" w:name="_Toc3539006"/>
      <w:bookmarkStart w:id="1149" w:name="_Toc19704279"/>
      <w:bookmarkStart w:id="1150" w:name="_Toc23410255"/>
      <w:bookmarkStart w:id="1151" w:name="_Toc23958021"/>
      <w:bookmarkStart w:id="1152" w:name="_Toc80883783"/>
      <w:bookmarkStart w:id="1153" w:name="_Toc80890454"/>
      <w:bookmarkStart w:id="1154" w:name="_Toc82529167"/>
      <w:bookmarkStart w:id="1155" w:name="_Toc119663144"/>
      <w:bookmarkStart w:id="1156" w:name="_Toc128403852"/>
      <w:bookmarkStart w:id="1157" w:name="_Toc139655567"/>
      <w:bookmarkStart w:id="1158" w:name="_Toc161343760"/>
      <w:bookmarkStart w:id="1159" w:name="_Toc163151909"/>
      <w:bookmarkStart w:id="1160" w:name="_Toc184325948"/>
      <w:bookmarkStart w:id="1161" w:name="_Toc192504838"/>
      <w:bookmarkStart w:id="1162" w:name="_Toc193296127"/>
      <w:bookmarkStart w:id="1163" w:name="_Toc193881353"/>
      <w:bookmarkStart w:id="1164" w:name="_Toc197702642"/>
      <w:bookmarkStart w:id="1165" w:name="_Toc226453186"/>
      <w:bookmarkStart w:id="1166" w:name="_Toc309618080"/>
      <w:bookmarkEnd w:id="692"/>
      <w:bookmarkEnd w:id="693"/>
      <w:bookmarkEnd w:id="694"/>
      <w:bookmarkEnd w:id="695"/>
      <w:bookmarkEnd w:id="696"/>
      <w:bookmarkEnd w:id="697"/>
      <w:bookmarkEnd w:id="698"/>
      <w:bookmarkEnd w:id="699"/>
      <w:bookmarkEnd w:id="700"/>
      <w:bookmarkEnd w:id="701"/>
      <w:bookmarkEnd w:id="702"/>
      <w:bookmarkEnd w:id="703"/>
      <w:bookmarkEnd w:id="704"/>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67" w:name="_Toc119663145"/>
      <w:bookmarkStart w:id="1168" w:name="_Toc128403853"/>
      <w:bookmarkStart w:id="1169" w:name="_Toc139655568"/>
      <w:bookmarkStart w:id="1170" w:name="_Toc161343761"/>
      <w:bookmarkStart w:id="1171" w:name="_Toc163151910"/>
      <w:bookmarkStart w:id="1172" w:name="_Toc184325949"/>
      <w:bookmarkStart w:id="1173" w:name="_Toc192504839"/>
      <w:bookmarkStart w:id="1174" w:name="_Toc193296128"/>
      <w:bookmarkStart w:id="1175" w:name="_Toc193881354"/>
      <w:bookmarkStart w:id="1176" w:name="_Toc197702643"/>
      <w:bookmarkStart w:id="1177" w:name="_Toc226453187"/>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67"/>
      <w:bookmarkEnd w:id="1168"/>
      <w:bookmarkEnd w:id="1169"/>
      <w:bookmarkEnd w:id="1170"/>
      <w:bookmarkEnd w:id="1171"/>
      <w:bookmarkEnd w:id="1172"/>
      <w:bookmarkEnd w:id="1173"/>
      <w:bookmarkEnd w:id="1174"/>
      <w:bookmarkEnd w:id="1175"/>
      <w:bookmarkEnd w:id="1176"/>
      <w:bookmarkEnd w:id="1177"/>
    </w:p>
    <w:p w14:paraId="70F13DBE" w14:textId="2ED2BAD9"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422219" w:rsidRPr="00DA298F">
        <w:rPr>
          <w:rStyle w:val="Hipervnculo"/>
          <w:rFonts w:ascii="Arial" w:hAnsi="Arial" w:cs="Arial"/>
          <w:lang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2C32EB">
      <w:pPr>
        <w:pStyle w:val="Prrafodelista"/>
        <w:numPr>
          <w:ilvl w:val="3"/>
          <w:numId w:val="77"/>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rsidP="002C32EB">
      <w:pPr>
        <w:pStyle w:val="Prrafodelista"/>
        <w:numPr>
          <w:ilvl w:val="0"/>
          <w:numId w:val="96"/>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rsidP="002C32EB">
      <w:pPr>
        <w:pStyle w:val="Prrafodelista"/>
        <w:numPr>
          <w:ilvl w:val="0"/>
          <w:numId w:val="96"/>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467A14C6" w:rsidR="00004E76" w:rsidRPr="004A1108" w:rsidRDefault="00004E76" w:rsidP="002C32EB">
      <w:pPr>
        <w:pStyle w:val="Prrafodelista"/>
        <w:numPr>
          <w:ilvl w:val="0"/>
          <w:numId w:val="96"/>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lastRenderedPageBreak/>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2C32EB">
      <w:pPr>
        <w:pStyle w:val="Prrafodelista"/>
        <w:numPr>
          <w:ilvl w:val="0"/>
          <w:numId w:val="12"/>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547BC0A0"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rsidP="002C32EB">
      <w:pPr>
        <w:pStyle w:val="Prrafodelista"/>
        <w:numPr>
          <w:ilvl w:val="0"/>
          <w:numId w:val="97"/>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09AD43B2" w14:textId="77777777" w:rsidR="009F18D2" w:rsidRPr="00662771" w:rsidRDefault="009F18D2" w:rsidP="009F18D2">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Pr>
          <w:rFonts w:ascii="Arial" w:hAnsi="Arial" w:cs="Arial"/>
          <w:color w:val="000000"/>
          <w:lang w:val="es-ES" w:eastAsia="es-MX"/>
        </w:rPr>
        <w:t>28</w:t>
      </w:r>
      <w:r w:rsidRPr="00662771">
        <w:rPr>
          <w:rFonts w:ascii="Arial" w:hAnsi="Arial" w:cs="Arial"/>
          <w:color w:val="000000"/>
          <w:lang w:val="es-ES" w:eastAsia="es-MX"/>
        </w:rPr>
        <w:t xml:space="preserve"> de diciembre de 202</w:t>
      </w:r>
      <w:r>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3FACF7CE" w14:textId="77777777" w:rsidR="007A047A" w:rsidRDefault="007A047A" w:rsidP="007A047A">
      <w:pPr>
        <w:pStyle w:val="Prrafodelista"/>
        <w:spacing w:before="120" w:after="120"/>
        <w:ind w:left="709"/>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w:t>
      </w:r>
      <w:r w:rsidRPr="00C9567E">
        <w:rPr>
          <w:rFonts w:ascii="Arial" w:hAnsi="Arial" w:cs="Arial"/>
          <w:lang w:eastAsia="es-MX"/>
        </w:rPr>
        <w:lastRenderedPageBreak/>
        <w:t>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w:t>
      </w:r>
      <w:r>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528CD178"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r w:rsidR="00422219" w:rsidRPr="00DA298F">
        <w:rPr>
          <w:rStyle w:val="Hipervnculo"/>
          <w:rFonts w:ascii="Arial" w:hAnsi="Arial" w:cs="Arial"/>
          <w:lang w:eastAsia="es-MX"/>
        </w:rPr>
        <w:t>beatriz.ledesma@ine.mx</w:t>
      </w:r>
      <w:r w:rsidR="00422219">
        <w:rPr>
          <w:rStyle w:val="Hipervnculo"/>
          <w:rFonts w:ascii="Arial" w:hAnsi="Arial" w:cs="Arial"/>
          <w:lang w:eastAsia="es-MX"/>
        </w:rPr>
        <w:t>.</w:t>
      </w:r>
      <w:r w:rsidR="00802B41">
        <w:rPr>
          <w:rFonts w:ascii="Arial" w:hAnsi="Arial" w:cs="Arial"/>
          <w:lang w:eastAsia="es-MX"/>
        </w:rPr>
        <w:t>.</w:t>
      </w:r>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78" w:name="_Toc119663146"/>
      <w:bookmarkStart w:id="1179" w:name="_Toc128403854"/>
      <w:bookmarkStart w:id="1180" w:name="_Toc139655569"/>
      <w:bookmarkStart w:id="1181" w:name="_Toc161343762"/>
      <w:bookmarkStart w:id="1182" w:name="_Toc163151911"/>
      <w:bookmarkStart w:id="1183" w:name="_Toc184325950"/>
      <w:bookmarkStart w:id="1184" w:name="_Toc192504840"/>
      <w:bookmarkStart w:id="1185" w:name="_Toc193296129"/>
      <w:bookmarkStart w:id="1186" w:name="_Toc193881355"/>
      <w:bookmarkStart w:id="1187" w:name="_Toc197702644"/>
      <w:bookmarkStart w:id="1188" w:name="_Toc226453188"/>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78"/>
      <w:bookmarkEnd w:id="1179"/>
      <w:bookmarkEnd w:id="1180"/>
      <w:bookmarkEnd w:id="1181"/>
      <w:bookmarkEnd w:id="1182"/>
      <w:bookmarkEnd w:id="1183"/>
      <w:bookmarkEnd w:id="1184"/>
      <w:bookmarkEnd w:id="1185"/>
      <w:bookmarkEnd w:id="1186"/>
      <w:bookmarkEnd w:id="1187"/>
      <w:bookmarkEnd w:id="1188"/>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Para obtener la Firma Electrónica Avanzada Institucional </w:t>
      </w:r>
      <w:proofErr w:type="spellStart"/>
      <w:r w:rsidRPr="004A1108">
        <w:rPr>
          <w:rFonts w:ascii="Arial" w:hAnsi="Arial" w:cs="Arial"/>
          <w:color w:val="000000"/>
          <w:lang w:val="es-ES" w:eastAsia="es-MX"/>
        </w:rPr>
        <w:t>FirmaINE</w:t>
      </w:r>
      <w:proofErr w:type="spellEnd"/>
      <w:r w:rsidRPr="004A1108">
        <w:rPr>
          <w:rFonts w:ascii="Arial" w:hAnsi="Arial" w:cs="Arial"/>
          <w:color w:val="000000"/>
          <w:lang w:val="es-ES" w:eastAsia="es-MX"/>
        </w:rPr>
        <w:t>,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9"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30"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1"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4066BC0F"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rsidP="002C32EB">
      <w:pPr>
        <w:numPr>
          <w:ilvl w:val="0"/>
          <w:numId w:val="93"/>
        </w:numPr>
        <w:ind w:left="709"/>
        <w:jc w:val="both"/>
        <w:rPr>
          <w:rFonts w:ascii="Arial" w:hAnsi="Arial" w:cs="Arial"/>
          <w:color w:val="000000"/>
          <w:lang w:val="es-ES" w:eastAsia="es-MX"/>
        </w:rPr>
      </w:pPr>
    </w:p>
    <w:p w14:paraId="6FD3A677" w14:textId="3A0FCEA0"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rsidP="002C32EB">
      <w:pPr>
        <w:numPr>
          <w:ilvl w:val="0"/>
          <w:numId w:val="93"/>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lastRenderedPageBreak/>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rsidP="002C32EB">
      <w:pPr>
        <w:numPr>
          <w:ilvl w:val="0"/>
          <w:numId w:val="94"/>
        </w:numPr>
        <w:ind w:left="709"/>
        <w:jc w:val="both"/>
        <w:rPr>
          <w:rFonts w:ascii="Arial" w:hAnsi="Arial" w:cs="Arial"/>
          <w:color w:val="000000"/>
          <w:lang w:val="es-ES" w:eastAsia="es-MX"/>
        </w:rPr>
      </w:pPr>
    </w:p>
    <w:p w14:paraId="1DC392F2" w14:textId="0B76AF70" w:rsidR="00806EE6" w:rsidRPr="004A1108" w:rsidRDefault="006571CC"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rsidP="002C32EB">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rsidP="002C32EB">
      <w:pPr>
        <w:numPr>
          <w:ilvl w:val="0"/>
          <w:numId w:val="95"/>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0F9361E1"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2"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3"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4"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5" w:history="1">
        <w:r w:rsidR="00D57360" w:rsidRPr="003661E6">
          <w:rPr>
            <w:rFonts w:ascii="Arial" w:hAnsi="Arial" w:cs="Arial"/>
            <w:color w:val="0000FF"/>
            <w:u w:val="single"/>
            <w:lang w:val="es-ES" w:eastAsia="es-MX"/>
          </w:rPr>
          <w:t>beatriz.ledesma@ine.mx</w:t>
        </w:r>
      </w:hyperlink>
      <w:r w:rsidR="00D57360">
        <w:t xml:space="preserve">. </w:t>
      </w:r>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89" w:name="_Toc314030216"/>
      <w:bookmarkStart w:id="1190" w:name="_Toc314085334"/>
      <w:bookmarkStart w:id="1191" w:name="_Toc314086092"/>
      <w:bookmarkStart w:id="1192" w:name="_Toc314086232"/>
      <w:bookmarkStart w:id="1193" w:name="_Toc314094155"/>
      <w:bookmarkStart w:id="1194" w:name="_Toc314804576"/>
      <w:bookmarkStart w:id="1195" w:name="_Toc315905524"/>
      <w:bookmarkStart w:id="1196" w:name="_Toc316315440"/>
      <w:bookmarkStart w:id="1197" w:name="_Toc316316326"/>
      <w:bookmarkStart w:id="1198" w:name="_Toc327181274"/>
      <w:bookmarkStart w:id="1199" w:name="_Toc329602590"/>
      <w:bookmarkStart w:id="1200" w:name="_Toc382992979"/>
      <w:bookmarkStart w:id="1201" w:name="_Toc383184952"/>
      <w:bookmarkStart w:id="1202" w:name="_Toc383788329"/>
      <w:bookmarkStart w:id="1203" w:name="_Toc390935292"/>
      <w:bookmarkStart w:id="1204" w:name="_Toc409002235"/>
      <w:bookmarkEnd w:id="1166"/>
    </w:p>
    <w:p w14:paraId="4D1E9A8A" w14:textId="77777777" w:rsidR="001B4975" w:rsidRPr="004A1108" w:rsidRDefault="00C31FC1" w:rsidP="002C32EB">
      <w:pPr>
        <w:pStyle w:val="Ttulo1"/>
        <w:numPr>
          <w:ilvl w:val="1"/>
          <w:numId w:val="14"/>
        </w:numPr>
        <w:spacing w:before="120" w:after="120"/>
        <w:jc w:val="both"/>
        <w:rPr>
          <w:rFonts w:cs="Arial"/>
          <w:bCs/>
          <w:color w:val="244061" w:themeColor="accent1" w:themeShade="80"/>
          <w:sz w:val="20"/>
        </w:rPr>
      </w:pPr>
      <w:bookmarkStart w:id="1205" w:name="_Toc447120332"/>
      <w:bookmarkStart w:id="1206" w:name="_Toc452121399"/>
      <w:bookmarkStart w:id="1207" w:name="_Toc464498322"/>
      <w:bookmarkStart w:id="1208" w:name="_Toc464498727"/>
      <w:bookmarkStart w:id="1209" w:name="_Toc487209339"/>
      <w:bookmarkStart w:id="1210" w:name="_Toc488428652"/>
      <w:bookmarkStart w:id="1211" w:name="_Toc491180980"/>
      <w:bookmarkStart w:id="1212" w:name="_Toc492377940"/>
      <w:bookmarkStart w:id="1213" w:name="_Toc493501642"/>
      <w:bookmarkStart w:id="1214" w:name="_Toc494211601"/>
      <w:bookmarkStart w:id="1215" w:name="_Toc496883338"/>
      <w:bookmarkStart w:id="1216" w:name="_Toc498523219"/>
      <w:bookmarkStart w:id="1217" w:name="_Toc505704897"/>
      <w:bookmarkStart w:id="1218" w:name="_Toc510612340"/>
      <w:bookmarkStart w:id="1219" w:name="_Toc3539007"/>
      <w:bookmarkStart w:id="1220" w:name="_Toc19704280"/>
      <w:bookmarkStart w:id="1221" w:name="_Toc23410256"/>
      <w:bookmarkStart w:id="1222" w:name="_Toc23958022"/>
      <w:bookmarkStart w:id="1223" w:name="_Toc80883784"/>
      <w:bookmarkStart w:id="1224" w:name="_Toc80890455"/>
      <w:bookmarkStart w:id="1225" w:name="_Toc82529168"/>
      <w:bookmarkStart w:id="1226" w:name="_Toc119663147"/>
      <w:bookmarkStart w:id="1227" w:name="_Toc128403855"/>
      <w:bookmarkStart w:id="1228" w:name="_Toc139655570"/>
      <w:bookmarkStart w:id="1229" w:name="_Toc161343763"/>
      <w:bookmarkStart w:id="1230" w:name="_Toc163151912"/>
      <w:bookmarkStart w:id="1231" w:name="_Toc184325951"/>
      <w:bookmarkStart w:id="1232" w:name="_Toc192504841"/>
      <w:bookmarkStart w:id="1233" w:name="_Toc193296130"/>
      <w:bookmarkStart w:id="1234" w:name="_Toc193881356"/>
      <w:bookmarkStart w:id="1235" w:name="_Toc197702645"/>
      <w:bookmarkStart w:id="1236" w:name="_Toc226453189"/>
      <w:bookmarkStart w:id="1237" w:name="_Toc422232856"/>
      <w:bookmarkStart w:id="1238" w:name="_Toc427242094"/>
      <w:bookmarkStart w:id="1239" w:name="_Toc428879806"/>
      <w:r w:rsidRPr="004A1108">
        <w:rPr>
          <w:rFonts w:cs="Arial"/>
          <w:bCs/>
          <w:color w:val="244061" w:themeColor="accent1" w:themeShade="80"/>
          <w:sz w:val="20"/>
        </w:rPr>
        <w:t>Posterior a la firma del contrato, para personas físicas y morales</w:t>
      </w:r>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p>
    <w:p w14:paraId="76D71CD9" w14:textId="41AE7E73" w:rsidR="008773E3" w:rsidRPr="004A1108" w:rsidRDefault="00671034" w:rsidP="002C32EB">
      <w:pPr>
        <w:pStyle w:val="Ttulo1"/>
        <w:numPr>
          <w:ilvl w:val="2"/>
          <w:numId w:val="14"/>
        </w:numPr>
        <w:spacing w:before="120" w:after="120"/>
        <w:jc w:val="both"/>
        <w:rPr>
          <w:rFonts w:cs="Arial"/>
          <w:bCs/>
          <w:color w:val="244061" w:themeColor="accent1" w:themeShade="80"/>
          <w:sz w:val="20"/>
        </w:rPr>
      </w:pPr>
      <w:bookmarkStart w:id="1240" w:name="_Toc184325952"/>
      <w:bookmarkStart w:id="1241" w:name="_Toc192504842"/>
      <w:bookmarkStart w:id="1242" w:name="_Toc193296131"/>
      <w:bookmarkStart w:id="1243" w:name="_Toc193881357"/>
      <w:bookmarkStart w:id="1244" w:name="_Toc197702646"/>
      <w:bookmarkStart w:id="1245" w:name="_Toc226453190"/>
      <w:bookmarkStart w:id="1246" w:name="_Toc161343764"/>
      <w:bookmarkStart w:id="1247" w:name="_Toc163151913"/>
      <w:bookmarkStart w:id="1248" w:name="_Toc80883785"/>
      <w:bookmarkStart w:id="1249" w:name="_Toc80890456"/>
      <w:bookmarkStart w:id="1250" w:name="_Toc82529169"/>
      <w:bookmarkStart w:id="1251" w:name="_Toc119663148"/>
      <w:bookmarkStart w:id="1252" w:name="_Toc128403856"/>
      <w:bookmarkStart w:id="1253" w:name="_Toc139655571"/>
      <w:r w:rsidRPr="004A1108">
        <w:rPr>
          <w:rFonts w:cs="Arial"/>
          <w:bCs/>
          <w:color w:val="244061" w:themeColor="accent1" w:themeShade="80"/>
          <w:sz w:val="20"/>
        </w:rPr>
        <w:t>Garantía de cumplimiento del contrato:</w:t>
      </w:r>
      <w:bookmarkEnd w:id="1240"/>
      <w:bookmarkEnd w:id="1241"/>
      <w:bookmarkEnd w:id="1242"/>
      <w:bookmarkEnd w:id="1243"/>
      <w:bookmarkEnd w:id="1244"/>
      <w:bookmarkEnd w:id="1245"/>
    </w:p>
    <w:p w14:paraId="45C6CFDC" w14:textId="3C0BDD33"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58 del R</w:t>
      </w:r>
      <w:r w:rsidR="00DF71F9">
        <w:rPr>
          <w:rFonts w:ascii="Arial" w:hAnsi="Arial" w:cs="Arial"/>
        </w:rPr>
        <w:t>EGLAMENTO</w:t>
      </w:r>
      <w:r w:rsidR="009327F2" w:rsidRPr="00DF71F9">
        <w:rPr>
          <w:rFonts w:ascii="Arial" w:hAnsi="Arial" w:cs="Arial"/>
        </w:rPr>
        <w:t xml:space="preserve"> </w:t>
      </w:r>
      <w:r w:rsidR="009327F2">
        <w:rPr>
          <w:rFonts w:ascii="Arial" w:hAnsi="Arial" w:cs="Arial"/>
        </w:rPr>
        <w:t xml:space="preserve"> así como en los artículo</w:t>
      </w:r>
      <w:r w:rsidR="00353957">
        <w:rPr>
          <w:rFonts w:ascii="Arial" w:hAnsi="Arial" w:cs="Arial"/>
        </w:rPr>
        <w:t>s 12</w:t>
      </w:r>
      <w:r w:rsidR="00C72F65">
        <w:rPr>
          <w:rFonts w:ascii="Arial" w:hAnsi="Arial" w:cs="Arial"/>
        </w:rPr>
        <w:t>3</w:t>
      </w:r>
      <w:r w:rsidR="00353957">
        <w:rPr>
          <w:rFonts w:ascii="Arial" w:hAnsi="Arial" w:cs="Arial"/>
        </w:rPr>
        <w:t xml:space="preserve">, </w:t>
      </w:r>
      <w:r w:rsidR="00DF71F9" w:rsidRPr="00DF71F9">
        <w:rPr>
          <w:rFonts w:ascii="Arial" w:hAnsi="Arial" w:cs="Arial"/>
        </w:rPr>
        <w:t>127 y 130 de las POBALINES</w:t>
      </w:r>
      <w:r w:rsidRPr="004A1108">
        <w:rPr>
          <w:rFonts w:ascii="Arial" w:hAnsi="Arial" w:cs="Arial"/>
        </w:rPr>
        <w:t xml:space="preserve">, el PROVEEDOR deberá presentar la garantía de cumplimiento del contrato dentro de los 10 (diez) días naturales siguientes a la fecha de la firma del contrato, por la cantidad correspondiente al 15% (quince por ciento) del monto </w:t>
      </w:r>
      <w:r w:rsidR="00C72F65">
        <w:rPr>
          <w:rFonts w:ascii="Arial" w:hAnsi="Arial" w:cs="Arial"/>
        </w:rPr>
        <w:t>total del contrato</w:t>
      </w:r>
      <w:r w:rsidR="00BB4382">
        <w:rPr>
          <w:rFonts w:ascii="Arial" w:hAnsi="Arial" w:cs="Arial"/>
        </w:rPr>
        <w:t xml:space="preserve"> sin incluir el impuesto al valor agregado.</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262D6129"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w:t>
      </w:r>
      <w:r w:rsidR="00877E15">
        <w:rPr>
          <w:rFonts w:ascii="Arial" w:hAnsi="Arial" w:cs="Arial"/>
          <w:b/>
          <w:bCs/>
          <w:lang w:eastAsia="es-MX"/>
        </w:rPr>
        <w:t>dólares americanos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lastRenderedPageBreak/>
        <w:t xml:space="preserve">Con carta de crédito irrevocable, expedida por institución de crédito autorizada conforme a las disposiciones legales aplicables, o </w:t>
      </w:r>
    </w:p>
    <w:p w14:paraId="50C0A6B9"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Con cheque de caja o certificado expedido a favor del INSTITUTO.</w:t>
      </w:r>
    </w:p>
    <w:p w14:paraId="4BC83083" w14:textId="1AEA461A" w:rsidR="00AA6BD8" w:rsidRPr="004A1108" w:rsidRDefault="00671034" w:rsidP="001B7B4B">
      <w:pPr>
        <w:spacing w:before="120" w:after="120"/>
        <w:ind w:left="705"/>
        <w:jc w:val="both"/>
        <w:rPr>
          <w:rFonts w:ascii="Arial" w:hAnsi="Arial" w:cs="Arial"/>
          <w:lang w:eastAsia="es-MX"/>
        </w:rPr>
      </w:pPr>
      <w:r w:rsidRPr="004A1108">
        <w:rPr>
          <w:rFonts w:ascii="Arial" w:hAnsi="Arial" w:cs="Arial"/>
          <w:lang w:eastAsia="es-MX"/>
        </w:rPr>
        <w:t xml:space="preserve">El criterio con respecto a las obligaciones que se garantizan será divisible, es decir, que en caso de incumplimiento del contrato que motive la rescisión </w:t>
      </w:r>
      <w:r w:rsidR="00BB4382" w:rsidRPr="004A1108">
        <w:rPr>
          <w:rFonts w:ascii="Arial" w:hAnsi="Arial" w:cs="Arial"/>
          <w:lang w:eastAsia="es-MX"/>
        </w:rPr>
        <w:t>de este</w:t>
      </w:r>
      <w:r w:rsidRPr="004A1108">
        <w:rPr>
          <w:rFonts w:ascii="Arial" w:hAnsi="Arial" w:cs="Arial"/>
          <w:lang w:eastAsia="es-MX"/>
        </w:rPr>
        <w:t>, la garantía se aplicará sobre el monto de los servicios no prestados.</w:t>
      </w:r>
      <w:bookmarkEnd w:id="1246"/>
      <w:bookmarkEnd w:id="1247"/>
      <w:bookmarkEnd w:id="1248"/>
      <w:bookmarkEnd w:id="1249"/>
      <w:bookmarkEnd w:id="1250"/>
      <w:bookmarkEnd w:id="1251"/>
      <w:bookmarkEnd w:id="1252"/>
      <w:bookmarkEnd w:id="1253"/>
    </w:p>
    <w:p w14:paraId="3E598CE4" w14:textId="77777777" w:rsidR="001F4A12" w:rsidRPr="004A1108" w:rsidRDefault="001F4A12" w:rsidP="00913CFA">
      <w:pPr>
        <w:spacing w:before="120" w:after="120"/>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54" w:name="_Toc226453191"/>
      <w:r w:rsidRPr="004A1108">
        <w:rPr>
          <w:rFonts w:cs="Arial"/>
          <w:bCs/>
          <w:color w:val="244061" w:themeColor="accent1" w:themeShade="80"/>
          <w:sz w:val="20"/>
        </w:rPr>
        <w:t>PENAS CONVENCIONALES</w:t>
      </w:r>
      <w:bookmarkStart w:id="1255" w:name="_Hlk157512145"/>
      <w:bookmarkStart w:id="1256" w:name="_Toc309618095"/>
      <w:bookmarkStart w:id="1257" w:name="_Toc314094169"/>
      <w:bookmarkStart w:id="1258" w:name="_Toc311547462"/>
      <w:bookmarkEnd w:id="519"/>
      <w:bookmarkEnd w:id="705"/>
      <w:bookmarkEnd w:id="706"/>
      <w:bookmarkEnd w:id="707"/>
      <w:bookmarkEnd w:id="708"/>
      <w:bookmarkEnd w:id="709"/>
      <w:bookmarkEnd w:id="710"/>
      <w:bookmarkEnd w:id="711"/>
      <w:bookmarkEnd w:id="712"/>
      <w:bookmarkEnd w:id="713"/>
      <w:bookmarkEnd w:id="714"/>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37"/>
      <w:bookmarkEnd w:id="1238"/>
      <w:bookmarkEnd w:id="1239"/>
      <w:bookmarkEnd w:id="1254"/>
      <w:r w:rsidR="00CA6BB6">
        <w:rPr>
          <w:rFonts w:cs="Arial"/>
          <w:bCs/>
          <w:color w:val="244061" w:themeColor="accent1" w:themeShade="80"/>
          <w:sz w:val="20"/>
        </w:rPr>
        <w:t xml:space="preserve"> </w:t>
      </w:r>
    </w:p>
    <w:bookmarkEnd w:id="1255"/>
    <w:p w14:paraId="4A36E5C7" w14:textId="77777777" w:rsidR="007F3F1C" w:rsidRPr="00011677" w:rsidRDefault="007F3F1C" w:rsidP="007F3F1C">
      <w:pPr>
        <w:pStyle w:val="Prrafodelista"/>
        <w:autoSpaceDE w:val="0"/>
        <w:autoSpaceDN w:val="0"/>
        <w:adjustRightInd w:val="0"/>
        <w:ind w:left="705"/>
        <w:jc w:val="both"/>
        <w:rPr>
          <w:rFonts w:ascii="Arial" w:eastAsia="Calibri" w:hAnsi="Arial" w:cs="Arial"/>
          <w:lang w:val="es-ES" w:eastAsia="en-US"/>
        </w:rPr>
      </w:pPr>
      <w:r w:rsidRPr="22ACE8FD">
        <w:rPr>
          <w:rFonts w:ascii="Arial" w:eastAsia="Calibri" w:hAnsi="Arial" w:cs="Arial"/>
          <w:lang w:val="es-ES" w:eastAsia="en-US"/>
        </w:rPr>
        <w:t xml:space="preserve">De conformidad con los artículos 62 del REGLAMENTO y 145 de las POBALINES, si el Proveedor incurre en algún atraso en los plazos establecidos para la activación del servicio solicitado en el numeral 2.1. “Suscripción </w:t>
      </w:r>
      <w:proofErr w:type="spellStart"/>
      <w:r w:rsidRPr="22ACE8FD">
        <w:rPr>
          <w:rFonts w:ascii="Arial" w:eastAsia="Calibri" w:hAnsi="Arial" w:cs="Arial"/>
          <w:lang w:val="es-ES" w:eastAsia="en-US"/>
        </w:rPr>
        <w:t>Tableau</w:t>
      </w:r>
      <w:proofErr w:type="spellEnd"/>
      <w:r w:rsidRPr="22ACE8FD">
        <w:rPr>
          <w:rFonts w:ascii="Arial" w:eastAsia="Calibri" w:hAnsi="Arial" w:cs="Arial"/>
          <w:lang w:val="es-ES" w:eastAsia="en-US"/>
        </w:rPr>
        <w:t xml:space="preserve"> Server Core” y 2.2. “Suscripción </w:t>
      </w:r>
      <w:proofErr w:type="spellStart"/>
      <w:r w:rsidRPr="22ACE8FD">
        <w:rPr>
          <w:rFonts w:ascii="Arial" w:eastAsia="Calibri" w:hAnsi="Arial" w:cs="Arial"/>
          <w:lang w:val="es-ES" w:eastAsia="en-US"/>
        </w:rPr>
        <w:t>Tableau</w:t>
      </w:r>
      <w:proofErr w:type="spellEnd"/>
      <w:r w:rsidRPr="22ACE8FD">
        <w:rPr>
          <w:rFonts w:ascii="Arial" w:eastAsia="Calibri" w:hAnsi="Arial" w:cs="Arial"/>
          <w:lang w:val="es-ES" w:eastAsia="en-US"/>
        </w:rPr>
        <w:t xml:space="preserve"> </w:t>
      </w:r>
      <w:proofErr w:type="spellStart"/>
      <w:r w:rsidRPr="22ACE8FD">
        <w:rPr>
          <w:rFonts w:ascii="Arial" w:eastAsia="Calibri" w:hAnsi="Arial" w:cs="Arial"/>
          <w:lang w:val="es-ES" w:eastAsia="en-US"/>
        </w:rPr>
        <w:t>Creator</w:t>
      </w:r>
      <w:proofErr w:type="spellEnd"/>
      <w:r w:rsidRPr="22ACE8FD">
        <w:rPr>
          <w:rFonts w:ascii="Arial" w:eastAsia="Calibri" w:hAnsi="Arial" w:cs="Arial"/>
          <w:lang w:val="es-ES" w:eastAsia="en-US"/>
        </w:rPr>
        <w:t>” del Anexo técnico, le será aplicable una pena convencional del 1% (uno por ciento) por cada día natural de atraso contados a partir del día natural siguiente de la fecha establecida para la activación de las suscripciones, calculado sobre el monto de las suscripciones no activadas.</w:t>
      </w:r>
    </w:p>
    <w:p w14:paraId="3719D916" w14:textId="77777777" w:rsidR="007F3F1C" w:rsidRPr="00011677" w:rsidRDefault="007F3F1C" w:rsidP="007F3F1C">
      <w:pPr>
        <w:pStyle w:val="Prrafodelista"/>
        <w:autoSpaceDE w:val="0"/>
        <w:autoSpaceDN w:val="0"/>
        <w:adjustRightInd w:val="0"/>
        <w:ind w:left="705"/>
        <w:jc w:val="both"/>
        <w:rPr>
          <w:rFonts w:ascii="Arial" w:eastAsia="Calibri" w:hAnsi="Arial" w:cs="Arial"/>
          <w:lang w:eastAsia="en-US"/>
        </w:rPr>
      </w:pPr>
    </w:p>
    <w:p w14:paraId="75A9FA01" w14:textId="77777777" w:rsidR="007F3F1C" w:rsidRDefault="007F3F1C" w:rsidP="007F3F1C">
      <w:pPr>
        <w:pStyle w:val="Prrafodelista"/>
        <w:autoSpaceDE w:val="0"/>
        <w:autoSpaceDN w:val="0"/>
        <w:adjustRightInd w:val="0"/>
        <w:ind w:left="705"/>
        <w:jc w:val="both"/>
        <w:rPr>
          <w:rFonts w:ascii="Arial" w:eastAsia="Calibri" w:hAnsi="Arial" w:cs="Arial"/>
          <w:lang w:eastAsia="en-US"/>
        </w:rPr>
      </w:pPr>
      <w:r w:rsidRPr="00011677">
        <w:rPr>
          <w:rFonts w:ascii="Arial" w:eastAsia="Calibri" w:hAnsi="Arial" w:cs="Arial"/>
          <w:lang w:eastAsia="en-US"/>
        </w:rPr>
        <w:t>En caso de que el Proveedor incurra en algún atraso en el plazo establecido para la presentación de los entregables de la Tabla 3. “Entregables” del numeral 3. “Entregables” del Anexo técnico, le será aplicable una pena convencional del 0.5% por cada día natural de atraso, calculado sobre el monto de las suscripciones no activadas</w:t>
      </w:r>
      <w:r>
        <w:rPr>
          <w:rFonts w:ascii="Arial" w:eastAsia="Calibri" w:hAnsi="Arial" w:cs="Arial"/>
          <w:lang w:eastAsia="en-US"/>
        </w:rPr>
        <w:t xml:space="preserve">. </w:t>
      </w:r>
    </w:p>
    <w:p w14:paraId="14E8F07A" w14:textId="77777777" w:rsidR="007F3F1C" w:rsidRDefault="007F3F1C" w:rsidP="007F3F1C">
      <w:pPr>
        <w:pStyle w:val="Prrafodelista"/>
        <w:autoSpaceDE w:val="0"/>
        <w:autoSpaceDN w:val="0"/>
        <w:adjustRightInd w:val="0"/>
        <w:ind w:left="705"/>
        <w:jc w:val="both"/>
        <w:rPr>
          <w:rFonts w:ascii="Arial" w:eastAsia="Calibri" w:hAnsi="Arial" w:cs="Arial"/>
          <w:lang w:eastAsia="en-US"/>
        </w:rPr>
      </w:pPr>
    </w:p>
    <w:p w14:paraId="475E3264" w14:textId="77777777" w:rsidR="007F3F1C" w:rsidRPr="00011677" w:rsidRDefault="007F3F1C" w:rsidP="007F3F1C">
      <w:pPr>
        <w:pStyle w:val="Default"/>
        <w:ind w:left="705"/>
        <w:jc w:val="both"/>
        <w:rPr>
          <w:rFonts w:ascii="Arial" w:eastAsia="Calibri" w:hAnsi="Arial" w:cs="Arial"/>
          <w:snapToGrid w:val="0"/>
          <w:color w:val="auto"/>
          <w:sz w:val="20"/>
          <w:szCs w:val="20"/>
          <w:lang w:val="es-ES_tradnl" w:eastAsia="en-US"/>
        </w:rPr>
      </w:pPr>
      <w:r w:rsidRPr="00011677">
        <w:rPr>
          <w:rFonts w:ascii="Arial" w:eastAsia="Calibri" w:hAnsi="Arial" w:cs="Arial"/>
          <w:snapToGrid w:val="0"/>
          <w:color w:val="auto"/>
          <w:sz w:val="20"/>
          <w:szCs w:val="20"/>
          <w:lang w:val="es-ES_tradnl" w:eastAsia="en-US"/>
        </w:rPr>
        <w:t>El límite máximo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03BFF768" w14:textId="77777777" w:rsidR="007F3F1C" w:rsidRPr="00011677" w:rsidRDefault="007F3F1C" w:rsidP="007F3F1C">
      <w:pPr>
        <w:pStyle w:val="Prrafodelista"/>
        <w:autoSpaceDE w:val="0"/>
        <w:autoSpaceDN w:val="0"/>
        <w:adjustRightInd w:val="0"/>
        <w:ind w:left="705"/>
        <w:jc w:val="both"/>
        <w:rPr>
          <w:rFonts w:ascii="Arial" w:eastAsia="Calibri" w:hAnsi="Arial" w:cs="Arial"/>
          <w:lang w:eastAsia="en-US"/>
        </w:rPr>
      </w:pPr>
    </w:p>
    <w:p w14:paraId="7682F26C" w14:textId="77777777" w:rsidR="007F3F1C" w:rsidRPr="00B77CD1" w:rsidRDefault="007F3F1C" w:rsidP="007F3F1C">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89B086E" w14:textId="77777777" w:rsidR="007F3F1C" w:rsidRPr="00B77CD1" w:rsidRDefault="007F3F1C" w:rsidP="007F3F1C">
      <w:pPr>
        <w:pStyle w:val="Prrafodelista"/>
        <w:ind w:left="705"/>
        <w:jc w:val="both"/>
        <w:rPr>
          <w:rFonts w:ascii="Arial" w:hAnsi="Arial" w:cs="Arial"/>
          <w:lang w:val="es-ES"/>
        </w:rPr>
      </w:pPr>
    </w:p>
    <w:p w14:paraId="0E9F2CB8" w14:textId="77777777" w:rsidR="007F3F1C" w:rsidRDefault="007F3F1C" w:rsidP="007F3F1C">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0B8350A2" w14:textId="77777777" w:rsidR="007F3F1C" w:rsidRDefault="007F3F1C" w:rsidP="007F3F1C">
      <w:pPr>
        <w:pStyle w:val="Prrafodelista"/>
        <w:ind w:left="705"/>
        <w:contextualSpacing w:val="0"/>
        <w:jc w:val="both"/>
        <w:rPr>
          <w:rFonts w:ascii="Arial" w:hAnsi="Arial" w:cs="Arial"/>
          <w:lang w:eastAsia="es-MX"/>
        </w:rPr>
      </w:pPr>
    </w:p>
    <w:p w14:paraId="47B91CC2" w14:textId="77777777" w:rsidR="007F3F1C" w:rsidRPr="007F3F1C" w:rsidRDefault="007F3F1C" w:rsidP="56FF8030">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las mismas.</w:t>
      </w:r>
    </w:p>
    <w:p w14:paraId="23912A60" w14:textId="77777777" w:rsidR="007F3F1C" w:rsidRPr="007F3F1C" w:rsidRDefault="007F3F1C" w:rsidP="007F3F1C">
      <w:pPr>
        <w:pStyle w:val="Prrafodelista"/>
        <w:ind w:left="705"/>
        <w:jc w:val="both"/>
        <w:rPr>
          <w:rFonts w:ascii="Arial" w:eastAsia="Calibri" w:hAnsi="Arial" w:cs="Arial"/>
          <w:b/>
          <w:bCs/>
          <w:lang w:eastAsia="en-US"/>
        </w:rPr>
      </w:pPr>
    </w:p>
    <w:p w14:paraId="13136DEF" w14:textId="77777777" w:rsidR="007F3F1C" w:rsidRPr="007F3F1C" w:rsidRDefault="007F3F1C" w:rsidP="007F3F1C">
      <w:pPr>
        <w:pStyle w:val="Prrafodelista"/>
        <w:ind w:left="705"/>
        <w:jc w:val="both"/>
        <w:rPr>
          <w:rFonts w:ascii="Arial" w:eastAsia="Calibri" w:hAnsi="Arial" w:cs="Arial"/>
          <w:b/>
          <w:bCs/>
          <w:lang w:eastAsia="en-US"/>
        </w:rPr>
      </w:pPr>
      <w:r w:rsidRPr="007F3F1C">
        <w:rPr>
          <w:rFonts w:ascii="Arial" w:eastAsia="Calibri" w:hAnsi="Arial" w:cs="Arial"/>
          <w:lang w:eastAsia="en-US"/>
        </w:rPr>
        <w:t>El PROVEEDOR se obliga ante el INSTITUTO a responder sobre la calidad de los servicios, así como de cualquier responsabilidad en la que pudiere incurrir, en los términos señalados en el presente contrato y en la legislación aplicable.</w:t>
      </w:r>
    </w:p>
    <w:p w14:paraId="65D98781" w14:textId="77777777" w:rsidR="00575777" w:rsidRDefault="00575777" w:rsidP="00575777">
      <w:pPr>
        <w:pStyle w:val="Prrafodelista"/>
        <w:ind w:left="703"/>
        <w:contextualSpacing w:val="0"/>
        <w:jc w:val="both"/>
        <w:rPr>
          <w:rFonts w:ascii="Arial" w:hAnsi="Arial" w:cs="Arial"/>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59" w:name="_Toc434004124"/>
      <w:bookmarkStart w:id="1260" w:name="_Toc226453192"/>
      <w:r w:rsidRPr="004A1108">
        <w:rPr>
          <w:rFonts w:cs="Arial"/>
          <w:bCs/>
          <w:color w:val="244061" w:themeColor="accent1" w:themeShade="80"/>
          <w:sz w:val="20"/>
        </w:rPr>
        <w:t>DEDUCCIONES</w:t>
      </w:r>
      <w:bookmarkEnd w:id="1259"/>
      <w:bookmarkEnd w:id="1260"/>
    </w:p>
    <w:p w14:paraId="235B7BA7" w14:textId="77777777" w:rsidR="000D3ABE" w:rsidRDefault="000D3ABE" w:rsidP="000D3ABE">
      <w:pPr>
        <w:pStyle w:val="Prrafodelista"/>
        <w:ind w:left="705"/>
        <w:jc w:val="both"/>
        <w:rPr>
          <w:rFonts w:ascii="Arial" w:hAnsi="Arial" w:cs="Arial"/>
        </w:rPr>
      </w:pPr>
      <w:r w:rsidRPr="000D3ABE">
        <w:rPr>
          <w:rFonts w:ascii="Arial" w:hAnsi="Arial" w:cs="Arial"/>
        </w:rPr>
        <w:t>Para el presente procedimiento no hay deducciones.</w:t>
      </w:r>
    </w:p>
    <w:p w14:paraId="476AE0C4" w14:textId="77777777" w:rsidR="000144C3" w:rsidRPr="000D3ABE" w:rsidRDefault="000144C3" w:rsidP="000D3ABE">
      <w:pPr>
        <w:pStyle w:val="Prrafodelista"/>
        <w:ind w:left="705"/>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1" w:name="_Toc226453193"/>
      <w:r w:rsidRPr="004A1108">
        <w:rPr>
          <w:rFonts w:cs="Arial"/>
          <w:bCs/>
          <w:color w:val="244061" w:themeColor="accent1" w:themeShade="80"/>
          <w:sz w:val="20"/>
        </w:rPr>
        <w:t>PRÓRROGAS</w:t>
      </w:r>
      <w:bookmarkEnd w:id="1261"/>
    </w:p>
    <w:p w14:paraId="2A92C612" w14:textId="77777777" w:rsidR="003773FD" w:rsidRPr="004A1108" w:rsidRDefault="001C57F2" w:rsidP="003773FD">
      <w:pPr>
        <w:ind w:left="708"/>
        <w:jc w:val="both"/>
        <w:rPr>
          <w:rFonts w:ascii="Arial" w:hAnsi="Arial" w:cs="Arial"/>
        </w:rPr>
      </w:pPr>
      <w:bookmarkStart w:id="1262" w:name="_Hlk80696287"/>
      <w:r w:rsidRPr="004A1108">
        <w:rPr>
          <w:rFonts w:ascii="Arial" w:hAnsi="Arial" w:cs="Arial"/>
        </w:rPr>
        <w:t xml:space="preserve">Para el presente procedimiento no </w:t>
      </w:r>
      <w:bookmarkEnd w:id="1262"/>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3" w:name="_Toc434004125"/>
      <w:bookmarkStart w:id="1264" w:name="_Toc226453194"/>
      <w:r w:rsidRPr="004A1108">
        <w:rPr>
          <w:rFonts w:cs="Arial"/>
          <w:bCs/>
          <w:color w:val="244061" w:themeColor="accent1" w:themeShade="80"/>
          <w:sz w:val="20"/>
        </w:rPr>
        <w:lastRenderedPageBreak/>
        <w:t>TERMINACIÓN ANTICIPADA DEL CONTRATO</w:t>
      </w:r>
      <w:bookmarkEnd w:id="1263"/>
      <w:bookmarkEnd w:id="1264"/>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65" w:name="_Toc309618084"/>
      <w:bookmarkStart w:id="1266" w:name="_Toc314085336"/>
      <w:bookmarkStart w:id="1267" w:name="_Toc314086234"/>
      <w:bookmarkStart w:id="1268" w:name="_Toc314094157"/>
      <w:bookmarkStart w:id="1269" w:name="_Toc434004126"/>
      <w:bookmarkStart w:id="1270" w:name="_Toc226453195"/>
      <w:r w:rsidRPr="004A1108">
        <w:rPr>
          <w:rFonts w:cs="Arial"/>
          <w:bCs/>
          <w:color w:val="244061" w:themeColor="accent1" w:themeShade="80"/>
          <w:sz w:val="20"/>
        </w:rPr>
        <w:t>RESCISIÓN DEL CONTRATO</w:t>
      </w:r>
      <w:bookmarkEnd w:id="1265"/>
      <w:bookmarkEnd w:id="1266"/>
      <w:bookmarkEnd w:id="1267"/>
      <w:bookmarkEnd w:id="1268"/>
      <w:bookmarkEnd w:id="1269"/>
      <w:bookmarkEnd w:id="1270"/>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Pr="004A1108" w:rsidRDefault="009F04AC" w:rsidP="002C32EB">
      <w:pPr>
        <w:pStyle w:val="Prrafodelista"/>
        <w:numPr>
          <w:ilvl w:val="0"/>
          <w:numId w:val="73"/>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1" w:name="_Toc434004127"/>
      <w:bookmarkStart w:id="1272" w:name="_Toc226453196"/>
      <w:r w:rsidRPr="004A1108">
        <w:rPr>
          <w:rFonts w:cs="Arial"/>
          <w:bCs/>
          <w:color w:val="244061" w:themeColor="accent1" w:themeShade="80"/>
          <w:sz w:val="20"/>
        </w:rPr>
        <w:lastRenderedPageBreak/>
        <w:t>MODIFICACIONES AL CONTRATO Y CANTIDADES ADICIONALES QUE PODRÁN CONTRATARSE</w:t>
      </w:r>
      <w:bookmarkEnd w:id="1271"/>
      <w:bookmarkEnd w:id="1272"/>
    </w:p>
    <w:p w14:paraId="0C2B7672" w14:textId="73289E4F"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C72F65">
        <w:rPr>
          <w:rFonts w:ascii="Arial" w:hAnsi="Arial" w:cs="Arial"/>
        </w:rPr>
        <w:t>el</w:t>
      </w:r>
      <w:r w:rsidRPr="004A1108">
        <w:rPr>
          <w:rFonts w:ascii="Arial" w:hAnsi="Arial" w:cs="Arial"/>
        </w:rPr>
        <w:t xml:space="preserve"> artícul</w:t>
      </w:r>
      <w:r w:rsidR="00C72F65">
        <w:rPr>
          <w:rFonts w:ascii="Arial" w:hAnsi="Arial" w:cs="Arial"/>
        </w:rPr>
        <w:t>o</w:t>
      </w:r>
      <w:r w:rsidR="00E52F53" w:rsidRPr="004A1108">
        <w:rPr>
          <w:rFonts w:ascii="Arial" w:hAnsi="Arial" w:cs="Arial"/>
        </w:rPr>
        <w:t xml:space="preserve">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r w:rsidRPr="004A1108">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3" w:name="_Toc287290904"/>
      <w:bookmarkStart w:id="1274" w:name="_Toc298407635"/>
      <w:bookmarkStart w:id="1275" w:name="_Toc303777776"/>
      <w:bookmarkStart w:id="1276" w:name="_Toc309618086"/>
      <w:bookmarkStart w:id="1277" w:name="_Toc314085338"/>
      <w:bookmarkStart w:id="1278" w:name="_Toc314086236"/>
      <w:bookmarkStart w:id="1279" w:name="_Toc314094159"/>
      <w:bookmarkStart w:id="1280" w:name="_Toc434004128"/>
      <w:bookmarkStart w:id="1281" w:name="_Toc193296138"/>
      <w:bookmarkStart w:id="1282" w:name="_Toc226453197"/>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73"/>
      <w:bookmarkEnd w:id="1274"/>
      <w:bookmarkEnd w:id="1275"/>
      <w:bookmarkEnd w:id="1276"/>
      <w:bookmarkEnd w:id="1277"/>
      <w:bookmarkEnd w:id="1278"/>
      <w:bookmarkEnd w:id="1279"/>
      <w:bookmarkEnd w:id="1280"/>
      <w:r w:rsidR="00D664E4" w:rsidRPr="004A1108">
        <w:rPr>
          <w:rFonts w:cs="Arial"/>
          <w:bCs/>
          <w:color w:val="244061" w:themeColor="accent1" w:themeShade="80"/>
          <w:sz w:val="20"/>
        </w:rPr>
        <w:t>LICITACIÓN</w:t>
      </w:r>
      <w:bookmarkEnd w:id="1281"/>
      <w:bookmarkEnd w:id="1282"/>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83" w:name="_Toc287290905"/>
      <w:bookmarkStart w:id="1284" w:name="_Toc294270262"/>
      <w:bookmarkStart w:id="1285" w:name="_Toc298407636"/>
      <w:bookmarkStart w:id="1286" w:name="_Toc301965405"/>
      <w:bookmarkStart w:id="1287" w:name="_Toc301965572"/>
      <w:bookmarkStart w:id="1288" w:name="_Toc307995595"/>
      <w:bookmarkStart w:id="1289" w:name="_Toc308181774"/>
      <w:bookmarkStart w:id="1290" w:name="_Toc309618087"/>
      <w:bookmarkStart w:id="1291" w:name="_Toc314030221"/>
      <w:bookmarkStart w:id="1292" w:name="_Toc314085339"/>
      <w:bookmarkStart w:id="1293" w:name="_Toc314086097"/>
      <w:bookmarkStart w:id="1294" w:name="_Toc314086237"/>
      <w:bookmarkStart w:id="1295" w:name="_Toc314094160"/>
      <w:bookmarkStart w:id="1296" w:name="_Toc314804581"/>
      <w:bookmarkStart w:id="1297" w:name="_Toc315905529"/>
      <w:bookmarkStart w:id="1298" w:name="_Toc316315445"/>
      <w:bookmarkStart w:id="1299" w:name="_Toc316316331"/>
      <w:bookmarkStart w:id="1300" w:name="_Toc327181279"/>
      <w:bookmarkStart w:id="1301" w:name="_Toc329602595"/>
      <w:bookmarkStart w:id="1302" w:name="_Toc382993277"/>
      <w:bookmarkStart w:id="1303" w:name="_Toc390246841"/>
      <w:bookmarkStart w:id="1304" w:name="_Toc390699260"/>
      <w:bookmarkStart w:id="1305" w:name="_Toc396148616"/>
      <w:bookmarkStart w:id="1306" w:name="_Toc405207202"/>
      <w:bookmarkStart w:id="1307" w:name="_Toc414448139"/>
      <w:bookmarkStart w:id="1308" w:name="_Toc434004010"/>
      <w:bookmarkStart w:id="1309" w:name="_Toc434004129"/>
      <w:bookmarkStart w:id="1310" w:name="_Toc464498329"/>
      <w:bookmarkStart w:id="1311" w:name="_Toc464498734"/>
      <w:bookmarkStart w:id="1312" w:name="_Toc487209348"/>
      <w:bookmarkStart w:id="1313" w:name="_Toc488428662"/>
      <w:bookmarkStart w:id="1314" w:name="_Toc491180988"/>
      <w:bookmarkStart w:id="1315" w:name="_Toc492377950"/>
      <w:bookmarkStart w:id="1316" w:name="_Toc493501652"/>
      <w:bookmarkStart w:id="1317" w:name="_Toc494211610"/>
      <w:bookmarkStart w:id="1318" w:name="_Toc496883346"/>
      <w:bookmarkStart w:id="1319" w:name="_Toc498523227"/>
      <w:bookmarkStart w:id="1320" w:name="_Toc505704905"/>
      <w:bookmarkStart w:id="1321" w:name="_Toc510612349"/>
      <w:bookmarkStart w:id="1322" w:name="_Toc3539016"/>
      <w:bookmarkStart w:id="1323" w:name="_Toc19704289"/>
      <w:bookmarkStart w:id="1324" w:name="_Toc23410264"/>
      <w:bookmarkStart w:id="1325" w:name="_Toc23958030"/>
      <w:bookmarkStart w:id="1326" w:name="_Toc80883794"/>
      <w:bookmarkStart w:id="1327" w:name="_Toc80890465"/>
      <w:bookmarkStart w:id="1328" w:name="_Toc82529178"/>
      <w:bookmarkStart w:id="1329" w:name="_Toc119663156"/>
      <w:bookmarkStart w:id="1330" w:name="_Toc128403865"/>
      <w:bookmarkStart w:id="1331" w:name="_Toc139655579"/>
      <w:bookmarkStart w:id="1332" w:name="_Toc161343772"/>
      <w:bookmarkStart w:id="1333" w:name="_Toc163151921"/>
      <w:bookmarkStart w:id="1334" w:name="_Toc184325961"/>
      <w:bookmarkStart w:id="1335" w:name="_Toc192504850"/>
      <w:bookmarkStart w:id="1336" w:name="_Toc193296139"/>
      <w:bookmarkStart w:id="1337" w:name="_Toc193881365"/>
      <w:bookmarkStart w:id="1338" w:name="_Toc197702654"/>
      <w:bookmarkStart w:id="1339" w:name="_Toc226453198"/>
      <w:r w:rsidRPr="004A1108">
        <w:rPr>
          <w:rFonts w:cs="Arial"/>
          <w:bCs/>
          <w:sz w:val="20"/>
          <w:u w:val="single"/>
        </w:rPr>
        <w:t>Causas para desechar las proposiciones.</w:t>
      </w:r>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p>
    <w:p w14:paraId="72C41CD9" w14:textId="77777777" w:rsidR="00827564" w:rsidRPr="004A1108" w:rsidRDefault="00827564" w:rsidP="00827564">
      <w:pPr>
        <w:pStyle w:val="Textoindependiente"/>
        <w:spacing w:before="120" w:after="120"/>
        <w:ind w:left="708"/>
        <w:rPr>
          <w:rFonts w:cs="Arial"/>
          <w:sz w:val="20"/>
        </w:rPr>
      </w:pPr>
      <w:r w:rsidRPr="004A1108">
        <w:rPr>
          <w:rFonts w:cs="Arial"/>
          <w:sz w:val="20"/>
        </w:rPr>
        <w:t>En cumplimiento al artículo 36 fracción XV del REGLAMENTO y el artículo 56 fracción IV de las POBALINES, se podrá desechar la proposición de un LICITANTE en los siguientes supuestos:</w:t>
      </w:r>
    </w:p>
    <w:p w14:paraId="654E66F8"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0BD12EB5" w14:textId="77777777" w:rsidR="006F32B6" w:rsidRPr="00662771" w:rsidRDefault="006F32B6" w:rsidP="006F32B6">
      <w:pPr>
        <w:numPr>
          <w:ilvl w:val="0"/>
          <w:numId w:val="3"/>
        </w:numPr>
        <w:tabs>
          <w:tab w:val="clear" w:pos="1211"/>
          <w:tab w:val="left" w:pos="1134"/>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72F99DD5" w14:textId="25B99CB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 xml:space="preserve">se encuentra en alguno de los supuestos de los artículos 59 y 78 del REGLAMENTO o </w:t>
      </w:r>
      <w:r w:rsidR="00A7034A">
        <w:rPr>
          <w:rFonts w:ascii="Arial" w:eastAsia="MS Mincho" w:hAnsi="Arial" w:cs="Arial"/>
        </w:rPr>
        <w:t xml:space="preserve">67 y </w:t>
      </w:r>
      <w:r>
        <w:rPr>
          <w:rFonts w:ascii="Arial" w:eastAsia="MS Mincho" w:hAnsi="Arial" w:cs="Arial"/>
        </w:rPr>
        <w:t>72</w:t>
      </w:r>
      <w:r w:rsidRPr="00662771">
        <w:rPr>
          <w:rFonts w:ascii="Arial" w:eastAsia="MS Mincho" w:hAnsi="Arial" w:cs="Arial"/>
        </w:rPr>
        <w:t xml:space="preserve"> de la Ley General de Responsabilidades Administrativas.</w:t>
      </w:r>
    </w:p>
    <w:p w14:paraId="6D28EA8A"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55BA9B34" w14:textId="77777777" w:rsidR="006F32B6" w:rsidRPr="00662771" w:rsidRDefault="006F32B6" w:rsidP="006F32B6">
      <w:pPr>
        <w:numPr>
          <w:ilvl w:val="0"/>
          <w:numId w:val="3"/>
        </w:numPr>
        <w:tabs>
          <w:tab w:val="clear" w:pos="1211"/>
          <w:tab w:val="left" w:pos="567"/>
          <w:tab w:val="left" w:pos="1134"/>
          <w:tab w:val="left" w:pos="1353"/>
          <w:tab w:val="left" w:pos="1495"/>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72E10975"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autógrafamente </w:t>
      </w:r>
      <w:r w:rsidRPr="00662771">
        <w:rPr>
          <w:rFonts w:ascii="Arial" w:eastAsia="MS Mincho" w:hAnsi="Arial" w:cs="Arial"/>
          <w:bCs/>
        </w:rPr>
        <w:t>por la persona facultada para ello en la última hoja de cada uno de los documentos que forma parte de la misma.</w:t>
      </w:r>
    </w:p>
    <w:p w14:paraId="4B1F8060"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lastRenderedPageBreak/>
        <w:t xml:space="preserve">Cuando </w:t>
      </w:r>
      <w:r w:rsidRPr="00662771">
        <w:rPr>
          <w:rFonts w:ascii="Arial" w:hAnsi="Arial" w:cs="Arial"/>
          <w:lang w:eastAsia="es-MX"/>
        </w:rPr>
        <w:t>los precios ofertados se consideren no aceptables de acuerdo con lo señalado en el artículo 2 fracción XLI del REGLAMENTO.</w:t>
      </w:r>
    </w:p>
    <w:p w14:paraId="128CB7FF" w14:textId="77777777" w:rsidR="006F32B6" w:rsidRPr="00662771" w:rsidRDefault="006F32B6" w:rsidP="006F32B6">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3B7B724D"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09DCC473" w14:textId="4DBAB3BB"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40" w:name="_Toc287290906"/>
      <w:bookmarkStart w:id="1341" w:name="_Toc292192868"/>
      <w:bookmarkStart w:id="1342" w:name="_Toc294270263"/>
      <w:bookmarkStart w:id="1343" w:name="_Toc298407637"/>
      <w:bookmarkStart w:id="1344" w:name="_Toc301965406"/>
      <w:bookmarkStart w:id="1345" w:name="_Toc301965573"/>
      <w:bookmarkStart w:id="1346" w:name="_Toc307995596"/>
      <w:bookmarkStart w:id="1347" w:name="_Toc308181775"/>
      <w:bookmarkStart w:id="1348" w:name="_Toc309618088"/>
      <w:bookmarkStart w:id="1349" w:name="_Toc314030222"/>
      <w:bookmarkStart w:id="1350" w:name="_Toc314085340"/>
      <w:bookmarkStart w:id="1351" w:name="_Toc314086098"/>
      <w:bookmarkStart w:id="1352" w:name="_Toc314086238"/>
      <w:bookmarkStart w:id="1353" w:name="_Toc314094161"/>
      <w:bookmarkStart w:id="1354" w:name="_Toc314804582"/>
      <w:bookmarkStart w:id="1355" w:name="_Toc315905530"/>
      <w:bookmarkStart w:id="1356" w:name="_Toc316315446"/>
      <w:bookmarkStart w:id="1357" w:name="_Toc316316332"/>
      <w:bookmarkStart w:id="1358" w:name="_Toc327181280"/>
      <w:bookmarkStart w:id="1359" w:name="_Toc329602596"/>
      <w:bookmarkStart w:id="1360" w:name="_Toc382993278"/>
      <w:bookmarkStart w:id="1361" w:name="_Toc390246842"/>
      <w:bookmarkStart w:id="1362" w:name="_Toc390699261"/>
      <w:bookmarkStart w:id="1363" w:name="_Toc396148617"/>
      <w:bookmarkStart w:id="1364" w:name="_Toc405207203"/>
      <w:bookmarkStart w:id="1365" w:name="_Toc414448140"/>
      <w:bookmarkStart w:id="1366" w:name="_Toc434004011"/>
      <w:bookmarkStart w:id="1367" w:name="_Toc434004130"/>
      <w:bookmarkStart w:id="1368" w:name="_Toc464498330"/>
      <w:bookmarkStart w:id="1369" w:name="_Toc464498735"/>
      <w:bookmarkStart w:id="1370" w:name="_Toc487209349"/>
      <w:bookmarkStart w:id="1371" w:name="_Toc488428663"/>
      <w:bookmarkStart w:id="1372" w:name="_Toc491180989"/>
      <w:bookmarkStart w:id="1373" w:name="_Toc492377951"/>
      <w:bookmarkStart w:id="1374" w:name="_Toc493501653"/>
      <w:bookmarkStart w:id="1375" w:name="_Toc494211611"/>
      <w:bookmarkStart w:id="1376" w:name="_Toc496883347"/>
      <w:bookmarkStart w:id="1377" w:name="_Toc498523228"/>
      <w:bookmarkStart w:id="1378" w:name="_Toc505704906"/>
      <w:bookmarkStart w:id="1379" w:name="_Toc510612350"/>
      <w:bookmarkStart w:id="1380" w:name="_Toc3539017"/>
      <w:bookmarkStart w:id="1381" w:name="_Toc19704290"/>
      <w:bookmarkStart w:id="1382" w:name="_Toc23410265"/>
      <w:bookmarkStart w:id="1383" w:name="_Toc23958031"/>
      <w:bookmarkStart w:id="1384" w:name="_Toc80883795"/>
      <w:bookmarkStart w:id="1385" w:name="_Toc80890466"/>
      <w:bookmarkStart w:id="1386" w:name="_Toc82529179"/>
      <w:bookmarkStart w:id="1387" w:name="_Toc119663157"/>
      <w:bookmarkStart w:id="1388" w:name="_Toc128403866"/>
      <w:bookmarkStart w:id="1389" w:name="_Toc139655580"/>
      <w:bookmarkStart w:id="1390" w:name="_Toc161343773"/>
      <w:bookmarkStart w:id="1391" w:name="_Toc163151922"/>
      <w:bookmarkStart w:id="1392" w:name="_Toc184325962"/>
      <w:bookmarkStart w:id="1393" w:name="_Toc192504851"/>
      <w:bookmarkStart w:id="1394" w:name="_Toc193296140"/>
      <w:bookmarkStart w:id="1395" w:name="_Toc193881366"/>
      <w:bookmarkStart w:id="1396" w:name="_Toc197702655"/>
      <w:bookmarkStart w:id="1397" w:name="_Toc226453199"/>
      <w:r w:rsidRPr="004A1108">
        <w:rPr>
          <w:rFonts w:cs="Arial"/>
          <w:bCs/>
          <w:sz w:val="20"/>
          <w:u w:val="single"/>
        </w:rPr>
        <w:t>Declaración de procedimiento desierto.</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p>
    <w:p w14:paraId="72B29949"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podrá declarar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98" w:name="_Toc288637095"/>
      <w:bookmarkStart w:id="1399" w:name="_Toc288651033"/>
      <w:bookmarkStart w:id="1400" w:name="_Toc288678531"/>
      <w:bookmarkStart w:id="1401" w:name="_Toc292192869"/>
      <w:bookmarkStart w:id="1402" w:name="_Toc298407638"/>
      <w:bookmarkStart w:id="1403" w:name="_Toc301965407"/>
      <w:bookmarkStart w:id="1404" w:name="_Toc301965574"/>
      <w:bookmarkStart w:id="1405" w:name="_Toc307995597"/>
      <w:bookmarkStart w:id="1406" w:name="_Toc308181776"/>
      <w:bookmarkStart w:id="1407" w:name="_Toc309618089"/>
      <w:bookmarkStart w:id="1408" w:name="_Toc287290911"/>
      <w:bookmarkStart w:id="1409" w:name="_Toc314030223"/>
      <w:bookmarkStart w:id="1410" w:name="_Toc314085341"/>
      <w:bookmarkStart w:id="1411" w:name="_Toc314086099"/>
      <w:bookmarkStart w:id="1412" w:name="_Toc314086239"/>
      <w:bookmarkStart w:id="1413" w:name="_Toc314094162"/>
      <w:bookmarkStart w:id="1414" w:name="_Toc314804583"/>
      <w:bookmarkStart w:id="1415" w:name="_Toc315905531"/>
      <w:bookmarkStart w:id="1416" w:name="_Toc316315447"/>
      <w:bookmarkStart w:id="1417" w:name="_Toc316316333"/>
      <w:bookmarkStart w:id="1418" w:name="_Toc327181281"/>
      <w:bookmarkStart w:id="1419"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20" w:name="_Toc382993279"/>
      <w:bookmarkStart w:id="1421" w:name="_Toc390246843"/>
      <w:bookmarkStart w:id="1422" w:name="_Toc390699262"/>
      <w:bookmarkStart w:id="1423" w:name="_Toc396148618"/>
      <w:bookmarkStart w:id="1424" w:name="_Toc405207204"/>
      <w:bookmarkStart w:id="1425" w:name="_Toc414448141"/>
      <w:bookmarkStart w:id="1426" w:name="_Toc434004012"/>
      <w:bookmarkStart w:id="1427" w:name="_Toc434004131"/>
      <w:bookmarkStart w:id="1428" w:name="_Toc464498331"/>
      <w:bookmarkStart w:id="1429" w:name="_Toc464498736"/>
      <w:bookmarkStart w:id="1430" w:name="_Toc487209350"/>
      <w:bookmarkStart w:id="1431" w:name="_Toc488428664"/>
      <w:bookmarkStart w:id="1432" w:name="_Toc491180990"/>
      <w:bookmarkStart w:id="1433" w:name="_Toc492377952"/>
      <w:bookmarkStart w:id="1434" w:name="_Toc493501654"/>
      <w:bookmarkStart w:id="1435" w:name="_Toc494211612"/>
      <w:bookmarkStart w:id="1436" w:name="_Toc496883348"/>
      <w:bookmarkStart w:id="1437" w:name="_Toc498523229"/>
      <w:bookmarkStart w:id="1438" w:name="_Toc505704907"/>
      <w:bookmarkStart w:id="1439" w:name="_Toc510612351"/>
      <w:bookmarkStart w:id="1440" w:name="_Toc3539018"/>
      <w:bookmarkStart w:id="1441" w:name="_Toc19704291"/>
      <w:bookmarkStart w:id="1442" w:name="_Toc23410266"/>
      <w:bookmarkStart w:id="1443" w:name="_Toc23958032"/>
      <w:bookmarkStart w:id="1444" w:name="_Toc80883796"/>
      <w:bookmarkStart w:id="1445" w:name="_Toc80890467"/>
      <w:bookmarkStart w:id="1446" w:name="_Toc82529180"/>
      <w:bookmarkStart w:id="1447" w:name="_Toc119663158"/>
      <w:bookmarkStart w:id="1448" w:name="_Toc128403867"/>
      <w:bookmarkStart w:id="1449" w:name="_Toc139655581"/>
      <w:bookmarkStart w:id="1450" w:name="_Toc161343774"/>
      <w:bookmarkStart w:id="1451" w:name="_Toc163151923"/>
      <w:bookmarkStart w:id="1452" w:name="_Toc184325963"/>
      <w:bookmarkStart w:id="1453" w:name="_Toc192504852"/>
      <w:bookmarkStart w:id="1454" w:name="_Toc193296141"/>
      <w:bookmarkStart w:id="1455" w:name="_Toc193881367"/>
      <w:bookmarkStart w:id="1456" w:name="_Toc197702656"/>
      <w:bookmarkStart w:id="1457" w:name="_Toc226453200"/>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58" w:name="_Toc314085344"/>
      <w:bookmarkStart w:id="1459" w:name="_Toc314086242"/>
      <w:bookmarkStart w:id="1460" w:name="_Toc314094165"/>
      <w:bookmarkStart w:id="1461" w:name="_Toc434004132"/>
      <w:bookmarkStart w:id="1462" w:name="_Toc226453201"/>
      <w:r w:rsidRPr="004A1108">
        <w:rPr>
          <w:rFonts w:cs="Arial"/>
          <w:bCs/>
          <w:color w:val="244061" w:themeColor="accent1" w:themeShade="80"/>
          <w:sz w:val="20"/>
        </w:rPr>
        <w:t>INFRACCIONES Y SANCIONES</w:t>
      </w:r>
      <w:bookmarkEnd w:id="1458"/>
      <w:bookmarkEnd w:id="1459"/>
      <w:bookmarkEnd w:id="1460"/>
      <w:bookmarkEnd w:id="1461"/>
      <w:bookmarkEnd w:id="1462"/>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3" w:name="_Toc292192875"/>
      <w:bookmarkStart w:id="1464" w:name="_Toc298407642"/>
      <w:bookmarkStart w:id="1465" w:name="_Toc309618092"/>
      <w:bookmarkStart w:id="1466" w:name="_Toc314085345"/>
      <w:bookmarkStart w:id="1467" w:name="_Toc314086243"/>
      <w:bookmarkStart w:id="1468" w:name="_Toc314094166"/>
      <w:bookmarkStart w:id="1469" w:name="_Toc434004133"/>
      <w:bookmarkStart w:id="1470" w:name="_Toc226453202"/>
      <w:r w:rsidRPr="004A1108">
        <w:rPr>
          <w:rFonts w:cs="Arial"/>
          <w:bCs/>
          <w:color w:val="244061" w:themeColor="accent1" w:themeShade="80"/>
          <w:sz w:val="20"/>
        </w:rPr>
        <w:t>INCONFORMIDADES</w:t>
      </w:r>
      <w:bookmarkEnd w:id="1463"/>
      <w:bookmarkEnd w:id="1464"/>
      <w:bookmarkEnd w:id="1465"/>
      <w:bookmarkEnd w:id="1466"/>
      <w:bookmarkEnd w:id="1467"/>
      <w:bookmarkEnd w:id="1468"/>
      <w:bookmarkEnd w:id="1469"/>
      <w:bookmarkEnd w:id="1470"/>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1" w:name="_Toc287290912"/>
      <w:bookmarkStart w:id="1472" w:name="_Toc292192876"/>
      <w:bookmarkStart w:id="1473" w:name="_Toc298407644"/>
      <w:bookmarkStart w:id="1474" w:name="_Toc309618094"/>
      <w:bookmarkStart w:id="1475" w:name="_Toc314085347"/>
      <w:bookmarkStart w:id="1476" w:name="_Toc314086245"/>
      <w:bookmarkStart w:id="1477" w:name="_Toc314094168"/>
      <w:r w:rsidRPr="004A1108">
        <w:rPr>
          <w:rFonts w:ascii="Arial" w:hAnsi="Arial" w:cs="Arial"/>
        </w:rPr>
        <w:lastRenderedPageBreak/>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8" w:name="_Toc298407643"/>
      <w:bookmarkStart w:id="1479" w:name="_Toc309618093"/>
      <w:bookmarkStart w:id="1480" w:name="_Toc314705823"/>
      <w:bookmarkStart w:id="1481" w:name="_Toc434004134"/>
      <w:bookmarkStart w:id="1482" w:name="_Toc226453203"/>
      <w:r w:rsidRPr="004A1108">
        <w:rPr>
          <w:rFonts w:cs="Arial"/>
          <w:bCs/>
          <w:color w:val="244061" w:themeColor="accent1" w:themeShade="80"/>
          <w:sz w:val="20"/>
        </w:rPr>
        <w:t>SOLICITUD DE INFORMACIÓN</w:t>
      </w:r>
      <w:bookmarkEnd w:id="1478"/>
      <w:bookmarkEnd w:id="1479"/>
      <w:bookmarkEnd w:id="1480"/>
      <w:bookmarkEnd w:id="1481"/>
      <w:bookmarkEnd w:id="1482"/>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los mismos,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3" w:name="_Toc434004135"/>
      <w:bookmarkStart w:id="1484" w:name="_Toc226453204"/>
      <w:r w:rsidRPr="004A1108">
        <w:rPr>
          <w:rFonts w:cs="Arial"/>
          <w:bCs/>
          <w:color w:val="244061" w:themeColor="accent1" w:themeShade="80"/>
          <w:sz w:val="20"/>
        </w:rPr>
        <w:t>NO NEGOCIABILIDAD DE LAS CONDICIONES CONTENIDAS EN ESTA CONVOCATORIA Y EN LAS PROPOSICIONES</w:t>
      </w:r>
      <w:bookmarkEnd w:id="1471"/>
      <w:bookmarkEnd w:id="1472"/>
      <w:bookmarkEnd w:id="1473"/>
      <w:bookmarkEnd w:id="1474"/>
      <w:bookmarkEnd w:id="1475"/>
      <w:bookmarkEnd w:id="1476"/>
      <w:bookmarkEnd w:id="1477"/>
      <w:bookmarkEnd w:id="1483"/>
      <w:bookmarkEnd w:id="1484"/>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85" w:name="_Toc226453205"/>
      <w:r w:rsidRPr="004A1108">
        <w:rPr>
          <w:rFonts w:cs="Arial"/>
          <w:color w:val="CC0066"/>
          <w:kern w:val="32"/>
          <w:sz w:val="28"/>
        </w:rPr>
        <w:lastRenderedPageBreak/>
        <w:t>ANEXO 1</w:t>
      </w:r>
      <w:bookmarkEnd w:id="1256"/>
      <w:bookmarkEnd w:id="1257"/>
      <w:bookmarkEnd w:id="1485"/>
    </w:p>
    <w:p w14:paraId="5819D122" w14:textId="6416EA32" w:rsidR="00842101" w:rsidRPr="006D4D01" w:rsidRDefault="00A95A33" w:rsidP="006D4D01">
      <w:pPr>
        <w:pStyle w:val="Ttulo1"/>
        <w:shd w:val="clear" w:color="auto" w:fill="D9D9D9" w:themeFill="background1" w:themeFillShade="D9"/>
        <w:rPr>
          <w:rFonts w:cs="Arial"/>
          <w:kern w:val="32"/>
          <w:sz w:val="28"/>
          <w:szCs w:val="32"/>
        </w:rPr>
      </w:pPr>
      <w:bookmarkStart w:id="1486" w:name="_Toc452121414"/>
      <w:bookmarkStart w:id="1487" w:name="_Toc464498337"/>
      <w:bookmarkStart w:id="1488" w:name="_Toc464498742"/>
      <w:bookmarkStart w:id="1489" w:name="_Toc487209356"/>
      <w:bookmarkStart w:id="1490" w:name="_Toc488428670"/>
      <w:bookmarkStart w:id="1491" w:name="_Toc491180996"/>
      <w:bookmarkStart w:id="1492" w:name="_Toc492377958"/>
      <w:bookmarkStart w:id="1493" w:name="_Toc493501660"/>
      <w:bookmarkStart w:id="1494" w:name="_Toc494211618"/>
      <w:bookmarkStart w:id="1495" w:name="_Toc496883354"/>
      <w:bookmarkStart w:id="1496" w:name="_Toc498523235"/>
      <w:bookmarkStart w:id="1497" w:name="_Toc505704913"/>
      <w:bookmarkStart w:id="1498" w:name="_Toc510612357"/>
      <w:bookmarkStart w:id="1499" w:name="_Toc3539024"/>
      <w:bookmarkStart w:id="1500" w:name="_Toc19704297"/>
      <w:bookmarkStart w:id="1501" w:name="_Toc23410272"/>
      <w:bookmarkStart w:id="1502" w:name="_Toc23958038"/>
      <w:bookmarkStart w:id="1503" w:name="_Toc80883802"/>
      <w:bookmarkStart w:id="1504" w:name="_Toc80890473"/>
      <w:bookmarkStart w:id="1505" w:name="_Toc82529186"/>
      <w:bookmarkStart w:id="1506" w:name="_Toc119663164"/>
      <w:bookmarkStart w:id="1507" w:name="_Toc128403873"/>
      <w:bookmarkStart w:id="1508" w:name="_Toc139655587"/>
      <w:bookmarkStart w:id="1509" w:name="_Toc161343780"/>
      <w:bookmarkStart w:id="1510" w:name="_Toc163151929"/>
      <w:bookmarkStart w:id="1511" w:name="_Toc184325969"/>
      <w:bookmarkStart w:id="1512" w:name="_Toc192504858"/>
      <w:bookmarkStart w:id="1513" w:name="_Toc193296147"/>
      <w:bookmarkStart w:id="1514" w:name="_Toc193881373"/>
      <w:bookmarkStart w:id="1515" w:name="_Toc197702662"/>
      <w:bookmarkStart w:id="1516" w:name="_Toc226453206"/>
      <w:r w:rsidRPr="004A1108">
        <w:rPr>
          <w:rFonts w:cs="Arial"/>
          <w:kern w:val="32"/>
          <w:sz w:val="28"/>
          <w:szCs w:val="32"/>
        </w:rPr>
        <w:t>Especificaciones Técnicas</w:t>
      </w:r>
      <w:bookmarkStart w:id="1517" w:name="_Toc309618101"/>
      <w:bookmarkStart w:id="1518" w:name="_Toc314085350"/>
      <w:bookmarkStart w:id="1519" w:name="_Toc314094171"/>
      <w:bookmarkStart w:id="1520" w:name="_Toc289064607"/>
      <w:bookmarkEnd w:id="1258"/>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p>
    <w:p w14:paraId="0D47F782" w14:textId="77777777" w:rsidR="00F94F07" w:rsidRPr="00F94F07" w:rsidRDefault="00F94F07" w:rsidP="00F94F07">
      <w:pPr>
        <w:keepNext/>
        <w:numPr>
          <w:ilvl w:val="0"/>
          <w:numId w:val="157"/>
        </w:numPr>
        <w:spacing w:before="240" w:after="180" w:line="240" w:lineRule="atLeast"/>
        <w:outlineLvl w:val="0"/>
        <w:rPr>
          <w:rFonts w:ascii="Arial" w:hAnsi="Arial" w:cs="Arial"/>
          <w:b/>
          <w:bCs/>
          <w:caps/>
          <w:color w:val="582D73"/>
          <w:kern w:val="32"/>
        </w:rPr>
      </w:pPr>
      <w:bookmarkStart w:id="1521" w:name="_Toc212568720"/>
      <w:r w:rsidRPr="00F94F07">
        <w:rPr>
          <w:rFonts w:ascii="Arial" w:hAnsi="Arial" w:cs="Arial"/>
          <w:b/>
          <w:bCs/>
          <w:color w:val="582D73"/>
          <w:kern w:val="32"/>
        </w:rPr>
        <w:t>Descripción general</w:t>
      </w:r>
      <w:bookmarkEnd w:id="1521"/>
    </w:p>
    <w:p w14:paraId="1CEEE7AF" w14:textId="77777777" w:rsidR="00F94F07" w:rsidRPr="00F94F07" w:rsidRDefault="00F94F07" w:rsidP="00F94F07">
      <w:pPr>
        <w:pStyle w:val="Ttulo"/>
        <w:ind w:left="360" w:firstLine="0"/>
        <w:jc w:val="both"/>
        <w:rPr>
          <w:rFonts w:eastAsiaTheme="minorHAnsi" w:cs="Arial"/>
          <w:b w:val="0"/>
          <w:bCs/>
          <w:iCs/>
          <w:sz w:val="20"/>
          <w:szCs w:val="22"/>
          <w:lang w:val="es-MX" w:eastAsia="en-US"/>
        </w:rPr>
      </w:pPr>
      <w:r w:rsidRPr="00F94F07">
        <w:rPr>
          <w:rFonts w:eastAsiaTheme="minorHAnsi" w:cs="Arial"/>
          <w:b w:val="0"/>
          <w:iCs/>
          <w:sz w:val="20"/>
          <w:szCs w:val="22"/>
          <w:lang w:val="es-MX" w:eastAsia="en-US"/>
        </w:rPr>
        <w:t xml:space="preserve">La Dirección de Proyectos e Innovación Tecnológica de la Unidad Técnica de Servicios de Informática del Instituto Nacional Electoral, en adelante denominado el </w:t>
      </w:r>
      <w:r w:rsidRPr="00F94F07">
        <w:rPr>
          <w:rFonts w:eastAsiaTheme="minorHAnsi" w:cs="Arial"/>
          <w:iCs/>
          <w:sz w:val="20"/>
          <w:szCs w:val="22"/>
          <w:lang w:val="es-MX" w:eastAsia="en-US"/>
        </w:rPr>
        <w:t>"Instituto"</w:t>
      </w:r>
      <w:r w:rsidRPr="00F94F07">
        <w:rPr>
          <w:rFonts w:eastAsiaTheme="minorHAnsi" w:cs="Arial"/>
          <w:b w:val="0"/>
          <w:iCs/>
          <w:sz w:val="20"/>
          <w:szCs w:val="22"/>
          <w:lang w:val="es-MX" w:eastAsia="en-US"/>
        </w:rPr>
        <w:t xml:space="preserve">, gestiona la contratación de la herramienta de análisis y visualización de datos denominada </w:t>
      </w:r>
      <w:proofErr w:type="spellStart"/>
      <w:r w:rsidRPr="00F94F07">
        <w:rPr>
          <w:rFonts w:eastAsiaTheme="minorHAnsi" w:cs="Arial"/>
          <w:b w:val="0"/>
          <w:iCs/>
          <w:sz w:val="20"/>
          <w:szCs w:val="22"/>
          <w:lang w:val="es-MX" w:eastAsia="en-US"/>
        </w:rPr>
        <w:t>Tableau</w:t>
      </w:r>
      <w:proofErr w:type="spellEnd"/>
      <w:r w:rsidRPr="00F94F07">
        <w:rPr>
          <w:rFonts w:eastAsiaTheme="minorHAnsi" w:cs="Arial"/>
          <w:b w:val="0"/>
          <w:iCs/>
          <w:sz w:val="20"/>
          <w:szCs w:val="22"/>
          <w:lang w:val="es-MX" w:eastAsia="en-US"/>
        </w:rPr>
        <w:t>. Esta herramienta es empleada por diversas áreas del Instituto como una solución de autoservicio, permitiendo realizar análisis de información y crear tableros de control a partir de los datos generados en la operación diaria del “Instituto”. Esta herramienta permite el desarrollo, publicación y consulta eficiente y escalable de tableros analíticos, atendiendo así las necesidades de múltiples áreas del “Instituto” que requieren tableros ejecutivos detallados y precisos.</w:t>
      </w:r>
    </w:p>
    <w:p w14:paraId="143AD38F" w14:textId="77777777" w:rsidR="00F94F07" w:rsidRPr="00F94F07" w:rsidRDefault="00F94F07" w:rsidP="00F94F07">
      <w:pPr>
        <w:keepNext/>
        <w:numPr>
          <w:ilvl w:val="0"/>
          <w:numId w:val="157"/>
        </w:numPr>
        <w:spacing w:before="240" w:after="180" w:line="240" w:lineRule="atLeast"/>
        <w:outlineLvl w:val="0"/>
        <w:rPr>
          <w:rFonts w:ascii="Arial" w:hAnsi="Arial" w:cs="Arial"/>
          <w:b/>
          <w:bCs/>
          <w:caps/>
          <w:color w:val="582D73"/>
          <w:kern w:val="32"/>
        </w:rPr>
      </w:pPr>
      <w:bookmarkStart w:id="1522" w:name="_Toc203666350"/>
      <w:bookmarkStart w:id="1523" w:name="_Toc203666351"/>
      <w:bookmarkStart w:id="1524" w:name="_Toc203666352"/>
      <w:bookmarkStart w:id="1525" w:name="_Toc212568721"/>
      <w:bookmarkEnd w:id="1522"/>
      <w:bookmarkEnd w:id="1523"/>
      <w:bookmarkEnd w:id="1524"/>
      <w:r w:rsidRPr="00F94F07">
        <w:rPr>
          <w:rFonts w:ascii="Arial" w:hAnsi="Arial" w:cs="Arial"/>
          <w:b/>
          <w:bCs/>
          <w:color w:val="582D73"/>
          <w:kern w:val="32"/>
        </w:rPr>
        <w:t xml:space="preserve">Renovación de suscripciones </w:t>
      </w:r>
      <w:proofErr w:type="spellStart"/>
      <w:r w:rsidRPr="00F94F07">
        <w:rPr>
          <w:rFonts w:ascii="Arial" w:hAnsi="Arial" w:cs="Arial"/>
          <w:b/>
          <w:bCs/>
          <w:color w:val="582D73"/>
          <w:kern w:val="32"/>
        </w:rPr>
        <w:t>Tableau</w:t>
      </w:r>
      <w:bookmarkEnd w:id="1525"/>
      <w:proofErr w:type="spellEnd"/>
    </w:p>
    <w:p w14:paraId="2FD2C428" w14:textId="77777777" w:rsidR="00F94F07" w:rsidRPr="00F94F07" w:rsidRDefault="00F94F07" w:rsidP="00F94F07">
      <w:pPr>
        <w:keepNext/>
        <w:numPr>
          <w:ilvl w:val="1"/>
          <w:numId w:val="157"/>
        </w:numPr>
        <w:spacing w:before="240" w:after="180" w:line="240" w:lineRule="atLeast"/>
        <w:outlineLvl w:val="0"/>
        <w:rPr>
          <w:rFonts w:ascii="Arial" w:hAnsi="Arial" w:cs="Arial"/>
          <w:b/>
          <w:bCs/>
          <w:caps/>
          <w:color w:val="582D73"/>
          <w:kern w:val="32"/>
        </w:rPr>
      </w:pPr>
      <w:r w:rsidRPr="00F94F07">
        <w:rPr>
          <w:rFonts w:ascii="Arial" w:hAnsi="Arial" w:cs="Arial"/>
          <w:b/>
          <w:bCs/>
          <w:caps/>
          <w:color w:val="582D73"/>
          <w:kern w:val="32"/>
        </w:rPr>
        <w:t xml:space="preserve"> </w:t>
      </w:r>
      <w:bookmarkStart w:id="1526" w:name="_Toc212568722"/>
      <w:r w:rsidRPr="00F94F07">
        <w:rPr>
          <w:rFonts w:ascii="Arial" w:hAnsi="Arial" w:cs="Arial"/>
          <w:b/>
          <w:bCs/>
          <w:color w:val="582D73"/>
          <w:kern w:val="32"/>
        </w:rPr>
        <w:t xml:space="preserve">Suscripción </w:t>
      </w:r>
      <w:proofErr w:type="spellStart"/>
      <w:r w:rsidRPr="00F94F07">
        <w:rPr>
          <w:rFonts w:ascii="Arial" w:hAnsi="Arial" w:cs="Arial"/>
          <w:b/>
          <w:bCs/>
          <w:color w:val="582D73"/>
          <w:kern w:val="32"/>
        </w:rPr>
        <w:t>Tableau</w:t>
      </w:r>
      <w:proofErr w:type="spellEnd"/>
      <w:r w:rsidRPr="00F94F07">
        <w:rPr>
          <w:rFonts w:ascii="Arial" w:hAnsi="Arial" w:cs="Arial"/>
          <w:b/>
          <w:bCs/>
          <w:color w:val="582D73"/>
          <w:kern w:val="32"/>
        </w:rPr>
        <w:t xml:space="preserve"> Server Core</w:t>
      </w:r>
      <w:bookmarkEnd w:id="1526"/>
      <w:r w:rsidRPr="00F94F07">
        <w:rPr>
          <w:rFonts w:ascii="Arial" w:hAnsi="Arial" w:cs="Arial"/>
          <w:b/>
          <w:bCs/>
          <w:color w:val="582D73"/>
          <w:kern w:val="32"/>
        </w:rPr>
        <w:t xml:space="preserve"> </w:t>
      </w:r>
    </w:p>
    <w:p w14:paraId="43BBF6A4" w14:textId="77777777" w:rsidR="00F94F07" w:rsidRPr="00F94F07" w:rsidRDefault="00F94F07" w:rsidP="00F94F07">
      <w:pPr>
        <w:pStyle w:val="Default"/>
        <w:ind w:left="851"/>
        <w:jc w:val="both"/>
        <w:rPr>
          <w:rFonts w:ascii="Arial" w:eastAsiaTheme="minorHAnsi" w:hAnsi="Arial" w:cs="Arial"/>
          <w:sz w:val="20"/>
          <w:szCs w:val="20"/>
          <w:lang w:eastAsia="en-US"/>
        </w:rPr>
      </w:pPr>
      <w:r w:rsidRPr="00F94F07">
        <w:rPr>
          <w:rFonts w:ascii="Arial" w:eastAsiaTheme="minorHAnsi" w:hAnsi="Arial" w:cs="Arial"/>
          <w:sz w:val="20"/>
          <w:szCs w:val="20"/>
          <w:lang w:eastAsia="en-US"/>
        </w:rPr>
        <w:t xml:space="preserve">El </w:t>
      </w:r>
      <w:r w:rsidRPr="00F94F07">
        <w:rPr>
          <w:rFonts w:ascii="Arial" w:eastAsiaTheme="minorHAnsi" w:hAnsi="Arial" w:cs="Arial"/>
          <w:b/>
          <w:bCs/>
          <w:sz w:val="20"/>
          <w:szCs w:val="20"/>
          <w:lang w:eastAsia="en-US"/>
        </w:rPr>
        <w:t>“Instituto”</w:t>
      </w:r>
      <w:r w:rsidRPr="00F94F07">
        <w:rPr>
          <w:rFonts w:ascii="Arial" w:eastAsiaTheme="minorHAnsi" w:hAnsi="Arial" w:cs="Arial"/>
          <w:sz w:val="20"/>
          <w:szCs w:val="20"/>
          <w:lang w:eastAsia="en-US"/>
        </w:rPr>
        <w:t xml:space="preserve"> requiere la renovación de la suscripción </w:t>
      </w:r>
      <w:proofErr w:type="spellStart"/>
      <w:r w:rsidRPr="00F94F07">
        <w:rPr>
          <w:rFonts w:ascii="Arial" w:eastAsiaTheme="minorHAnsi" w:hAnsi="Arial" w:cs="Arial"/>
          <w:sz w:val="20"/>
          <w:szCs w:val="20"/>
          <w:lang w:eastAsia="en-US"/>
        </w:rPr>
        <w:t>Tableau</w:t>
      </w:r>
      <w:proofErr w:type="spellEnd"/>
      <w:r w:rsidRPr="00F94F07">
        <w:rPr>
          <w:rFonts w:ascii="Arial" w:eastAsiaTheme="minorHAnsi" w:hAnsi="Arial" w:cs="Arial"/>
          <w:sz w:val="20"/>
          <w:szCs w:val="20"/>
          <w:lang w:eastAsia="en-US"/>
        </w:rPr>
        <w:t xml:space="preserve"> Server Core, conforme se define en la tabla siguiente:</w:t>
      </w:r>
    </w:p>
    <w:p w14:paraId="1CF1CFB1" w14:textId="77777777" w:rsidR="00F94F07" w:rsidRPr="00F72915" w:rsidRDefault="00F94F07" w:rsidP="00F94F07">
      <w:pPr>
        <w:pStyle w:val="Default"/>
        <w:ind w:left="720"/>
        <w:jc w:val="both"/>
        <w:rPr>
          <w:rFonts w:ascii="Arial" w:eastAsiaTheme="minorHAnsi" w:hAnsi="Arial" w:cs="Arial"/>
          <w:sz w:val="20"/>
          <w:szCs w:val="20"/>
          <w:lang w:eastAsia="en-US"/>
        </w:rPr>
      </w:pPr>
    </w:p>
    <w:tbl>
      <w:tblPr>
        <w:tblStyle w:val="Tablanormal1"/>
        <w:tblpPr w:leftFromText="141" w:rightFromText="141" w:vertAnchor="text" w:tblpXSpec="center" w:tblpY="1"/>
        <w:tblOverlap w:val="never"/>
        <w:tblW w:w="0" w:type="auto"/>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628"/>
        <w:gridCol w:w="3832"/>
        <w:gridCol w:w="1072"/>
        <w:gridCol w:w="3978"/>
      </w:tblGrid>
      <w:tr w:rsidR="00F94F07" w:rsidRPr="00F94F07" w14:paraId="4719A09A" w14:textId="77777777" w:rsidTr="00F94F07">
        <w:trPr>
          <w:cnfStyle w:val="100000000000" w:firstRow="1" w:lastRow="0" w:firstColumn="0" w:lastColumn="0" w:oddVBand="0" w:evenVBand="0" w:oddHBand="0" w:evenHBand="0" w:firstRowFirstColumn="0" w:firstRowLastColumn="0" w:lastRowFirstColumn="0" w:lastRowLastColumn="0"/>
          <w:trHeight w:val="511"/>
          <w:tblHeader/>
        </w:trPr>
        <w:tc>
          <w:tcPr>
            <w:cnfStyle w:val="001000000000" w:firstRow="0" w:lastRow="0" w:firstColumn="1" w:lastColumn="0" w:oddVBand="0" w:evenVBand="0" w:oddHBand="0" w:evenHBand="0" w:firstRowFirstColumn="0" w:firstRowLastColumn="0" w:lastRowFirstColumn="0" w:lastRowLastColumn="0"/>
            <w:tcW w:w="0" w:type="auto"/>
            <w:shd w:val="clear" w:color="auto" w:fill="B283B9"/>
            <w:vAlign w:val="center"/>
            <w:hideMark/>
          </w:tcPr>
          <w:p w14:paraId="03B9722D" w14:textId="77777777" w:rsidR="00F94F07" w:rsidRPr="00F94F07" w:rsidRDefault="00F94F07" w:rsidP="00E41EE0">
            <w:pPr>
              <w:jc w:val="center"/>
              <w:rPr>
                <w:rFonts w:ascii="Arial" w:hAnsi="Arial" w:cs="Arial"/>
                <w:sz w:val="20"/>
                <w:szCs w:val="20"/>
                <w:lang w:val="es-MX" w:eastAsia="es-MX"/>
              </w:rPr>
            </w:pPr>
            <w:r w:rsidRPr="00F94F07">
              <w:rPr>
                <w:rFonts w:ascii="Arial" w:hAnsi="Arial" w:cs="Arial"/>
                <w:sz w:val="20"/>
                <w:szCs w:val="20"/>
                <w:lang w:val="es-MX" w:eastAsia="es-MX"/>
              </w:rPr>
              <w:t>Ítem</w:t>
            </w:r>
          </w:p>
        </w:tc>
        <w:tc>
          <w:tcPr>
            <w:tcW w:w="0" w:type="auto"/>
            <w:shd w:val="clear" w:color="auto" w:fill="B283B9"/>
            <w:vAlign w:val="center"/>
            <w:hideMark/>
          </w:tcPr>
          <w:p w14:paraId="7C5DD6A6"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0"/>
                <w:szCs w:val="20"/>
                <w:lang w:val="es-MX" w:eastAsia="es-MX"/>
              </w:rPr>
            </w:pPr>
            <w:r w:rsidRPr="00F94F07">
              <w:rPr>
                <w:rFonts w:ascii="Arial" w:hAnsi="Arial" w:cs="Arial"/>
                <w:bCs w:val="0"/>
                <w:sz w:val="20"/>
                <w:szCs w:val="20"/>
                <w:lang w:val="es-MX" w:eastAsia="es-MX"/>
              </w:rPr>
              <w:t xml:space="preserve">Descripción </w:t>
            </w:r>
          </w:p>
        </w:tc>
        <w:tc>
          <w:tcPr>
            <w:tcW w:w="0" w:type="auto"/>
            <w:shd w:val="clear" w:color="auto" w:fill="B283B9"/>
            <w:vAlign w:val="center"/>
          </w:tcPr>
          <w:p w14:paraId="3700A840"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es-MX" w:eastAsia="es-MX"/>
              </w:rPr>
            </w:pPr>
            <w:r w:rsidRPr="00F94F07">
              <w:rPr>
                <w:rFonts w:ascii="Arial" w:hAnsi="Arial" w:cs="Arial"/>
                <w:bCs w:val="0"/>
                <w:sz w:val="20"/>
                <w:szCs w:val="20"/>
                <w:lang w:val="es-MX" w:eastAsia="es-MX"/>
              </w:rPr>
              <w:t xml:space="preserve">Cantidad </w:t>
            </w:r>
          </w:p>
        </w:tc>
        <w:tc>
          <w:tcPr>
            <w:tcW w:w="0" w:type="auto"/>
            <w:shd w:val="clear" w:color="auto" w:fill="B283B9"/>
            <w:vAlign w:val="center"/>
            <w:hideMark/>
          </w:tcPr>
          <w:p w14:paraId="2F43622A"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0"/>
                <w:szCs w:val="20"/>
                <w:lang w:val="es-MX" w:eastAsia="es-MX"/>
              </w:rPr>
            </w:pPr>
            <w:r w:rsidRPr="00F94F07">
              <w:rPr>
                <w:rFonts w:ascii="Arial" w:hAnsi="Arial" w:cs="Arial"/>
                <w:bCs w:val="0"/>
                <w:sz w:val="20"/>
                <w:szCs w:val="20"/>
                <w:lang w:val="es-MX" w:eastAsia="es-MX"/>
              </w:rPr>
              <w:t>Vigencia</w:t>
            </w:r>
          </w:p>
        </w:tc>
      </w:tr>
      <w:tr w:rsidR="00F94F07" w:rsidRPr="00F94F07" w14:paraId="46886664" w14:textId="77777777" w:rsidTr="00F94F07">
        <w:trPr>
          <w:trHeight w:val="270"/>
        </w:trPr>
        <w:tc>
          <w:tcPr>
            <w:cnfStyle w:val="001000000000" w:firstRow="0" w:lastRow="0" w:firstColumn="1" w:lastColumn="0" w:oddVBand="0" w:evenVBand="0" w:oddHBand="0" w:evenHBand="0" w:firstRowFirstColumn="0" w:firstRowLastColumn="0" w:lastRowFirstColumn="0" w:lastRowLastColumn="0"/>
            <w:tcW w:w="0" w:type="auto"/>
            <w:vAlign w:val="center"/>
          </w:tcPr>
          <w:p w14:paraId="3D330864" w14:textId="77777777" w:rsidR="00F94F07" w:rsidRPr="00F94F07" w:rsidRDefault="00F94F07" w:rsidP="00E41EE0">
            <w:pPr>
              <w:jc w:val="center"/>
              <w:rPr>
                <w:rFonts w:ascii="Arial" w:hAnsi="Arial" w:cs="Arial"/>
                <w:b w:val="0"/>
                <w:bCs w:val="0"/>
                <w:sz w:val="20"/>
                <w:szCs w:val="20"/>
              </w:rPr>
            </w:pPr>
            <w:r w:rsidRPr="00F94F07">
              <w:rPr>
                <w:rFonts w:ascii="Arial" w:hAnsi="Arial" w:cs="Arial"/>
                <w:b w:val="0"/>
                <w:bCs w:val="0"/>
                <w:sz w:val="20"/>
                <w:szCs w:val="20"/>
              </w:rPr>
              <w:t>1</w:t>
            </w:r>
          </w:p>
        </w:tc>
        <w:tc>
          <w:tcPr>
            <w:tcW w:w="0" w:type="auto"/>
          </w:tcPr>
          <w:p w14:paraId="69D5B300" w14:textId="77777777" w:rsidR="00F94F07" w:rsidRPr="00F94F07" w:rsidRDefault="00F94F07" w:rsidP="00E41EE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 xml:space="preserve">Renovación de la suscripción </w:t>
            </w:r>
            <w:proofErr w:type="spellStart"/>
            <w:r w:rsidRPr="00F94F07">
              <w:rPr>
                <w:rFonts w:ascii="Arial" w:hAnsi="Arial" w:cs="Arial"/>
                <w:sz w:val="20"/>
                <w:szCs w:val="20"/>
              </w:rPr>
              <w:t>Tableau</w:t>
            </w:r>
            <w:proofErr w:type="spellEnd"/>
            <w:r w:rsidRPr="00F94F07">
              <w:rPr>
                <w:rFonts w:ascii="Arial" w:hAnsi="Arial" w:cs="Arial"/>
                <w:sz w:val="20"/>
                <w:szCs w:val="20"/>
              </w:rPr>
              <w:t xml:space="preserve"> Server Core que incluye:</w:t>
            </w:r>
          </w:p>
          <w:p w14:paraId="4640FC90" w14:textId="77777777" w:rsidR="00F94F07" w:rsidRPr="00F94F07" w:rsidRDefault="00F94F07" w:rsidP="00E41EE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p w14:paraId="4625F9ED"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 xml:space="preserve">Suscripción </w:t>
            </w:r>
            <w:proofErr w:type="spellStart"/>
            <w:r w:rsidRPr="00F94F07">
              <w:rPr>
                <w:rFonts w:ascii="Arial" w:hAnsi="Arial" w:cs="Arial"/>
                <w:sz w:val="20"/>
                <w:szCs w:val="20"/>
              </w:rPr>
              <w:t>Tableau</w:t>
            </w:r>
            <w:proofErr w:type="spellEnd"/>
            <w:r w:rsidRPr="00F94F07">
              <w:rPr>
                <w:rFonts w:ascii="Arial" w:hAnsi="Arial" w:cs="Arial"/>
                <w:sz w:val="20"/>
                <w:szCs w:val="20"/>
              </w:rPr>
              <w:t xml:space="preserve"> Server Core con capacidad de 8 Cores</w:t>
            </w:r>
          </w:p>
          <w:p w14:paraId="39F1DC3A"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Soporte técnico estándar</w:t>
            </w:r>
          </w:p>
          <w:p w14:paraId="0E9A82D4"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Actualizaciones</w:t>
            </w:r>
          </w:p>
        </w:tc>
        <w:tc>
          <w:tcPr>
            <w:tcW w:w="0" w:type="auto"/>
            <w:vAlign w:val="center"/>
          </w:tcPr>
          <w:p w14:paraId="5899A5C1" w14:textId="77777777" w:rsidR="00F94F07" w:rsidRPr="00F94F07" w:rsidRDefault="00F94F07" w:rsidP="00E41EE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es-MX"/>
              </w:rPr>
            </w:pPr>
            <w:r w:rsidRPr="00F94F07">
              <w:rPr>
                <w:rFonts w:ascii="Arial" w:hAnsi="Arial" w:cs="Arial"/>
                <w:sz w:val="20"/>
                <w:szCs w:val="20"/>
                <w:lang w:eastAsia="es-MX"/>
              </w:rPr>
              <w:t>2</w:t>
            </w:r>
          </w:p>
        </w:tc>
        <w:tc>
          <w:tcPr>
            <w:tcW w:w="0" w:type="auto"/>
            <w:vAlign w:val="center"/>
          </w:tcPr>
          <w:p w14:paraId="1978B36F" w14:textId="77777777" w:rsidR="00F94F07" w:rsidRPr="00F94F07" w:rsidRDefault="00F94F07" w:rsidP="00E41EE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lang w:eastAsia="es-MX"/>
              </w:rPr>
              <w:t>Del día hábil siguiente a la notificación del fallo y al 31 de diciembre de 2026.</w:t>
            </w:r>
          </w:p>
        </w:tc>
      </w:tr>
    </w:tbl>
    <w:p w14:paraId="79CCE596" w14:textId="77777777" w:rsidR="00F94F07" w:rsidRPr="004A1A8B" w:rsidRDefault="00F94F07" w:rsidP="00F94F07">
      <w:pPr>
        <w:ind w:left="833" w:right="-1" w:hanging="360"/>
        <w:jc w:val="center"/>
        <w:rPr>
          <w:rFonts w:ascii="Arial" w:hAnsi="Arial" w:cs="Arial"/>
          <w:szCs w:val="16"/>
        </w:rPr>
      </w:pPr>
      <w:bookmarkStart w:id="1527" w:name="_Hlk212033140"/>
      <w:r w:rsidRPr="004A1A8B">
        <w:rPr>
          <w:rFonts w:ascii="Arial" w:hAnsi="Arial" w:cs="Arial"/>
          <w:szCs w:val="16"/>
        </w:rPr>
        <w:t xml:space="preserve">Tabla 1. Descripción del requerimiento de </w:t>
      </w:r>
      <w:proofErr w:type="spellStart"/>
      <w:r w:rsidRPr="004A1A8B">
        <w:rPr>
          <w:rFonts w:ascii="Arial" w:hAnsi="Arial" w:cs="Arial"/>
          <w:szCs w:val="16"/>
        </w:rPr>
        <w:t>Tableau</w:t>
      </w:r>
      <w:proofErr w:type="spellEnd"/>
      <w:r w:rsidRPr="004A1A8B">
        <w:rPr>
          <w:rFonts w:ascii="Arial" w:hAnsi="Arial" w:cs="Arial"/>
          <w:szCs w:val="16"/>
        </w:rPr>
        <w:t xml:space="preserve"> Server Core.</w:t>
      </w:r>
      <w:bookmarkEnd w:id="1527"/>
    </w:p>
    <w:p w14:paraId="4490B4D6" w14:textId="77777777" w:rsidR="00F94F07" w:rsidRPr="00957599" w:rsidRDefault="00F94F07" w:rsidP="00F94F07">
      <w:pPr>
        <w:keepNext/>
        <w:numPr>
          <w:ilvl w:val="1"/>
          <w:numId w:val="157"/>
        </w:numPr>
        <w:spacing w:before="240" w:after="180" w:line="240" w:lineRule="atLeast"/>
        <w:outlineLvl w:val="0"/>
        <w:rPr>
          <w:rFonts w:ascii="Arial" w:hAnsi="Arial" w:cs="Arial"/>
          <w:b/>
          <w:bCs/>
          <w:caps/>
          <w:color w:val="582D73"/>
          <w:kern w:val="32"/>
        </w:rPr>
      </w:pPr>
      <w:bookmarkStart w:id="1528" w:name="_Toc176538361"/>
      <w:bookmarkStart w:id="1529" w:name="_Toc176538381"/>
      <w:bookmarkEnd w:id="1528"/>
      <w:bookmarkEnd w:id="1529"/>
      <w:r>
        <w:rPr>
          <w:rFonts w:cstheme="minorHAnsi"/>
          <w:b/>
          <w:bCs/>
          <w:caps/>
          <w:color w:val="582D73"/>
          <w:kern w:val="32"/>
        </w:rPr>
        <w:t xml:space="preserve"> </w:t>
      </w:r>
      <w:bookmarkStart w:id="1530" w:name="_Toc212568723"/>
      <w:r w:rsidRPr="00957599">
        <w:rPr>
          <w:rFonts w:ascii="Arial" w:hAnsi="Arial" w:cs="Arial"/>
          <w:b/>
          <w:bCs/>
          <w:color w:val="582D73"/>
          <w:kern w:val="32"/>
        </w:rPr>
        <w:t xml:space="preserve">Suscripción </w:t>
      </w:r>
      <w:proofErr w:type="spellStart"/>
      <w:r w:rsidRPr="00957599">
        <w:rPr>
          <w:rFonts w:ascii="Arial" w:hAnsi="Arial" w:cs="Arial"/>
          <w:b/>
          <w:bCs/>
          <w:color w:val="582D73"/>
          <w:kern w:val="32"/>
        </w:rPr>
        <w:t>Tableau</w:t>
      </w:r>
      <w:proofErr w:type="spellEnd"/>
      <w:r w:rsidRPr="00957599">
        <w:rPr>
          <w:rFonts w:ascii="Arial" w:hAnsi="Arial" w:cs="Arial"/>
          <w:b/>
          <w:bCs/>
          <w:color w:val="582D73"/>
          <w:kern w:val="32"/>
        </w:rPr>
        <w:t xml:space="preserve"> </w:t>
      </w:r>
      <w:proofErr w:type="spellStart"/>
      <w:r w:rsidRPr="00957599">
        <w:rPr>
          <w:rFonts w:ascii="Arial" w:hAnsi="Arial" w:cs="Arial"/>
          <w:b/>
          <w:bCs/>
          <w:color w:val="582D73"/>
          <w:kern w:val="32"/>
        </w:rPr>
        <w:t>Creator</w:t>
      </w:r>
      <w:bookmarkEnd w:id="1530"/>
      <w:proofErr w:type="spellEnd"/>
      <w:r w:rsidRPr="00957599">
        <w:rPr>
          <w:rFonts w:ascii="Arial" w:hAnsi="Arial" w:cs="Arial"/>
          <w:b/>
          <w:bCs/>
          <w:caps/>
          <w:color w:val="582D73"/>
          <w:kern w:val="32"/>
        </w:rPr>
        <w:t xml:space="preserve"> </w:t>
      </w:r>
    </w:p>
    <w:p w14:paraId="7E764DA1" w14:textId="77777777" w:rsidR="00F94F07" w:rsidRDefault="00F94F07" w:rsidP="00F94F07">
      <w:pPr>
        <w:pStyle w:val="Default"/>
        <w:ind w:left="851"/>
        <w:jc w:val="both"/>
        <w:rPr>
          <w:rFonts w:ascii="Arial" w:eastAsiaTheme="minorHAnsi" w:hAnsi="Arial" w:cs="Arial"/>
          <w:sz w:val="20"/>
          <w:szCs w:val="20"/>
          <w:lang w:eastAsia="en-US"/>
        </w:rPr>
      </w:pPr>
      <w:r w:rsidRPr="00497D6A">
        <w:rPr>
          <w:rFonts w:ascii="Arial" w:eastAsiaTheme="minorHAnsi" w:hAnsi="Arial" w:cs="Arial"/>
          <w:sz w:val="20"/>
          <w:szCs w:val="20"/>
          <w:lang w:eastAsia="en-US"/>
        </w:rPr>
        <w:t xml:space="preserve">El </w:t>
      </w:r>
      <w:r w:rsidRPr="00026D9D">
        <w:rPr>
          <w:rFonts w:ascii="Arial" w:eastAsiaTheme="minorHAnsi" w:hAnsi="Arial" w:cs="Arial"/>
          <w:b/>
          <w:bCs/>
          <w:sz w:val="20"/>
          <w:szCs w:val="20"/>
          <w:lang w:eastAsia="en-US"/>
        </w:rPr>
        <w:t>“Instituto”</w:t>
      </w:r>
      <w:r w:rsidRPr="00497D6A">
        <w:rPr>
          <w:rFonts w:ascii="Arial" w:eastAsiaTheme="minorHAnsi" w:hAnsi="Arial" w:cs="Arial"/>
          <w:sz w:val="20"/>
          <w:szCs w:val="20"/>
          <w:lang w:eastAsia="en-US"/>
        </w:rPr>
        <w:t xml:space="preserve"> requiere la </w:t>
      </w:r>
      <w:r>
        <w:rPr>
          <w:rFonts w:ascii="Arial" w:eastAsiaTheme="minorHAnsi" w:hAnsi="Arial" w:cs="Arial"/>
          <w:sz w:val="20"/>
          <w:szCs w:val="20"/>
          <w:lang w:eastAsia="en-US"/>
        </w:rPr>
        <w:t>contratación de la</w:t>
      </w:r>
      <w:r w:rsidRPr="00497D6A">
        <w:rPr>
          <w:rFonts w:ascii="Arial" w:eastAsiaTheme="minorHAnsi" w:hAnsi="Arial" w:cs="Arial"/>
          <w:sz w:val="20"/>
          <w:szCs w:val="20"/>
          <w:lang w:eastAsia="en-US"/>
        </w:rPr>
        <w:t xml:space="preserve"> suscripción </w:t>
      </w:r>
      <w:proofErr w:type="spellStart"/>
      <w:r w:rsidRPr="004F24A7">
        <w:rPr>
          <w:rFonts w:ascii="Arial" w:eastAsiaTheme="minorHAnsi" w:hAnsi="Arial" w:cs="Arial"/>
          <w:sz w:val="20"/>
          <w:szCs w:val="20"/>
          <w:lang w:eastAsia="en-US"/>
        </w:rPr>
        <w:t>Tableau</w:t>
      </w:r>
      <w:proofErr w:type="spellEnd"/>
      <w:r w:rsidRPr="004F24A7">
        <w:rPr>
          <w:rFonts w:ascii="Arial" w:eastAsiaTheme="minorHAnsi" w:hAnsi="Arial" w:cs="Arial"/>
          <w:sz w:val="20"/>
          <w:szCs w:val="20"/>
          <w:lang w:eastAsia="en-US"/>
        </w:rPr>
        <w:t xml:space="preserve"> </w:t>
      </w:r>
      <w:proofErr w:type="spellStart"/>
      <w:r w:rsidRPr="004F24A7">
        <w:rPr>
          <w:rFonts w:ascii="Arial" w:eastAsiaTheme="minorHAnsi" w:hAnsi="Arial" w:cs="Arial"/>
          <w:sz w:val="20"/>
          <w:szCs w:val="20"/>
          <w:lang w:eastAsia="en-US"/>
        </w:rPr>
        <w:t>Creator</w:t>
      </w:r>
      <w:proofErr w:type="spellEnd"/>
      <w:r w:rsidRPr="004F24A7">
        <w:rPr>
          <w:rFonts w:ascii="Arial" w:eastAsiaTheme="minorHAnsi" w:hAnsi="Arial" w:cs="Arial"/>
          <w:sz w:val="20"/>
          <w:szCs w:val="20"/>
          <w:lang w:eastAsia="en-US"/>
        </w:rPr>
        <w:t xml:space="preserve"> </w:t>
      </w:r>
      <w:r w:rsidRPr="00497D6A">
        <w:rPr>
          <w:rFonts w:ascii="Arial" w:eastAsiaTheme="minorHAnsi" w:hAnsi="Arial" w:cs="Arial"/>
          <w:sz w:val="20"/>
          <w:szCs w:val="20"/>
          <w:lang w:eastAsia="en-US"/>
        </w:rPr>
        <w:t>conforme se define en la tabla siguiente:</w:t>
      </w:r>
    </w:p>
    <w:p w14:paraId="1B8D1C2A" w14:textId="77777777" w:rsidR="00F94F07" w:rsidRPr="00800FF6" w:rsidRDefault="00F94F07" w:rsidP="00F94F07">
      <w:pPr>
        <w:pStyle w:val="Default"/>
        <w:jc w:val="both"/>
        <w:rPr>
          <w:rFonts w:ascii="Arial" w:eastAsiaTheme="minorHAnsi" w:hAnsi="Arial" w:cs="Arial"/>
          <w:sz w:val="20"/>
          <w:szCs w:val="20"/>
          <w:lang w:eastAsia="en-US"/>
        </w:rPr>
      </w:pPr>
    </w:p>
    <w:tbl>
      <w:tblPr>
        <w:tblStyle w:val="Tablanormal1"/>
        <w:tblW w:w="0" w:type="auto"/>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4A0" w:firstRow="1" w:lastRow="0" w:firstColumn="1" w:lastColumn="0" w:noHBand="0" w:noVBand="1"/>
      </w:tblPr>
      <w:tblGrid>
        <w:gridCol w:w="628"/>
        <w:gridCol w:w="3716"/>
        <w:gridCol w:w="1072"/>
        <w:gridCol w:w="4094"/>
      </w:tblGrid>
      <w:tr w:rsidR="00F94F07" w:rsidRPr="00F94F07" w14:paraId="3A5A39A7" w14:textId="77777777" w:rsidTr="00F94F07">
        <w:trPr>
          <w:cnfStyle w:val="100000000000" w:firstRow="1" w:lastRow="0"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shd w:val="clear" w:color="auto" w:fill="B283B9"/>
            <w:vAlign w:val="center"/>
            <w:hideMark/>
          </w:tcPr>
          <w:p w14:paraId="0F7E48B5" w14:textId="77777777" w:rsidR="00F94F07" w:rsidRPr="00F94F07" w:rsidRDefault="00F94F07" w:rsidP="00E41EE0">
            <w:pPr>
              <w:jc w:val="center"/>
              <w:rPr>
                <w:rFonts w:ascii="Arial" w:hAnsi="Arial" w:cs="Arial"/>
                <w:sz w:val="20"/>
                <w:szCs w:val="20"/>
                <w:lang w:val="es-MX" w:eastAsia="es-MX"/>
              </w:rPr>
            </w:pPr>
            <w:r w:rsidRPr="00F94F07">
              <w:rPr>
                <w:rFonts w:ascii="Arial" w:hAnsi="Arial" w:cs="Arial"/>
                <w:sz w:val="20"/>
                <w:szCs w:val="20"/>
                <w:lang w:val="es-MX" w:eastAsia="es-MX"/>
              </w:rPr>
              <w:t>Ítem</w:t>
            </w:r>
          </w:p>
        </w:tc>
        <w:tc>
          <w:tcPr>
            <w:tcW w:w="0" w:type="auto"/>
            <w:shd w:val="clear" w:color="auto" w:fill="B283B9"/>
            <w:vAlign w:val="center"/>
            <w:hideMark/>
          </w:tcPr>
          <w:p w14:paraId="7AB80C3C"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0"/>
                <w:szCs w:val="20"/>
                <w:lang w:val="es-MX" w:eastAsia="es-MX"/>
              </w:rPr>
            </w:pPr>
            <w:r w:rsidRPr="00F94F07">
              <w:rPr>
                <w:rFonts w:ascii="Arial" w:hAnsi="Arial" w:cs="Arial"/>
                <w:bCs w:val="0"/>
                <w:sz w:val="20"/>
                <w:szCs w:val="20"/>
                <w:lang w:val="es-MX" w:eastAsia="es-MX"/>
              </w:rPr>
              <w:t xml:space="preserve">Descripción </w:t>
            </w:r>
          </w:p>
        </w:tc>
        <w:tc>
          <w:tcPr>
            <w:tcW w:w="0" w:type="auto"/>
            <w:shd w:val="clear" w:color="auto" w:fill="B283B9"/>
            <w:vAlign w:val="center"/>
          </w:tcPr>
          <w:p w14:paraId="01BA5AC1"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es-MX" w:eastAsia="es-MX"/>
              </w:rPr>
            </w:pPr>
            <w:r w:rsidRPr="00F94F07">
              <w:rPr>
                <w:rFonts w:ascii="Arial" w:hAnsi="Arial" w:cs="Arial"/>
                <w:bCs w:val="0"/>
                <w:sz w:val="20"/>
                <w:szCs w:val="20"/>
                <w:lang w:val="es-MX" w:eastAsia="es-MX"/>
              </w:rPr>
              <w:t xml:space="preserve">Cantidad </w:t>
            </w:r>
          </w:p>
        </w:tc>
        <w:tc>
          <w:tcPr>
            <w:tcW w:w="0" w:type="auto"/>
            <w:shd w:val="clear" w:color="auto" w:fill="B283B9"/>
            <w:vAlign w:val="center"/>
            <w:hideMark/>
          </w:tcPr>
          <w:p w14:paraId="65384274" w14:textId="77777777" w:rsidR="00F94F07" w:rsidRPr="00F94F07" w:rsidRDefault="00F94F07" w:rsidP="00E41EE0">
            <w:pPr>
              <w:jc w:val="center"/>
              <w:cnfStyle w:val="100000000000" w:firstRow="1" w:lastRow="0" w:firstColumn="0" w:lastColumn="0" w:oddVBand="0" w:evenVBand="0" w:oddHBand="0" w:evenHBand="0" w:firstRowFirstColumn="0" w:firstRowLastColumn="0" w:lastRowFirstColumn="0" w:lastRowLastColumn="0"/>
              <w:rPr>
                <w:rFonts w:ascii="Arial" w:hAnsi="Arial" w:cs="Arial"/>
                <w:bCs w:val="0"/>
                <w:sz w:val="20"/>
                <w:szCs w:val="20"/>
                <w:lang w:val="es-MX" w:eastAsia="es-MX"/>
              </w:rPr>
            </w:pPr>
            <w:r w:rsidRPr="00F94F07">
              <w:rPr>
                <w:rFonts w:ascii="Arial" w:hAnsi="Arial" w:cs="Arial"/>
                <w:bCs w:val="0"/>
                <w:sz w:val="20"/>
                <w:szCs w:val="20"/>
                <w:lang w:val="es-MX" w:eastAsia="es-MX"/>
              </w:rPr>
              <w:t xml:space="preserve">Vigencia </w:t>
            </w:r>
          </w:p>
        </w:tc>
      </w:tr>
      <w:tr w:rsidR="00F94F07" w:rsidRPr="00F94F07" w14:paraId="6852EF09" w14:textId="77777777" w:rsidTr="00F94F07">
        <w:trPr>
          <w:trHeight w:val="1965"/>
        </w:trPr>
        <w:tc>
          <w:tcPr>
            <w:cnfStyle w:val="001000000000" w:firstRow="0" w:lastRow="0" w:firstColumn="1" w:lastColumn="0" w:oddVBand="0" w:evenVBand="0" w:oddHBand="0" w:evenHBand="0" w:firstRowFirstColumn="0" w:firstRowLastColumn="0" w:lastRowFirstColumn="0" w:lastRowLastColumn="0"/>
            <w:tcW w:w="0" w:type="auto"/>
            <w:vAlign w:val="center"/>
          </w:tcPr>
          <w:p w14:paraId="3262A086" w14:textId="77777777" w:rsidR="00F94F07" w:rsidRPr="00F94F07" w:rsidRDefault="00F94F07" w:rsidP="00E41EE0">
            <w:pPr>
              <w:jc w:val="center"/>
              <w:rPr>
                <w:rFonts w:ascii="Arial" w:hAnsi="Arial" w:cs="Arial"/>
                <w:b w:val="0"/>
                <w:bCs w:val="0"/>
                <w:sz w:val="20"/>
                <w:szCs w:val="20"/>
              </w:rPr>
            </w:pPr>
            <w:r w:rsidRPr="00F94F07">
              <w:rPr>
                <w:rFonts w:ascii="Arial" w:hAnsi="Arial" w:cs="Arial"/>
                <w:b w:val="0"/>
                <w:bCs w:val="0"/>
                <w:sz w:val="20"/>
                <w:szCs w:val="20"/>
              </w:rPr>
              <w:t>2</w:t>
            </w:r>
          </w:p>
        </w:tc>
        <w:tc>
          <w:tcPr>
            <w:tcW w:w="0" w:type="auto"/>
            <w:vAlign w:val="center"/>
          </w:tcPr>
          <w:p w14:paraId="0CB4FAE4" w14:textId="77777777" w:rsidR="00F94F07" w:rsidRPr="00F94F07" w:rsidRDefault="00F94F07" w:rsidP="00E41EE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 xml:space="preserve">Renovación de la Suscripción </w:t>
            </w:r>
            <w:proofErr w:type="spellStart"/>
            <w:r w:rsidRPr="00F94F07">
              <w:rPr>
                <w:rFonts w:ascii="Arial" w:hAnsi="Arial" w:cs="Arial"/>
                <w:sz w:val="20"/>
                <w:szCs w:val="20"/>
              </w:rPr>
              <w:t>Tableau</w:t>
            </w:r>
            <w:proofErr w:type="spellEnd"/>
            <w:r w:rsidRPr="00F94F07">
              <w:rPr>
                <w:rFonts w:ascii="Arial" w:hAnsi="Arial" w:cs="Arial"/>
                <w:sz w:val="20"/>
                <w:szCs w:val="20"/>
              </w:rPr>
              <w:t xml:space="preserve"> </w:t>
            </w:r>
            <w:proofErr w:type="spellStart"/>
            <w:r w:rsidRPr="00F94F07">
              <w:rPr>
                <w:rFonts w:ascii="Arial" w:hAnsi="Arial" w:cs="Arial"/>
                <w:sz w:val="20"/>
                <w:szCs w:val="20"/>
              </w:rPr>
              <w:t>Creator</w:t>
            </w:r>
            <w:proofErr w:type="spellEnd"/>
            <w:r w:rsidRPr="00F94F07">
              <w:rPr>
                <w:rFonts w:ascii="Arial" w:hAnsi="Arial" w:cs="Arial"/>
                <w:sz w:val="20"/>
                <w:szCs w:val="20"/>
              </w:rPr>
              <w:t xml:space="preserve"> que incluye:</w:t>
            </w:r>
          </w:p>
          <w:p w14:paraId="1609B7E0" w14:textId="77777777" w:rsidR="00F94F07" w:rsidRPr="00F94F07" w:rsidRDefault="00F94F07" w:rsidP="00E41EE0">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p w14:paraId="0DDFC4F3"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caps/>
                <w:sz w:val="20"/>
                <w:szCs w:val="20"/>
              </w:rPr>
            </w:pPr>
            <w:proofErr w:type="spellStart"/>
            <w:r w:rsidRPr="00F94F07">
              <w:rPr>
                <w:rFonts w:ascii="Arial" w:hAnsi="Arial" w:cs="Arial"/>
                <w:sz w:val="20"/>
                <w:szCs w:val="20"/>
              </w:rPr>
              <w:t>Tableau</w:t>
            </w:r>
            <w:proofErr w:type="spellEnd"/>
            <w:r w:rsidRPr="00F94F07">
              <w:rPr>
                <w:rFonts w:ascii="Arial" w:hAnsi="Arial" w:cs="Arial"/>
                <w:sz w:val="20"/>
                <w:szCs w:val="20"/>
              </w:rPr>
              <w:t xml:space="preserve"> </w:t>
            </w:r>
            <w:proofErr w:type="spellStart"/>
            <w:r w:rsidRPr="00F94F07">
              <w:rPr>
                <w:rFonts w:ascii="Arial" w:hAnsi="Arial" w:cs="Arial"/>
                <w:sz w:val="20"/>
                <w:szCs w:val="20"/>
              </w:rPr>
              <w:t>Creator</w:t>
            </w:r>
            <w:proofErr w:type="spellEnd"/>
          </w:p>
          <w:p w14:paraId="5C935712"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roofErr w:type="spellStart"/>
            <w:r w:rsidRPr="00F94F07">
              <w:rPr>
                <w:rFonts w:ascii="Arial" w:hAnsi="Arial" w:cs="Arial"/>
                <w:sz w:val="20"/>
                <w:szCs w:val="20"/>
              </w:rPr>
              <w:t>Tableau</w:t>
            </w:r>
            <w:proofErr w:type="spellEnd"/>
            <w:r w:rsidRPr="00F94F07">
              <w:rPr>
                <w:rFonts w:ascii="Arial" w:hAnsi="Arial" w:cs="Arial"/>
                <w:sz w:val="20"/>
                <w:szCs w:val="20"/>
              </w:rPr>
              <w:t xml:space="preserve"> </w:t>
            </w:r>
            <w:proofErr w:type="spellStart"/>
            <w:r w:rsidRPr="00F94F07">
              <w:rPr>
                <w:rFonts w:ascii="Arial" w:hAnsi="Arial" w:cs="Arial"/>
                <w:sz w:val="20"/>
                <w:szCs w:val="20"/>
              </w:rPr>
              <w:t>Prep</w:t>
            </w:r>
            <w:proofErr w:type="spellEnd"/>
            <w:r w:rsidRPr="00F94F07">
              <w:rPr>
                <w:rFonts w:ascii="Arial" w:hAnsi="Arial" w:cs="Arial"/>
                <w:sz w:val="20"/>
                <w:szCs w:val="20"/>
              </w:rPr>
              <w:t xml:space="preserve"> </w:t>
            </w:r>
            <w:proofErr w:type="spellStart"/>
            <w:r w:rsidRPr="00F94F07">
              <w:rPr>
                <w:rFonts w:ascii="Arial" w:hAnsi="Arial" w:cs="Arial"/>
                <w:sz w:val="20"/>
                <w:szCs w:val="20"/>
              </w:rPr>
              <w:t>Builder</w:t>
            </w:r>
            <w:proofErr w:type="spellEnd"/>
          </w:p>
          <w:p w14:paraId="1B80419B"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Soporte técnico estándar</w:t>
            </w:r>
          </w:p>
          <w:p w14:paraId="226198A6" w14:textId="77777777" w:rsidR="00F94F07" w:rsidRPr="00F94F07" w:rsidRDefault="00F94F07" w:rsidP="00F94F07">
            <w:pPr>
              <w:pStyle w:val="Prrafodelista"/>
              <w:widowControl/>
              <w:numPr>
                <w:ilvl w:val="0"/>
                <w:numId w:val="158"/>
              </w:num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rPr>
              <w:t>Actualizaciones</w:t>
            </w:r>
          </w:p>
        </w:tc>
        <w:tc>
          <w:tcPr>
            <w:tcW w:w="0" w:type="auto"/>
            <w:vAlign w:val="center"/>
          </w:tcPr>
          <w:p w14:paraId="1529DAC5" w14:textId="77777777" w:rsidR="00F94F07" w:rsidRPr="00F94F07" w:rsidRDefault="00F94F07" w:rsidP="00E41EE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lang w:eastAsia="es-MX"/>
              </w:rPr>
            </w:pPr>
            <w:r w:rsidRPr="00F94F07">
              <w:rPr>
                <w:rFonts w:ascii="Arial" w:hAnsi="Arial" w:cs="Arial"/>
                <w:sz w:val="20"/>
                <w:szCs w:val="20"/>
                <w:lang w:eastAsia="es-MX"/>
              </w:rPr>
              <w:t>94</w:t>
            </w:r>
          </w:p>
        </w:tc>
        <w:tc>
          <w:tcPr>
            <w:tcW w:w="0" w:type="auto"/>
            <w:vAlign w:val="center"/>
          </w:tcPr>
          <w:p w14:paraId="01BA6F78" w14:textId="77777777" w:rsidR="00F94F07" w:rsidRPr="00F94F07" w:rsidRDefault="00F94F07" w:rsidP="00E41EE0">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94F07">
              <w:rPr>
                <w:rFonts w:ascii="Arial" w:hAnsi="Arial" w:cs="Arial"/>
                <w:sz w:val="20"/>
                <w:szCs w:val="20"/>
                <w:lang w:eastAsia="es-MX"/>
              </w:rPr>
              <w:t>Del día hábil siguiente a la notificación del fallo y al 31 de diciembre de 2026</w:t>
            </w:r>
          </w:p>
        </w:tc>
      </w:tr>
    </w:tbl>
    <w:p w14:paraId="50A91F10" w14:textId="77777777" w:rsidR="00F94F07" w:rsidRPr="00957599" w:rsidRDefault="00F94F07" w:rsidP="00F94F07">
      <w:pPr>
        <w:ind w:left="833" w:right="-1" w:hanging="360"/>
        <w:jc w:val="center"/>
        <w:rPr>
          <w:rFonts w:ascii="Arial" w:hAnsi="Arial" w:cs="Arial"/>
          <w:szCs w:val="16"/>
        </w:rPr>
      </w:pPr>
      <w:r w:rsidRPr="00957599">
        <w:rPr>
          <w:rFonts w:ascii="Arial" w:hAnsi="Arial" w:cs="Arial"/>
          <w:szCs w:val="16"/>
        </w:rPr>
        <w:t xml:space="preserve">Tabla 2. Descripción del requerimiento de </w:t>
      </w:r>
      <w:proofErr w:type="spellStart"/>
      <w:r w:rsidRPr="00957599">
        <w:rPr>
          <w:rFonts w:ascii="Arial" w:hAnsi="Arial" w:cs="Arial"/>
          <w:szCs w:val="16"/>
        </w:rPr>
        <w:t>Tableau</w:t>
      </w:r>
      <w:proofErr w:type="spellEnd"/>
      <w:r w:rsidRPr="00957599">
        <w:rPr>
          <w:rFonts w:ascii="Arial" w:hAnsi="Arial" w:cs="Arial"/>
          <w:szCs w:val="16"/>
        </w:rPr>
        <w:t xml:space="preserve"> </w:t>
      </w:r>
      <w:proofErr w:type="spellStart"/>
      <w:r w:rsidRPr="00957599">
        <w:rPr>
          <w:rFonts w:ascii="Arial" w:hAnsi="Arial" w:cs="Arial"/>
          <w:szCs w:val="16"/>
        </w:rPr>
        <w:t>Creator</w:t>
      </w:r>
      <w:proofErr w:type="spellEnd"/>
      <w:r w:rsidRPr="00957599">
        <w:rPr>
          <w:rFonts w:ascii="Arial" w:hAnsi="Arial" w:cs="Arial"/>
          <w:szCs w:val="16"/>
        </w:rPr>
        <w:t>.</w:t>
      </w:r>
    </w:p>
    <w:p w14:paraId="03197DC9" w14:textId="77777777" w:rsidR="00F94F07" w:rsidRDefault="00F94F07" w:rsidP="00F94F07">
      <w:pPr>
        <w:ind w:left="833" w:right="-1" w:hanging="360"/>
        <w:jc w:val="both"/>
        <w:rPr>
          <w:szCs w:val="16"/>
        </w:rPr>
      </w:pPr>
    </w:p>
    <w:p w14:paraId="03FB3AC0" w14:textId="77777777" w:rsidR="00F94F07" w:rsidRPr="00F94F07" w:rsidRDefault="00F94F07" w:rsidP="00F94F07">
      <w:pPr>
        <w:keepNext/>
        <w:numPr>
          <w:ilvl w:val="1"/>
          <w:numId w:val="157"/>
        </w:numPr>
        <w:spacing w:before="240" w:after="180" w:line="240" w:lineRule="atLeast"/>
        <w:outlineLvl w:val="0"/>
        <w:rPr>
          <w:rFonts w:ascii="Arial" w:hAnsi="Arial" w:cs="Arial"/>
          <w:b/>
          <w:bCs/>
          <w:caps/>
          <w:color w:val="582D73"/>
          <w:kern w:val="32"/>
        </w:rPr>
      </w:pPr>
      <w:bookmarkStart w:id="1531" w:name="_Toc212568724"/>
      <w:bookmarkStart w:id="1532" w:name="_Toc155284500"/>
      <w:r w:rsidRPr="00F94F07">
        <w:rPr>
          <w:rFonts w:ascii="Arial" w:hAnsi="Arial" w:cs="Arial"/>
          <w:b/>
          <w:bCs/>
          <w:color w:val="582D73"/>
          <w:kern w:val="32"/>
        </w:rPr>
        <w:t>Soporte Técnico</w:t>
      </w:r>
      <w:bookmarkEnd w:id="1531"/>
    </w:p>
    <w:p w14:paraId="58098A1A" w14:textId="77777777" w:rsidR="00F94F07" w:rsidRPr="00F94F07" w:rsidRDefault="00F94F07" w:rsidP="00F94F07">
      <w:pPr>
        <w:autoSpaceDE w:val="0"/>
        <w:autoSpaceDN w:val="0"/>
        <w:adjustRightInd w:val="0"/>
        <w:ind w:left="720"/>
        <w:jc w:val="both"/>
        <w:rPr>
          <w:rFonts w:ascii="Arial" w:hAnsi="Arial" w:cs="Arial"/>
          <w:color w:val="000000"/>
        </w:rPr>
      </w:pPr>
      <w:r w:rsidRPr="00F94F07">
        <w:rPr>
          <w:rFonts w:ascii="Arial" w:hAnsi="Arial" w:cs="Arial"/>
          <w:color w:val="000000" w:themeColor="text1"/>
        </w:rPr>
        <w:t xml:space="preserve">El </w:t>
      </w:r>
      <w:r w:rsidRPr="00F94F07">
        <w:rPr>
          <w:rFonts w:ascii="Arial" w:hAnsi="Arial" w:cs="Arial"/>
          <w:b/>
          <w:bCs/>
          <w:color w:val="000000" w:themeColor="text1"/>
        </w:rPr>
        <w:t>“Instituto”</w:t>
      </w:r>
      <w:r w:rsidRPr="00F94F07">
        <w:rPr>
          <w:rFonts w:ascii="Arial" w:hAnsi="Arial" w:cs="Arial"/>
          <w:color w:val="000000" w:themeColor="text1"/>
        </w:rPr>
        <w:t xml:space="preserve"> requiere el servicio de soporte técnico tipo estándar para las suscripciones indicadas en el numeral 2.1. “Suscripción </w:t>
      </w:r>
      <w:proofErr w:type="spellStart"/>
      <w:r w:rsidRPr="00F94F07">
        <w:rPr>
          <w:rFonts w:ascii="Arial" w:hAnsi="Arial" w:cs="Arial"/>
          <w:color w:val="000000" w:themeColor="text1"/>
        </w:rPr>
        <w:t>Tableau</w:t>
      </w:r>
      <w:proofErr w:type="spellEnd"/>
      <w:r w:rsidRPr="00F94F07">
        <w:rPr>
          <w:rFonts w:ascii="Arial" w:hAnsi="Arial" w:cs="Arial"/>
          <w:color w:val="000000" w:themeColor="text1"/>
        </w:rPr>
        <w:t xml:space="preserve"> Server Core”, y numeral 2.2. “Suscripción </w:t>
      </w:r>
      <w:proofErr w:type="spellStart"/>
      <w:r w:rsidRPr="00F94F07">
        <w:rPr>
          <w:rFonts w:ascii="Arial" w:hAnsi="Arial" w:cs="Arial"/>
          <w:color w:val="000000" w:themeColor="text1"/>
        </w:rPr>
        <w:t>Tableau</w:t>
      </w:r>
      <w:proofErr w:type="spellEnd"/>
      <w:r w:rsidRPr="00F94F07">
        <w:rPr>
          <w:rFonts w:ascii="Arial" w:hAnsi="Arial" w:cs="Arial"/>
          <w:color w:val="000000" w:themeColor="text1"/>
        </w:rPr>
        <w:t xml:space="preserve"> </w:t>
      </w:r>
      <w:proofErr w:type="spellStart"/>
      <w:r w:rsidRPr="00F94F07">
        <w:rPr>
          <w:rFonts w:ascii="Arial" w:hAnsi="Arial" w:cs="Arial"/>
          <w:color w:val="000000" w:themeColor="text1"/>
        </w:rPr>
        <w:t>Creator</w:t>
      </w:r>
      <w:proofErr w:type="spellEnd"/>
      <w:r w:rsidRPr="00F94F07">
        <w:rPr>
          <w:rFonts w:ascii="Arial" w:hAnsi="Arial" w:cs="Arial"/>
          <w:color w:val="000000" w:themeColor="text1"/>
        </w:rPr>
        <w:t xml:space="preserve">” debe incluir como mínimo lo siguiente: </w:t>
      </w:r>
    </w:p>
    <w:p w14:paraId="0103FAAE" w14:textId="77777777" w:rsidR="00F94F07" w:rsidRPr="009B1274" w:rsidRDefault="00F94F07" w:rsidP="00F94F07">
      <w:pPr>
        <w:autoSpaceDE w:val="0"/>
        <w:autoSpaceDN w:val="0"/>
        <w:adjustRightInd w:val="0"/>
        <w:jc w:val="both"/>
        <w:rPr>
          <w:rFonts w:ascii="Arial" w:hAnsi="Arial" w:cs="Arial"/>
          <w:color w:val="000000"/>
        </w:rPr>
      </w:pPr>
    </w:p>
    <w:p w14:paraId="10B49757" w14:textId="77777777" w:rsidR="00F94F07" w:rsidRDefault="00F94F07" w:rsidP="00F94F07">
      <w:pPr>
        <w:autoSpaceDE w:val="0"/>
        <w:autoSpaceDN w:val="0"/>
        <w:adjustRightInd w:val="0"/>
        <w:ind w:left="714"/>
        <w:jc w:val="both"/>
        <w:rPr>
          <w:rFonts w:ascii="Arial" w:hAnsi="Arial" w:cs="Arial"/>
          <w:color w:val="000000"/>
        </w:rPr>
      </w:pPr>
      <w:r w:rsidRPr="009B1274">
        <w:rPr>
          <w:rFonts w:ascii="Arial" w:hAnsi="Arial" w:cs="Arial"/>
          <w:color w:val="000000"/>
        </w:rPr>
        <w:t xml:space="preserve">Acceso al portal web del fabricante </w:t>
      </w:r>
      <w:r>
        <w:rPr>
          <w:rFonts w:ascii="Arial" w:hAnsi="Arial" w:cs="Arial"/>
          <w:color w:val="000000"/>
        </w:rPr>
        <w:t xml:space="preserve">durante la vigencia de las suscripciones </w:t>
      </w:r>
      <w:r w:rsidRPr="009B1274">
        <w:rPr>
          <w:rFonts w:ascii="Arial" w:hAnsi="Arial" w:cs="Arial"/>
          <w:color w:val="000000"/>
        </w:rPr>
        <w:t xml:space="preserve">para la obtención de lo siguiente: </w:t>
      </w:r>
    </w:p>
    <w:p w14:paraId="7B1EABEF" w14:textId="77777777" w:rsidR="00F94F07" w:rsidRDefault="00F94F07" w:rsidP="00F94F07">
      <w:pPr>
        <w:autoSpaceDE w:val="0"/>
        <w:autoSpaceDN w:val="0"/>
        <w:adjustRightInd w:val="0"/>
        <w:ind w:left="714"/>
        <w:jc w:val="both"/>
        <w:rPr>
          <w:rFonts w:ascii="Arial" w:hAnsi="Arial" w:cs="Arial"/>
          <w:color w:val="000000"/>
        </w:rPr>
      </w:pPr>
    </w:p>
    <w:p w14:paraId="62B6F887" w14:textId="77777777" w:rsidR="00F94F07" w:rsidRPr="002E54B6" w:rsidRDefault="00F94F07" w:rsidP="00F94F07">
      <w:pPr>
        <w:pStyle w:val="Prrafodelista"/>
        <w:widowControl/>
        <w:numPr>
          <w:ilvl w:val="0"/>
          <w:numId w:val="159"/>
        </w:numPr>
        <w:autoSpaceDE w:val="0"/>
        <w:autoSpaceDN w:val="0"/>
        <w:adjustRightInd w:val="0"/>
        <w:spacing w:before="120"/>
        <w:jc w:val="both"/>
        <w:rPr>
          <w:rFonts w:ascii="Arial" w:hAnsi="Arial" w:cs="Arial"/>
          <w:color w:val="000000"/>
          <w:lang w:val="es-MX"/>
        </w:rPr>
      </w:pPr>
      <w:r w:rsidRPr="006228DC">
        <w:rPr>
          <w:rFonts w:ascii="Arial" w:hAnsi="Arial" w:cs="Arial"/>
          <w:color w:val="000000"/>
          <w:lang w:val="es-MX"/>
        </w:rPr>
        <w:t>Actualizaciones del producto</w:t>
      </w:r>
      <w:r w:rsidRPr="00440C01">
        <w:rPr>
          <w:rFonts w:ascii="Arial" w:hAnsi="Arial" w:cs="Arial"/>
          <w:color w:val="000000"/>
          <w:lang w:val="es-MX"/>
        </w:rPr>
        <w:t xml:space="preserve"> </w:t>
      </w:r>
      <w:proofErr w:type="spellStart"/>
      <w:r>
        <w:rPr>
          <w:rFonts w:ascii="Arial" w:hAnsi="Arial" w:cs="Arial"/>
          <w:color w:val="000000"/>
          <w:lang w:val="es-MX"/>
        </w:rPr>
        <w:t>T</w:t>
      </w:r>
      <w:r w:rsidRPr="00440C01">
        <w:rPr>
          <w:rFonts w:ascii="Arial" w:hAnsi="Arial" w:cs="Arial"/>
          <w:color w:val="000000"/>
          <w:lang w:val="es-MX"/>
        </w:rPr>
        <w:t>ableau</w:t>
      </w:r>
      <w:proofErr w:type="spellEnd"/>
      <w:r w:rsidRPr="00440C01">
        <w:rPr>
          <w:rFonts w:ascii="Arial" w:hAnsi="Arial" w:cs="Arial"/>
          <w:color w:val="000000"/>
          <w:lang w:val="es-MX"/>
        </w:rPr>
        <w:t xml:space="preserve"> </w:t>
      </w:r>
      <w:r>
        <w:rPr>
          <w:rFonts w:ascii="Arial" w:hAnsi="Arial" w:cs="Arial"/>
          <w:color w:val="000000"/>
          <w:lang w:val="es-MX"/>
        </w:rPr>
        <w:t>S</w:t>
      </w:r>
      <w:r w:rsidRPr="00440C01">
        <w:rPr>
          <w:rFonts w:ascii="Arial" w:hAnsi="Arial" w:cs="Arial"/>
          <w:color w:val="000000"/>
          <w:lang w:val="es-MX"/>
        </w:rPr>
        <w:t>erver</w:t>
      </w:r>
      <w:r>
        <w:rPr>
          <w:rFonts w:ascii="Arial" w:hAnsi="Arial" w:cs="Arial"/>
          <w:color w:val="000000"/>
          <w:lang w:val="es-MX"/>
        </w:rPr>
        <w:t xml:space="preserve"> Core y </w:t>
      </w:r>
      <w:proofErr w:type="spellStart"/>
      <w:r>
        <w:rPr>
          <w:rFonts w:ascii="Arial" w:hAnsi="Arial" w:cs="Arial"/>
          <w:color w:val="000000"/>
          <w:lang w:val="es-MX"/>
        </w:rPr>
        <w:t>Tableau</w:t>
      </w:r>
      <w:proofErr w:type="spellEnd"/>
      <w:r>
        <w:rPr>
          <w:rFonts w:ascii="Arial" w:hAnsi="Arial" w:cs="Arial"/>
          <w:color w:val="000000"/>
          <w:lang w:val="es-MX"/>
        </w:rPr>
        <w:t xml:space="preserve"> </w:t>
      </w:r>
      <w:proofErr w:type="spellStart"/>
      <w:r>
        <w:rPr>
          <w:rFonts w:ascii="Arial" w:hAnsi="Arial" w:cs="Arial"/>
          <w:color w:val="000000"/>
          <w:lang w:val="es-MX"/>
        </w:rPr>
        <w:t>Creator</w:t>
      </w:r>
      <w:proofErr w:type="spellEnd"/>
      <w:r w:rsidRPr="00440C01">
        <w:rPr>
          <w:rFonts w:ascii="Arial" w:hAnsi="Arial" w:cs="Arial"/>
          <w:color w:val="000000"/>
          <w:lang w:val="es-MX"/>
        </w:rPr>
        <w:t xml:space="preserve"> a las </w:t>
      </w:r>
      <w:r w:rsidRPr="002E54B6">
        <w:rPr>
          <w:rFonts w:ascii="Arial" w:hAnsi="Arial" w:cs="Arial"/>
          <w:color w:val="000000"/>
          <w:lang w:val="es-MX"/>
        </w:rPr>
        <w:t xml:space="preserve">versiones más recientes. </w:t>
      </w:r>
    </w:p>
    <w:p w14:paraId="20694FA7" w14:textId="77777777" w:rsidR="00F94F07" w:rsidRPr="002E54B6" w:rsidRDefault="00F94F07" w:rsidP="00F94F07">
      <w:pPr>
        <w:pStyle w:val="Prrafodelista"/>
        <w:widowControl/>
        <w:numPr>
          <w:ilvl w:val="0"/>
          <w:numId w:val="159"/>
        </w:numPr>
        <w:autoSpaceDE w:val="0"/>
        <w:autoSpaceDN w:val="0"/>
        <w:adjustRightInd w:val="0"/>
        <w:spacing w:before="120"/>
        <w:jc w:val="both"/>
        <w:rPr>
          <w:rFonts w:ascii="Arial" w:hAnsi="Arial" w:cs="Arial"/>
          <w:color w:val="000000"/>
          <w:lang w:val="es-MX"/>
        </w:rPr>
      </w:pPr>
      <w:r w:rsidRPr="002E54B6">
        <w:rPr>
          <w:rFonts w:ascii="Arial" w:hAnsi="Arial" w:cs="Arial"/>
          <w:color w:val="000000"/>
          <w:lang w:val="es-MX"/>
        </w:rPr>
        <w:t xml:space="preserve">Levantamiento, envío y seguimiento de incidencias para lo referente a </w:t>
      </w:r>
      <w:proofErr w:type="spellStart"/>
      <w:r w:rsidRPr="002E54B6">
        <w:rPr>
          <w:rFonts w:ascii="Arial" w:hAnsi="Arial" w:cs="Arial"/>
          <w:color w:val="000000"/>
          <w:lang w:val="es-MX"/>
        </w:rPr>
        <w:t>Tableau</w:t>
      </w:r>
      <w:proofErr w:type="spellEnd"/>
      <w:r w:rsidRPr="002E54B6">
        <w:rPr>
          <w:rFonts w:ascii="Arial" w:hAnsi="Arial" w:cs="Arial"/>
          <w:color w:val="000000"/>
          <w:lang w:val="es-MX"/>
        </w:rPr>
        <w:t xml:space="preserve"> Server Core y </w:t>
      </w:r>
      <w:proofErr w:type="spellStart"/>
      <w:r w:rsidRPr="002E54B6">
        <w:rPr>
          <w:rFonts w:ascii="Arial" w:hAnsi="Arial" w:cs="Arial"/>
          <w:color w:val="000000"/>
          <w:lang w:val="es-MX"/>
        </w:rPr>
        <w:t>Tableau</w:t>
      </w:r>
      <w:proofErr w:type="spellEnd"/>
      <w:r w:rsidRPr="002E54B6">
        <w:rPr>
          <w:rFonts w:ascii="Arial" w:hAnsi="Arial" w:cs="Arial"/>
          <w:color w:val="000000"/>
          <w:lang w:val="es-MX"/>
        </w:rPr>
        <w:t xml:space="preserve"> </w:t>
      </w:r>
      <w:proofErr w:type="spellStart"/>
      <w:r w:rsidRPr="002E54B6">
        <w:rPr>
          <w:rFonts w:ascii="Arial" w:hAnsi="Arial" w:cs="Arial"/>
          <w:color w:val="000000"/>
          <w:lang w:val="es-MX"/>
        </w:rPr>
        <w:t>Creator</w:t>
      </w:r>
      <w:proofErr w:type="spellEnd"/>
      <w:r w:rsidRPr="002E54B6">
        <w:rPr>
          <w:rFonts w:ascii="Arial" w:hAnsi="Arial" w:cs="Arial"/>
          <w:color w:val="000000"/>
          <w:lang w:val="es-MX"/>
        </w:rPr>
        <w:t xml:space="preserve"> a través del portal web del fabricante. </w:t>
      </w:r>
    </w:p>
    <w:p w14:paraId="03216FC5" w14:textId="77777777" w:rsidR="00F94F07" w:rsidRPr="002E54B6" w:rsidRDefault="00F94F07" w:rsidP="00F94F07">
      <w:pPr>
        <w:pStyle w:val="Prrafodelista"/>
        <w:widowControl/>
        <w:numPr>
          <w:ilvl w:val="0"/>
          <w:numId w:val="159"/>
        </w:numPr>
        <w:autoSpaceDE w:val="0"/>
        <w:autoSpaceDN w:val="0"/>
        <w:adjustRightInd w:val="0"/>
        <w:spacing w:before="120"/>
        <w:jc w:val="both"/>
        <w:rPr>
          <w:rFonts w:ascii="Arial" w:hAnsi="Arial" w:cs="Arial"/>
          <w:color w:val="000000"/>
          <w:lang w:val="es-MX"/>
        </w:rPr>
      </w:pPr>
      <w:r w:rsidRPr="002E54B6">
        <w:rPr>
          <w:rFonts w:ascii="Arial" w:hAnsi="Arial" w:cs="Arial"/>
          <w:color w:val="000000"/>
          <w:lang w:val="es-MX"/>
        </w:rPr>
        <w:t xml:space="preserve">Acceso a recursos de </w:t>
      </w:r>
      <w:proofErr w:type="spellStart"/>
      <w:r w:rsidRPr="002E54B6">
        <w:rPr>
          <w:rFonts w:ascii="Arial" w:hAnsi="Arial" w:cs="Arial"/>
          <w:color w:val="000000"/>
          <w:lang w:val="es-MX"/>
        </w:rPr>
        <w:t>Tableau</w:t>
      </w:r>
      <w:proofErr w:type="spellEnd"/>
      <w:r w:rsidRPr="002E54B6">
        <w:rPr>
          <w:rFonts w:ascii="Arial" w:hAnsi="Arial" w:cs="Arial"/>
          <w:color w:val="000000"/>
          <w:lang w:val="es-MX"/>
        </w:rPr>
        <w:t>.</w:t>
      </w:r>
    </w:p>
    <w:p w14:paraId="34C99196" w14:textId="77777777" w:rsidR="00F94F07" w:rsidRPr="002E54B6" w:rsidRDefault="00F94F07" w:rsidP="00F94F07">
      <w:pPr>
        <w:pStyle w:val="Prrafodelista"/>
        <w:widowControl/>
        <w:numPr>
          <w:ilvl w:val="0"/>
          <w:numId w:val="159"/>
        </w:numPr>
        <w:autoSpaceDE w:val="0"/>
        <w:autoSpaceDN w:val="0"/>
        <w:adjustRightInd w:val="0"/>
        <w:spacing w:before="120"/>
        <w:jc w:val="both"/>
        <w:rPr>
          <w:rFonts w:ascii="Arial" w:hAnsi="Arial" w:cs="Arial"/>
          <w:color w:val="000000"/>
          <w:lang w:val="es-MX"/>
        </w:rPr>
      </w:pPr>
      <w:r w:rsidRPr="002E54B6">
        <w:rPr>
          <w:rFonts w:ascii="Arial" w:hAnsi="Arial" w:cs="Arial"/>
          <w:color w:val="000000"/>
          <w:lang w:val="es-MX"/>
        </w:rPr>
        <w:t xml:space="preserve">Horario de atención de lunes a viernes de 06:00 a 18:00 horas (hora del Pacifico - PST). </w:t>
      </w:r>
    </w:p>
    <w:p w14:paraId="33E30A1A" w14:textId="77777777" w:rsidR="00F94F07" w:rsidRPr="002E54B6" w:rsidRDefault="00F94F07" w:rsidP="00F94F07">
      <w:pPr>
        <w:pStyle w:val="Prrafodelista"/>
        <w:widowControl/>
        <w:numPr>
          <w:ilvl w:val="0"/>
          <w:numId w:val="159"/>
        </w:numPr>
        <w:autoSpaceDE w:val="0"/>
        <w:autoSpaceDN w:val="0"/>
        <w:adjustRightInd w:val="0"/>
        <w:spacing w:before="120"/>
        <w:jc w:val="both"/>
        <w:rPr>
          <w:rFonts w:ascii="Arial" w:hAnsi="Arial" w:cs="Arial"/>
          <w:color w:val="000000"/>
          <w:lang w:val="es-MX"/>
        </w:rPr>
      </w:pPr>
      <w:r w:rsidRPr="002E54B6">
        <w:rPr>
          <w:rFonts w:ascii="Arial" w:hAnsi="Arial" w:cs="Arial"/>
          <w:color w:val="000000"/>
          <w:lang w:val="es-MX"/>
        </w:rPr>
        <w:t xml:space="preserve">Tiempo de respuesta para incidencias de nivel crítico en 8 horas y tiempo de respuesta para incidencia de nivel alto en 72 horas. </w:t>
      </w:r>
    </w:p>
    <w:p w14:paraId="2807536D" w14:textId="77777777" w:rsidR="00F94F07" w:rsidRPr="00F94F07" w:rsidRDefault="00F94F07" w:rsidP="00F94F07">
      <w:pPr>
        <w:autoSpaceDE w:val="0"/>
        <w:autoSpaceDN w:val="0"/>
        <w:adjustRightInd w:val="0"/>
        <w:ind w:left="714"/>
        <w:jc w:val="both"/>
        <w:rPr>
          <w:rFonts w:ascii="Arial" w:hAnsi="Arial" w:cs="Arial"/>
          <w:color w:val="000000"/>
        </w:rPr>
      </w:pPr>
    </w:p>
    <w:p w14:paraId="3C18371E" w14:textId="77777777" w:rsidR="00F94F07" w:rsidRPr="00F94F07" w:rsidRDefault="00F94F07" w:rsidP="00F94F07">
      <w:pPr>
        <w:autoSpaceDE w:val="0"/>
        <w:autoSpaceDN w:val="0"/>
        <w:adjustRightInd w:val="0"/>
        <w:ind w:left="714"/>
        <w:jc w:val="both"/>
        <w:rPr>
          <w:rFonts w:ascii="Arial" w:hAnsi="Arial" w:cs="Arial"/>
          <w:color w:val="000000"/>
        </w:rPr>
      </w:pPr>
      <w:r w:rsidRPr="00F94F07">
        <w:rPr>
          <w:rFonts w:ascii="Arial" w:hAnsi="Arial" w:cs="Arial"/>
          <w:color w:val="000000"/>
        </w:rPr>
        <w:t xml:space="preserve">Lo anterior, conforme lo que se establece en las Políticas de soporte estándar vigentes y establecidas por el fabricante. </w:t>
      </w:r>
    </w:p>
    <w:p w14:paraId="08074E6C" w14:textId="77777777" w:rsidR="00F94F07" w:rsidRPr="00F94F07" w:rsidRDefault="00F94F07" w:rsidP="00F94F07">
      <w:pPr>
        <w:ind w:left="833" w:right="-1" w:hanging="360"/>
        <w:jc w:val="both"/>
        <w:rPr>
          <w:rFonts w:ascii="Arial" w:hAnsi="Arial" w:cs="Arial"/>
          <w:i/>
          <w:color w:val="3366FF"/>
        </w:rPr>
      </w:pPr>
    </w:p>
    <w:p w14:paraId="1B583484" w14:textId="77777777" w:rsidR="00F94F07" w:rsidRPr="00F94F07" w:rsidRDefault="00F94F07" w:rsidP="00F94F07">
      <w:pPr>
        <w:ind w:left="720" w:right="-1"/>
        <w:jc w:val="both"/>
        <w:rPr>
          <w:rFonts w:ascii="Arial" w:hAnsi="Arial" w:cs="Arial"/>
          <w:iCs/>
        </w:rPr>
      </w:pPr>
      <w:r w:rsidRPr="00F94F07">
        <w:rPr>
          <w:rFonts w:ascii="Arial" w:hAnsi="Arial" w:cs="Arial"/>
          <w:iCs/>
        </w:rPr>
        <w:t xml:space="preserve">El </w:t>
      </w:r>
      <w:r w:rsidRPr="00F94F07">
        <w:rPr>
          <w:rFonts w:ascii="Arial" w:hAnsi="Arial" w:cs="Arial"/>
          <w:b/>
          <w:bCs/>
          <w:iCs/>
        </w:rPr>
        <w:t>“Proveedor”</w:t>
      </w:r>
      <w:r w:rsidRPr="00F94F07">
        <w:rPr>
          <w:rFonts w:ascii="Arial" w:hAnsi="Arial" w:cs="Arial"/>
          <w:iCs/>
        </w:rPr>
        <w:t xml:space="preserve"> debe entregar al </w:t>
      </w:r>
      <w:r w:rsidRPr="00F94F07">
        <w:rPr>
          <w:rFonts w:ascii="Arial" w:hAnsi="Arial" w:cs="Arial"/>
          <w:b/>
          <w:bCs/>
          <w:iCs/>
        </w:rPr>
        <w:t>“Instituto”</w:t>
      </w:r>
      <w:r w:rsidRPr="00F94F07">
        <w:rPr>
          <w:rFonts w:ascii="Arial" w:hAnsi="Arial" w:cs="Arial"/>
          <w:iCs/>
        </w:rPr>
        <w:t xml:space="preserve"> un documento impreso y en formato </w:t>
      </w:r>
      <w:proofErr w:type="spellStart"/>
      <w:r w:rsidRPr="00F94F07">
        <w:rPr>
          <w:rFonts w:ascii="Arial" w:hAnsi="Arial" w:cs="Arial"/>
          <w:iCs/>
        </w:rPr>
        <w:t>pdf</w:t>
      </w:r>
      <w:proofErr w:type="spellEnd"/>
      <w:r w:rsidRPr="00F94F07">
        <w:rPr>
          <w:rFonts w:ascii="Arial" w:hAnsi="Arial" w:cs="Arial"/>
          <w:iCs/>
        </w:rPr>
        <w:t xml:space="preserve"> (hoja membretada y firmado por el representante legal) que indique el </w:t>
      </w:r>
      <w:r w:rsidRPr="00F94F07">
        <w:rPr>
          <w:rFonts w:ascii="Arial" w:hAnsi="Arial" w:cs="Arial"/>
          <w:b/>
          <w:bCs/>
          <w:iCs/>
        </w:rPr>
        <w:t>procedimiento para hacer uso del servicio de soporte técnico</w:t>
      </w:r>
      <w:r w:rsidRPr="00F94F07">
        <w:rPr>
          <w:rFonts w:ascii="Arial" w:hAnsi="Arial" w:cs="Arial"/>
          <w:iCs/>
        </w:rPr>
        <w:t xml:space="preserve"> tipo estándar para las suscripciones solicitadas. Dicho documento debe entregarse el día hábil siguiente a la fecha de activación de </w:t>
      </w:r>
      <w:proofErr w:type="spellStart"/>
      <w:r w:rsidRPr="00F94F07">
        <w:rPr>
          <w:rFonts w:ascii="Arial" w:hAnsi="Arial" w:cs="Arial"/>
          <w:iCs/>
        </w:rPr>
        <w:t>Tableau</w:t>
      </w:r>
      <w:proofErr w:type="spellEnd"/>
      <w:r w:rsidRPr="00F94F07">
        <w:rPr>
          <w:rFonts w:ascii="Arial" w:hAnsi="Arial" w:cs="Arial"/>
          <w:iCs/>
        </w:rPr>
        <w:t xml:space="preserve"> Server Core y </w:t>
      </w:r>
      <w:proofErr w:type="spellStart"/>
      <w:r w:rsidRPr="00F94F07">
        <w:rPr>
          <w:rFonts w:ascii="Arial" w:hAnsi="Arial" w:cs="Arial"/>
          <w:iCs/>
        </w:rPr>
        <w:t>Tableau</w:t>
      </w:r>
      <w:proofErr w:type="spellEnd"/>
      <w:r w:rsidRPr="00F94F07">
        <w:rPr>
          <w:rFonts w:ascii="Arial" w:hAnsi="Arial" w:cs="Arial"/>
          <w:iCs/>
        </w:rPr>
        <w:t xml:space="preserve"> </w:t>
      </w:r>
      <w:proofErr w:type="spellStart"/>
      <w:r w:rsidRPr="00F94F07">
        <w:rPr>
          <w:rFonts w:ascii="Arial" w:hAnsi="Arial" w:cs="Arial"/>
          <w:iCs/>
        </w:rPr>
        <w:t>Creator</w:t>
      </w:r>
      <w:proofErr w:type="spellEnd"/>
      <w:r w:rsidRPr="00F94F07">
        <w:rPr>
          <w:rFonts w:ascii="Arial" w:hAnsi="Arial" w:cs="Arial"/>
          <w:iCs/>
        </w:rPr>
        <w:t xml:space="preserve">, y debe incluir al menos, medios de comunicación, horarios de atención, tiempos de respuesta y número de contactos autorizados. </w:t>
      </w:r>
    </w:p>
    <w:p w14:paraId="21E37709" w14:textId="77777777" w:rsidR="00F94F07" w:rsidRPr="00F94F07" w:rsidRDefault="00F94F07" w:rsidP="00F94F07">
      <w:pPr>
        <w:ind w:left="720" w:right="-1"/>
        <w:jc w:val="both"/>
        <w:rPr>
          <w:rFonts w:ascii="Arial" w:hAnsi="Arial" w:cs="Arial"/>
          <w:iCs/>
        </w:rPr>
      </w:pPr>
    </w:p>
    <w:p w14:paraId="2E5A47E6" w14:textId="77777777" w:rsidR="00F94F07" w:rsidRPr="00F94F07" w:rsidRDefault="00F94F07" w:rsidP="00F94F07">
      <w:pPr>
        <w:ind w:left="720" w:right="-1"/>
        <w:jc w:val="both"/>
        <w:rPr>
          <w:rFonts w:ascii="Arial" w:hAnsi="Arial" w:cs="Arial"/>
          <w:iCs/>
        </w:rPr>
      </w:pPr>
      <w:r w:rsidRPr="00F94F07">
        <w:rPr>
          <w:rFonts w:ascii="Arial" w:hAnsi="Arial" w:cs="Arial"/>
          <w:iCs/>
        </w:rPr>
        <w:t xml:space="preserve">El </w:t>
      </w:r>
      <w:r w:rsidRPr="00F94F07">
        <w:rPr>
          <w:rFonts w:ascii="Arial" w:hAnsi="Arial" w:cs="Arial"/>
          <w:b/>
          <w:bCs/>
          <w:iCs/>
        </w:rPr>
        <w:t>“Proveedor”</w:t>
      </w:r>
      <w:r w:rsidRPr="00F94F07">
        <w:rPr>
          <w:rFonts w:ascii="Arial" w:hAnsi="Arial" w:cs="Arial"/>
          <w:iCs/>
        </w:rPr>
        <w:t xml:space="preserve"> debe entregar al </w:t>
      </w:r>
      <w:r w:rsidRPr="00F94F07">
        <w:rPr>
          <w:rFonts w:ascii="Arial" w:hAnsi="Arial" w:cs="Arial"/>
          <w:b/>
          <w:bCs/>
          <w:iCs/>
        </w:rPr>
        <w:t>“Instituto”</w:t>
      </w:r>
      <w:r w:rsidRPr="00F94F07">
        <w:rPr>
          <w:rFonts w:ascii="Arial" w:hAnsi="Arial" w:cs="Arial"/>
          <w:iCs/>
        </w:rPr>
        <w:t xml:space="preserve"> un documento impreso y en formato </w:t>
      </w:r>
      <w:proofErr w:type="spellStart"/>
      <w:r w:rsidRPr="00F94F07">
        <w:rPr>
          <w:rFonts w:ascii="Arial" w:hAnsi="Arial" w:cs="Arial"/>
          <w:iCs/>
        </w:rPr>
        <w:t>pdf</w:t>
      </w:r>
      <w:proofErr w:type="spellEnd"/>
      <w:r w:rsidRPr="00F94F07">
        <w:rPr>
          <w:rFonts w:ascii="Arial" w:hAnsi="Arial" w:cs="Arial"/>
          <w:iCs/>
        </w:rPr>
        <w:t xml:space="preserve"> (hoja membretada y firmado por el representante legal) con el </w:t>
      </w:r>
      <w:r w:rsidRPr="00F94F07">
        <w:rPr>
          <w:rFonts w:ascii="Arial" w:hAnsi="Arial" w:cs="Arial"/>
          <w:b/>
          <w:bCs/>
          <w:iCs/>
        </w:rPr>
        <w:t>procedimiento para el acceso a las nuevas versiones y parches</w:t>
      </w:r>
      <w:r w:rsidRPr="00F94F07">
        <w:rPr>
          <w:rFonts w:ascii="Arial" w:hAnsi="Arial" w:cs="Arial"/>
          <w:iCs/>
        </w:rPr>
        <w:t xml:space="preserve"> de las suscripciones </w:t>
      </w:r>
      <w:proofErr w:type="spellStart"/>
      <w:r w:rsidRPr="00F94F07">
        <w:rPr>
          <w:rFonts w:ascii="Arial" w:hAnsi="Arial" w:cs="Arial"/>
          <w:iCs/>
        </w:rPr>
        <w:t>Tableau</w:t>
      </w:r>
      <w:proofErr w:type="spellEnd"/>
      <w:r w:rsidRPr="00F94F07">
        <w:rPr>
          <w:rFonts w:ascii="Arial" w:hAnsi="Arial" w:cs="Arial"/>
          <w:iCs/>
        </w:rPr>
        <w:t xml:space="preserve"> Server Core y </w:t>
      </w:r>
      <w:proofErr w:type="spellStart"/>
      <w:r w:rsidRPr="00F94F07">
        <w:rPr>
          <w:rFonts w:ascii="Arial" w:hAnsi="Arial" w:cs="Arial"/>
          <w:iCs/>
        </w:rPr>
        <w:t>Tableau</w:t>
      </w:r>
      <w:proofErr w:type="spellEnd"/>
      <w:r w:rsidRPr="00F94F07">
        <w:rPr>
          <w:rFonts w:ascii="Arial" w:hAnsi="Arial" w:cs="Arial"/>
          <w:iCs/>
        </w:rPr>
        <w:t xml:space="preserve"> </w:t>
      </w:r>
      <w:proofErr w:type="spellStart"/>
      <w:r w:rsidRPr="00F94F07">
        <w:rPr>
          <w:rFonts w:ascii="Arial" w:hAnsi="Arial" w:cs="Arial"/>
          <w:iCs/>
        </w:rPr>
        <w:t>Creator</w:t>
      </w:r>
      <w:proofErr w:type="spellEnd"/>
      <w:r w:rsidRPr="00F94F07">
        <w:rPr>
          <w:rFonts w:ascii="Arial" w:hAnsi="Arial" w:cs="Arial"/>
          <w:iCs/>
        </w:rPr>
        <w:t>, incluyendo los mecanismos para obtener dichas actualizaciones, así como los medios de entrega (digital o por descargas), el día hábil siguiente a la fecha de activación de las suscripciones. El documento debe indicar, además, los datos de contacto del personal técnico del proveedor asignado para la atención de incidencias, así como los contactos del Líder de Proyecto y Líder Técnico, que permita dar seguimiento en caso de que la incidencia no se resuelva en los tiempos establecidos.</w:t>
      </w:r>
    </w:p>
    <w:p w14:paraId="5884FBCC" w14:textId="77777777" w:rsidR="00F94F07" w:rsidRPr="00F94F07" w:rsidRDefault="00F94F07" w:rsidP="00F94F07">
      <w:pPr>
        <w:ind w:right="-1"/>
        <w:jc w:val="both"/>
        <w:rPr>
          <w:rFonts w:ascii="Arial" w:hAnsi="Arial" w:cs="Arial"/>
          <w:iCs/>
        </w:rPr>
      </w:pPr>
    </w:p>
    <w:p w14:paraId="00BCB8A0" w14:textId="77777777" w:rsidR="00F94F07" w:rsidRPr="00F94F07" w:rsidRDefault="00F94F07" w:rsidP="00F94F07">
      <w:pPr>
        <w:pStyle w:val="paragraph0"/>
        <w:spacing w:before="0" w:beforeAutospacing="0" w:after="0" w:afterAutospacing="0"/>
        <w:ind w:left="720" w:right="-15"/>
        <w:jc w:val="both"/>
        <w:textAlignment w:val="baseline"/>
        <w:rPr>
          <w:rFonts w:ascii="Arial" w:eastAsiaTheme="minorHAnsi" w:hAnsi="Arial" w:cs="Arial"/>
          <w:sz w:val="20"/>
          <w:szCs w:val="20"/>
        </w:rPr>
      </w:pPr>
      <w:r w:rsidRPr="00F94F07">
        <w:rPr>
          <w:rFonts w:ascii="Arial" w:eastAsiaTheme="minorHAnsi" w:hAnsi="Arial" w:cs="Arial"/>
          <w:sz w:val="20"/>
          <w:szCs w:val="20"/>
        </w:rPr>
        <w:t>Como parte de la propuesta técnica el “</w:t>
      </w:r>
      <w:r w:rsidRPr="00F94F07">
        <w:rPr>
          <w:rFonts w:ascii="Arial" w:eastAsiaTheme="minorHAnsi" w:hAnsi="Arial" w:cs="Arial"/>
          <w:b/>
          <w:sz w:val="20"/>
          <w:szCs w:val="20"/>
        </w:rPr>
        <w:t>Licitante</w:t>
      </w:r>
      <w:r w:rsidRPr="00F94F07">
        <w:rPr>
          <w:rFonts w:ascii="Arial" w:eastAsiaTheme="minorHAnsi" w:hAnsi="Arial" w:cs="Arial"/>
          <w:sz w:val="20"/>
          <w:szCs w:val="20"/>
        </w:rPr>
        <w:t xml:space="preserve">” debe demostrar al </w:t>
      </w:r>
      <w:r w:rsidRPr="00F94F07">
        <w:rPr>
          <w:rFonts w:ascii="Arial" w:eastAsiaTheme="minorHAnsi" w:hAnsi="Arial" w:cs="Arial"/>
          <w:b/>
          <w:sz w:val="20"/>
          <w:szCs w:val="20"/>
        </w:rPr>
        <w:t>“Instituto”</w:t>
      </w:r>
      <w:r w:rsidRPr="00F94F07">
        <w:rPr>
          <w:rFonts w:ascii="Arial" w:eastAsiaTheme="minorHAnsi" w:hAnsi="Arial" w:cs="Arial"/>
          <w:sz w:val="20"/>
          <w:szCs w:val="20"/>
        </w:rPr>
        <w:t xml:space="preserve"> que cuenta con las capacidades para ofrecer dicho servicio por lo que </w:t>
      </w:r>
      <w:proofErr w:type="spellStart"/>
      <w:r w:rsidRPr="00F94F07">
        <w:rPr>
          <w:rFonts w:ascii="Arial" w:eastAsiaTheme="minorHAnsi" w:hAnsi="Arial" w:cs="Arial"/>
          <w:sz w:val="20"/>
          <w:szCs w:val="20"/>
        </w:rPr>
        <w:t>debera</w:t>
      </w:r>
      <w:proofErr w:type="spellEnd"/>
      <w:r w:rsidRPr="00F94F07">
        <w:rPr>
          <w:rFonts w:ascii="Arial" w:eastAsiaTheme="minorHAnsi" w:hAnsi="Arial" w:cs="Arial"/>
          <w:sz w:val="20"/>
          <w:szCs w:val="20"/>
        </w:rPr>
        <w:t xml:space="preserve"> presentar:</w:t>
      </w:r>
    </w:p>
    <w:p w14:paraId="63037ABC" w14:textId="77777777" w:rsidR="00F94F07" w:rsidRPr="00F94F07" w:rsidRDefault="00F94F07" w:rsidP="00F94F07">
      <w:pPr>
        <w:pStyle w:val="paragraph0"/>
        <w:numPr>
          <w:ilvl w:val="0"/>
          <w:numId w:val="160"/>
        </w:numPr>
        <w:ind w:right="-15"/>
        <w:jc w:val="both"/>
        <w:textAlignment w:val="baseline"/>
        <w:rPr>
          <w:rFonts w:ascii="Arial" w:hAnsi="Arial" w:cs="Arial"/>
          <w:sz w:val="20"/>
          <w:szCs w:val="20"/>
        </w:rPr>
      </w:pPr>
      <w:r w:rsidRPr="00F94F07">
        <w:rPr>
          <w:rFonts w:ascii="Arial" w:hAnsi="Arial" w:cs="Arial"/>
          <w:sz w:val="20"/>
          <w:szCs w:val="20"/>
        </w:rPr>
        <w:t xml:space="preserve">Carta del fabricante que lo identifique como </w:t>
      </w:r>
      <w:proofErr w:type="spellStart"/>
      <w:r w:rsidRPr="00F94F07">
        <w:rPr>
          <w:rFonts w:ascii="Arial" w:hAnsi="Arial" w:cs="Arial"/>
          <w:sz w:val="20"/>
          <w:szCs w:val="20"/>
        </w:rPr>
        <w:t>partner</w:t>
      </w:r>
      <w:proofErr w:type="spellEnd"/>
      <w:r w:rsidRPr="00F94F07">
        <w:rPr>
          <w:rFonts w:ascii="Arial" w:hAnsi="Arial" w:cs="Arial"/>
          <w:sz w:val="20"/>
          <w:szCs w:val="20"/>
        </w:rPr>
        <w:t>.</w:t>
      </w:r>
    </w:p>
    <w:p w14:paraId="17886960" w14:textId="77777777" w:rsidR="00F94F07" w:rsidRPr="00F94F07" w:rsidRDefault="00F94F07" w:rsidP="00F94F07">
      <w:pPr>
        <w:pStyle w:val="paragraph0"/>
        <w:numPr>
          <w:ilvl w:val="0"/>
          <w:numId w:val="160"/>
        </w:numPr>
        <w:spacing w:before="0" w:beforeAutospacing="0" w:after="0" w:afterAutospacing="0"/>
        <w:ind w:right="-15"/>
        <w:jc w:val="both"/>
        <w:textAlignment w:val="baseline"/>
        <w:rPr>
          <w:rFonts w:ascii="Arial" w:hAnsi="Arial" w:cs="Arial"/>
          <w:sz w:val="20"/>
          <w:szCs w:val="20"/>
        </w:rPr>
      </w:pPr>
      <w:r w:rsidRPr="00F94F07">
        <w:rPr>
          <w:rFonts w:ascii="Arial" w:hAnsi="Arial" w:cs="Arial"/>
          <w:sz w:val="20"/>
          <w:szCs w:val="20"/>
        </w:rPr>
        <w:t xml:space="preserve">Relación de al menos tres clientes a quienes haya proporcionado soluciones de </w:t>
      </w:r>
      <w:proofErr w:type="spellStart"/>
      <w:r w:rsidRPr="00F94F07">
        <w:rPr>
          <w:rFonts w:ascii="Arial" w:hAnsi="Arial" w:cs="Arial"/>
          <w:sz w:val="20"/>
          <w:szCs w:val="20"/>
        </w:rPr>
        <w:t>Tableau</w:t>
      </w:r>
      <w:proofErr w:type="spellEnd"/>
      <w:r w:rsidRPr="00F94F07">
        <w:rPr>
          <w:rFonts w:ascii="Arial" w:hAnsi="Arial" w:cs="Arial"/>
          <w:sz w:val="20"/>
          <w:szCs w:val="20"/>
        </w:rPr>
        <w:t>, de los cuales por lo menos dos deberán pertenecer al sector público. Para acreditar el cumplimiento de este requisito, deberá anexar copia del contrato o copia de liberación de fianza.</w:t>
      </w:r>
    </w:p>
    <w:p w14:paraId="673F361B" w14:textId="77777777" w:rsidR="00F94F07" w:rsidRPr="00F94F07" w:rsidRDefault="00F94F07" w:rsidP="00F94F07">
      <w:pPr>
        <w:keepNext/>
        <w:numPr>
          <w:ilvl w:val="1"/>
          <w:numId w:val="157"/>
        </w:numPr>
        <w:spacing w:before="240" w:after="180" w:line="240" w:lineRule="atLeast"/>
        <w:jc w:val="both"/>
        <w:outlineLvl w:val="0"/>
        <w:rPr>
          <w:rFonts w:ascii="Arial" w:hAnsi="Arial" w:cs="Arial"/>
          <w:b/>
          <w:bCs/>
          <w:caps/>
          <w:color w:val="582D73"/>
          <w:kern w:val="32"/>
        </w:rPr>
      </w:pPr>
      <w:bookmarkStart w:id="1533" w:name="_Toc212568725"/>
      <w:r w:rsidRPr="00F94F07">
        <w:rPr>
          <w:rFonts w:ascii="Arial" w:hAnsi="Arial" w:cs="Arial"/>
          <w:b/>
          <w:bCs/>
          <w:color w:val="582D73"/>
          <w:kern w:val="32"/>
        </w:rPr>
        <w:t>Tiempo</w:t>
      </w:r>
      <w:r w:rsidRPr="00F94F07">
        <w:rPr>
          <w:rFonts w:ascii="Arial" w:hAnsi="Arial" w:cs="Arial"/>
          <w:b/>
          <w:bCs/>
          <w:caps/>
          <w:color w:val="582D73"/>
          <w:kern w:val="32"/>
        </w:rPr>
        <w:t>,</w:t>
      </w:r>
      <w:r w:rsidRPr="00F94F07">
        <w:rPr>
          <w:rFonts w:ascii="Arial" w:hAnsi="Arial" w:cs="Arial"/>
          <w:b/>
          <w:bCs/>
          <w:color w:val="582D73"/>
          <w:kern w:val="32"/>
        </w:rPr>
        <w:t xml:space="preserve"> forma de entrega y procedimiento de activación de las</w:t>
      </w:r>
      <w:bookmarkEnd w:id="1532"/>
      <w:r w:rsidRPr="00F94F07">
        <w:rPr>
          <w:rFonts w:ascii="Arial" w:hAnsi="Arial" w:cs="Arial"/>
          <w:b/>
          <w:bCs/>
          <w:color w:val="582D73"/>
          <w:kern w:val="32"/>
        </w:rPr>
        <w:t xml:space="preserve"> suscripciones</w:t>
      </w:r>
      <w:bookmarkEnd w:id="1533"/>
    </w:p>
    <w:p w14:paraId="7F0B866B" w14:textId="77777777" w:rsidR="00F94F07" w:rsidRPr="00F94F07" w:rsidRDefault="00F94F07" w:rsidP="00F94F07">
      <w:pPr>
        <w:tabs>
          <w:tab w:val="left" w:pos="426"/>
          <w:tab w:val="left" w:pos="810"/>
        </w:tabs>
        <w:ind w:left="720" w:right="-1"/>
        <w:jc w:val="both"/>
        <w:rPr>
          <w:rFonts w:ascii="Arial" w:hAnsi="Arial" w:cs="Arial"/>
        </w:rPr>
      </w:pPr>
      <w:r w:rsidRPr="00F94F07">
        <w:rPr>
          <w:rFonts w:ascii="Arial" w:hAnsi="Arial" w:cs="Arial"/>
        </w:rPr>
        <w:t xml:space="preserve">La activación de las suscripciones </w:t>
      </w:r>
      <w:bookmarkStart w:id="1534" w:name="_Hlk152773834"/>
      <w:proofErr w:type="spellStart"/>
      <w:r w:rsidRPr="00F94F07">
        <w:rPr>
          <w:rFonts w:ascii="Arial" w:hAnsi="Arial" w:cs="Arial"/>
        </w:rPr>
        <w:t>Tableau</w:t>
      </w:r>
      <w:proofErr w:type="spellEnd"/>
      <w:r w:rsidRPr="00F94F07">
        <w:rPr>
          <w:rFonts w:ascii="Arial" w:hAnsi="Arial" w:cs="Arial"/>
        </w:rPr>
        <w:t xml:space="preserve"> Server</w:t>
      </w:r>
      <w:bookmarkEnd w:id="1534"/>
      <w:r w:rsidRPr="00F94F07">
        <w:rPr>
          <w:rFonts w:ascii="Arial" w:hAnsi="Arial" w:cs="Arial"/>
        </w:rPr>
        <w:t xml:space="preserve"> Core y </w:t>
      </w:r>
      <w:proofErr w:type="spellStart"/>
      <w:r w:rsidRPr="00F94F07">
        <w:rPr>
          <w:rFonts w:ascii="Arial" w:hAnsi="Arial" w:cs="Arial"/>
        </w:rPr>
        <w:t>Tableau</w:t>
      </w:r>
      <w:proofErr w:type="spellEnd"/>
      <w:r w:rsidRPr="00F94F07">
        <w:rPr>
          <w:rFonts w:ascii="Arial" w:hAnsi="Arial" w:cs="Arial"/>
        </w:rPr>
        <w:t xml:space="preserve"> </w:t>
      </w:r>
      <w:proofErr w:type="spellStart"/>
      <w:r w:rsidRPr="00F94F07">
        <w:rPr>
          <w:rFonts w:ascii="Arial" w:hAnsi="Arial" w:cs="Arial"/>
        </w:rPr>
        <w:t>Creator</w:t>
      </w:r>
      <w:proofErr w:type="spellEnd"/>
      <w:r w:rsidRPr="00F94F07">
        <w:rPr>
          <w:rFonts w:ascii="Arial" w:hAnsi="Arial" w:cs="Arial"/>
        </w:rPr>
        <w:t xml:space="preserve">, así como del servicio de soporte técnico tipo estándar, debe ser conforme a la </w:t>
      </w:r>
      <w:bookmarkStart w:id="1535" w:name="_Hlk153904450"/>
      <w:r w:rsidRPr="00F94F07">
        <w:rPr>
          <w:rFonts w:ascii="Arial" w:hAnsi="Arial" w:cs="Arial"/>
        </w:rPr>
        <w:t xml:space="preserve">Tabla 1. “Descripción del requerimiento de </w:t>
      </w:r>
      <w:proofErr w:type="spellStart"/>
      <w:r w:rsidRPr="00F94F07">
        <w:rPr>
          <w:rFonts w:ascii="Arial" w:hAnsi="Arial" w:cs="Arial"/>
        </w:rPr>
        <w:t>Tableau</w:t>
      </w:r>
      <w:proofErr w:type="spellEnd"/>
      <w:r w:rsidRPr="00F94F07">
        <w:rPr>
          <w:rFonts w:ascii="Arial" w:hAnsi="Arial" w:cs="Arial"/>
        </w:rPr>
        <w:t xml:space="preserve"> Server Core” </w:t>
      </w:r>
      <w:bookmarkEnd w:id="1535"/>
      <w:r w:rsidRPr="00F94F07">
        <w:rPr>
          <w:rFonts w:ascii="Arial" w:hAnsi="Arial" w:cs="Arial"/>
        </w:rPr>
        <w:t>del numeral 2</w:t>
      </w:r>
      <w:bookmarkStart w:id="1536" w:name="_Hlk153887028"/>
      <w:r w:rsidRPr="00F94F07">
        <w:rPr>
          <w:rFonts w:ascii="Arial" w:hAnsi="Arial" w:cs="Arial"/>
        </w:rPr>
        <w:t xml:space="preserve">.1. “Suscripción </w:t>
      </w:r>
      <w:proofErr w:type="spellStart"/>
      <w:r w:rsidRPr="00F94F07">
        <w:rPr>
          <w:rFonts w:ascii="Arial" w:hAnsi="Arial" w:cs="Arial"/>
        </w:rPr>
        <w:t>Tableau</w:t>
      </w:r>
      <w:proofErr w:type="spellEnd"/>
      <w:r w:rsidRPr="00F94F07">
        <w:rPr>
          <w:rFonts w:ascii="Arial" w:hAnsi="Arial" w:cs="Arial"/>
        </w:rPr>
        <w:t xml:space="preserve"> Server Core”</w:t>
      </w:r>
      <w:bookmarkEnd w:id="1536"/>
      <w:r w:rsidRPr="00F94F07">
        <w:rPr>
          <w:rFonts w:ascii="Arial" w:hAnsi="Arial" w:cs="Arial"/>
        </w:rPr>
        <w:t xml:space="preserve"> y a la Tabla 2. “Descripción del requerimiento de </w:t>
      </w:r>
      <w:proofErr w:type="spellStart"/>
      <w:r w:rsidRPr="00F94F07">
        <w:rPr>
          <w:rFonts w:ascii="Arial" w:hAnsi="Arial" w:cs="Arial"/>
        </w:rPr>
        <w:t>Tableau</w:t>
      </w:r>
      <w:proofErr w:type="spellEnd"/>
      <w:r w:rsidRPr="00F94F07">
        <w:rPr>
          <w:rFonts w:ascii="Arial" w:hAnsi="Arial" w:cs="Arial"/>
        </w:rPr>
        <w:t xml:space="preserve"> </w:t>
      </w:r>
      <w:proofErr w:type="spellStart"/>
      <w:r w:rsidRPr="00F94F07">
        <w:rPr>
          <w:rFonts w:ascii="Arial" w:hAnsi="Arial" w:cs="Arial"/>
        </w:rPr>
        <w:t>Creator</w:t>
      </w:r>
      <w:proofErr w:type="spellEnd"/>
      <w:r w:rsidRPr="00F94F07">
        <w:rPr>
          <w:rFonts w:ascii="Arial" w:hAnsi="Arial" w:cs="Arial"/>
        </w:rPr>
        <w:t xml:space="preserve">” del numeral 2.2. “Suscripción </w:t>
      </w:r>
      <w:proofErr w:type="spellStart"/>
      <w:r w:rsidRPr="00F94F07">
        <w:rPr>
          <w:rFonts w:ascii="Arial" w:hAnsi="Arial" w:cs="Arial"/>
        </w:rPr>
        <w:t>Tableau</w:t>
      </w:r>
      <w:proofErr w:type="spellEnd"/>
      <w:r w:rsidRPr="00F94F07">
        <w:rPr>
          <w:rFonts w:ascii="Arial" w:hAnsi="Arial" w:cs="Arial"/>
        </w:rPr>
        <w:t xml:space="preserve"> </w:t>
      </w:r>
      <w:proofErr w:type="spellStart"/>
      <w:r w:rsidRPr="00F94F07">
        <w:rPr>
          <w:rFonts w:ascii="Arial" w:hAnsi="Arial" w:cs="Arial"/>
        </w:rPr>
        <w:t>Creator</w:t>
      </w:r>
      <w:proofErr w:type="spellEnd"/>
      <w:r w:rsidRPr="00F94F07">
        <w:rPr>
          <w:rFonts w:ascii="Arial" w:hAnsi="Arial" w:cs="Arial"/>
        </w:rPr>
        <w:t>”.</w:t>
      </w:r>
    </w:p>
    <w:p w14:paraId="7830A430" w14:textId="77777777" w:rsidR="00F94F07" w:rsidRPr="00F94F07" w:rsidRDefault="00F94F07" w:rsidP="00F94F07">
      <w:pPr>
        <w:tabs>
          <w:tab w:val="left" w:pos="426"/>
          <w:tab w:val="left" w:pos="810"/>
        </w:tabs>
        <w:ind w:left="720" w:right="-1"/>
        <w:jc w:val="both"/>
        <w:rPr>
          <w:rFonts w:ascii="Arial" w:hAnsi="Arial" w:cs="Arial"/>
          <w:iCs/>
        </w:rPr>
      </w:pPr>
    </w:p>
    <w:p w14:paraId="7D17C63C" w14:textId="77777777" w:rsidR="00F94F07" w:rsidRPr="00F94F07" w:rsidRDefault="00F94F07" w:rsidP="00F94F07">
      <w:pPr>
        <w:tabs>
          <w:tab w:val="left" w:pos="426"/>
          <w:tab w:val="left" w:pos="810"/>
        </w:tabs>
        <w:ind w:left="720" w:right="-1"/>
        <w:jc w:val="both"/>
        <w:rPr>
          <w:rFonts w:ascii="Arial" w:hAnsi="Arial" w:cs="Arial"/>
          <w:iCs/>
        </w:rPr>
      </w:pPr>
      <w:r w:rsidRPr="00F94F07">
        <w:rPr>
          <w:rFonts w:ascii="Arial" w:hAnsi="Arial" w:cs="Arial"/>
          <w:iCs/>
        </w:rPr>
        <w:t>El “</w:t>
      </w:r>
      <w:r w:rsidRPr="00F94F07">
        <w:rPr>
          <w:rFonts w:ascii="Arial" w:hAnsi="Arial" w:cs="Arial"/>
          <w:b/>
          <w:bCs/>
          <w:iCs/>
        </w:rPr>
        <w:t>Proveedor</w:t>
      </w:r>
      <w:r w:rsidRPr="00F94F07">
        <w:rPr>
          <w:rFonts w:ascii="Arial" w:hAnsi="Arial" w:cs="Arial"/>
          <w:iCs/>
        </w:rPr>
        <w:t xml:space="preserve">” debe notificar la activación para la totalidad de las suscripciones mediante correo electrónico al Administrador de contrato, el titular de la Dirección de Proyectos e Innovación Tecnológica y al Supervisor de contrato, el titular de la Subdirección de Implementación de Soluciones </w:t>
      </w:r>
      <w:r w:rsidRPr="00F94F07">
        <w:rPr>
          <w:rFonts w:ascii="Arial" w:hAnsi="Arial" w:cs="Arial"/>
          <w:iCs/>
          <w:lang w:val="es-ES_tradnl"/>
        </w:rPr>
        <w:t>Tecnológicas</w:t>
      </w:r>
      <w:r w:rsidRPr="00F94F07">
        <w:rPr>
          <w:rFonts w:ascii="Arial" w:hAnsi="Arial" w:cs="Arial"/>
          <w:iCs/>
        </w:rPr>
        <w:t xml:space="preserve"> el día de la activación de las suscripciones. </w:t>
      </w:r>
    </w:p>
    <w:p w14:paraId="141CF54B" w14:textId="77777777" w:rsidR="00F94F07" w:rsidRPr="00F94F07" w:rsidRDefault="00F94F07" w:rsidP="00F94F07">
      <w:pPr>
        <w:tabs>
          <w:tab w:val="left" w:pos="426"/>
        </w:tabs>
        <w:ind w:left="360" w:right="-1"/>
        <w:jc w:val="both"/>
        <w:rPr>
          <w:rFonts w:ascii="Arial" w:hAnsi="Arial" w:cs="Arial"/>
          <w:iCs/>
        </w:rPr>
      </w:pPr>
    </w:p>
    <w:p w14:paraId="35FAFDB6" w14:textId="77777777" w:rsidR="00F94F07" w:rsidRPr="00F94F07" w:rsidRDefault="00F94F07" w:rsidP="00F94F07">
      <w:pPr>
        <w:tabs>
          <w:tab w:val="left" w:pos="426"/>
        </w:tabs>
        <w:ind w:left="720" w:right="-1"/>
        <w:jc w:val="both"/>
        <w:rPr>
          <w:rFonts w:ascii="Arial" w:hAnsi="Arial" w:cs="Arial"/>
        </w:rPr>
      </w:pPr>
      <w:r w:rsidRPr="00F94F07">
        <w:rPr>
          <w:rFonts w:ascii="Arial" w:hAnsi="Arial" w:cs="Arial"/>
        </w:rPr>
        <w:t>Asimismo, el “</w:t>
      </w:r>
      <w:r w:rsidRPr="00F94F07">
        <w:rPr>
          <w:rFonts w:ascii="Arial" w:hAnsi="Arial" w:cs="Arial"/>
          <w:b/>
          <w:bCs/>
        </w:rPr>
        <w:t>Proveedor</w:t>
      </w:r>
      <w:r w:rsidRPr="00F94F07">
        <w:rPr>
          <w:rFonts w:ascii="Arial" w:hAnsi="Arial" w:cs="Arial"/>
        </w:rPr>
        <w:t>” debe entregar al “</w:t>
      </w:r>
      <w:r w:rsidRPr="00F94F07">
        <w:rPr>
          <w:rFonts w:ascii="Arial" w:hAnsi="Arial" w:cs="Arial"/>
          <w:b/>
          <w:bCs/>
        </w:rPr>
        <w:t>Instituto</w:t>
      </w:r>
      <w:r w:rsidRPr="00F94F07">
        <w:rPr>
          <w:rFonts w:ascii="Arial" w:hAnsi="Arial" w:cs="Arial"/>
        </w:rPr>
        <w:t xml:space="preserve">” un documento impreso y en formato </w:t>
      </w:r>
      <w:proofErr w:type="spellStart"/>
      <w:r w:rsidRPr="00F94F07">
        <w:rPr>
          <w:rFonts w:ascii="Arial" w:hAnsi="Arial" w:cs="Arial"/>
        </w:rPr>
        <w:t>pdf</w:t>
      </w:r>
      <w:proofErr w:type="spellEnd"/>
      <w:r w:rsidRPr="00F94F07">
        <w:rPr>
          <w:rFonts w:ascii="Arial" w:hAnsi="Arial" w:cs="Arial"/>
        </w:rPr>
        <w:t xml:space="preserve"> (hoja membretada y firmado por el representante legal) que avale la contratación de las suscripciones, en </w:t>
      </w:r>
      <w:r w:rsidRPr="00F94F07">
        <w:rPr>
          <w:rFonts w:ascii="Arial" w:hAnsi="Arial" w:cs="Arial"/>
        </w:rPr>
        <w:lastRenderedPageBreak/>
        <w:t xml:space="preserve">el que se especifique la fecha de activación, cantidad de suscripciones amparadas, el tipo de suscripción, nombre de la suscripción, código de activación y vigencia, el día hábil siguiente a la activación del servicio, conforme a la Tabla 1. “Descripción del requerimiento de </w:t>
      </w:r>
      <w:proofErr w:type="spellStart"/>
      <w:r w:rsidRPr="00F94F07">
        <w:rPr>
          <w:rFonts w:ascii="Arial" w:hAnsi="Arial" w:cs="Arial"/>
        </w:rPr>
        <w:t>Tableau</w:t>
      </w:r>
      <w:proofErr w:type="spellEnd"/>
      <w:r w:rsidRPr="00F94F07">
        <w:rPr>
          <w:rFonts w:ascii="Arial" w:hAnsi="Arial" w:cs="Arial"/>
        </w:rPr>
        <w:t xml:space="preserve"> Server Core” del numeral 2.1. “Suscripción </w:t>
      </w:r>
      <w:proofErr w:type="spellStart"/>
      <w:r w:rsidRPr="00F94F07">
        <w:rPr>
          <w:rFonts w:ascii="Arial" w:hAnsi="Arial" w:cs="Arial"/>
        </w:rPr>
        <w:t>Tableau</w:t>
      </w:r>
      <w:proofErr w:type="spellEnd"/>
      <w:r w:rsidRPr="00F94F07">
        <w:rPr>
          <w:rFonts w:ascii="Arial" w:hAnsi="Arial" w:cs="Arial"/>
        </w:rPr>
        <w:t xml:space="preserve"> Server Core” y a la Tabla 2. “Descripción del requerimiento de </w:t>
      </w:r>
      <w:proofErr w:type="spellStart"/>
      <w:r w:rsidRPr="00F94F07">
        <w:rPr>
          <w:rFonts w:ascii="Arial" w:hAnsi="Arial" w:cs="Arial"/>
        </w:rPr>
        <w:t>Tableau</w:t>
      </w:r>
      <w:proofErr w:type="spellEnd"/>
      <w:r w:rsidRPr="00F94F07">
        <w:rPr>
          <w:rFonts w:ascii="Arial" w:hAnsi="Arial" w:cs="Arial"/>
        </w:rPr>
        <w:t xml:space="preserve"> </w:t>
      </w:r>
      <w:proofErr w:type="spellStart"/>
      <w:r w:rsidRPr="00F94F07">
        <w:rPr>
          <w:rFonts w:ascii="Arial" w:hAnsi="Arial" w:cs="Arial"/>
        </w:rPr>
        <w:t>Creator</w:t>
      </w:r>
      <w:proofErr w:type="spellEnd"/>
      <w:r w:rsidRPr="00F94F07">
        <w:rPr>
          <w:rFonts w:ascii="Arial" w:hAnsi="Arial" w:cs="Arial"/>
        </w:rPr>
        <w:t xml:space="preserve">” del numeral 2.2. “Suscripción </w:t>
      </w:r>
      <w:proofErr w:type="spellStart"/>
      <w:r w:rsidRPr="00F94F07">
        <w:rPr>
          <w:rFonts w:ascii="Arial" w:hAnsi="Arial" w:cs="Arial"/>
        </w:rPr>
        <w:t>Tableau</w:t>
      </w:r>
      <w:proofErr w:type="spellEnd"/>
      <w:r w:rsidRPr="00F94F07">
        <w:rPr>
          <w:rFonts w:ascii="Arial" w:hAnsi="Arial" w:cs="Arial"/>
        </w:rPr>
        <w:t xml:space="preserve"> </w:t>
      </w:r>
      <w:proofErr w:type="spellStart"/>
      <w:r w:rsidRPr="00F94F07">
        <w:rPr>
          <w:rFonts w:ascii="Arial" w:hAnsi="Arial" w:cs="Arial"/>
        </w:rPr>
        <w:t>Creator</w:t>
      </w:r>
      <w:proofErr w:type="spellEnd"/>
      <w:r w:rsidRPr="00F94F07">
        <w:rPr>
          <w:rFonts w:ascii="Arial" w:hAnsi="Arial" w:cs="Arial"/>
        </w:rPr>
        <w:t>”.</w:t>
      </w:r>
    </w:p>
    <w:p w14:paraId="78E4032F" w14:textId="77777777" w:rsidR="00F94F07" w:rsidRPr="00F94F07" w:rsidRDefault="00F94F07" w:rsidP="00F94F07">
      <w:pPr>
        <w:keepNext/>
        <w:numPr>
          <w:ilvl w:val="0"/>
          <w:numId w:val="157"/>
        </w:numPr>
        <w:spacing w:before="240" w:after="180" w:line="240" w:lineRule="atLeast"/>
        <w:outlineLvl w:val="0"/>
        <w:rPr>
          <w:rFonts w:ascii="Arial" w:hAnsi="Arial" w:cs="Arial"/>
          <w:b/>
          <w:bCs/>
          <w:caps/>
          <w:color w:val="582D73"/>
          <w:kern w:val="32"/>
        </w:rPr>
      </w:pPr>
      <w:bookmarkStart w:id="1537" w:name="_Toc176538365"/>
      <w:bookmarkStart w:id="1538" w:name="_Toc176538386"/>
      <w:bookmarkStart w:id="1539" w:name="_Toc212568726"/>
      <w:bookmarkEnd w:id="1537"/>
      <w:bookmarkEnd w:id="1538"/>
      <w:r w:rsidRPr="00F94F07">
        <w:rPr>
          <w:rFonts w:ascii="Arial" w:hAnsi="Arial" w:cs="Arial"/>
          <w:b/>
          <w:bCs/>
          <w:color w:val="582D73"/>
          <w:kern w:val="32"/>
        </w:rPr>
        <w:t>Entregables</w:t>
      </w:r>
      <w:bookmarkEnd w:id="1539"/>
    </w:p>
    <w:p w14:paraId="5E5B1AA2" w14:textId="77777777" w:rsidR="00F94F07" w:rsidRDefault="00F94F07" w:rsidP="00F94F07">
      <w:pPr>
        <w:ind w:right="-1" w:firstLine="360"/>
        <w:jc w:val="both"/>
        <w:rPr>
          <w:rFonts w:ascii="Arial" w:hAnsi="Arial" w:cs="Arial"/>
          <w:b/>
          <w:bCs/>
          <w:i/>
          <w:iCs/>
          <w:color w:val="000000"/>
        </w:rPr>
      </w:pPr>
      <w:r w:rsidRPr="009F55AC">
        <w:rPr>
          <w:rFonts w:ascii="Arial" w:hAnsi="Arial" w:cs="Arial"/>
          <w:color w:val="000000"/>
        </w:rPr>
        <w:t>El “</w:t>
      </w:r>
      <w:r w:rsidRPr="009F55AC">
        <w:rPr>
          <w:rFonts w:ascii="Arial" w:hAnsi="Arial" w:cs="Arial"/>
          <w:b/>
          <w:bCs/>
          <w:color w:val="000000"/>
        </w:rPr>
        <w:t xml:space="preserve">Proveedor” </w:t>
      </w:r>
      <w:r w:rsidRPr="009F55AC">
        <w:rPr>
          <w:rFonts w:ascii="Arial" w:hAnsi="Arial" w:cs="Arial"/>
          <w:color w:val="000000"/>
        </w:rPr>
        <w:t>debe entregar al “</w:t>
      </w:r>
      <w:r w:rsidRPr="009F55AC">
        <w:rPr>
          <w:rFonts w:ascii="Arial" w:hAnsi="Arial" w:cs="Arial"/>
          <w:b/>
          <w:bCs/>
          <w:color w:val="000000"/>
        </w:rPr>
        <w:t>Instituto”</w:t>
      </w:r>
      <w:r w:rsidRPr="009F55AC">
        <w:rPr>
          <w:rFonts w:ascii="Arial" w:hAnsi="Arial" w:cs="Arial"/>
          <w:color w:val="000000"/>
        </w:rPr>
        <w:t>, los entregables descritos a continuación</w:t>
      </w:r>
      <w:r w:rsidRPr="009F55AC">
        <w:rPr>
          <w:rFonts w:ascii="Arial" w:hAnsi="Arial" w:cs="Arial"/>
          <w:b/>
          <w:bCs/>
          <w:i/>
          <w:iCs/>
          <w:color w:val="000000"/>
        </w:rPr>
        <w:t>:</w:t>
      </w:r>
    </w:p>
    <w:p w14:paraId="68199CBB" w14:textId="77777777" w:rsidR="00F94F07" w:rsidRDefault="00F94F07" w:rsidP="00F94F07">
      <w:pPr>
        <w:ind w:right="-1" w:firstLine="360"/>
        <w:jc w:val="both"/>
        <w:rPr>
          <w:rFonts w:ascii="Arial" w:hAnsi="Arial" w:cs="Arial"/>
          <w:b/>
          <w:bCs/>
          <w:i/>
          <w:iCs/>
          <w:color w:val="000000"/>
        </w:rPr>
      </w:pPr>
    </w:p>
    <w:tbl>
      <w:tblPr>
        <w:tblStyle w:val="Tablanormal1"/>
        <w:tblW w:w="0" w:type="auto"/>
        <w:tblBorders>
          <w:top w:val="single" w:sz="4" w:space="0" w:color="B283B9"/>
          <w:left w:val="single" w:sz="4" w:space="0" w:color="B283B9"/>
          <w:bottom w:val="single" w:sz="4" w:space="0" w:color="B283B9"/>
          <w:right w:val="single" w:sz="4" w:space="0" w:color="B283B9"/>
          <w:insideH w:val="single" w:sz="4" w:space="0" w:color="B283B9"/>
          <w:insideV w:val="single" w:sz="4" w:space="0" w:color="B283B9"/>
        </w:tblBorders>
        <w:tblLook w:val="0000" w:firstRow="0" w:lastRow="0" w:firstColumn="0" w:lastColumn="0" w:noHBand="0" w:noVBand="0"/>
      </w:tblPr>
      <w:tblGrid>
        <w:gridCol w:w="507"/>
        <w:gridCol w:w="2948"/>
        <w:gridCol w:w="1259"/>
        <w:gridCol w:w="1501"/>
        <w:gridCol w:w="3295"/>
      </w:tblGrid>
      <w:tr w:rsidR="00F94F07" w:rsidRPr="009F55AC" w14:paraId="4C53C03A" w14:textId="77777777" w:rsidTr="00F94F07">
        <w:trPr>
          <w:trHeight w:val="187"/>
          <w:tblHeader/>
        </w:trPr>
        <w:tc>
          <w:tcPr>
            <w:tcW w:w="0" w:type="auto"/>
            <w:shd w:val="clear" w:color="auto" w:fill="B283B9"/>
          </w:tcPr>
          <w:p w14:paraId="399E90A5" w14:textId="77777777" w:rsidR="00F94F07" w:rsidRPr="005A41F2" w:rsidRDefault="00F94F07" w:rsidP="00E41EE0">
            <w:pPr>
              <w:jc w:val="center"/>
              <w:rPr>
                <w:rFonts w:ascii="Arial" w:hAnsi="Arial" w:cs="Arial"/>
                <w:b/>
                <w:bCs/>
                <w:color w:val="FFFFFF" w:themeColor="background1"/>
                <w:sz w:val="18"/>
                <w:szCs w:val="18"/>
                <w:lang w:val="es-MX"/>
              </w:rPr>
            </w:pPr>
            <w:r w:rsidRPr="00433DED">
              <w:rPr>
                <w:rFonts w:ascii="Arial" w:hAnsi="Arial" w:cs="Arial"/>
                <w:b/>
                <w:bCs/>
                <w:color w:val="FFFFFF" w:themeColor="background1"/>
                <w:sz w:val="18"/>
                <w:szCs w:val="18"/>
                <w:lang w:val="es-MX"/>
              </w:rPr>
              <w:t>No.</w:t>
            </w:r>
          </w:p>
        </w:tc>
        <w:tc>
          <w:tcPr>
            <w:tcW w:w="0" w:type="auto"/>
            <w:shd w:val="clear" w:color="auto" w:fill="B283B9"/>
          </w:tcPr>
          <w:p w14:paraId="131FD433" w14:textId="77777777" w:rsidR="00F94F07" w:rsidRPr="00D62474" w:rsidRDefault="00F94F07" w:rsidP="00E41EE0">
            <w:pPr>
              <w:autoSpaceDE w:val="0"/>
              <w:autoSpaceDN w:val="0"/>
              <w:adjustRightInd w:val="0"/>
              <w:jc w:val="center"/>
              <w:rPr>
                <w:rFonts w:ascii="Arial" w:hAnsi="Arial" w:cs="Arial"/>
                <w:color w:val="FFFFFF" w:themeColor="background1"/>
                <w:sz w:val="18"/>
                <w:szCs w:val="18"/>
                <w:lang w:val="es-MX"/>
              </w:rPr>
            </w:pPr>
            <w:r w:rsidRPr="00D62474">
              <w:rPr>
                <w:rFonts w:ascii="Arial" w:hAnsi="Arial" w:cs="Arial"/>
                <w:b/>
                <w:bCs/>
                <w:color w:val="FFFFFF" w:themeColor="background1"/>
                <w:sz w:val="18"/>
                <w:szCs w:val="18"/>
                <w:lang w:val="es-MX"/>
              </w:rPr>
              <w:t>Entregable</w:t>
            </w:r>
          </w:p>
        </w:tc>
        <w:tc>
          <w:tcPr>
            <w:tcW w:w="0" w:type="auto"/>
            <w:shd w:val="clear" w:color="auto" w:fill="B283B9"/>
          </w:tcPr>
          <w:p w14:paraId="471C5C3A" w14:textId="77777777" w:rsidR="00F94F07" w:rsidRPr="00D62474" w:rsidRDefault="00F94F07" w:rsidP="00E41EE0">
            <w:pPr>
              <w:autoSpaceDE w:val="0"/>
              <w:autoSpaceDN w:val="0"/>
              <w:adjustRightInd w:val="0"/>
              <w:jc w:val="center"/>
              <w:rPr>
                <w:rFonts w:ascii="Arial" w:hAnsi="Arial" w:cs="Arial"/>
                <w:color w:val="FFFFFF" w:themeColor="background1"/>
                <w:sz w:val="18"/>
                <w:szCs w:val="18"/>
                <w:lang w:val="es-MX"/>
              </w:rPr>
            </w:pPr>
            <w:r w:rsidRPr="00D62474">
              <w:rPr>
                <w:rFonts w:ascii="Arial" w:hAnsi="Arial" w:cs="Arial"/>
                <w:b/>
                <w:bCs/>
                <w:color w:val="FFFFFF" w:themeColor="background1"/>
                <w:sz w:val="18"/>
                <w:szCs w:val="18"/>
                <w:lang w:val="es-MX"/>
              </w:rPr>
              <w:t>Forma de Entrega</w:t>
            </w:r>
          </w:p>
        </w:tc>
        <w:tc>
          <w:tcPr>
            <w:tcW w:w="0" w:type="auto"/>
            <w:shd w:val="clear" w:color="auto" w:fill="B283B9"/>
          </w:tcPr>
          <w:p w14:paraId="260B03A6" w14:textId="77777777" w:rsidR="00F94F07" w:rsidRPr="00D62474" w:rsidRDefault="00F94F07" w:rsidP="00E41EE0">
            <w:pPr>
              <w:autoSpaceDE w:val="0"/>
              <w:autoSpaceDN w:val="0"/>
              <w:adjustRightInd w:val="0"/>
              <w:jc w:val="center"/>
              <w:rPr>
                <w:rFonts w:ascii="Arial" w:hAnsi="Arial" w:cs="Arial"/>
                <w:color w:val="FFFFFF" w:themeColor="background1"/>
                <w:sz w:val="18"/>
                <w:szCs w:val="18"/>
                <w:lang w:val="es-MX"/>
              </w:rPr>
            </w:pPr>
            <w:r>
              <w:rPr>
                <w:rFonts w:ascii="Arial" w:hAnsi="Arial" w:cs="Arial"/>
                <w:b/>
                <w:bCs/>
                <w:color w:val="FFFFFF" w:themeColor="background1"/>
                <w:sz w:val="18"/>
                <w:szCs w:val="18"/>
                <w:lang w:val="es-MX"/>
              </w:rPr>
              <w:t>Plazo</w:t>
            </w:r>
            <w:r w:rsidRPr="00D62474">
              <w:rPr>
                <w:rFonts w:ascii="Arial" w:hAnsi="Arial" w:cs="Arial"/>
                <w:b/>
                <w:bCs/>
                <w:color w:val="FFFFFF" w:themeColor="background1"/>
                <w:sz w:val="18"/>
                <w:szCs w:val="18"/>
                <w:lang w:val="es-MX"/>
              </w:rPr>
              <w:t xml:space="preserve"> de Entrega</w:t>
            </w:r>
          </w:p>
        </w:tc>
        <w:tc>
          <w:tcPr>
            <w:tcW w:w="0" w:type="auto"/>
            <w:shd w:val="clear" w:color="auto" w:fill="B283B9"/>
          </w:tcPr>
          <w:p w14:paraId="0F97C456" w14:textId="77777777" w:rsidR="00F94F07" w:rsidRPr="00F03FF4" w:rsidRDefault="00F94F07" w:rsidP="00E41EE0">
            <w:pPr>
              <w:autoSpaceDE w:val="0"/>
              <w:autoSpaceDN w:val="0"/>
              <w:adjustRightInd w:val="0"/>
              <w:jc w:val="center"/>
              <w:rPr>
                <w:rFonts w:ascii="Arial" w:hAnsi="Arial" w:cs="Arial"/>
                <w:color w:val="FFFFFF" w:themeColor="background1"/>
                <w:sz w:val="18"/>
                <w:szCs w:val="18"/>
                <w:lang w:val="es-MX"/>
              </w:rPr>
            </w:pPr>
            <w:r w:rsidRPr="00F03FF4">
              <w:rPr>
                <w:rFonts w:ascii="Arial" w:hAnsi="Arial" w:cs="Arial"/>
                <w:b/>
                <w:bCs/>
                <w:color w:val="FFFFFF" w:themeColor="background1"/>
                <w:sz w:val="18"/>
                <w:szCs w:val="18"/>
                <w:lang w:val="es-MX"/>
              </w:rPr>
              <w:t>Lugar de Entrega</w:t>
            </w:r>
          </w:p>
        </w:tc>
      </w:tr>
      <w:tr w:rsidR="00F94F07" w:rsidRPr="009F55AC" w14:paraId="3FD1C515" w14:textId="77777777" w:rsidTr="00F94F07">
        <w:trPr>
          <w:trHeight w:val="912"/>
        </w:trPr>
        <w:tc>
          <w:tcPr>
            <w:tcW w:w="0" w:type="auto"/>
          </w:tcPr>
          <w:p w14:paraId="4402589F" w14:textId="77777777" w:rsidR="00F94F07" w:rsidRPr="005A41F2" w:rsidRDefault="00F94F07"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1</w:t>
            </w:r>
          </w:p>
        </w:tc>
        <w:tc>
          <w:tcPr>
            <w:tcW w:w="0" w:type="auto"/>
          </w:tcPr>
          <w:p w14:paraId="290EA6A7" w14:textId="77777777" w:rsidR="00F94F07" w:rsidRPr="009F55AC" w:rsidRDefault="00F94F07" w:rsidP="00E41EE0">
            <w:pPr>
              <w:autoSpaceDE w:val="0"/>
              <w:autoSpaceDN w:val="0"/>
              <w:adjustRightInd w:val="0"/>
              <w:jc w:val="both"/>
              <w:rPr>
                <w:rFonts w:ascii="Arial" w:hAnsi="Arial" w:cs="Arial"/>
                <w:color w:val="000000"/>
                <w:sz w:val="18"/>
                <w:szCs w:val="18"/>
                <w:lang w:val="es-MX"/>
              </w:rPr>
            </w:pPr>
            <w:r>
              <w:rPr>
                <w:rFonts w:ascii="Arial" w:hAnsi="Arial" w:cs="Arial"/>
                <w:color w:val="000000"/>
                <w:sz w:val="18"/>
                <w:szCs w:val="18"/>
                <w:lang w:val="es-MX"/>
              </w:rPr>
              <w:t xml:space="preserve">Notificación de </w:t>
            </w:r>
            <w:r w:rsidRPr="009F55AC">
              <w:rPr>
                <w:rFonts w:ascii="Arial" w:hAnsi="Arial" w:cs="Arial"/>
                <w:color w:val="000000"/>
                <w:sz w:val="18"/>
                <w:szCs w:val="18"/>
                <w:lang w:val="es-MX"/>
              </w:rPr>
              <w:t xml:space="preserve">activación del servicio, conforme al </w:t>
            </w:r>
            <w:r w:rsidRPr="009F55AC">
              <w:rPr>
                <w:rFonts w:ascii="Arial" w:hAnsi="Arial" w:cs="Arial"/>
                <w:b/>
                <w:bCs/>
                <w:color w:val="000000"/>
                <w:sz w:val="18"/>
                <w:szCs w:val="18"/>
                <w:lang w:val="es-MX"/>
              </w:rPr>
              <w:t xml:space="preserve">numeral </w:t>
            </w:r>
            <w:r>
              <w:rPr>
                <w:rFonts w:ascii="Arial" w:hAnsi="Arial" w:cs="Arial"/>
                <w:b/>
                <w:bCs/>
                <w:color w:val="000000"/>
                <w:sz w:val="18"/>
                <w:szCs w:val="18"/>
                <w:lang w:val="es-MX"/>
              </w:rPr>
              <w:t>2.4</w:t>
            </w:r>
            <w:r w:rsidRPr="002336C8">
              <w:rPr>
                <w:rFonts w:ascii="Arial" w:hAnsi="Arial" w:cs="Arial"/>
                <w:b/>
                <w:bCs/>
                <w:color w:val="000000"/>
                <w:sz w:val="18"/>
                <w:szCs w:val="18"/>
                <w:lang w:val="es-MX"/>
              </w:rPr>
              <w:t>.</w:t>
            </w:r>
            <w:r>
              <w:rPr>
                <w:rFonts w:ascii="Arial" w:hAnsi="Arial" w:cs="Arial"/>
                <w:b/>
                <w:bCs/>
                <w:color w:val="000000"/>
                <w:sz w:val="18"/>
                <w:szCs w:val="18"/>
                <w:lang w:val="es-MX"/>
              </w:rPr>
              <w:t xml:space="preserve"> </w:t>
            </w:r>
            <w:r w:rsidRPr="002336C8">
              <w:rPr>
                <w:rFonts w:ascii="Arial" w:hAnsi="Arial" w:cs="Arial"/>
                <w:b/>
                <w:bCs/>
                <w:color w:val="000000"/>
                <w:sz w:val="18"/>
                <w:szCs w:val="18"/>
                <w:lang w:val="es-MX"/>
              </w:rPr>
              <w:t>Tiempo y forma de entrega y procedimiento de activación de las suscripciones</w:t>
            </w:r>
            <w:r>
              <w:rPr>
                <w:rFonts w:ascii="Arial" w:hAnsi="Arial" w:cs="Arial"/>
                <w:b/>
                <w:bCs/>
                <w:color w:val="000000"/>
                <w:sz w:val="18"/>
                <w:szCs w:val="18"/>
                <w:lang w:val="es-MX"/>
              </w:rPr>
              <w:t>.</w:t>
            </w:r>
          </w:p>
        </w:tc>
        <w:tc>
          <w:tcPr>
            <w:tcW w:w="0" w:type="auto"/>
          </w:tcPr>
          <w:p w14:paraId="321C14CF" w14:textId="77777777" w:rsidR="00F94F07" w:rsidRPr="009F55AC" w:rsidRDefault="00F94F07" w:rsidP="00E41EE0">
            <w:pPr>
              <w:autoSpaceDE w:val="0"/>
              <w:autoSpaceDN w:val="0"/>
              <w:adjustRightInd w:val="0"/>
              <w:jc w:val="center"/>
              <w:rPr>
                <w:rFonts w:ascii="Arial" w:hAnsi="Arial" w:cs="Arial"/>
                <w:color w:val="000000"/>
                <w:sz w:val="18"/>
                <w:szCs w:val="18"/>
                <w:lang w:val="es-MX"/>
              </w:rPr>
            </w:pPr>
            <w:r w:rsidRPr="009F55AC">
              <w:rPr>
                <w:rFonts w:ascii="Arial" w:hAnsi="Arial" w:cs="Arial"/>
                <w:color w:val="000000"/>
                <w:sz w:val="18"/>
                <w:szCs w:val="18"/>
                <w:lang w:val="es-MX"/>
              </w:rPr>
              <w:t>Correo electrónico</w:t>
            </w:r>
          </w:p>
        </w:tc>
        <w:tc>
          <w:tcPr>
            <w:tcW w:w="0" w:type="auto"/>
          </w:tcPr>
          <w:p w14:paraId="7A570F41" w14:textId="77777777" w:rsidR="00F94F07" w:rsidRPr="00787813" w:rsidRDefault="00F94F07" w:rsidP="00E41EE0">
            <w:pPr>
              <w:autoSpaceDE w:val="0"/>
              <w:autoSpaceDN w:val="0"/>
              <w:adjustRightInd w:val="0"/>
              <w:jc w:val="both"/>
              <w:rPr>
                <w:rFonts w:ascii="Arial" w:hAnsi="Arial" w:cs="Arial"/>
                <w:color w:val="000000"/>
                <w:sz w:val="18"/>
                <w:szCs w:val="18"/>
                <w:lang w:val="es-MX"/>
              </w:rPr>
            </w:pPr>
            <w:r w:rsidRPr="00937969">
              <w:rPr>
                <w:rFonts w:ascii="Arial" w:hAnsi="Arial" w:cs="Arial"/>
                <w:color w:val="000000"/>
                <w:sz w:val="18"/>
                <w:szCs w:val="18"/>
                <w:lang w:val="es-MX"/>
              </w:rPr>
              <w:t>El día de la</w:t>
            </w:r>
            <w:r>
              <w:rPr>
                <w:rFonts w:ascii="Arial" w:hAnsi="Arial" w:cs="Arial"/>
                <w:color w:val="000000"/>
                <w:sz w:val="18"/>
                <w:szCs w:val="18"/>
                <w:lang w:val="es-MX"/>
              </w:rPr>
              <w:t xml:space="preserve"> </w:t>
            </w:r>
            <w:r w:rsidRPr="00937969">
              <w:rPr>
                <w:rFonts w:ascii="Arial" w:hAnsi="Arial" w:cs="Arial"/>
                <w:color w:val="000000"/>
                <w:sz w:val="18"/>
                <w:szCs w:val="18"/>
                <w:lang w:val="es-MX"/>
              </w:rPr>
              <w:t xml:space="preserve">activación </w:t>
            </w:r>
            <w:r>
              <w:rPr>
                <w:rFonts w:ascii="Arial" w:hAnsi="Arial" w:cs="Arial"/>
                <w:color w:val="000000"/>
                <w:sz w:val="18"/>
                <w:szCs w:val="18"/>
                <w:lang w:val="es-MX"/>
              </w:rPr>
              <w:t>de las suscripciones</w:t>
            </w:r>
          </w:p>
        </w:tc>
        <w:tc>
          <w:tcPr>
            <w:tcW w:w="0" w:type="auto"/>
          </w:tcPr>
          <w:p w14:paraId="6F530B55" w14:textId="0EC440AF" w:rsidR="00DB2D26" w:rsidRPr="00DB2D26" w:rsidRDefault="00F94F07" w:rsidP="00DB2D26">
            <w:pPr>
              <w:autoSpaceDE w:val="0"/>
              <w:autoSpaceDN w:val="0"/>
              <w:adjustRightInd w:val="0"/>
              <w:ind w:right="-24"/>
              <w:jc w:val="both"/>
              <w:rPr>
                <w:rStyle w:val="normaltextrun"/>
                <w:rFonts w:ascii="Arial" w:hAnsi="Arial" w:cs="Arial"/>
                <w:color w:val="000000" w:themeColor="text1"/>
                <w:sz w:val="18"/>
                <w:szCs w:val="18"/>
              </w:rPr>
            </w:pPr>
            <w:r w:rsidRPr="69388199">
              <w:rPr>
                <w:rStyle w:val="normaltextrun"/>
                <w:rFonts w:ascii="Arial" w:hAnsi="Arial" w:cs="Arial"/>
                <w:color w:val="000000" w:themeColor="text1"/>
                <w:sz w:val="18"/>
                <w:szCs w:val="18"/>
              </w:rPr>
              <w:t xml:space="preserve">Correo electrónico a las siguientes cuentas: </w:t>
            </w:r>
            <w:hyperlink r:id="rId36" w:history="1">
              <w:r w:rsidR="00DB2D26" w:rsidRPr="00F53B5B">
                <w:rPr>
                  <w:rStyle w:val="Hipervnculo"/>
                  <w:rFonts w:ascii="Arial" w:hAnsi="Arial" w:cs="Arial"/>
                  <w:sz w:val="18"/>
                  <w:szCs w:val="18"/>
                </w:rPr>
                <w:t>angelita.cruz@ine.mx</w:t>
              </w:r>
            </w:hyperlink>
            <w:r w:rsidR="00DB2D26">
              <w:rPr>
                <w:rStyle w:val="normaltextrun"/>
                <w:rFonts w:ascii="Arial" w:hAnsi="Arial" w:cs="Arial"/>
                <w:color w:val="000000" w:themeColor="text1"/>
                <w:sz w:val="18"/>
                <w:szCs w:val="18"/>
              </w:rPr>
              <w:t xml:space="preserve"> </w:t>
            </w:r>
          </w:p>
          <w:p w14:paraId="78F12A72" w14:textId="5946C57F" w:rsidR="00F94F07" w:rsidRPr="00DB1016" w:rsidRDefault="00DB2D26" w:rsidP="00DB2D26">
            <w:pPr>
              <w:autoSpaceDE w:val="0"/>
              <w:autoSpaceDN w:val="0"/>
              <w:adjustRightInd w:val="0"/>
              <w:ind w:right="-24"/>
              <w:jc w:val="both"/>
              <w:rPr>
                <w:rStyle w:val="Hipervnculo"/>
              </w:rPr>
            </w:pPr>
            <w:hyperlink r:id="rId37" w:history="1">
              <w:r w:rsidRPr="00F53B5B">
                <w:rPr>
                  <w:rStyle w:val="Hipervnculo"/>
                  <w:rFonts w:ascii="Arial" w:hAnsi="Arial" w:cs="Arial"/>
                  <w:sz w:val="18"/>
                  <w:szCs w:val="18"/>
                </w:rPr>
                <w:t>adolfo.guzman@ine.mx</w:t>
              </w:r>
            </w:hyperlink>
            <w:r>
              <w:rPr>
                <w:rStyle w:val="normaltextrun"/>
                <w:rFonts w:ascii="Arial" w:hAnsi="Arial" w:cs="Arial"/>
                <w:color w:val="000000" w:themeColor="text1"/>
                <w:sz w:val="18"/>
                <w:szCs w:val="18"/>
              </w:rPr>
              <w:t xml:space="preserve"> </w:t>
            </w:r>
          </w:p>
          <w:p w14:paraId="56F63EBD" w14:textId="77777777" w:rsidR="00F94F07" w:rsidRPr="00F03FF4" w:rsidRDefault="00F94F07" w:rsidP="00E41EE0">
            <w:pPr>
              <w:autoSpaceDE w:val="0"/>
              <w:autoSpaceDN w:val="0"/>
              <w:adjustRightInd w:val="0"/>
              <w:ind w:right="-24"/>
              <w:jc w:val="both"/>
              <w:rPr>
                <w:rStyle w:val="normaltextrun"/>
                <w:rFonts w:ascii="Arial" w:hAnsi="Arial" w:cs="Arial"/>
                <w:color w:val="000000"/>
                <w:sz w:val="18"/>
                <w:szCs w:val="18"/>
                <w:lang w:val="es-MX"/>
              </w:rPr>
            </w:pPr>
            <w:r w:rsidRPr="69388199">
              <w:rPr>
                <w:rStyle w:val="normaltextrun"/>
                <w:rFonts w:ascii="Arial" w:hAnsi="Arial" w:cs="Arial"/>
                <w:color w:val="000000" w:themeColor="text1"/>
                <w:sz w:val="18"/>
                <w:szCs w:val="18"/>
              </w:rPr>
              <w:t xml:space="preserve"> </w:t>
            </w:r>
          </w:p>
        </w:tc>
      </w:tr>
      <w:tr w:rsidR="00F94F07" w:rsidRPr="009F55AC" w14:paraId="706CE7B1" w14:textId="77777777" w:rsidTr="00F94F07">
        <w:trPr>
          <w:trHeight w:val="471"/>
        </w:trPr>
        <w:tc>
          <w:tcPr>
            <w:tcW w:w="0" w:type="auto"/>
          </w:tcPr>
          <w:p w14:paraId="6D828A19" w14:textId="77777777" w:rsidR="00F94F07" w:rsidRPr="005A41F2" w:rsidRDefault="00F94F07"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2</w:t>
            </w:r>
          </w:p>
        </w:tc>
        <w:tc>
          <w:tcPr>
            <w:tcW w:w="0" w:type="auto"/>
          </w:tcPr>
          <w:p w14:paraId="43F8C842" w14:textId="77777777" w:rsidR="00F94F07" w:rsidRDefault="00F94F07"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Documento que avale la</w:t>
            </w:r>
            <w:r>
              <w:rPr>
                <w:rFonts w:ascii="Arial" w:hAnsi="Arial" w:cs="Arial"/>
                <w:color w:val="000000"/>
                <w:sz w:val="18"/>
                <w:szCs w:val="18"/>
                <w:lang w:val="es-MX"/>
              </w:rPr>
              <w:t xml:space="preserve"> contratación de las suscripciones, en</w:t>
            </w:r>
            <w:r w:rsidRPr="009F55AC">
              <w:rPr>
                <w:rFonts w:ascii="Arial" w:hAnsi="Arial" w:cs="Arial"/>
                <w:color w:val="000000"/>
                <w:sz w:val="18"/>
                <w:szCs w:val="18"/>
                <w:lang w:val="es-MX"/>
              </w:rPr>
              <w:t xml:space="preserve"> el que se especifique la fecha</w:t>
            </w:r>
            <w:r>
              <w:rPr>
                <w:rFonts w:ascii="Arial" w:hAnsi="Arial" w:cs="Arial"/>
                <w:color w:val="000000"/>
                <w:sz w:val="18"/>
                <w:szCs w:val="18"/>
                <w:lang w:val="es-MX"/>
              </w:rPr>
              <w:t xml:space="preserve"> </w:t>
            </w:r>
            <w:r w:rsidRPr="009F55AC">
              <w:rPr>
                <w:rFonts w:ascii="Arial" w:hAnsi="Arial" w:cs="Arial"/>
                <w:color w:val="000000"/>
                <w:sz w:val="18"/>
                <w:szCs w:val="18"/>
                <w:lang w:val="es-MX"/>
              </w:rPr>
              <w:t xml:space="preserve">de activación, cantidad de </w:t>
            </w:r>
            <w:r>
              <w:rPr>
                <w:rFonts w:ascii="Arial" w:hAnsi="Arial" w:cs="Arial"/>
                <w:color w:val="000000"/>
                <w:sz w:val="18"/>
                <w:szCs w:val="18"/>
                <w:lang w:val="es-MX"/>
              </w:rPr>
              <w:t>suscripciones</w:t>
            </w:r>
            <w:r w:rsidRPr="009F55AC">
              <w:rPr>
                <w:rFonts w:ascii="Arial" w:hAnsi="Arial" w:cs="Arial"/>
                <w:color w:val="000000"/>
                <w:sz w:val="18"/>
                <w:szCs w:val="18"/>
                <w:lang w:val="es-MX"/>
              </w:rPr>
              <w:t xml:space="preserve"> amparadas, el tipo de s</w:t>
            </w:r>
            <w:r>
              <w:rPr>
                <w:rFonts w:ascii="Arial" w:hAnsi="Arial" w:cs="Arial"/>
                <w:color w:val="000000"/>
                <w:sz w:val="18"/>
                <w:szCs w:val="18"/>
                <w:lang w:val="es-MX"/>
              </w:rPr>
              <w:t>uscripción</w:t>
            </w:r>
            <w:r w:rsidRPr="009F55AC">
              <w:rPr>
                <w:rFonts w:ascii="Arial" w:hAnsi="Arial" w:cs="Arial"/>
                <w:color w:val="000000"/>
                <w:sz w:val="18"/>
                <w:szCs w:val="18"/>
                <w:lang w:val="es-MX"/>
              </w:rPr>
              <w:t>, nombre de</w:t>
            </w:r>
            <w:r>
              <w:rPr>
                <w:rFonts w:ascii="Arial" w:hAnsi="Arial" w:cs="Arial"/>
                <w:color w:val="000000"/>
                <w:sz w:val="18"/>
                <w:szCs w:val="18"/>
                <w:lang w:val="es-MX"/>
              </w:rPr>
              <w:t xml:space="preserve"> la suscripción</w:t>
            </w:r>
            <w:r w:rsidRPr="009F55AC">
              <w:rPr>
                <w:rFonts w:ascii="Arial" w:hAnsi="Arial" w:cs="Arial"/>
                <w:color w:val="000000"/>
                <w:sz w:val="18"/>
                <w:szCs w:val="18"/>
                <w:lang w:val="es-MX"/>
              </w:rPr>
              <w:t xml:space="preserve">, códigos de activación y la vigencia, </w:t>
            </w:r>
            <w:r>
              <w:rPr>
                <w:rFonts w:ascii="Arial" w:hAnsi="Arial" w:cs="Arial"/>
                <w:color w:val="000000"/>
                <w:sz w:val="18"/>
                <w:szCs w:val="18"/>
                <w:lang w:val="es-MX"/>
              </w:rPr>
              <w:t>solicitado</w:t>
            </w:r>
            <w:r w:rsidRPr="00FB1101">
              <w:rPr>
                <w:rFonts w:ascii="Arial" w:hAnsi="Arial" w:cs="Arial"/>
                <w:b/>
                <w:bCs/>
                <w:i/>
                <w:iCs/>
                <w:color w:val="000000"/>
                <w:sz w:val="18"/>
                <w:szCs w:val="18"/>
                <w:lang w:val="es-MX"/>
              </w:rPr>
              <w:t xml:space="preserve"> </w:t>
            </w:r>
            <w:r w:rsidRPr="00FB1101">
              <w:rPr>
                <w:rFonts w:ascii="Arial" w:hAnsi="Arial" w:cs="Arial"/>
                <w:color w:val="000000"/>
                <w:sz w:val="18"/>
                <w:szCs w:val="18"/>
                <w:lang w:val="es-MX"/>
              </w:rPr>
              <w:t>en el numeral</w:t>
            </w:r>
            <w:r w:rsidRPr="009F55AC">
              <w:rPr>
                <w:rFonts w:ascii="Arial" w:hAnsi="Arial" w:cs="Arial"/>
                <w:b/>
                <w:bCs/>
                <w:i/>
                <w:iCs/>
                <w:color w:val="000000"/>
                <w:sz w:val="18"/>
                <w:szCs w:val="18"/>
                <w:lang w:val="es-MX"/>
              </w:rPr>
              <w:t xml:space="preserve"> </w:t>
            </w:r>
            <w:r>
              <w:rPr>
                <w:rFonts w:ascii="Arial" w:hAnsi="Arial" w:cs="Arial"/>
                <w:b/>
                <w:bCs/>
                <w:i/>
                <w:iCs/>
                <w:color w:val="000000"/>
                <w:sz w:val="18"/>
                <w:szCs w:val="18"/>
                <w:lang w:val="es-MX"/>
              </w:rPr>
              <w:t xml:space="preserve">2.4. </w:t>
            </w:r>
            <w:r w:rsidRPr="00220E62">
              <w:rPr>
                <w:rFonts w:ascii="Arial" w:hAnsi="Arial" w:cs="Arial"/>
                <w:b/>
                <w:bCs/>
                <w:i/>
                <w:iCs/>
                <w:color w:val="000000"/>
                <w:sz w:val="18"/>
                <w:szCs w:val="18"/>
                <w:lang w:val="es-MX"/>
              </w:rPr>
              <w:t>Tiempo</w:t>
            </w:r>
            <w:r>
              <w:rPr>
                <w:rFonts w:ascii="Arial" w:hAnsi="Arial" w:cs="Arial"/>
                <w:b/>
                <w:bCs/>
                <w:i/>
                <w:iCs/>
                <w:color w:val="000000"/>
                <w:sz w:val="18"/>
                <w:szCs w:val="18"/>
                <w:lang w:val="es-MX"/>
              </w:rPr>
              <w:t xml:space="preserve">, </w:t>
            </w:r>
            <w:r w:rsidRPr="00220E62">
              <w:rPr>
                <w:rFonts w:ascii="Arial" w:hAnsi="Arial" w:cs="Arial"/>
                <w:b/>
                <w:bCs/>
                <w:i/>
                <w:iCs/>
                <w:color w:val="000000"/>
                <w:sz w:val="18"/>
                <w:szCs w:val="18"/>
                <w:lang w:val="es-MX"/>
              </w:rPr>
              <w:t xml:space="preserve">forma </w:t>
            </w:r>
            <w:r>
              <w:rPr>
                <w:rFonts w:ascii="Arial" w:hAnsi="Arial" w:cs="Arial"/>
                <w:b/>
                <w:bCs/>
                <w:i/>
                <w:iCs/>
                <w:color w:val="000000"/>
                <w:sz w:val="18"/>
                <w:szCs w:val="18"/>
                <w:lang w:val="es-MX"/>
              </w:rPr>
              <w:t>de entrega y procedimiento de activación de las suscripciones.</w:t>
            </w:r>
          </w:p>
          <w:p w14:paraId="3A276A76" w14:textId="77777777" w:rsidR="00F94F07" w:rsidRPr="009F55AC" w:rsidRDefault="00F94F07" w:rsidP="00E41EE0">
            <w:pPr>
              <w:autoSpaceDE w:val="0"/>
              <w:autoSpaceDN w:val="0"/>
              <w:adjustRightInd w:val="0"/>
              <w:jc w:val="both"/>
              <w:rPr>
                <w:rFonts w:ascii="Arial" w:hAnsi="Arial" w:cs="Arial"/>
                <w:color w:val="000000"/>
                <w:sz w:val="18"/>
                <w:szCs w:val="18"/>
                <w:lang w:val="es-MX"/>
              </w:rPr>
            </w:pPr>
          </w:p>
        </w:tc>
        <w:tc>
          <w:tcPr>
            <w:tcW w:w="0" w:type="auto"/>
            <w:vMerge w:val="restart"/>
          </w:tcPr>
          <w:p w14:paraId="152C0C95" w14:textId="77777777" w:rsidR="00F94F07" w:rsidRPr="009F55AC" w:rsidRDefault="00F94F07" w:rsidP="00E41EE0">
            <w:pPr>
              <w:autoSpaceDE w:val="0"/>
              <w:autoSpaceDN w:val="0"/>
              <w:adjustRightInd w:val="0"/>
              <w:jc w:val="center"/>
              <w:rPr>
                <w:rFonts w:ascii="Arial" w:hAnsi="Arial" w:cs="Arial"/>
                <w:color w:val="000000"/>
                <w:sz w:val="18"/>
                <w:szCs w:val="18"/>
                <w:lang w:val="es-MX"/>
              </w:rPr>
            </w:pPr>
            <w:r w:rsidRPr="009F55AC">
              <w:rPr>
                <w:rFonts w:ascii="Arial" w:hAnsi="Arial" w:cs="Arial"/>
                <w:color w:val="000000"/>
                <w:sz w:val="18"/>
                <w:szCs w:val="18"/>
                <w:lang w:val="es-MX"/>
              </w:rPr>
              <w:t>Documento impreso y en formato PDF</w:t>
            </w:r>
            <w:r>
              <w:rPr>
                <w:rFonts w:ascii="Arial" w:hAnsi="Arial" w:cs="Arial"/>
                <w:color w:val="000000"/>
                <w:sz w:val="18"/>
                <w:szCs w:val="18"/>
                <w:lang w:val="es-MX"/>
              </w:rPr>
              <w:t>.</w:t>
            </w:r>
          </w:p>
        </w:tc>
        <w:tc>
          <w:tcPr>
            <w:tcW w:w="0" w:type="auto"/>
            <w:vMerge w:val="restart"/>
          </w:tcPr>
          <w:p w14:paraId="55EB7031" w14:textId="77777777" w:rsidR="00F94F07" w:rsidRPr="00937969" w:rsidRDefault="00F94F07" w:rsidP="00E41EE0">
            <w:pPr>
              <w:autoSpaceDE w:val="0"/>
              <w:autoSpaceDN w:val="0"/>
              <w:adjustRightInd w:val="0"/>
              <w:jc w:val="both"/>
              <w:rPr>
                <w:rFonts w:ascii="Arial" w:hAnsi="Arial" w:cs="Arial"/>
                <w:color w:val="000000"/>
                <w:sz w:val="18"/>
                <w:szCs w:val="18"/>
                <w:lang w:val="es-MX"/>
              </w:rPr>
            </w:pPr>
            <w:r w:rsidRPr="00937969">
              <w:rPr>
                <w:rFonts w:ascii="Arial" w:hAnsi="Arial" w:cs="Arial"/>
                <w:color w:val="000000"/>
                <w:sz w:val="18"/>
                <w:szCs w:val="18"/>
                <w:lang w:val="es-MX"/>
              </w:rPr>
              <w:t>El día hábil siguiente a</w:t>
            </w:r>
            <w:r w:rsidRPr="00D62474">
              <w:rPr>
                <w:rFonts w:ascii="Arial" w:hAnsi="Arial" w:cs="Arial"/>
                <w:color w:val="000000"/>
                <w:sz w:val="18"/>
                <w:szCs w:val="18"/>
                <w:lang w:val="es-MX"/>
              </w:rPr>
              <w:t xml:space="preserve"> </w:t>
            </w:r>
            <w:r w:rsidRPr="00937969">
              <w:rPr>
                <w:rFonts w:ascii="Arial" w:hAnsi="Arial" w:cs="Arial"/>
                <w:color w:val="000000"/>
                <w:sz w:val="18"/>
                <w:szCs w:val="18"/>
                <w:lang w:val="es-MX"/>
              </w:rPr>
              <w:t>l</w:t>
            </w:r>
            <w:r w:rsidRPr="00D62474">
              <w:rPr>
                <w:rFonts w:ascii="Arial" w:hAnsi="Arial" w:cs="Arial"/>
                <w:color w:val="000000"/>
                <w:sz w:val="18"/>
                <w:szCs w:val="18"/>
                <w:lang w:val="es-MX"/>
              </w:rPr>
              <w:t>a fecha de activación del servicio</w:t>
            </w:r>
            <w:r>
              <w:rPr>
                <w:rFonts w:ascii="Arial" w:hAnsi="Arial" w:cs="Arial"/>
                <w:color w:val="000000"/>
                <w:sz w:val="18"/>
                <w:szCs w:val="18"/>
                <w:lang w:val="es-MX"/>
              </w:rPr>
              <w:t>.</w:t>
            </w:r>
            <w:r w:rsidRPr="00937969">
              <w:rPr>
                <w:rFonts w:ascii="Arial" w:hAnsi="Arial" w:cs="Arial"/>
                <w:b/>
                <w:bCs/>
                <w:i/>
                <w:iCs/>
                <w:color w:val="000000"/>
                <w:sz w:val="18"/>
                <w:szCs w:val="18"/>
                <w:lang w:val="es-MX"/>
              </w:rPr>
              <w:t xml:space="preserve"> </w:t>
            </w:r>
          </w:p>
        </w:tc>
        <w:tc>
          <w:tcPr>
            <w:tcW w:w="0" w:type="auto"/>
            <w:vMerge w:val="restart"/>
          </w:tcPr>
          <w:p w14:paraId="443BED41" w14:textId="77777777" w:rsidR="00F94F07" w:rsidRPr="00F03FF4" w:rsidRDefault="00F94F07" w:rsidP="00E41EE0">
            <w:pPr>
              <w:autoSpaceDE w:val="0"/>
              <w:autoSpaceDN w:val="0"/>
              <w:adjustRightInd w:val="0"/>
              <w:jc w:val="both"/>
              <w:rPr>
                <w:rFonts w:ascii="Arial" w:hAnsi="Arial" w:cs="Arial"/>
                <w:color w:val="000000"/>
                <w:sz w:val="18"/>
                <w:szCs w:val="18"/>
                <w:lang w:val="es-MX"/>
              </w:rPr>
            </w:pPr>
            <w:r w:rsidRPr="00F03FF4">
              <w:rPr>
                <w:rFonts w:ascii="Arial" w:hAnsi="Arial" w:cs="Arial"/>
                <w:color w:val="000000"/>
                <w:sz w:val="18"/>
                <w:szCs w:val="18"/>
                <w:lang w:val="es-MX"/>
              </w:rPr>
              <w:t xml:space="preserve">Instalaciones del </w:t>
            </w:r>
            <w:r w:rsidRPr="00F03FF4">
              <w:rPr>
                <w:rFonts w:ascii="Arial" w:hAnsi="Arial" w:cs="Arial"/>
                <w:b/>
                <w:bCs/>
                <w:color w:val="000000"/>
                <w:sz w:val="18"/>
                <w:szCs w:val="18"/>
                <w:lang w:val="es-MX"/>
              </w:rPr>
              <w:t>“Instituto</w:t>
            </w:r>
            <w:r w:rsidRPr="00F03FF4">
              <w:rPr>
                <w:rFonts w:ascii="Arial" w:hAnsi="Arial" w:cs="Arial"/>
                <w:color w:val="000000"/>
                <w:sz w:val="18"/>
                <w:szCs w:val="18"/>
                <w:lang w:val="es-MX"/>
              </w:rPr>
              <w:t xml:space="preserve">" en la Dirección de Proyectos e Innovación Tecnológica de la Unidad Técnica de Servicios de Informática, ubicada en Moneda 64, Colonia Tlalpan Centro, Código Postal 14000, Tlalpan, Ciudad de México, en un horario de las 10:00 a 18:00 horas, al administrador </w:t>
            </w:r>
          </w:p>
          <w:p w14:paraId="47F19472" w14:textId="36EA3D79" w:rsidR="00DB2D26" w:rsidRPr="00DB2D26" w:rsidRDefault="00F94F07" w:rsidP="00DB2D26">
            <w:pPr>
              <w:autoSpaceDE w:val="0"/>
              <w:autoSpaceDN w:val="0"/>
              <w:adjustRightInd w:val="0"/>
              <w:jc w:val="both"/>
              <w:rPr>
                <w:rStyle w:val="normaltextrun"/>
                <w:rFonts w:ascii="Arial" w:hAnsi="Arial" w:cs="Arial"/>
                <w:color w:val="000000"/>
                <w:sz w:val="18"/>
                <w:szCs w:val="18"/>
              </w:rPr>
            </w:pPr>
            <w:r w:rsidRPr="00F03FF4">
              <w:rPr>
                <w:rFonts w:ascii="Arial" w:hAnsi="Arial" w:cs="Arial"/>
                <w:color w:val="000000"/>
                <w:sz w:val="18"/>
                <w:szCs w:val="18"/>
                <w:lang w:val="es-MX"/>
              </w:rPr>
              <w:t>o al supervisor del contrato, y correo electrónico</w:t>
            </w:r>
            <w:r>
              <w:rPr>
                <w:rStyle w:val="normaltextrun"/>
                <w:rFonts w:ascii="Arial" w:hAnsi="Arial" w:cs="Arial"/>
                <w:color w:val="000000"/>
                <w:sz w:val="18"/>
                <w:szCs w:val="18"/>
              </w:rPr>
              <w:t xml:space="preserve"> a las siguientes cuentas: </w:t>
            </w:r>
            <w:hyperlink r:id="rId38" w:history="1">
              <w:r w:rsidR="00DB2D26" w:rsidRPr="00F53B5B">
                <w:rPr>
                  <w:rStyle w:val="Hipervnculo"/>
                  <w:rFonts w:ascii="Arial" w:hAnsi="Arial" w:cs="Arial"/>
                  <w:sz w:val="18"/>
                  <w:szCs w:val="18"/>
                </w:rPr>
                <w:t>angelita.cruz@ine.mx</w:t>
              </w:r>
            </w:hyperlink>
            <w:r w:rsidR="00DB2D26">
              <w:rPr>
                <w:rStyle w:val="normaltextrun"/>
                <w:rFonts w:ascii="Arial" w:hAnsi="Arial" w:cs="Arial"/>
                <w:color w:val="000000"/>
                <w:sz w:val="18"/>
                <w:szCs w:val="18"/>
              </w:rPr>
              <w:t xml:space="preserve"> </w:t>
            </w:r>
          </w:p>
          <w:p w14:paraId="4A09AE34" w14:textId="407867AD" w:rsidR="00F94F07" w:rsidRPr="00F03FF4" w:rsidRDefault="00DB2D26" w:rsidP="00DB2D26">
            <w:pPr>
              <w:autoSpaceDE w:val="0"/>
              <w:autoSpaceDN w:val="0"/>
              <w:adjustRightInd w:val="0"/>
              <w:jc w:val="both"/>
              <w:rPr>
                <w:rFonts w:ascii="Arial" w:hAnsi="Arial" w:cs="Arial"/>
                <w:color w:val="000000"/>
                <w:sz w:val="18"/>
                <w:szCs w:val="18"/>
                <w:lang w:val="es-MX"/>
              </w:rPr>
            </w:pPr>
            <w:hyperlink r:id="rId39" w:history="1">
              <w:r w:rsidRPr="00F53B5B">
                <w:rPr>
                  <w:rStyle w:val="Hipervnculo"/>
                  <w:rFonts w:ascii="Arial" w:hAnsi="Arial" w:cs="Arial"/>
                  <w:sz w:val="18"/>
                  <w:szCs w:val="18"/>
                </w:rPr>
                <w:t>adolfo.guzman@ine.mx</w:t>
              </w:r>
            </w:hyperlink>
            <w:r>
              <w:rPr>
                <w:rStyle w:val="normaltextrun"/>
                <w:rFonts w:ascii="Arial" w:hAnsi="Arial" w:cs="Arial"/>
                <w:color w:val="000000"/>
                <w:sz w:val="18"/>
                <w:szCs w:val="18"/>
              </w:rPr>
              <w:t xml:space="preserve"> </w:t>
            </w:r>
          </w:p>
        </w:tc>
      </w:tr>
      <w:tr w:rsidR="00F94F07" w:rsidRPr="009F55AC" w14:paraId="1CF00728" w14:textId="77777777" w:rsidTr="00F94F07">
        <w:trPr>
          <w:trHeight w:val="1317"/>
        </w:trPr>
        <w:tc>
          <w:tcPr>
            <w:tcW w:w="0" w:type="auto"/>
          </w:tcPr>
          <w:p w14:paraId="1D01533C" w14:textId="77777777" w:rsidR="00F94F07" w:rsidRPr="005A41F2" w:rsidRDefault="00F94F07"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3</w:t>
            </w:r>
          </w:p>
        </w:tc>
        <w:tc>
          <w:tcPr>
            <w:tcW w:w="0" w:type="auto"/>
          </w:tcPr>
          <w:p w14:paraId="56E2E7DB" w14:textId="77777777" w:rsidR="00F94F07" w:rsidRPr="00220E62" w:rsidRDefault="00F94F07"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Documento del procedimiento para hacer uso del servicio de soporte</w:t>
            </w:r>
            <w:r>
              <w:rPr>
                <w:rFonts w:ascii="Arial" w:hAnsi="Arial" w:cs="Arial"/>
                <w:color w:val="000000"/>
                <w:sz w:val="18"/>
                <w:szCs w:val="18"/>
                <w:lang w:val="es-MX"/>
              </w:rPr>
              <w:t xml:space="preserve"> técnico tipo</w:t>
            </w:r>
            <w:r w:rsidRPr="009F55AC">
              <w:rPr>
                <w:rFonts w:ascii="Arial" w:hAnsi="Arial" w:cs="Arial"/>
                <w:color w:val="000000"/>
                <w:sz w:val="18"/>
                <w:szCs w:val="18"/>
                <w:lang w:val="es-MX"/>
              </w:rPr>
              <w:t xml:space="preserve"> </w:t>
            </w:r>
            <w:r>
              <w:rPr>
                <w:rFonts w:ascii="Arial" w:hAnsi="Arial" w:cs="Arial"/>
                <w:color w:val="000000"/>
                <w:sz w:val="18"/>
                <w:szCs w:val="18"/>
                <w:lang w:val="es-MX"/>
              </w:rPr>
              <w:t>estándar</w:t>
            </w:r>
            <w:r w:rsidRPr="009F55AC">
              <w:rPr>
                <w:rFonts w:ascii="Arial" w:hAnsi="Arial" w:cs="Arial"/>
                <w:color w:val="000000"/>
                <w:sz w:val="18"/>
                <w:szCs w:val="18"/>
                <w:lang w:val="es-MX"/>
              </w:rPr>
              <w:t xml:space="preserve"> solicitado </w:t>
            </w:r>
            <w:r w:rsidRPr="00FB1101">
              <w:rPr>
                <w:rFonts w:ascii="Arial" w:hAnsi="Arial" w:cs="Arial"/>
                <w:color w:val="000000"/>
                <w:sz w:val="18"/>
                <w:szCs w:val="18"/>
                <w:lang w:val="es-MX"/>
              </w:rPr>
              <w:t>en el numeral</w:t>
            </w:r>
            <w:r w:rsidRPr="009F55AC">
              <w:rPr>
                <w:rFonts w:ascii="Arial" w:hAnsi="Arial" w:cs="Arial"/>
                <w:b/>
                <w:bCs/>
                <w:i/>
                <w:iCs/>
                <w:color w:val="000000"/>
                <w:sz w:val="18"/>
                <w:szCs w:val="18"/>
                <w:lang w:val="es-MX"/>
              </w:rPr>
              <w:t xml:space="preserve"> </w:t>
            </w:r>
          </w:p>
          <w:p w14:paraId="59E5AC33" w14:textId="77777777" w:rsidR="00F94F07" w:rsidRDefault="00F94F07" w:rsidP="00E41EE0">
            <w:pPr>
              <w:autoSpaceDE w:val="0"/>
              <w:autoSpaceDN w:val="0"/>
              <w:adjustRightInd w:val="0"/>
              <w:jc w:val="both"/>
              <w:rPr>
                <w:rFonts w:ascii="Arial" w:hAnsi="Arial" w:cs="Arial"/>
                <w:b/>
                <w:bCs/>
                <w:i/>
                <w:iCs/>
                <w:color w:val="000000"/>
                <w:sz w:val="18"/>
                <w:szCs w:val="18"/>
                <w:lang w:val="es-MX"/>
              </w:rPr>
            </w:pPr>
            <w:r>
              <w:rPr>
                <w:rFonts w:ascii="Arial" w:hAnsi="Arial" w:cs="Arial"/>
                <w:b/>
                <w:bCs/>
                <w:i/>
                <w:iCs/>
                <w:color w:val="000000"/>
                <w:sz w:val="18"/>
                <w:szCs w:val="18"/>
                <w:lang w:val="es-MX"/>
              </w:rPr>
              <w:t>2.3. Soporte técnico.</w:t>
            </w:r>
          </w:p>
          <w:p w14:paraId="5B0C1317" w14:textId="77777777" w:rsidR="00F94F07" w:rsidRPr="009F55AC" w:rsidRDefault="00F94F07" w:rsidP="00E41EE0">
            <w:pPr>
              <w:autoSpaceDE w:val="0"/>
              <w:autoSpaceDN w:val="0"/>
              <w:adjustRightInd w:val="0"/>
              <w:jc w:val="both"/>
              <w:rPr>
                <w:rFonts w:ascii="Arial" w:hAnsi="Arial" w:cs="Arial"/>
                <w:color w:val="000000"/>
                <w:sz w:val="18"/>
                <w:szCs w:val="18"/>
                <w:lang w:val="es-MX"/>
              </w:rPr>
            </w:pPr>
          </w:p>
        </w:tc>
        <w:tc>
          <w:tcPr>
            <w:tcW w:w="0" w:type="auto"/>
            <w:vMerge/>
          </w:tcPr>
          <w:p w14:paraId="79454F24" w14:textId="77777777" w:rsidR="00F94F07" w:rsidRPr="009F55AC" w:rsidRDefault="00F94F07" w:rsidP="00E41EE0">
            <w:pPr>
              <w:autoSpaceDE w:val="0"/>
              <w:autoSpaceDN w:val="0"/>
              <w:adjustRightInd w:val="0"/>
              <w:jc w:val="center"/>
              <w:rPr>
                <w:rFonts w:ascii="Arial" w:hAnsi="Arial" w:cs="Arial"/>
                <w:color w:val="000000"/>
                <w:sz w:val="18"/>
                <w:szCs w:val="18"/>
                <w:lang w:val="es-MX"/>
              </w:rPr>
            </w:pPr>
          </w:p>
        </w:tc>
        <w:tc>
          <w:tcPr>
            <w:tcW w:w="0" w:type="auto"/>
            <w:vMerge/>
          </w:tcPr>
          <w:p w14:paraId="72FA0698" w14:textId="77777777" w:rsidR="00F94F07" w:rsidRPr="009F55AC" w:rsidRDefault="00F94F07" w:rsidP="00E41EE0">
            <w:pPr>
              <w:autoSpaceDE w:val="0"/>
              <w:autoSpaceDN w:val="0"/>
              <w:adjustRightInd w:val="0"/>
              <w:jc w:val="both"/>
              <w:rPr>
                <w:rFonts w:ascii="Arial" w:hAnsi="Arial" w:cs="Arial"/>
                <w:color w:val="000000"/>
                <w:sz w:val="18"/>
                <w:szCs w:val="18"/>
                <w:lang w:val="es-MX"/>
              </w:rPr>
            </w:pPr>
          </w:p>
        </w:tc>
        <w:tc>
          <w:tcPr>
            <w:tcW w:w="0" w:type="auto"/>
            <w:vMerge/>
          </w:tcPr>
          <w:p w14:paraId="7CDBF26C" w14:textId="77777777" w:rsidR="00F94F07" w:rsidRPr="00F03FF4" w:rsidRDefault="00F94F07" w:rsidP="00E41EE0">
            <w:pPr>
              <w:autoSpaceDE w:val="0"/>
              <w:autoSpaceDN w:val="0"/>
              <w:adjustRightInd w:val="0"/>
              <w:jc w:val="both"/>
              <w:rPr>
                <w:rFonts w:ascii="Arial" w:hAnsi="Arial" w:cs="Arial"/>
                <w:color w:val="000000"/>
                <w:sz w:val="18"/>
                <w:szCs w:val="18"/>
                <w:lang w:val="es-MX"/>
              </w:rPr>
            </w:pPr>
          </w:p>
        </w:tc>
      </w:tr>
      <w:tr w:rsidR="00F94F07" w:rsidRPr="009F55AC" w14:paraId="03BFA17B" w14:textId="77777777" w:rsidTr="00F94F07">
        <w:trPr>
          <w:trHeight w:val="558"/>
        </w:trPr>
        <w:tc>
          <w:tcPr>
            <w:tcW w:w="0" w:type="auto"/>
          </w:tcPr>
          <w:p w14:paraId="3F4F4EFD" w14:textId="77777777" w:rsidR="00F94F07" w:rsidRPr="005A41F2" w:rsidRDefault="00F94F07" w:rsidP="00E41EE0">
            <w:pPr>
              <w:autoSpaceDE w:val="0"/>
              <w:autoSpaceDN w:val="0"/>
              <w:adjustRightInd w:val="0"/>
              <w:jc w:val="center"/>
              <w:rPr>
                <w:rFonts w:ascii="Arial" w:hAnsi="Arial" w:cs="Arial"/>
                <w:b/>
                <w:bCs/>
                <w:color w:val="000000"/>
                <w:sz w:val="18"/>
                <w:szCs w:val="18"/>
                <w:lang w:val="es-MX"/>
              </w:rPr>
            </w:pPr>
            <w:r w:rsidRPr="005A41F2">
              <w:rPr>
                <w:rFonts w:ascii="Arial" w:hAnsi="Arial" w:cs="Arial"/>
                <w:b/>
                <w:bCs/>
                <w:color w:val="000000"/>
                <w:sz w:val="18"/>
                <w:szCs w:val="18"/>
                <w:lang w:val="es-MX"/>
              </w:rPr>
              <w:t>4</w:t>
            </w:r>
          </w:p>
        </w:tc>
        <w:tc>
          <w:tcPr>
            <w:tcW w:w="0" w:type="auto"/>
          </w:tcPr>
          <w:p w14:paraId="6096285C" w14:textId="77777777" w:rsidR="00F94F07" w:rsidRPr="00C216B8" w:rsidRDefault="00F94F07" w:rsidP="00E41EE0">
            <w:pPr>
              <w:autoSpaceDE w:val="0"/>
              <w:autoSpaceDN w:val="0"/>
              <w:adjustRightInd w:val="0"/>
              <w:jc w:val="both"/>
              <w:rPr>
                <w:rFonts w:ascii="Arial" w:hAnsi="Arial" w:cs="Arial"/>
                <w:b/>
                <w:bCs/>
                <w:i/>
                <w:iCs/>
                <w:color w:val="000000"/>
                <w:sz w:val="18"/>
                <w:szCs w:val="18"/>
                <w:lang w:val="es-MX"/>
              </w:rPr>
            </w:pPr>
            <w:r w:rsidRPr="009F55AC">
              <w:rPr>
                <w:rFonts w:ascii="Arial" w:hAnsi="Arial" w:cs="Arial"/>
                <w:color w:val="000000"/>
                <w:sz w:val="18"/>
                <w:szCs w:val="18"/>
                <w:lang w:val="es-MX"/>
              </w:rPr>
              <w:t xml:space="preserve">Documento con el procedimiento para </w:t>
            </w:r>
            <w:r>
              <w:rPr>
                <w:rFonts w:ascii="Arial" w:hAnsi="Arial" w:cs="Arial"/>
                <w:color w:val="000000"/>
                <w:sz w:val="18"/>
                <w:szCs w:val="18"/>
                <w:lang w:val="es-MX"/>
              </w:rPr>
              <w:t>el</w:t>
            </w:r>
            <w:r w:rsidRPr="009F55AC">
              <w:rPr>
                <w:rFonts w:ascii="Arial" w:hAnsi="Arial" w:cs="Arial"/>
                <w:color w:val="000000"/>
                <w:sz w:val="18"/>
                <w:szCs w:val="18"/>
                <w:lang w:val="es-MX"/>
              </w:rPr>
              <w:t xml:space="preserve"> acceso a nuevas versiones y parches de</w:t>
            </w:r>
            <w:r>
              <w:rPr>
                <w:rFonts w:ascii="Arial" w:hAnsi="Arial" w:cs="Arial"/>
                <w:color w:val="000000"/>
                <w:sz w:val="18"/>
                <w:szCs w:val="18"/>
                <w:lang w:val="es-MX"/>
              </w:rPr>
              <w:t xml:space="preserve"> las suscripciones </w:t>
            </w:r>
            <w:proofErr w:type="spellStart"/>
            <w:r>
              <w:rPr>
                <w:rFonts w:ascii="Arial" w:hAnsi="Arial" w:cs="Arial"/>
                <w:color w:val="000000"/>
                <w:sz w:val="18"/>
                <w:szCs w:val="18"/>
                <w:lang w:val="es-MX"/>
              </w:rPr>
              <w:t>Tableau</w:t>
            </w:r>
            <w:proofErr w:type="spellEnd"/>
            <w:r>
              <w:rPr>
                <w:rFonts w:ascii="Arial" w:hAnsi="Arial" w:cs="Arial"/>
                <w:color w:val="000000"/>
                <w:sz w:val="18"/>
                <w:szCs w:val="18"/>
                <w:lang w:val="es-MX"/>
              </w:rPr>
              <w:t xml:space="preserve"> Server Core y </w:t>
            </w:r>
            <w:proofErr w:type="spellStart"/>
            <w:r>
              <w:rPr>
                <w:rFonts w:ascii="Arial" w:hAnsi="Arial" w:cs="Arial"/>
                <w:color w:val="000000"/>
                <w:sz w:val="18"/>
                <w:szCs w:val="18"/>
                <w:lang w:val="es-MX"/>
              </w:rPr>
              <w:t>Tableau</w:t>
            </w:r>
            <w:proofErr w:type="spellEnd"/>
            <w:r>
              <w:rPr>
                <w:rFonts w:ascii="Arial" w:hAnsi="Arial" w:cs="Arial"/>
                <w:color w:val="000000"/>
                <w:sz w:val="18"/>
                <w:szCs w:val="18"/>
                <w:lang w:val="es-MX"/>
              </w:rPr>
              <w:t xml:space="preserve"> </w:t>
            </w:r>
            <w:proofErr w:type="spellStart"/>
            <w:r>
              <w:rPr>
                <w:rFonts w:ascii="Arial" w:hAnsi="Arial" w:cs="Arial"/>
                <w:color w:val="000000"/>
                <w:sz w:val="18"/>
                <w:szCs w:val="18"/>
                <w:lang w:val="es-MX"/>
              </w:rPr>
              <w:t>Creator</w:t>
            </w:r>
            <w:proofErr w:type="spellEnd"/>
            <w:r w:rsidRPr="009F55AC">
              <w:rPr>
                <w:rFonts w:ascii="Arial" w:hAnsi="Arial" w:cs="Arial"/>
                <w:color w:val="000000"/>
                <w:sz w:val="18"/>
                <w:szCs w:val="18"/>
                <w:lang w:val="es-MX"/>
              </w:rPr>
              <w:t>, incluyendo los mecanismos para obtener dichas actualizaciones, así como los medios de entrega</w:t>
            </w:r>
            <w:r>
              <w:rPr>
                <w:rFonts w:ascii="Arial" w:hAnsi="Arial" w:cs="Arial"/>
                <w:color w:val="000000"/>
                <w:sz w:val="18"/>
                <w:szCs w:val="18"/>
                <w:lang w:val="es-MX"/>
              </w:rPr>
              <w:t>,</w:t>
            </w:r>
            <w:r w:rsidRPr="009F55AC">
              <w:rPr>
                <w:rFonts w:ascii="Arial" w:hAnsi="Arial" w:cs="Arial"/>
                <w:color w:val="000000"/>
                <w:sz w:val="18"/>
                <w:szCs w:val="18"/>
                <w:lang w:val="es-MX"/>
              </w:rPr>
              <w:t xml:space="preserve"> </w:t>
            </w:r>
            <w:r w:rsidRPr="0076756C">
              <w:rPr>
                <w:rFonts w:ascii="Arial" w:hAnsi="Arial" w:cs="Arial"/>
                <w:i/>
                <w:iCs/>
                <w:color w:val="000000"/>
                <w:sz w:val="18"/>
                <w:szCs w:val="18"/>
                <w:lang w:val="es-MX"/>
              </w:rPr>
              <w:t>solicitado en el numeral</w:t>
            </w:r>
            <w:r w:rsidRPr="009F55AC">
              <w:rPr>
                <w:rFonts w:ascii="Arial" w:hAnsi="Arial" w:cs="Arial"/>
                <w:b/>
                <w:bCs/>
                <w:i/>
                <w:iCs/>
                <w:color w:val="000000"/>
                <w:sz w:val="18"/>
                <w:szCs w:val="18"/>
                <w:lang w:val="es-MX"/>
              </w:rPr>
              <w:t xml:space="preserve"> </w:t>
            </w:r>
            <w:r>
              <w:rPr>
                <w:rFonts w:ascii="Arial" w:hAnsi="Arial" w:cs="Arial"/>
                <w:b/>
                <w:bCs/>
                <w:i/>
                <w:iCs/>
                <w:color w:val="000000"/>
                <w:sz w:val="18"/>
                <w:szCs w:val="18"/>
                <w:lang w:val="es-MX"/>
              </w:rPr>
              <w:t>2.3. Soporte técnico.</w:t>
            </w:r>
          </w:p>
        </w:tc>
        <w:tc>
          <w:tcPr>
            <w:tcW w:w="0" w:type="auto"/>
            <w:vMerge/>
          </w:tcPr>
          <w:p w14:paraId="7B973333" w14:textId="77777777" w:rsidR="00F94F07" w:rsidRPr="009F55AC" w:rsidRDefault="00F94F07" w:rsidP="00E41EE0">
            <w:pPr>
              <w:autoSpaceDE w:val="0"/>
              <w:autoSpaceDN w:val="0"/>
              <w:adjustRightInd w:val="0"/>
              <w:jc w:val="center"/>
              <w:rPr>
                <w:rFonts w:ascii="Arial" w:hAnsi="Arial" w:cs="Arial"/>
                <w:color w:val="000000"/>
                <w:sz w:val="18"/>
                <w:szCs w:val="18"/>
                <w:lang w:val="es-MX"/>
              </w:rPr>
            </w:pPr>
          </w:p>
        </w:tc>
        <w:tc>
          <w:tcPr>
            <w:tcW w:w="0" w:type="auto"/>
            <w:vMerge/>
          </w:tcPr>
          <w:p w14:paraId="72942D4D" w14:textId="77777777" w:rsidR="00F94F07" w:rsidRPr="009F55AC" w:rsidRDefault="00F94F07" w:rsidP="00E41EE0">
            <w:pPr>
              <w:autoSpaceDE w:val="0"/>
              <w:autoSpaceDN w:val="0"/>
              <w:adjustRightInd w:val="0"/>
              <w:jc w:val="both"/>
              <w:rPr>
                <w:rFonts w:ascii="Arial" w:hAnsi="Arial" w:cs="Arial"/>
                <w:color w:val="000000"/>
                <w:sz w:val="18"/>
                <w:szCs w:val="18"/>
                <w:lang w:val="es-MX"/>
              </w:rPr>
            </w:pPr>
          </w:p>
        </w:tc>
        <w:tc>
          <w:tcPr>
            <w:tcW w:w="0" w:type="auto"/>
            <w:vMerge/>
          </w:tcPr>
          <w:p w14:paraId="399AD3E4" w14:textId="77777777" w:rsidR="00F94F07" w:rsidRPr="00F03FF4" w:rsidRDefault="00F94F07" w:rsidP="00E41EE0">
            <w:pPr>
              <w:autoSpaceDE w:val="0"/>
              <w:autoSpaceDN w:val="0"/>
              <w:adjustRightInd w:val="0"/>
              <w:jc w:val="both"/>
              <w:rPr>
                <w:rFonts w:ascii="Arial" w:hAnsi="Arial" w:cs="Arial"/>
                <w:color w:val="000000"/>
                <w:sz w:val="18"/>
                <w:szCs w:val="18"/>
                <w:lang w:val="es-MX"/>
              </w:rPr>
            </w:pPr>
          </w:p>
        </w:tc>
      </w:tr>
    </w:tbl>
    <w:p w14:paraId="69A2A261" w14:textId="77777777" w:rsidR="00F94F07" w:rsidRDefault="00F94F07" w:rsidP="00F94F07">
      <w:pPr>
        <w:ind w:right="-1"/>
        <w:jc w:val="center"/>
        <w:rPr>
          <w:i/>
          <w:iCs/>
          <w:szCs w:val="16"/>
        </w:rPr>
      </w:pPr>
      <w:r>
        <w:rPr>
          <w:i/>
          <w:iCs/>
          <w:szCs w:val="16"/>
        </w:rPr>
        <w:t>Tabla 3. Entregables</w:t>
      </w:r>
    </w:p>
    <w:p w14:paraId="1F3C5402" w14:textId="77777777" w:rsidR="00F94F07" w:rsidRDefault="00F94F07" w:rsidP="00F94F07">
      <w:pPr>
        <w:rPr>
          <w:rFonts w:cstheme="minorHAnsi"/>
          <w:szCs w:val="22"/>
        </w:rPr>
      </w:pPr>
    </w:p>
    <w:p w14:paraId="1F020CFA" w14:textId="77777777" w:rsidR="00957599" w:rsidRPr="004A1108" w:rsidRDefault="00957599" w:rsidP="00957599">
      <w:pPr>
        <w:pBdr>
          <w:bottom w:val="single" w:sz="12" w:space="1" w:color="auto"/>
        </w:pBdr>
        <w:tabs>
          <w:tab w:val="left" w:pos="5103"/>
          <w:tab w:val="left" w:pos="7655"/>
        </w:tabs>
        <w:jc w:val="center"/>
        <w:rPr>
          <w:rFonts w:ascii="Arial" w:hAnsi="Arial" w:cs="Arial"/>
          <w:sz w:val="22"/>
          <w:szCs w:val="22"/>
        </w:rPr>
      </w:pPr>
    </w:p>
    <w:p w14:paraId="2CB88480" w14:textId="77777777" w:rsidR="00957599" w:rsidRPr="004A1108" w:rsidRDefault="00957599" w:rsidP="00957599">
      <w:pPr>
        <w:tabs>
          <w:tab w:val="left" w:pos="5103"/>
          <w:tab w:val="left" w:pos="7655"/>
        </w:tabs>
        <w:jc w:val="center"/>
        <w:rPr>
          <w:rFonts w:ascii="Arial" w:hAnsi="Arial" w:cs="Arial"/>
        </w:rPr>
      </w:pPr>
      <w:r w:rsidRPr="004A1108">
        <w:rPr>
          <w:rFonts w:ascii="Arial" w:hAnsi="Arial" w:cs="Arial"/>
        </w:rPr>
        <w:t>Protesto lo necesario</w:t>
      </w:r>
    </w:p>
    <w:p w14:paraId="3DBFE663" w14:textId="77777777" w:rsidR="00957599" w:rsidRPr="004A1108" w:rsidRDefault="00957599" w:rsidP="00957599">
      <w:pPr>
        <w:pStyle w:val="Textoindependiente"/>
        <w:jc w:val="center"/>
        <w:rPr>
          <w:rFonts w:cs="Arial"/>
          <w:i/>
          <w:sz w:val="20"/>
        </w:rPr>
      </w:pPr>
      <w:r w:rsidRPr="004A1108">
        <w:rPr>
          <w:rFonts w:cs="Arial"/>
          <w:i/>
          <w:sz w:val="20"/>
        </w:rPr>
        <w:t>(Nombre de la empresa Licitante y nombre y firma del representante legal)</w:t>
      </w:r>
    </w:p>
    <w:p w14:paraId="05F62D2C" w14:textId="77777777" w:rsidR="00957599" w:rsidRPr="004A1108" w:rsidRDefault="00957599" w:rsidP="00957599">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7FEA4B5B" w14:textId="1D1E556E" w:rsidR="008704BB" w:rsidRDefault="008704BB" w:rsidP="00764DC9">
      <w:pPr>
        <w:pStyle w:val="Ttulo1"/>
        <w:tabs>
          <w:tab w:val="center" w:pos="234"/>
          <w:tab w:val="center" w:pos="1609"/>
        </w:tabs>
        <w:jc w:val="both"/>
        <w:rPr>
          <w:rFonts w:cs="Arial"/>
        </w:rPr>
      </w:pPr>
      <w:r>
        <w:rPr>
          <w:rFonts w:cs="Arial"/>
        </w:rPr>
        <w:br w:type="page"/>
      </w:r>
    </w:p>
    <w:p w14:paraId="631489EB" w14:textId="4391B324" w:rsidR="00827564" w:rsidRPr="004A1108" w:rsidRDefault="003D2111" w:rsidP="00836EEA">
      <w:pPr>
        <w:pStyle w:val="Ttulo1"/>
        <w:rPr>
          <w:rFonts w:cs="Arial"/>
          <w:color w:val="CC0066"/>
          <w:kern w:val="32"/>
          <w:sz w:val="28"/>
        </w:rPr>
      </w:pPr>
      <w:bookmarkStart w:id="1540" w:name="_Toc226453207"/>
      <w:r>
        <w:rPr>
          <w:rFonts w:cs="Arial"/>
          <w:color w:val="CC0066"/>
          <w:kern w:val="32"/>
          <w:sz w:val="28"/>
        </w:rPr>
        <w:lastRenderedPageBreak/>
        <w:t xml:space="preserve">ANEXO </w:t>
      </w:r>
      <w:r w:rsidR="00827564" w:rsidRPr="004A1108">
        <w:rPr>
          <w:rFonts w:cs="Arial"/>
          <w:color w:val="CC0066"/>
          <w:kern w:val="32"/>
          <w:sz w:val="28"/>
        </w:rPr>
        <w:t>2</w:t>
      </w:r>
      <w:bookmarkEnd w:id="1540"/>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dio fe de la misma:</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709CAF0" w14:textId="77777777" w:rsidR="000B5F28" w:rsidRPr="006163FF" w:rsidRDefault="000B5F28" w:rsidP="000B5F2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Pr="006163FF">
        <w:rPr>
          <w:rFonts w:ascii="Arial" w:hAnsi="Arial" w:cs="Arial"/>
          <w:b/>
          <w:bCs/>
          <w:color w:val="000000" w:themeColor="text1"/>
        </w:rPr>
        <w:t xml:space="preserve">. En el caso de ser personas morales deberá incluir la siguiente información: </w:t>
      </w:r>
    </w:p>
    <w:p w14:paraId="5DBB4455" w14:textId="77777777" w:rsidR="000B5F28" w:rsidRPr="006163FF" w:rsidRDefault="000B5F28" w:rsidP="000B5F2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0B5F28" w:rsidRPr="006163FF" w14:paraId="47541193" w14:textId="77777777" w:rsidTr="00E41EE0">
        <w:trPr>
          <w:trHeight w:val="403"/>
          <w:jc w:val="center"/>
        </w:trPr>
        <w:tc>
          <w:tcPr>
            <w:tcW w:w="3823" w:type="dxa"/>
          </w:tcPr>
          <w:p w14:paraId="74396756" w14:textId="77777777" w:rsidR="000B5F28" w:rsidRPr="006163FF" w:rsidRDefault="000B5F28" w:rsidP="000B5F28">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p>
        </w:tc>
        <w:tc>
          <w:tcPr>
            <w:tcW w:w="3118" w:type="dxa"/>
          </w:tcPr>
          <w:p w14:paraId="593E551D" w14:textId="77777777" w:rsidR="000B5F28" w:rsidRPr="006163FF" w:rsidRDefault="000B5F28" w:rsidP="000B5F28">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Relación de los accionistas</w:t>
            </w:r>
          </w:p>
        </w:tc>
      </w:tr>
      <w:tr w:rsidR="000B5F28" w14:paraId="12ED17B0" w14:textId="77777777" w:rsidTr="00E41EE0">
        <w:trPr>
          <w:trHeight w:val="124"/>
          <w:jc w:val="center"/>
        </w:trPr>
        <w:tc>
          <w:tcPr>
            <w:tcW w:w="3823" w:type="dxa"/>
          </w:tcPr>
          <w:p w14:paraId="7F331EA6" w14:textId="77777777" w:rsidR="000B5F28" w:rsidRDefault="000B5F28" w:rsidP="000B5F28">
            <w:pPr>
              <w:framePr w:hSpace="141" w:wrap="auto" w:vAnchor="text" w:hAnchor="text" w:y="1"/>
              <w:tabs>
                <w:tab w:val="left" w:pos="5103"/>
                <w:tab w:val="left" w:pos="7655"/>
              </w:tabs>
              <w:rPr>
                <w:rFonts w:ascii="Arial" w:hAnsi="Arial" w:cs="Arial"/>
                <w:b/>
                <w:bCs/>
                <w:color w:val="EE0000"/>
              </w:rPr>
            </w:pPr>
          </w:p>
        </w:tc>
        <w:tc>
          <w:tcPr>
            <w:tcW w:w="3118" w:type="dxa"/>
          </w:tcPr>
          <w:p w14:paraId="672BB5DF" w14:textId="77777777" w:rsidR="000B5F28" w:rsidRDefault="000B5F28" w:rsidP="000B5F28">
            <w:pPr>
              <w:framePr w:hSpace="141" w:wrap="auto" w:vAnchor="text" w:hAnchor="text" w:y="1"/>
              <w:tabs>
                <w:tab w:val="left" w:pos="5103"/>
                <w:tab w:val="left" w:pos="7655"/>
              </w:tabs>
              <w:rPr>
                <w:rFonts w:ascii="Arial" w:hAnsi="Arial" w:cs="Arial"/>
                <w:b/>
                <w:bCs/>
                <w:color w:val="EE0000"/>
              </w:rPr>
            </w:pPr>
          </w:p>
        </w:tc>
      </w:tr>
    </w:tbl>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17"/>
      <w:bookmarkEnd w:id="1518"/>
      <w:bookmarkEnd w:id="1519"/>
      <w:bookmarkEnd w:id="1520"/>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41" w:name="_Toc226453208"/>
      <w:r w:rsidRPr="004A1108">
        <w:rPr>
          <w:rFonts w:cs="Arial"/>
          <w:color w:val="CC0066"/>
          <w:kern w:val="32"/>
          <w:sz w:val="32"/>
          <w:szCs w:val="32"/>
        </w:rPr>
        <w:lastRenderedPageBreak/>
        <w:t>ANEXO 3 “A”</w:t>
      </w:r>
      <w:bookmarkEnd w:id="1541"/>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4E8BD95C"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42" w:name="_Toc226453209"/>
      <w:r w:rsidRPr="004A1108">
        <w:rPr>
          <w:rFonts w:cs="Arial"/>
          <w:color w:val="CC0066"/>
          <w:kern w:val="32"/>
          <w:sz w:val="32"/>
          <w:szCs w:val="32"/>
        </w:rPr>
        <w:lastRenderedPageBreak/>
        <w:t>ANEXO 3 “B”</w:t>
      </w:r>
      <w:bookmarkEnd w:id="1542"/>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3BD59E8B"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r w:rsidR="00696CBA" w:rsidRPr="004A1108">
        <w:rPr>
          <w:rFonts w:ascii="Arial" w:hAnsi="Arial" w:cs="Arial"/>
          <w:bCs/>
          <w:u w:val="single"/>
        </w:rPr>
        <w:t xml:space="preserve">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empresa licitante (persona física o moral)</w:t>
      </w:r>
      <w:r w:rsidR="00696CBA" w:rsidRPr="004A1108">
        <w:rPr>
          <w:rFonts w:ascii="Arial" w:hAnsi="Arial" w:cs="Arial"/>
          <w:bCs/>
          <w:u w:val="single"/>
        </w:rPr>
        <w:t>______]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43" w:name="_Toc226453210"/>
      <w:r w:rsidRPr="004A1108">
        <w:rPr>
          <w:rFonts w:cs="Arial"/>
          <w:color w:val="CC0066"/>
          <w:kern w:val="32"/>
          <w:sz w:val="32"/>
          <w:szCs w:val="32"/>
        </w:rPr>
        <w:lastRenderedPageBreak/>
        <w:t>ANEXO 3 “C”</w:t>
      </w:r>
      <w:bookmarkEnd w:id="1543"/>
    </w:p>
    <w:p w14:paraId="29C70A61" w14:textId="6AA3E3F8" w:rsidR="00FC42D5" w:rsidRPr="004A1108" w:rsidRDefault="00FC42D5" w:rsidP="00FC42D5">
      <w:pPr>
        <w:shd w:val="clear" w:color="auto" w:fill="D9D9D9" w:themeFill="background1" w:themeFillShade="D9"/>
        <w:jc w:val="center"/>
        <w:rPr>
          <w:rFonts w:ascii="Arial" w:hAnsi="Arial" w:cs="Arial"/>
          <w:b/>
          <w:sz w:val="28"/>
        </w:rPr>
      </w:pPr>
      <w:bookmarkStart w:id="1544" w:name="_Toc309618102"/>
      <w:bookmarkStart w:id="1545" w:name="_Toc314085351"/>
      <w:bookmarkStart w:id="1546" w:name="_Toc314094172"/>
      <w:bookmarkStart w:id="1547" w:name="_Toc289064608"/>
      <w:bookmarkStart w:id="1548" w:name="_Toc311547465"/>
      <w:r w:rsidRPr="004A1108">
        <w:rPr>
          <w:rFonts w:ascii="Arial" w:hAnsi="Arial" w:cs="Arial"/>
          <w:b/>
          <w:sz w:val="28"/>
        </w:rPr>
        <w:t xml:space="preserve">Manifestación de no encontrarse en alguno de los supuestos establecidos en </w:t>
      </w:r>
      <w:r w:rsidR="003B0C9F">
        <w:rPr>
          <w:rFonts w:ascii="Arial" w:hAnsi="Arial" w:cs="Arial"/>
          <w:b/>
          <w:sz w:val="28"/>
        </w:rPr>
        <w:t>los artículos 67 y</w:t>
      </w:r>
      <w:r w:rsidRPr="004A1108">
        <w:rPr>
          <w:rFonts w:ascii="Arial" w:hAnsi="Arial" w:cs="Arial"/>
          <w:b/>
          <w:sz w:val="28"/>
        </w:rPr>
        <w:t xml:space="preserve"> </w:t>
      </w:r>
      <w:r w:rsidR="008704BB">
        <w:rPr>
          <w:rFonts w:ascii="Arial" w:hAnsi="Arial" w:cs="Arial"/>
          <w:b/>
          <w:sz w:val="28"/>
        </w:rPr>
        <w:t>72</w:t>
      </w:r>
      <w:r w:rsidRPr="004A1108">
        <w:rPr>
          <w:rFonts w:ascii="Arial" w:hAnsi="Arial" w:cs="Arial"/>
          <w:b/>
          <w:sz w:val="28"/>
        </w:rPr>
        <w:t xml:space="preserve">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96EEE92"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5E827818"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C. DIRECTOR DE RECURSOS MATERIALES Y SERVICIOS</w:t>
      </w:r>
    </w:p>
    <w:p w14:paraId="4E461220"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INSTITUTO NACIONAL ELECTORAL</w:t>
      </w:r>
    </w:p>
    <w:p w14:paraId="7132348E" w14:textId="77777777" w:rsidR="005E2874" w:rsidRPr="004C69C1" w:rsidRDefault="005E2874" w:rsidP="005E2874">
      <w:pPr>
        <w:pStyle w:val="Textoindependiente31"/>
        <w:rPr>
          <w:rFonts w:cs="Arial"/>
          <w:b/>
          <w:szCs w:val="22"/>
          <w:lang w:val="es-MX"/>
        </w:rPr>
      </w:pPr>
      <w:r w:rsidRPr="004C69C1">
        <w:rPr>
          <w:rFonts w:cs="Arial"/>
          <w:b/>
          <w:szCs w:val="22"/>
          <w:lang w:val="es-MX"/>
        </w:rPr>
        <w:t xml:space="preserve">P R E S E N T E </w:t>
      </w:r>
    </w:p>
    <w:p w14:paraId="2E17311C" w14:textId="77777777" w:rsidR="005E2874" w:rsidRPr="004C69C1" w:rsidRDefault="005E2874" w:rsidP="005E2874">
      <w:pPr>
        <w:pStyle w:val="Textosinformato"/>
        <w:ind w:right="281"/>
        <w:jc w:val="both"/>
        <w:rPr>
          <w:rFonts w:ascii="Arial" w:hAnsi="Arial" w:cs="Arial"/>
          <w:bCs/>
          <w:sz w:val="22"/>
          <w:szCs w:val="22"/>
        </w:rPr>
      </w:pPr>
    </w:p>
    <w:p w14:paraId="4AC3CD06" w14:textId="0211C30C" w:rsidR="005E2874" w:rsidRPr="004C69C1" w:rsidRDefault="005E2874" w:rsidP="005E2874">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484F1C">
        <w:rPr>
          <w:rFonts w:ascii="Arial" w:hAnsi="Arial" w:cs="Arial"/>
          <w:szCs w:val="22"/>
        </w:rPr>
        <w:t>Licitación Pública</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3B0C9F">
        <w:rPr>
          <w:rFonts w:ascii="Arial" w:hAnsi="Arial" w:cs="Arial"/>
          <w:bCs/>
          <w:lang w:val="es-ES_tradnl"/>
        </w:rPr>
        <w:t>los artículos 67 y</w:t>
      </w:r>
      <w:r w:rsidRPr="006163FF">
        <w:rPr>
          <w:rFonts w:ascii="Arial" w:hAnsi="Arial" w:cs="Arial"/>
          <w:bCs/>
          <w:color w:val="000000" w:themeColor="text1"/>
        </w:rPr>
        <w:t xml:space="preserve"> 72 de La </w:t>
      </w:r>
      <w:r w:rsidRPr="00FC42D5">
        <w:rPr>
          <w:rFonts w:ascii="Arial" w:hAnsi="Arial" w:cs="Arial"/>
          <w:bCs/>
        </w:rPr>
        <w:t>Ley General de Responsabilidades Administrativas</w:t>
      </w:r>
      <w:r w:rsidRPr="004C69C1">
        <w:rPr>
          <w:rFonts w:ascii="Arial" w:hAnsi="Arial" w:cs="Arial"/>
          <w:bCs/>
        </w:rPr>
        <w:t xml:space="preserve">. </w:t>
      </w:r>
    </w:p>
    <w:p w14:paraId="549D2E74" w14:textId="77777777" w:rsidR="005E2874" w:rsidRDefault="005E2874" w:rsidP="005E2874">
      <w:pPr>
        <w:pStyle w:val="Textosinformato"/>
        <w:spacing w:line="360" w:lineRule="auto"/>
        <w:ind w:right="284"/>
        <w:jc w:val="both"/>
        <w:rPr>
          <w:rFonts w:ascii="Arial" w:hAnsi="Arial" w:cs="Arial"/>
          <w:szCs w:val="22"/>
        </w:rPr>
      </w:pPr>
    </w:p>
    <w:p w14:paraId="2D0BF8BA" w14:textId="77777777" w:rsidR="005E2874" w:rsidRPr="004C69C1" w:rsidRDefault="005E2874" w:rsidP="005E2874">
      <w:pPr>
        <w:pStyle w:val="Textosinformato"/>
        <w:spacing w:line="360" w:lineRule="auto"/>
        <w:ind w:right="284"/>
        <w:jc w:val="both"/>
        <w:rPr>
          <w:rFonts w:ascii="Arial" w:hAnsi="Arial" w:cs="Arial"/>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49" w:name="_Toc226453211"/>
      <w:r w:rsidRPr="004A1108">
        <w:rPr>
          <w:rFonts w:cs="Arial"/>
          <w:color w:val="CC0066"/>
          <w:kern w:val="32"/>
          <w:sz w:val="32"/>
          <w:szCs w:val="32"/>
        </w:rPr>
        <w:lastRenderedPageBreak/>
        <w:t>ANEXO 4</w:t>
      </w:r>
      <w:bookmarkEnd w:id="1544"/>
      <w:bookmarkEnd w:id="1545"/>
      <w:bookmarkEnd w:id="1546"/>
      <w:bookmarkEnd w:id="1549"/>
    </w:p>
    <w:p w14:paraId="6E5D924F" w14:textId="77777777" w:rsidR="00F70FCA" w:rsidRPr="004A1108" w:rsidRDefault="00F70FCA" w:rsidP="00EE5879">
      <w:pPr>
        <w:pStyle w:val="Ttulo1"/>
        <w:shd w:val="clear" w:color="auto" w:fill="D9D9D9" w:themeFill="background1" w:themeFillShade="D9"/>
        <w:rPr>
          <w:rFonts w:cs="Arial"/>
          <w:sz w:val="32"/>
        </w:rPr>
      </w:pPr>
      <w:bookmarkStart w:id="1550" w:name="_Toc452121420"/>
      <w:bookmarkStart w:id="1551" w:name="_Toc464498342"/>
      <w:bookmarkStart w:id="1552" w:name="_Toc464498747"/>
      <w:bookmarkStart w:id="1553" w:name="_Toc487209361"/>
      <w:bookmarkStart w:id="1554" w:name="_Toc488428675"/>
      <w:bookmarkStart w:id="1555" w:name="_Toc491181001"/>
      <w:bookmarkStart w:id="1556" w:name="_Toc492377963"/>
      <w:bookmarkStart w:id="1557" w:name="_Toc493501665"/>
      <w:bookmarkStart w:id="1558" w:name="_Toc494211623"/>
      <w:bookmarkStart w:id="1559" w:name="_Toc496883359"/>
      <w:bookmarkStart w:id="1560" w:name="_Toc498523242"/>
      <w:bookmarkStart w:id="1561" w:name="_Toc505704926"/>
      <w:bookmarkStart w:id="1562" w:name="_Toc510612363"/>
      <w:bookmarkStart w:id="1563" w:name="_Toc3539030"/>
      <w:bookmarkStart w:id="1564" w:name="_Toc19704303"/>
      <w:bookmarkStart w:id="1565" w:name="_Toc23410280"/>
      <w:bookmarkStart w:id="1566" w:name="_Toc23958046"/>
      <w:bookmarkStart w:id="1567" w:name="_Toc80883810"/>
      <w:bookmarkStart w:id="1568" w:name="_Toc80890481"/>
      <w:bookmarkStart w:id="1569" w:name="_Toc82529192"/>
      <w:bookmarkStart w:id="1570" w:name="_Toc119663177"/>
      <w:bookmarkStart w:id="1571" w:name="_Toc128403879"/>
      <w:bookmarkStart w:id="1572" w:name="_Toc139655593"/>
      <w:bookmarkStart w:id="1573" w:name="_Toc161343786"/>
      <w:bookmarkStart w:id="1574" w:name="_Toc163151935"/>
      <w:bookmarkStart w:id="1575" w:name="_Toc184325975"/>
      <w:bookmarkStart w:id="1576" w:name="_Toc192504912"/>
      <w:bookmarkStart w:id="1577" w:name="_Toc193296153"/>
      <w:bookmarkStart w:id="1578" w:name="_Toc193881379"/>
      <w:bookmarkStart w:id="1579" w:name="_Toc197702694"/>
      <w:bookmarkStart w:id="1580" w:name="_Toc226453212"/>
      <w:r w:rsidRPr="004A1108">
        <w:rPr>
          <w:rFonts w:cs="Arial"/>
          <w:kern w:val="32"/>
          <w:sz w:val="28"/>
          <w:szCs w:val="32"/>
        </w:rPr>
        <w:t>Declaración de integridad</w:t>
      </w:r>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p>
    <w:bookmarkEnd w:id="1547"/>
    <w:bookmarkEnd w:id="1548"/>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9490599"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81" w:name="_Toc434004150"/>
      <w:bookmarkStart w:id="1582"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83" w:name="_Toc226453213"/>
      <w:r w:rsidRPr="004A1108">
        <w:rPr>
          <w:rFonts w:cs="Arial"/>
          <w:color w:val="CC0066"/>
          <w:kern w:val="32"/>
          <w:sz w:val="32"/>
          <w:szCs w:val="32"/>
        </w:rPr>
        <w:lastRenderedPageBreak/>
        <w:t>ANEXO 5</w:t>
      </w:r>
      <w:bookmarkEnd w:id="1581"/>
      <w:bookmarkEnd w:id="1582"/>
      <w:bookmarkEnd w:id="1583"/>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32054B1F"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84"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85" w:name="_Toc226453214"/>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84"/>
      <w:r w:rsidR="00A152D4" w:rsidRPr="004A1108">
        <w:rPr>
          <w:rFonts w:cs="Arial"/>
          <w:color w:val="CC0066"/>
          <w:kern w:val="32"/>
          <w:sz w:val="32"/>
          <w:szCs w:val="32"/>
        </w:rPr>
        <w:t>6</w:t>
      </w:r>
      <w:bookmarkEnd w:id="1585"/>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86"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7A0CCEEF"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empresa licitante (persona física o moral)</w:t>
      </w:r>
      <w:r w:rsidR="004F47FC" w:rsidRPr="004A1108">
        <w:rPr>
          <w:rFonts w:cs="Arial"/>
          <w:bCs/>
          <w:u w:val="single"/>
        </w:rPr>
        <w:t>_   _]</w:t>
      </w:r>
      <w:r w:rsidRPr="004A1108">
        <w:rPr>
          <w:rFonts w:cs="Arial"/>
          <w:bCs/>
          <w:sz w:val="20"/>
          <w:szCs w:val="22"/>
        </w:rPr>
        <w:t xml:space="preserve">, </w:t>
      </w:r>
      <w:r w:rsidRPr="004A1108">
        <w:rPr>
          <w:rFonts w:cs="Arial"/>
          <w:sz w:val="20"/>
          <w:szCs w:val="22"/>
        </w:rPr>
        <w:t>pertenece al rango de [__</w:t>
      </w:r>
      <w:r w:rsidR="004F47FC" w:rsidRPr="004A1108">
        <w:rPr>
          <w:rFonts w:cs="Arial"/>
          <w:sz w:val="20"/>
          <w:szCs w:val="22"/>
        </w:rPr>
        <w:t>(</w:t>
      </w:r>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87"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87"/>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40"/>
          <w:footerReference w:type="default" r:id="rId41"/>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88" w:name="_Toc434004152"/>
      <w:bookmarkStart w:id="1589" w:name="_Toc226453215"/>
      <w:r w:rsidRPr="004A1108">
        <w:rPr>
          <w:rFonts w:cs="Arial"/>
          <w:color w:val="CC0066"/>
          <w:kern w:val="32"/>
          <w:sz w:val="32"/>
          <w:szCs w:val="32"/>
        </w:rPr>
        <w:lastRenderedPageBreak/>
        <w:t xml:space="preserve">ANEXO </w:t>
      </w:r>
      <w:bookmarkEnd w:id="1588"/>
      <w:r w:rsidR="00A152D4" w:rsidRPr="004A1108">
        <w:rPr>
          <w:rFonts w:cs="Arial"/>
          <w:color w:val="CC0066"/>
          <w:kern w:val="32"/>
          <w:sz w:val="32"/>
          <w:szCs w:val="32"/>
        </w:rPr>
        <w:t>7</w:t>
      </w:r>
      <w:bookmarkEnd w:id="1589"/>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07E5669C" w:rsidR="00347A62" w:rsidRPr="004A1108" w:rsidRDefault="00E40131" w:rsidP="00C24F6F">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590" w:name="_Toc434004153"/>
      <w:bookmarkEnd w:id="1586"/>
      <w:r w:rsidR="00297E93">
        <w:rPr>
          <w:rFonts w:ascii="Arial" w:hAnsi="Arial" w:cs="Arial"/>
        </w:rPr>
        <w:t>6</w:t>
      </w:r>
    </w:p>
    <w:p w14:paraId="029FAB03" w14:textId="77777777" w:rsidR="00184CC5" w:rsidRPr="00316413" w:rsidRDefault="00184CC5" w:rsidP="00C24F6F">
      <w:pPr>
        <w:jc w:val="both"/>
        <w:rPr>
          <w:rFonts w:ascii="Arial" w:hAnsi="Arial" w:cs="Arial"/>
          <w:sz w:val="16"/>
          <w:szCs w:val="16"/>
        </w:rPr>
      </w:pPr>
    </w:p>
    <w:p w14:paraId="427053A7" w14:textId="77777777" w:rsidR="00184CC5" w:rsidRPr="001316F4" w:rsidRDefault="00184CC5" w:rsidP="00C24F6F">
      <w:pPr>
        <w:pStyle w:val="Prrafodelista"/>
        <w:ind w:left="705"/>
        <w:jc w:val="both"/>
        <w:rPr>
          <w:rFonts w:ascii="Arial" w:hAnsi="Arial" w:cs="Arial"/>
          <w:bCs/>
          <w:sz w:val="16"/>
          <w:szCs w:val="16"/>
        </w:rPr>
      </w:pPr>
    </w:p>
    <w:tbl>
      <w:tblPr>
        <w:tblW w:w="10656"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A0" w:firstRow="1" w:lastRow="0" w:firstColumn="1" w:lastColumn="0" w:noHBand="0" w:noVBand="0"/>
      </w:tblPr>
      <w:tblGrid>
        <w:gridCol w:w="787"/>
        <w:gridCol w:w="768"/>
        <w:gridCol w:w="267"/>
        <w:gridCol w:w="2607"/>
        <w:gridCol w:w="1520"/>
        <w:gridCol w:w="1134"/>
        <w:gridCol w:w="1141"/>
        <w:gridCol w:w="1216"/>
        <w:gridCol w:w="1216"/>
      </w:tblGrid>
      <w:tr w:rsidR="00F63763" w:rsidRPr="00FE7C19" w14:paraId="7713FE79" w14:textId="77777777" w:rsidTr="007C6CA9">
        <w:trPr>
          <w:trHeight w:val="300"/>
          <w:jc w:val="center"/>
        </w:trPr>
        <w:tc>
          <w:tcPr>
            <w:tcW w:w="787" w:type="dxa"/>
            <w:shd w:val="clear" w:color="auto" w:fill="594369"/>
            <w:vAlign w:val="center"/>
          </w:tcPr>
          <w:p w14:paraId="74B6F236" w14:textId="1CBE1857" w:rsidR="00F63763" w:rsidRPr="00FE7C19" w:rsidRDefault="004B680B" w:rsidP="00C24F6F">
            <w:pPr>
              <w:pStyle w:val="Texto0"/>
              <w:spacing w:after="0" w:line="240" w:lineRule="auto"/>
              <w:ind w:left="-108" w:right="-108" w:firstLine="0"/>
              <w:jc w:val="center"/>
              <w:rPr>
                <w:rFonts w:cs="Arial"/>
                <w:b/>
                <w:bCs/>
                <w:color w:val="FFFFFF" w:themeColor="background1"/>
                <w:sz w:val="20"/>
                <w:lang w:val="es-MX"/>
              </w:rPr>
            </w:pPr>
            <w:r w:rsidRPr="00C62A67">
              <w:rPr>
                <w:rFonts w:cs="Arial"/>
              </w:rPr>
              <w:t> </w:t>
            </w:r>
            <w:r w:rsidR="00F63763" w:rsidRPr="00FE7C19">
              <w:rPr>
                <w:rFonts w:cs="Arial"/>
                <w:b/>
                <w:bCs/>
                <w:color w:val="FFFFFF" w:themeColor="background1"/>
                <w:sz w:val="20"/>
                <w:lang w:val="es-MX"/>
              </w:rPr>
              <w:t xml:space="preserve">Partida </w:t>
            </w:r>
          </w:p>
        </w:tc>
        <w:tc>
          <w:tcPr>
            <w:tcW w:w="768" w:type="dxa"/>
            <w:shd w:val="clear" w:color="auto" w:fill="594369"/>
            <w:vAlign w:val="center"/>
          </w:tcPr>
          <w:p w14:paraId="2976EF04"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Ítem</w:t>
            </w:r>
          </w:p>
        </w:tc>
        <w:tc>
          <w:tcPr>
            <w:tcW w:w="4394" w:type="dxa"/>
            <w:gridSpan w:val="3"/>
            <w:shd w:val="clear" w:color="auto" w:fill="594369"/>
            <w:vAlign w:val="center"/>
          </w:tcPr>
          <w:p w14:paraId="52BC276C"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Descripción</w:t>
            </w:r>
          </w:p>
          <w:p w14:paraId="17413234"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p>
        </w:tc>
        <w:tc>
          <w:tcPr>
            <w:tcW w:w="1134" w:type="dxa"/>
            <w:shd w:val="clear" w:color="auto" w:fill="594369"/>
            <w:vAlign w:val="center"/>
          </w:tcPr>
          <w:p w14:paraId="3B2FB1CF"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Cantidad</w:t>
            </w:r>
          </w:p>
          <w:p w14:paraId="2FC51F87"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(a)</w:t>
            </w:r>
          </w:p>
        </w:tc>
        <w:tc>
          <w:tcPr>
            <w:tcW w:w="1141" w:type="dxa"/>
            <w:shd w:val="clear" w:color="auto" w:fill="594369"/>
            <w:vAlign w:val="center"/>
          </w:tcPr>
          <w:p w14:paraId="385742E7"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Unidad de medida</w:t>
            </w:r>
          </w:p>
        </w:tc>
        <w:tc>
          <w:tcPr>
            <w:tcW w:w="1216" w:type="dxa"/>
            <w:shd w:val="clear" w:color="auto" w:fill="594369"/>
            <w:vAlign w:val="center"/>
          </w:tcPr>
          <w:p w14:paraId="06AE6EFD"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 xml:space="preserve">Precio Unitario sin IVA </w:t>
            </w:r>
          </w:p>
          <w:p w14:paraId="6CE495EE"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(USD)</w:t>
            </w:r>
          </w:p>
          <w:p w14:paraId="1858CA3E"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(b)</w:t>
            </w:r>
          </w:p>
        </w:tc>
        <w:tc>
          <w:tcPr>
            <w:tcW w:w="1216" w:type="dxa"/>
            <w:shd w:val="clear" w:color="auto" w:fill="594369"/>
          </w:tcPr>
          <w:p w14:paraId="21536CE4"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Importe total antes de IVA</w:t>
            </w:r>
          </w:p>
          <w:p w14:paraId="18851B6E"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(USD)</w:t>
            </w:r>
          </w:p>
          <w:p w14:paraId="457A1211" w14:textId="77777777" w:rsidR="00F63763" w:rsidRPr="00FE7C19" w:rsidRDefault="00F63763" w:rsidP="00C24F6F">
            <w:pPr>
              <w:pStyle w:val="Texto0"/>
              <w:spacing w:after="0" w:line="240" w:lineRule="auto"/>
              <w:ind w:firstLine="0"/>
              <w:jc w:val="center"/>
              <w:rPr>
                <w:rFonts w:cs="Arial"/>
                <w:b/>
                <w:bCs/>
                <w:color w:val="FFFFFF" w:themeColor="background1"/>
                <w:sz w:val="20"/>
                <w:lang w:val="es-MX"/>
              </w:rPr>
            </w:pPr>
            <w:r w:rsidRPr="00FE7C19">
              <w:rPr>
                <w:rFonts w:cs="Arial"/>
                <w:b/>
                <w:bCs/>
                <w:color w:val="FFFFFF" w:themeColor="background1"/>
                <w:sz w:val="20"/>
                <w:lang w:val="es-MX"/>
              </w:rPr>
              <w:t>(c)=(a)*(b)</w:t>
            </w:r>
          </w:p>
        </w:tc>
      </w:tr>
      <w:tr w:rsidR="00F63763" w:rsidRPr="00FE7C19" w14:paraId="3BCE8ECF" w14:textId="77777777" w:rsidTr="007C6CA9">
        <w:trPr>
          <w:trHeight w:val="1835"/>
          <w:jc w:val="center"/>
        </w:trPr>
        <w:tc>
          <w:tcPr>
            <w:tcW w:w="787" w:type="dxa"/>
            <w:vMerge w:val="restart"/>
            <w:shd w:val="clear" w:color="auto" w:fill="FFFFFF" w:themeFill="background1"/>
            <w:vAlign w:val="center"/>
          </w:tcPr>
          <w:p w14:paraId="5516622A" w14:textId="77777777" w:rsidR="00F63763" w:rsidRPr="00C24F6F" w:rsidRDefault="00F63763" w:rsidP="00C24F6F">
            <w:pPr>
              <w:pStyle w:val="Texto0"/>
              <w:spacing w:after="0" w:line="240" w:lineRule="auto"/>
              <w:ind w:hanging="256"/>
              <w:jc w:val="center"/>
              <w:rPr>
                <w:rFonts w:cs="Arial"/>
                <w:b/>
                <w:bCs/>
                <w:color w:val="000000" w:themeColor="text1"/>
                <w:szCs w:val="18"/>
                <w:lang w:val="es-MX"/>
              </w:rPr>
            </w:pPr>
            <w:r w:rsidRPr="00C24F6F">
              <w:rPr>
                <w:rFonts w:cs="Arial"/>
                <w:b/>
                <w:bCs/>
                <w:color w:val="000000" w:themeColor="text1"/>
                <w:szCs w:val="18"/>
                <w:lang w:val="es-MX"/>
              </w:rPr>
              <w:t>Única</w:t>
            </w:r>
          </w:p>
        </w:tc>
        <w:tc>
          <w:tcPr>
            <w:tcW w:w="768" w:type="dxa"/>
            <w:shd w:val="clear" w:color="auto" w:fill="FFFFFF" w:themeFill="background1"/>
            <w:vAlign w:val="center"/>
          </w:tcPr>
          <w:p w14:paraId="56C0C8FC" w14:textId="77777777" w:rsidR="00F63763" w:rsidRPr="00C24F6F" w:rsidRDefault="00F63763" w:rsidP="00C24F6F">
            <w:pPr>
              <w:pStyle w:val="Texto0"/>
              <w:spacing w:after="0" w:line="240" w:lineRule="auto"/>
              <w:ind w:firstLine="0"/>
              <w:jc w:val="center"/>
              <w:rPr>
                <w:rFonts w:cs="Arial"/>
                <w:b/>
                <w:bCs/>
                <w:color w:val="000000" w:themeColor="text1"/>
                <w:szCs w:val="18"/>
                <w:lang w:val="es-MX"/>
              </w:rPr>
            </w:pPr>
            <w:r w:rsidRPr="00C24F6F">
              <w:rPr>
                <w:rFonts w:cs="Arial"/>
                <w:b/>
                <w:bCs/>
                <w:color w:val="000000" w:themeColor="text1"/>
                <w:szCs w:val="18"/>
                <w:lang w:val="es-MX"/>
              </w:rPr>
              <w:t>1</w:t>
            </w:r>
          </w:p>
        </w:tc>
        <w:tc>
          <w:tcPr>
            <w:tcW w:w="4394" w:type="dxa"/>
            <w:gridSpan w:val="3"/>
            <w:shd w:val="clear" w:color="auto" w:fill="FFFFFF" w:themeFill="background1"/>
            <w:vAlign w:val="center"/>
          </w:tcPr>
          <w:p w14:paraId="3CEB62AF" w14:textId="77777777" w:rsidR="00F63763" w:rsidRPr="00C24F6F" w:rsidRDefault="00F63763" w:rsidP="00C24F6F">
            <w:pPr>
              <w:pStyle w:val="Texto0"/>
              <w:spacing w:after="0" w:line="240" w:lineRule="auto"/>
              <w:ind w:firstLine="0"/>
              <w:rPr>
                <w:rFonts w:cs="Arial"/>
                <w:color w:val="000000" w:themeColor="text1"/>
                <w:szCs w:val="18"/>
                <w:lang w:val="es-MX"/>
              </w:rPr>
            </w:pPr>
            <w:r w:rsidRPr="00C24F6F">
              <w:rPr>
                <w:rFonts w:cs="Arial"/>
                <w:color w:val="000000" w:themeColor="text1"/>
                <w:szCs w:val="18"/>
                <w:lang w:val="es-MX"/>
              </w:rPr>
              <w:t xml:space="preserve">Renovación de la suscripción </w:t>
            </w:r>
            <w:proofErr w:type="spellStart"/>
            <w:r w:rsidRPr="00C24F6F">
              <w:rPr>
                <w:rFonts w:cs="Arial"/>
                <w:color w:val="000000" w:themeColor="text1"/>
                <w:szCs w:val="18"/>
                <w:lang w:val="es-MX"/>
              </w:rPr>
              <w:t>Tableau</w:t>
            </w:r>
            <w:proofErr w:type="spellEnd"/>
            <w:r w:rsidRPr="00C24F6F">
              <w:rPr>
                <w:rFonts w:cs="Arial"/>
                <w:color w:val="000000" w:themeColor="text1"/>
                <w:szCs w:val="18"/>
                <w:lang w:val="es-MX"/>
              </w:rPr>
              <w:t xml:space="preserve"> Server Core que incluye:</w:t>
            </w:r>
          </w:p>
          <w:p w14:paraId="2D35A612"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 xml:space="preserve">Suscripción </w:t>
            </w:r>
            <w:proofErr w:type="spellStart"/>
            <w:r w:rsidRPr="00C24F6F">
              <w:rPr>
                <w:rFonts w:cs="Arial"/>
                <w:color w:val="000000" w:themeColor="text1"/>
                <w:szCs w:val="18"/>
                <w:lang w:val="es-MX"/>
              </w:rPr>
              <w:t>Tableau</w:t>
            </w:r>
            <w:proofErr w:type="spellEnd"/>
            <w:r w:rsidRPr="00C24F6F">
              <w:rPr>
                <w:rFonts w:cs="Arial"/>
                <w:color w:val="000000" w:themeColor="text1"/>
                <w:szCs w:val="18"/>
                <w:lang w:val="es-MX"/>
              </w:rPr>
              <w:t xml:space="preserve"> Server Core con capacidad de 8 Cores</w:t>
            </w:r>
          </w:p>
          <w:p w14:paraId="7E30D9DA"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Soporte técnico estándar</w:t>
            </w:r>
          </w:p>
          <w:p w14:paraId="33226DD1"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Actualizaciones</w:t>
            </w:r>
          </w:p>
          <w:p w14:paraId="4ADBBAE0"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Vigencia: del día hábil siguiente a la notificación del fallo al 31 de diciembre de 2026.</w:t>
            </w:r>
          </w:p>
        </w:tc>
        <w:tc>
          <w:tcPr>
            <w:tcW w:w="1134" w:type="dxa"/>
            <w:shd w:val="clear" w:color="auto" w:fill="FFFFFF" w:themeFill="background1"/>
            <w:vAlign w:val="center"/>
          </w:tcPr>
          <w:p w14:paraId="6A9CF5F2" w14:textId="77777777" w:rsidR="00F63763" w:rsidRPr="00C24F6F" w:rsidRDefault="00F63763" w:rsidP="00C24F6F">
            <w:pPr>
              <w:pStyle w:val="Texto0"/>
              <w:spacing w:after="0" w:line="240" w:lineRule="auto"/>
              <w:ind w:firstLine="0"/>
              <w:jc w:val="center"/>
              <w:rPr>
                <w:rFonts w:cs="Arial"/>
                <w:color w:val="000000"/>
                <w:szCs w:val="18"/>
                <w:lang w:val="es-MX"/>
              </w:rPr>
            </w:pPr>
            <w:r w:rsidRPr="00C24F6F">
              <w:rPr>
                <w:rFonts w:cs="Arial"/>
                <w:color w:val="000000" w:themeColor="text1"/>
                <w:szCs w:val="18"/>
                <w:lang w:val="es-MX"/>
              </w:rPr>
              <w:t>2</w:t>
            </w:r>
          </w:p>
        </w:tc>
        <w:tc>
          <w:tcPr>
            <w:tcW w:w="1141" w:type="dxa"/>
            <w:shd w:val="clear" w:color="auto" w:fill="FFFFFF" w:themeFill="background1"/>
            <w:vAlign w:val="center"/>
          </w:tcPr>
          <w:p w14:paraId="22942533" w14:textId="77777777" w:rsidR="00F63763" w:rsidRPr="007C6CA9" w:rsidRDefault="00F63763" w:rsidP="00C24F6F">
            <w:pPr>
              <w:pStyle w:val="Texto0"/>
              <w:spacing w:after="0" w:line="240" w:lineRule="auto"/>
              <w:ind w:firstLine="0"/>
              <w:jc w:val="center"/>
              <w:rPr>
                <w:rFonts w:cs="Arial"/>
                <w:color w:val="000000"/>
                <w:sz w:val="16"/>
                <w:szCs w:val="16"/>
                <w:lang w:val="es-MX"/>
              </w:rPr>
            </w:pPr>
            <w:r w:rsidRPr="007C6CA9">
              <w:rPr>
                <w:rFonts w:cs="Arial"/>
                <w:color w:val="000000" w:themeColor="text1"/>
                <w:sz w:val="16"/>
                <w:szCs w:val="16"/>
                <w:lang w:val="es-MX"/>
              </w:rPr>
              <w:t>Servicio/ Suscripción</w:t>
            </w:r>
          </w:p>
        </w:tc>
        <w:tc>
          <w:tcPr>
            <w:tcW w:w="1216" w:type="dxa"/>
            <w:shd w:val="clear" w:color="auto" w:fill="FFFFFF" w:themeFill="background1"/>
          </w:tcPr>
          <w:p w14:paraId="2863D8AA" w14:textId="77777777" w:rsidR="00F63763" w:rsidRPr="00C24F6F" w:rsidRDefault="00F63763" w:rsidP="00C24F6F">
            <w:pPr>
              <w:pStyle w:val="Texto0"/>
              <w:spacing w:after="0" w:line="240" w:lineRule="auto"/>
              <w:ind w:firstLine="0"/>
              <w:jc w:val="center"/>
              <w:rPr>
                <w:rFonts w:cs="Arial"/>
                <w:color w:val="000000"/>
                <w:szCs w:val="18"/>
                <w:lang w:val="es-MX"/>
              </w:rPr>
            </w:pPr>
          </w:p>
        </w:tc>
        <w:tc>
          <w:tcPr>
            <w:tcW w:w="1216" w:type="dxa"/>
            <w:shd w:val="clear" w:color="auto" w:fill="FFFFFF" w:themeFill="background1"/>
          </w:tcPr>
          <w:p w14:paraId="197BC202" w14:textId="77777777" w:rsidR="00F63763" w:rsidRPr="00C24F6F" w:rsidRDefault="00F63763" w:rsidP="00C24F6F">
            <w:pPr>
              <w:pStyle w:val="Texto0"/>
              <w:spacing w:after="0" w:line="240" w:lineRule="auto"/>
              <w:ind w:firstLine="0"/>
              <w:jc w:val="center"/>
              <w:rPr>
                <w:rFonts w:cs="Arial"/>
                <w:color w:val="000000"/>
                <w:szCs w:val="18"/>
                <w:lang w:val="es-MX"/>
              </w:rPr>
            </w:pPr>
          </w:p>
        </w:tc>
      </w:tr>
      <w:tr w:rsidR="00F63763" w:rsidRPr="00FE7C19" w14:paraId="71906AA3" w14:textId="77777777" w:rsidTr="007C6CA9">
        <w:trPr>
          <w:trHeight w:val="300"/>
          <w:jc w:val="center"/>
        </w:trPr>
        <w:tc>
          <w:tcPr>
            <w:tcW w:w="787" w:type="dxa"/>
            <w:vMerge/>
            <w:vAlign w:val="center"/>
          </w:tcPr>
          <w:p w14:paraId="7E496AFF" w14:textId="77777777" w:rsidR="00F63763" w:rsidRPr="00C24F6F" w:rsidRDefault="00F63763" w:rsidP="00C24F6F">
            <w:pPr>
              <w:pStyle w:val="Texto0"/>
              <w:spacing w:after="0" w:line="240" w:lineRule="auto"/>
              <w:ind w:firstLine="0"/>
              <w:jc w:val="center"/>
              <w:rPr>
                <w:rFonts w:cs="Arial"/>
                <w:b/>
                <w:bCs/>
                <w:color w:val="000000" w:themeColor="text1"/>
                <w:szCs w:val="18"/>
                <w:lang w:val="es-MX"/>
              </w:rPr>
            </w:pPr>
          </w:p>
        </w:tc>
        <w:tc>
          <w:tcPr>
            <w:tcW w:w="768" w:type="dxa"/>
            <w:shd w:val="clear" w:color="auto" w:fill="FFFFFF" w:themeFill="background1"/>
            <w:vAlign w:val="center"/>
          </w:tcPr>
          <w:p w14:paraId="619AA3A2" w14:textId="77777777" w:rsidR="00F63763" w:rsidRPr="00C24F6F" w:rsidRDefault="00F63763" w:rsidP="00C24F6F">
            <w:pPr>
              <w:pStyle w:val="Texto0"/>
              <w:spacing w:after="0" w:line="240" w:lineRule="auto"/>
              <w:ind w:firstLine="0"/>
              <w:jc w:val="center"/>
              <w:rPr>
                <w:rFonts w:cs="Arial"/>
                <w:b/>
                <w:bCs/>
                <w:color w:val="000000" w:themeColor="text1"/>
                <w:szCs w:val="18"/>
                <w:lang w:val="es-MX"/>
              </w:rPr>
            </w:pPr>
            <w:r w:rsidRPr="00C24F6F">
              <w:rPr>
                <w:rFonts w:cs="Arial"/>
                <w:b/>
                <w:bCs/>
                <w:color w:val="000000" w:themeColor="text1"/>
                <w:szCs w:val="18"/>
                <w:lang w:val="es-MX"/>
              </w:rPr>
              <w:t>2</w:t>
            </w:r>
          </w:p>
        </w:tc>
        <w:tc>
          <w:tcPr>
            <w:tcW w:w="4394" w:type="dxa"/>
            <w:gridSpan w:val="3"/>
            <w:shd w:val="clear" w:color="auto" w:fill="FFFFFF" w:themeFill="background1"/>
            <w:vAlign w:val="center"/>
          </w:tcPr>
          <w:p w14:paraId="04846661" w14:textId="77777777" w:rsidR="00F63763" w:rsidRPr="00C24F6F" w:rsidRDefault="00F63763" w:rsidP="00C24F6F">
            <w:pPr>
              <w:pStyle w:val="Texto0"/>
              <w:spacing w:after="0" w:line="240" w:lineRule="auto"/>
              <w:ind w:firstLine="0"/>
              <w:rPr>
                <w:rFonts w:cs="Arial"/>
                <w:color w:val="000000" w:themeColor="text1"/>
                <w:szCs w:val="18"/>
                <w:lang w:val="es-MX"/>
              </w:rPr>
            </w:pPr>
            <w:r w:rsidRPr="00C24F6F">
              <w:rPr>
                <w:rFonts w:cs="Arial"/>
                <w:color w:val="000000" w:themeColor="text1"/>
                <w:szCs w:val="18"/>
                <w:lang w:val="es-MX"/>
              </w:rPr>
              <w:t xml:space="preserve">Renovación de la Suscripción </w:t>
            </w:r>
            <w:proofErr w:type="spellStart"/>
            <w:r w:rsidRPr="00C24F6F">
              <w:rPr>
                <w:rFonts w:cs="Arial"/>
                <w:color w:val="000000" w:themeColor="text1"/>
                <w:szCs w:val="18"/>
                <w:lang w:val="es-MX"/>
              </w:rPr>
              <w:t>Tableau</w:t>
            </w:r>
            <w:proofErr w:type="spellEnd"/>
            <w:r w:rsidRPr="00C24F6F">
              <w:rPr>
                <w:rFonts w:cs="Arial"/>
                <w:color w:val="000000" w:themeColor="text1"/>
                <w:szCs w:val="18"/>
                <w:lang w:val="es-MX"/>
              </w:rPr>
              <w:t xml:space="preserve"> </w:t>
            </w:r>
            <w:proofErr w:type="spellStart"/>
            <w:r w:rsidRPr="00C24F6F">
              <w:rPr>
                <w:rFonts w:cs="Arial"/>
                <w:color w:val="000000" w:themeColor="text1"/>
                <w:szCs w:val="18"/>
                <w:lang w:val="es-MX"/>
              </w:rPr>
              <w:t>Creator</w:t>
            </w:r>
            <w:proofErr w:type="spellEnd"/>
            <w:r w:rsidRPr="00C24F6F">
              <w:rPr>
                <w:rFonts w:cs="Arial"/>
                <w:color w:val="000000" w:themeColor="text1"/>
                <w:szCs w:val="18"/>
                <w:lang w:val="es-MX"/>
              </w:rPr>
              <w:t xml:space="preserve"> que incluye:</w:t>
            </w:r>
          </w:p>
          <w:p w14:paraId="6658599F"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 xml:space="preserve">Suscripción </w:t>
            </w:r>
            <w:proofErr w:type="spellStart"/>
            <w:r w:rsidRPr="00C24F6F">
              <w:rPr>
                <w:rFonts w:cs="Arial"/>
                <w:color w:val="000000" w:themeColor="text1"/>
                <w:szCs w:val="18"/>
                <w:lang w:val="es-MX"/>
              </w:rPr>
              <w:t>Tableau</w:t>
            </w:r>
            <w:proofErr w:type="spellEnd"/>
            <w:r w:rsidRPr="00C24F6F">
              <w:rPr>
                <w:rFonts w:cs="Arial"/>
                <w:color w:val="000000" w:themeColor="text1"/>
                <w:szCs w:val="18"/>
                <w:lang w:val="es-MX"/>
              </w:rPr>
              <w:t xml:space="preserve"> </w:t>
            </w:r>
            <w:proofErr w:type="spellStart"/>
            <w:r w:rsidRPr="00C24F6F">
              <w:rPr>
                <w:rFonts w:cs="Arial"/>
                <w:color w:val="000000" w:themeColor="text1"/>
                <w:szCs w:val="18"/>
                <w:lang w:val="es-MX"/>
              </w:rPr>
              <w:t>Creator</w:t>
            </w:r>
            <w:proofErr w:type="spellEnd"/>
          </w:p>
          <w:p w14:paraId="6673266A"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 xml:space="preserve">Funcionalidad </w:t>
            </w:r>
            <w:proofErr w:type="spellStart"/>
            <w:r w:rsidRPr="00C24F6F">
              <w:rPr>
                <w:rFonts w:cs="Arial"/>
                <w:color w:val="000000" w:themeColor="text1"/>
                <w:szCs w:val="18"/>
                <w:lang w:val="es-MX"/>
              </w:rPr>
              <w:t>Tableau</w:t>
            </w:r>
            <w:proofErr w:type="spellEnd"/>
            <w:r w:rsidRPr="00C24F6F">
              <w:rPr>
                <w:rFonts w:cs="Arial"/>
                <w:color w:val="000000" w:themeColor="text1"/>
                <w:szCs w:val="18"/>
                <w:lang w:val="es-MX"/>
              </w:rPr>
              <w:t xml:space="preserve"> </w:t>
            </w:r>
            <w:proofErr w:type="spellStart"/>
            <w:r w:rsidRPr="00C24F6F">
              <w:rPr>
                <w:rFonts w:cs="Arial"/>
                <w:color w:val="000000" w:themeColor="text1"/>
                <w:szCs w:val="18"/>
                <w:lang w:val="es-MX"/>
              </w:rPr>
              <w:t>Prep</w:t>
            </w:r>
            <w:proofErr w:type="spellEnd"/>
            <w:r w:rsidRPr="00C24F6F">
              <w:rPr>
                <w:rFonts w:cs="Arial"/>
                <w:color w:val="000000" w:themeColor="text1"/>
                <w:szCs w:val="18"/>
                <w:lang w:val="es-MX"/>
              </w:rPr>
              <w:t xml:space="preserve"> </w:t>
            </w:r>
            <w:proofErr w:type="spellStart"/>
            <w:r w:rsidRPr="00C24F6F">
              <w:rPr>
                <w:rFonts w:cs="Arial"/>
                <w:color w:val="000000" w:themeColor="text1"/>
                <w:szCs w:val="18"/>
                <w:lang w:val="es-MX"/>
              </w:rPr>
              <w:t>Builder</w:t>
            </w:r>
            <w:proofErr w:type="spellEnd"/>
          </w:p>
          <w:p w14:paraId="6A95A1CC"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Soporte técnico estándar</w:t>
            </w:r>
          </w:p>
          <w:p w14:paraId="096D0187"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Actualizaciones</w:t>
            </w:r>
          </w:p>
          <w:p w14:paraId="35E05988" w14:textId="77777777" w:rsidR="00F63763" w:rsidRPr="00C24F6F" w:rsidRDefault="00F63763" w:rsidP="00C24F6F">
            <w:pPr>
              <w:pStyle w:val="Texto0"/>
              <w:numPr>
                <w:ilvl w:val="0"/>
                <w:numId w:val="161"/>
              </w:numPr>
              <w:spacing w:after="0" w:line="240" w:lineRule="auto"/>
              <w:rPr>
                <w:rFonts w:cs="Arial"/>
                <w:color w:val="000000" w:themeColor="text1"/>
                <w:szCs w:val="18"/>
                <w:lang w:val="es-MX"/>
              </w:rPr>
            </w:pPr>
            <w:r w:rsidRPr="00C24F6F">
              <w:rPr>
                <w:rFonts w:cs="Arial"/>
                <w:color w:val="000000" w:themeColor="text1"/>
                <w:szCs w:val="18"/>
                <w:lang w:val="es-MX"/>
              </w:rPr>
              <w:t>Vigencia: del día hábil siguiente a la notificación del fallo al 31 de diciembre de 2026.</w:t>
            </w:r>
          </w:p>
        </w:tc>
        <w:tc>
          <w:tcPr>
            <w:tcW w:w="1134" w:type="dxa"/>
            <w:shd w:val="clear" w:color="auto" w:fill="FFFFFF" w:themeFill="background1"/>
            <w:vAlign w:val="center"/>
          </w:tcPr>
          <w:p w14:paraId="7AD786CD" w14:textId="77777777" w:rsidR="00F63763" w:rsidRPr="00C24F6F" w:rsidRDefault="00F63763" w:rsidP="00C24F6F">
            <w:pPr>
              <w:pStyle w:val="Texto0"/>
              <w:spacing w:after="0" w:line="240" w:lineRule="auto"/>
              <w:ind w:firstLine="0"/>
              <w:jc w:val="center"/>
              <w:rPr>
                <w:rFonts w:cs="Arial"/>
                <w:color w:val="000000"/>
                <w:szCs w:val="18"/>
                <w:lang w:val="es-MX"/>
              </w:rPr>
            </w:pPr>
            <w:r w:rsidRPr="00C24F6F">
              <w:rPr>
                <w:rFonts w:cs="Arial"/>
                <w:color w:val="000000" w:themeColor="text1"/>
                <w:szCs w:val="18"/>
                <w:lang w:val="es-MX"/>
              </w:rPr>
              <w:t>94</w:t>
            </w:r>
          </w:p>
        </w:tc>
        <w:tc>
          <w:tcPr>
            <w:tcW w:w="1141" w:type="dxa"/>
            <w:shd w:val="clear" w:color="auto" w:fill="FFFFFF" w:themeFill="background1"/>
            <w:vAlign w:val="center"/>
          </w:tcPr>
          <w:p w14:paraId="395B62DB" w14:textId="77777777" w:rsidR="00F63763" w:rsidRPr="007C6CA9" w:rsidRDefault="00F63763" w:rsidP="00C24F6F">
            <w:pPr>
              <w:pStyle w:val="Texto0"/>
              <w:spacing w:after="0" w:line="240" w:lineRule="auto"/>
              <w:ind w:firstLine="0"/>
              <w:jc w:val="center"/>
              <w:rPr>
                <w:rFonts w:cs="Arial"/>
                <w:color w:val="000000"/>
                <w:sz w:val="16"/>
                <w:szCs w:val="16"/>
                <w:lang w:val="es-MX"/>
              </w:rPr>
            </w:pPr>
            <w:r w:rsidRPr="007C6CA9">
              <w:rPr>
                <w:rFonts w:cs="Arial"/>
                <w:color w:val="000000" w:themeColor="text1"/>
                <w:sz w:val="16"/>
                <w:szCs w:val="16"/>
                <w:lang w:val="es-MX"/>
              </w:rPr>
              <w:t>Servicio/ Suscripción</w:t>
            </w:r>
          </w:p>
        </w:tc>
        <w:tc>
          <w:tcPr>
            <w:tcW w:w="1216" w:type="dxa"/>
            <w:shd w:val="clear" w:color="auto" w:fill="FFFFFF" w:themeFill="background1"/>
          </w:tcPr>
          <w:p w14:paraId="01EC331F" w14:textId="77777777" w:rsidR="00F63763" w:rsidRPr="00C24F6F" w:rsidRDefault="00F63763" w:rsidP="00C24F6F">
            <w:pPr>
              <w:pStyle w:val="Texto0"/>
              <w:spacing w:after="0" w:line="240" w:lineRule="auto"/>
              <w:ind w:firstLine="0"/>
              <w:jc w:val="center"/>
              <w:rPr>
                <w:rFonts w:cs="Arial"/>
                <w:color w:val="000000"/>
                <w:szCs w:val="18"/>
                <w:lang w:val="es-MX"/>
              </w:rPr>
            </w:pPr>
          </w:p>
        </w:tc>
        <w:tc>
          <w:tcPr>
            <w:tcW w:w="1216" w:type="dxa"/>
            <w:shd w:val="clear" w:color="auto" w:fill="FFFFFF" w:themeFill="background1"/>
          </w:tcPr>
          <w:p w14:paraId="5D71CB48" w14:textId="77777777" w:rsidR="00F63763" w:rsidRPr="00C24F6F" w:rsidRDefault="00F63763" w:rsidP="00C24F6F">
            <w:pPr>
              <w:pStyle w:val="Texto0"/>
              <w:spacing w:after="0" w:line="240" w:lineRule="auto"/>
              <w:ind w:firstLine="0"/>
              <w:jc w:val="center"/>
              <w:rPr>
                <w:rFonts w:cs="Arial"/>
                <w:color w:val="000000"/>
                <w:szCs w:val="18"/>
                <w:lang w:val="es-MX"/>
              </w:rPr>
            </w:pPr>
          </w:p>
        </w:tc>
      </w:tr>
      <w:tr w:rsidR="00F63763" w:rsidRPr="00FE7C19" w14:paraId="48A2FFB2" w14:textId="77777777" w:rsidTr="007C6CA9">
        <w:trPr>
          <w:trHeight w:val="300"/>
          <w:jc w:val="center"/>
        </w:trPr>
        <w:tc>
          <w:tcPr>
            <w:tcW w:w="1822" w:type="dxa"/>
            <w:gridSpan w:val="3"/>
            <w:tcBorders>
              <w:top w:val="nil"/>
              <w:left w:val="nil"/>
              <w:bottom w:val="nil"/>
              <w:right w:val="nil"/>
            </w:tcBorders>
            <w:vAlign w:val="center"/>
          </w:tcPr>
          <w:p w14:paraId="4C57EC1F" w14:textId="77777777" w:rsidR="00F63763" w:rsidRPr="00C24F6F" w:rsidRDefault="00F63763" w:rsidP="00C24F6F">
            <w:pPr>
              <w:pStyle w:val="Texto0"/>
              <w:spacing w:after="0" w:line="240" w:lineRule="auto"/>
              <w:ind w:firstLine="0"/>
              <w:jc w:val="center"/>
              <w:rPr>
                <w:rFonts w:cs="Arial"/>
                <w:b/>
                <w:bCs/>
                <w:szCs w:val="18"/>
              </w:rPr>
            </w:pPr>
          </w:p>
        </w:tc>
        <w:tc>
          <w:tcPr>
            <w:tcW w:w="2607" w:type="dxa"/>
            <w:tcBorders>
              <w:top w:val="nil"/>
              <w:left w:val="nil"/>
              <w:bottom w:val="nil"/>
              <w:right w:val="nil"/>
            </w:tcBorders>
            <w:vAlign w:val="center"/>
          </w:tcPr>
          <w:p w14:paraId="640A334E" w14:textId="77777777" w:rsidR="00F63763" w:rsidRPr="00C24F6F" w:rsidRDefault="00F63763" w:rsidP="00C24F6F">
            <w:pPr>
              <w:pStyle w:val="Texto0"/>
              <w:spacing w:after="0" w:line="240" w:lineRule="auto"/>
              <w:ind w:firstLine="0"/>
              <w:jc w:val="right"/>
              <w:rPr>
                <w:rFonts w:cs="Arial"/>
                <w:b/>
                <w:szCs w:val="18"/>
              </w:rPr>
            </w:pPr>
          </w:p>
        </w:tc>
        <w:tc>
          <w:tcPr>
            <w:tcW w:w="1520" w:type="dxa"/>
            <w:tcBorders>
              <w:top w:val="nil"/>
              <w:left w:val="nil"/>
              <w:bottom w:val="nil"/>
              <w:right w:val="nil"/>
            </w:tcBorders>
          </w:tcPr>
          <w:p w14:paraId="765F3390" w14:textId="77777777" w:rsidR="00F63763" w:rsidRPr="00C24F6F" w:rsidRDefault="00F63763" w:rsidP="00C24F6F">
            <w:pPr>
              <w:pStyle w:val="Texto0"/>
              <w:spacing w:after="0" w:line="240" w:lineRule="auto"/>
              <w:ind w:firstLine="0"/>
              <w:jc w:val="right"/>
              <w:rPr>
                <w:rFonts w:cs="Arial"/>
                <w:b/>
                <w:bCs/>
                <w:szCs w:val="18"/>
              </w:rPr>
            </w:pPr>
          </w:p>
        </w:tc>
        <w:tc>
          <w:tcPr>
            <w:tcW w:w="1134" w:type="dxa"/>
            <w:tcBorders>
              <w:top w:val="nil"/>
              <w:left w:val="nil"/>
              <w:bottom w:val="nil"/>
              <w:right w:val="nil"/>
            </w:tcBorders>
          </w:tcPr>
          <w:p w14:paraId="3D4A21A9" w14:textId="77777777" w:rsidR="00F63763" w:rsidRPr="00C24F6F" w:rsidRDefault="00F63763" w:rsidP="00C24F6F">
            <w:pPr>
              <w:pStyle w:val="Texto0"/>
              <w:spacing w:after="0" w:line="240" w:lineRule="auto"/>
              <w:ind w:firstLine="0"/>
              <w:jc w:val="right"/>
              <w:rPr>
                <w:rFonts w:cs="Arial"/>
                <w:b/>
                <w:bCs/>
                <w:szCs w:val="18"/>
              </w:rPr>
            </w:pPr>
          </w:p>
        </w:tc>
        <w:tc>
          <w:tcPr>
            <w:tcW w:w="2357" w:type="dxa"/>
            <w:gridSpan w:val="2"/>
            <w:tcBorders>
              <w:top w:val="nil"/>
              <w:left w:val="nil"/>
              <w:bottom w:val="nil"/>
              <w:right w:val="single" w:sz="4" w:space="0" w:color="auto"/>
            </w:tcBorders>
            <w:vAlign w:val="center"/>
          </w:tcPr>
          <w:p w14:paraId="5FFA1E18" w14:textId="77777777" w:rsidR="00F63763" w:rsidRPr="00C24F6F" w:rsidRDefault="00F63763" w:rsidP="00C24F6F">
            <w:pPr>
              <w:pStyle w:val="Texto0"/>
              <w:spacing w:after="0" w:line="240" w:lineRule="auto"/>
              <w:ind w:firstLine="0"/>
              <w:jc w:val="right"/>
              <w:rPr>
                <w:rFonts w:cs="Arial"/>
                <w:b/>
                <w:bCs/>
                <w:szCs w:val="18"/>
              </w:rPr>
            </w:pPr>
            <w:r w:rsidRPr="00C24F6F">
              <w:rPr>
                <w:rFonts w:cs="Arial"/>
                <w:b/>
                <w:bCs/>
                <w:szCs w:val="18"/>
              </w:rPr>
              <w:t>SUBTOTAL</w:t>
            </w:r>
          </w:p>
        </w:tc>
        <w:tc>
          <w:tcPr>
            <w:tcW w:w="1216" w:type="dxa"/>
            <w:tcBorders>
              <w:top w:val="single" w:sz="4" w:space="0" w:color="auto"/>
              <w:left w:val="single" w:sz="4" w:space="0" w:color="auto"/>
              <w:bottom w:val="single" w:sz="4" w:space="0" w:color="auto"/>
              <w:right w:val="single" w:sz="4" w:space="0" w:color="auto"/>
            </w:tcBorders>
          </w:tcPr>
          <w:p w14:paraId="1961666C" w14:textId="77777777" w:rsidR="00F63763" w:rsidRPr="00C24F6F" w:rsidRDefault="00F63763" w:rsidP="00C24F6F">
            <w:pPr>
              <w:pStyle w:val="Texto0"/>
              <w:spacing w:after="0" w:line="240" w:lineRule="auto"/>
              <w:ind w:firstLine="0"/>
              <w:jc w:val="left"/>
              <w:rPr>
                <w:rFonts w:cs="Arial"/>
                <w:color w:val="000000" w:themeColor="text1"/>
                <w:szCs w:val="18"/>
                <w:lang w:val="es-MX"/>
              </w:rPr>
            </w:pPr>
          </w:p>
        </w:tc>
      </w:tr>
      <w:tr w:rsidR="00F63763" w:rsidRPr="00FE7C19" w14:paraId="3CD52EF5" w14:textId="77777777" w:rsidTr="007C6CA9">
        <w:trPr>
          <w:trHeight w:val="300"/>
          <w:jc w:val="center"/>
        </w:trPr>
        <w:tc>
          <w:tcPr>
            <w:tcW w:w="1822" w:type="dxa"/>
            <w:gridSpan w:val="3"/>
            <w:tcBorders>
              <w:top w:val="nil"/>
              <w:left w:val="nil"/>
              <w:bottom w:val="nil"/>
              <w:right w:val="nil"/>
            </w:tcBorders>
            <w:vAlign w:val="center"/>
          </w:tcPr>
          <w:p w14:paraId="30382DED" w14:textId="77777777" w:rsidR="00F63763" w:rsidRPr="00C24F6F" w:rsidRDefault="00F63763" w:rsidP="00C24F6F">
            <w:pPr>
              <w:pStyle w:val="Texto0"/>
              <w:spacing w:after="0" w:line="240" w:lineRule="auto"/>
              <w:ind w:firstLine="0"/>
              <w:jc w:val="center"/>
              <w:rPr>
                <w:rFonts w:cs="Arial"/>
                <w:b/>
                <w:bCs/>
                <w:szCs w:val="18"/>
              </w:rPr>
            </w:pPr>
          </w:p>
        </w:tc>
        <w:tc>
          <w:tcPr>
            <w:tcW w:w="2607" w:type="dxa"/>
            <w:tcBorders>
              <w:top w:val="nil"/>
              <w:left w:val="nil"/>
              <w:bottom w:val="nil"/>
              <w:right w:val="nil"/>
            </w:tcBorders>
            <w:vAlign w:val="center"/>
          </w:tcPr>
          <w:p w14:paraId="7646A3E7" w14:textId="77777777" w:rsidR="00F63763" w:rsidRPr="00C24F6F" w:rsidRDefault="00F63763" w:rsidP="00C24F6F">
            <w:pPr>
              <w:pStyle w:val="Texto0"/>
              <w:spacing w:after="0" w:line="240" w:lineRule="auto"/>
              <w:ind w:firstLine="0"/>
              <w:jc w:val="right"/>
              <w:rPr>
                <w:rFonts w:cs="Arial"/>
                <w:b/>
                <w:szCs w:val="18"/>
              </w:rPr>
            </w:pPr>
          </w:p>
        </w:tc>
        <w:tc>
          <w:tcPr>
            <w:tcW w:w="1520" w:type="dxa"/>
            <w:tcBorders>
              <w:top w:val="nil"/>
              <w:left w:val="nil"/>
              <w:bottom w:val="nil"/>
              <w:right w:val="nil"/>
            </w:tcBorders>
          </w:tcPr>
          <w:p w14:paraId="0F0AC7B6" w14:textId="77777777" w:rsidR="00F63763" w:rsidRPr="00C24F6F" w:rsidRDefault="00F63763" w:rsidP="00C24F6F">
            <w:pPr>
              <w:pStyle w:val="Texto0"/>
              <w:spacing w:after="0" w:line="240" w:lineRule="auto"/>
              <w:ind w:firstLine="0"/>
              <w:jc w:val="right"/>
              <w:rPr>
                <w:rFonts w:cs="Arial"/>
                <w:b/>
                <w:bCs/>
                <w:szCs w:val="18"/>
              </w:rPr>
            </w:pPr>
          </w:p>
        </w:tc>
        <w:tc>
          <w:tcPr>
            <w:tcW w:w="1134" w:type="dxa"/>
            <w:tcBorders>
              <w:top w:val="nil"/>
              <w:left w:val="nil"/>
              <w:bottom w:val="nil"/>
              <w:right w:val="nil"/>
            </w:tcBorders>
          </w:tcPr>
          <w:p w14:paraId="2B9C4F16" w14:textId="77777777" w:rsidR="00F63763" w:rsidRPr="00C24F6F" w:rsidRDefault="00F63763" w:rsidP="00C24F6F">
            <w:pPr>
              <w:pStyle w:val="Texto0"/>
              <w:spacing w:after="0" w:line="240" w:lineRule="auto"/>
              <w:ind w:firstLine="0"/>
              <w:jc w:val="right"/>
              <w:rPr>
                <w:rFonts w:cs="Arial"/>
                <w:b/>
                <w:bCs/>
                <w:szCs w:val="18"/>
              </w:rPr>
            </w:pPr>
          </w:p>
        </w:tc>
        <w:tc>
          <w:tcPr>
            <w:tcW w:w="2357" w:type="dxa"/>
            <w:gridSpan w:val="2"/>
            <w:tcBorders>
              <w:top w:val="nil"/>
              <w:left w:val="nil"/>
              <w:bottom w:val="nil"/>
              <w:right w:val="single" w:sz="4" w:space="0" w:color="auto"/>
            </w:tcBorders>
            <w:vAlign w:val="center"/>
          </w:tcPr>
          <w:p w14:paraId="2692BAC9" w14:textId="77777777" w:rsidR="00F63763" w:rsidRPr="00C24F6F" w:rsidRDefault="00F63763" w:rsidP="00C24F6F">
            <w:pPr>
              <w:pStyle w:val="Texto0"/>
              <w:spacing w:after="0" w:line="240" w:lineRule="auto"/>
              <w:ind w:firstLine="0"/>
              <w:jc w:val="right"/>
              <w:rPr>
                <w:rFonts w:cs="Arial"/>
                <w:color w:val="000000" w:themeColor="text1"/>
                <w:szCs w:val="18"/>
                <w:lang w:val="es-MX"/>
              </w:rPr>
            </w:pPr>
            <w:r w:rsidRPr="00C24F6F">
              <w:rPr>
                <w:rFonts w:cs="Arial"/>
                <w:b/>
                <w:bCs/>
                <w:szCs w:val="18"/>
              </w:rPr>
              <w:t>IVA</w:t>
            </w:r>
          </w:p>
        </w:tc>
        <w:tc>
          <w:tcPr>
            <w:tcW w:w="1216" w:type="dxa"/>
            <w:tcBorders>
              <w:top w:val="single" w:sz="4" w:space="0" w:color="auto"/>
              <w:left w:val="single" w:sz="4" w:space="0" w:color="auto"/>
              <w:bottom w:val="single" w:sz="4" w:space="0" w:color="auto"/>
              <w:right w:val="single" w:sz="4" w:space="0" w:color="auto"/>
            </w:tcBorders>
          </w:tcPr>
          <w:p w14:paraId="661488E9" w14:textId="77777777" w:rsidR="00F63763" w:rsidRPr="00C24F6F" w:rsidRDefault="00F63763" w:rsidP="00C24F6F">
            <w:pPr>
              <w:pStyle w:val="Texto0"/>
              <w:spacing w:after="0" w:line="240" w:lineRule="auto"/>
              <w:ind w:firstLine="0"/>
              <w:jc w:val="left"/>
              <w:rPr>
                <w:rFonts w:cs="Arial"/>
                <w:color w:val="000000" w:themeColor="text1"/>
                <w:szCs w:val="18"/>
                <w:lang w:val="es-MX"/>
              </w:rPr>
            </w:pPr>
          </w:p>
        </w:tc>
      </w:tr>
      <w:tr w:rsidR="00F63763" w:rsidRPr="00FE7C19" w14:paraId="672C620A" w14:textId="77777777" w:rsidTr="007C6CA9">
        <w:trPr>
          <w:trHeight w:val="300"/>
          <w:jc w:val="center"/>
        </w:trPr>
        <w:tc>
          <w:tcPr>
            <w:tcW w:w="1822" w:type="dxa"/>
            <w:gridSpan w:val="3"/>
            <w:tcBorders>
              <w:top w:val="nil"/>
              <w:left w:val="nil"/>
              <w:bottom w:val="nil"/>
              <w:right w:val="nil"/>
            </w:tcBorders>
            <w:vAlign w:val="center"/>
          </w:tcPr>
          <w:p w14:paraId="59773E73" w14:textId="77777777" w:rsidR="00F63763" w:rsidRPr="00C24F6F" w:rsidRDefault="00F63763" w:rsidP="00C24F6F">
            <w:pPr>
              <w:pStyle w:val="Texto0"/>
              <w:spacing w:after="0" w:line="240" w:lineRule="auto"/>
              <w:ind w:firstLine="0"/>
              <w:jc w:val="center"/>
              <w:rPr>
                <w:rFonts w:cs="Arial"/>
                <w:b/>
                <w:bCs/>
                <w:szCs w:val="18"/>
              </w:rPr>
            </w:pPr>
          </w:p>
        </w:tc>
        <w:tc>
          <w:tcPr>
            <w:tcW w:w="2607" w:type="dxa"/>
            <w:tcBorders>
              <w:top w:val="nil"/>
              <w:left w:val="nil"/>
              <w:bottom w:val="nil"/>
              <w:right w:val="nil"/>
            </w:tcBorders>
            <w:vAlign w:val="center"/>
          </w:tcPr>
          <w:p w14:paraId="4EA3ACA0" w14:textId="77777777" w:rsidR="00F63763" w:rsidRPr="00C24F6F" w:rsidRDefault="00F63763" w:rsidP="00C24F6F">
            <w:pPr>
              <w:pStyle w:val="Texto0"/>
              <w:spacing w:after="0" w:line="240" w:lineRule="auto"/>
              <w:ind w:firstLine="0"/>
              <w:jc w:val="right"/>
              <w:rPr>
                <w:rFonts w:cs="Arial"/>
                <w:b/>
                <w:szCs w:val="18"/>
              </w:rPr>
            </w:pPr>
          </w:p>
        </w:tc>
        <w:tc>
          <w:tcPr>
            <w:tcW w:w="1520" w:type="dxa"/>
            <w:tcBorders>
              <w:top w:val="nil"/>
              <w:left w:val="nil"/>
              <w:bottom w:val="nil"/>
              <w:right w:val="nil"/>
            </w:tcBorders>
          </w:tcPr>
          <w:p w14:paraId="782250B6" w14:textId="77777777" w:rsidR="00F63763" w:rsidRPr="00C24F6F" w:rsidRDefault="00F63763" w:rsidP="00C24F6F">
            <w:pPr>
              <w:pStyle w:val="Texto0"/>
              <w:spacing w:after="0" w:line="240" w:lineRule="auto"/>
              <w:ind w:firstLine="0"/>
              <w:jc w:val="right"/>
              <w:rPr>
                <w:rFonts w:cs="Arial"/>
                <w:b/>
                <w:bCs/>
                <w:szCs w:val="18"/>
              </w:rPr>
            </w:pPr>
          </w:p>
        </w:tc>
        <w:tc>
          <w:tcPr>
            <w:tcW w:w="1134" w:type="dxa"/>
            <w:tcBorders>
              <w:top w:val="nil"/>
              <w:left w:val="nil"/>
              <w:bottom w:val="nil"/>
              <w:right w:val="nil"/>
            </w:tcBorders>
          </w:tcPr>
          <w:p w14:paraId="577F471C" w14:textId="77777777" w:rsidR="00F63763" w:rsidRPr="00C24F6F" w:rsidRDefault="00F63763" w:rsidP="00C24F6F">
            <w:pPr>
              <w:pStyle w:val="Texto0"/>
              <w:spacing w:after="0" w:line="240" w:lineRule="auto"/>
              <w:ind w:firstLine="0"/>
              <w:jc w:val="right"/>
              <w:rPr>
                <w:rFonts w:cs="Arial"/>
                <w:b/>
                <w:bCs/>
                <w:szCs w:val="18"/>
              </w:rPr>
            </w:pPr>
          </w:p>
        </w:tc>
        <w:tc>
          <w:tcPr>
            <w:tcW w:w="2357" w:type="dxa"/>
            <w:gridSpan w:val="2"/>
            <w:tcBorders>
              <w:top w:val="nil"/>
              <w:left w:val="nil"/>
              <w:bottom w:val="nil"/>
              <w:right w:val="single" w:sz="4" w:space="0" w:color="auto"/>
            </w:tcBorders>
            <w:vAlign w:val="center"/>
          </w:tcPr>
          <w:p w14:paraId="48D7D3B7" w14:textId="77777777" w:rsidR="00F63763" w:rsidRPr="00C24F6F" w:rsidRDefault="00F63763" w:rsidP="00C24F6F">
            <w:pPr>
              <w:pStyle w:val="Texto0"/>
              <w:spacing w:after="0" w:line="240" w:lineRule="auto"/>
              <w:ind w:firstLine="0"/>
              <w:jc w:val="right"/>
              <w:rPr>
                <w:rFonts w:cs="Arial"/>
                <w:color w:val="000000" w:themeColor="text1"/>
                <w:szCs w:val="18"/>
                <w:lang w:val="es-MX"/>
              </w:rPr>
            </w:pPr>
            <w:r w:rsidRPr="00C24F6F">
              <w:rPr>
                <w:rFonts w:cs="Arial"/>
                <w:b/>
                <w:bCs/>
                <w:szCs w:val="18"/>
              </w:rPr>
              <w:t>TOTAL</w:t>
            </w:r>
          </w:p>
        </w:tc>
        <w:tc>
          <w:tcPr>
            <w:tcW w:w="1216" w:type="dxa"/>
            <w:tcBorders>
              <w:top w:val="single" w:sz="4" w:space="0" w:color="auto"/>
              <w:left w:val="single" w:sz="4" w:space="0" w:color="auto"/>
              <w:bottom w:val="single" w:sz="4" w:space="0" w:color="auto"/>
              <w:right w:val="single" w:sz="4" w:space="0" w:color="auto"/>
            </w:tcBorders>
          </w:tcPr>
          <w:p w14:paraId="1AE1E574" w14:textId="77777777" w:rsidR="00F63763" w:rsidRPr="00C24F6F" w:rsidRDefault="00F63763" w:rsidP="00C24F6F">
            <w:pPr>
              <w:pStyle w:val="Texto0"/>
              <w:spacing w:after="0" w:line="240" w:lineRule="auto"/>
              <w:ind w:firstLine="0"/>
              <w:jc w:val="left"/>
              <w:rPr>
                <w:rFonts w:cs="Arial"/>
                <w:color w:val="000000" w:themeColor="text1"/>
                <w:szCs w:val="18"/>
                <w:lang w:val="es-MX"/>
              </w:rPr>
            </w:pPr>
          </w:p>
        </w:tc>
      </w:tr>
      <w:tr w:rsidR="00F63763" w:rsidRPr="007C6CA9" w14:paraId="6E5E94A0" w14:textId="77777777" w:rsidTr="007C6CA9">
        <w:trPr>
          <w:gridAfter w:val="1"/>
          <w:wAfter w:w="1216" w:type="dxa"/>
          <w:trHeight w:val="300"/>
          <w:jc w:val="center"/>
        </w:trPr>
        <w:tc>
          <w:tcPr>
            <w:tcW w:w="1822" w:type="dxa"/>
            <w:gridSpan w:val="3"/>
            <w:tcBorders>
              <w:top w:val="nil"/>
              <w:left w:val="nil"/>
              <w:bottom w:val="nil"/>
              <w:right w:val="nil"/>
            </w:tcBorders>
            <w:vAlign w:val="center"/>
          </w:tcPr>
          <w:p w14:paraId="2CB9FDBD" w14:textId="77777777" w:rsidR="00F63763" w:rsidRPr="007C6CA9" w:rsidRDefault="00F63763" w:rsidP="00C24F6F">
            <w:pPr>
              <w:pStyle w:val="Texto0"/>
              <w:spacing w:after="0" w:line="240" w:lineRule="auto"/>
              <w:ind w:firstLine="0"/>
              <w:jc w:val="center"/>
              <w:rPr>
                <w:rFonts w:cs="Arial"/>
                <w:b/>
                <w:bCs/>
                <w:szCs w:val="18"/>
              </w:rPr>
            </w:pPr>
          </w:p>
        </w:tc>
        <w:tc>
          <w:tcPr>
            <w:tcW w:w="2607" w:type="dxa"/>
            <w:tcBorders>
              <w:top w:val="nil"/>
              <w:left w:val="nil"/>
              <w:bottom w:val="nil"/>
              <w:right w:val="nil"/>
            </w:tcBorders>
            <w:vAlign w:val="center"/>
          </w:tcPr>
          <w:p w14:paraId="764808E9" w14:textId="77777777" w:rsidR="00F63763" w:rsidRPr="007C6CA9" w:rsidRDefault="00F63763" w:rsidP="00C24F6F">
            <w:pPr>
              <w:pStyle w:val="Texto0"/>
              <w:spacing w:after="0" w:line="240" w:lineRule="auto"/>
              <w:ind w:firstLine="0"/>
              <w:jc w:val="right"/>
              <w:rPr>
                <w:rFonts w:cs="Arial"/>
                <w:b/>
                <w:szCs w:val="18"/>
              </w:rPr>
            </w:pPr>
          </w:p>
        </w:tc>
        <w:tc>
          <w:tcPr>
            <w:tcW w:w="1520" w:type="dxa"/>
            <w:tcBorders>
              <w:top w:val="nil"/>
              <w:left w:val="nil"/>
              <w:bottom w:val="nil"/>
              <w:right w:val="nil"/>
            </w:tcBorders>
          </w:tcPr>
          <w:p w14:paraId="448AB6E6" w14:textId="77777777" w:rsidR="00F63763" w:rsidRPr="007C6CA9" w:rsidRDefault="00F63763" w:rsidP="00C24F6F">
            <w:pPr>
              <w:pStyle w:val="Texto0"/>
              <w:spacing w:after="0" w:line="240" w:lineRule="auto"/>
              <w:ind w:firstLine="0"/>
              <w:jc w:val="right"/>
              <w:rPr>
                <w:rFonts w:cs="Arial"/>
                <w:b/>
                <w:bCs/>
                <w:szCs w:val="18"/>
              </w:rPr>
            </w:pPr>
          </w:p>
        </w:tc>
        <w:tc>
          <w:tcPr>
            <w:tcW w:w="1134" w:type="dxa"/>
            <w:tcBorders>
              <w:top w:val="nil"/>
              <w:left w:val="nil"/>
              <w:bottom w:val="nil"/>
              <w:right w:val="nil"/>
            </w:tcBorders>
          </w:tcPr>
          <w:p w14:paraId="189770E5" w14:textId="77777777" w:rsidR="00F63763" w:rsidRPr="007C6CA9" w:rsidRDefault="00F63763" w:rsidP="00C24F6F">
            <w:pPr>
              <w:pStyle w:val="Texto0"/>
              <w:spacing w:after="0" w:line="240" w:lineRule="auto"/>
              <w:ind w:firstLine="0"/>
              <w:jc w:val="right"/>
              <w:rPr>
                <w:rFonts w:cs="Arial"/>
                <w:b/>
                <w:bCs/>
                <w:szCs w:val="18"/>
              </w:rPr>
            </w:pPr>
          </w:p>
        </w:tc>
        <w:tc>
          <w:tcPr>
            <w:tcW w:w="1141" w:type="dxa"/>
            <w:tcBorders>
              <w:top w:val="nil"/>
              <w:left w:val="nil"/>
              <w:bottom w:val="nil"/>
              <w:right w:val="nil"/>
            </w:tcBorders>
            <w:vAlign w:val="center"/>
          </w:tcPr>
          <w:p w14:paraId="04D2C4C8" w14:textId="77777777" w:rsidR="00F63763" w:rsidRPr="007C6CA9" w:rsidRDefault="00F63763" w:rsidP="00C24F6F">
            <w:pPr>
              <w:pStyle w:val="Texto0"/>
              <w:spacing w:after="0" w:line="240" w:lineRule="auto"/>
              <w:ind w:firstLine="0"/>
              <w:jc w:val="right"/>
              <w:rPr>
                <w:rFonts w:cs="Arial"/>
                <w:b/>
                <w:bCs/>
                <w:szCs w:val="18"/>
              </w:rPr>
            </w:pPr>
          </w:p>
        </w:tc>
        <w:tc>
          <w:tcPr>
            <w:tcW w:w="1216" w:type="dxa"/>
            <w:tcBorders>
              <w:top w:val="nil"/>
              <w:left w:val="nil"/>
              <w:bottom w:val="nil"/>
              <w:right w:val="nil"/>
            </w:tcBorders>
          </w:tcPr>
          <w:p w14:paraId="24D3D9FD" w14:textId="77777777" w:rsidR="00F63763" w:rsidRPr="007C6CA9" w:rsidRDefault="00F63763" w:rsidP="00C24F6F">
            <w:pPr>
              <w:pStyle w:val="Texto0"/>
              <w:spacing w:after="0" w:line="240" w:lineRule="auto"/>
              <w:ind w:firstLine="0"/>
              <w:jc w:val="right"/>
              <w:rPr>
                <w:rFonts w:cs="Arial"/>
                <w:b/>
                <w:bCs/>
                <w:szCs w:val="18"/>
              </w:rPr>
            </w:pPr>
          </w:p>
        </w:tc>
      </w:tr>
    </w:tbl>
    <w:p w14:paraId="06A74541" w14:textId="3BF6493D" w:rsidR="005038E6" w:rsidRPr="007C6CA9" w:rsidRDefault="005038E6" w:rsidP="00C24F6F">
      <w:pPr>
        <w:pStyle w:val="Default"/>
        <w:jc w:val="both"/>
        <w:rPr>
          <w:rFonts w:ascii="Arial" w:hAnsi="Arial" w:cs="Arial"/>
          <w:sz w:val="18"/>
          <w:szCs w:val="18"/>
          <w:lang w:val="es-ES"/>
        </w:rPr>
      </w:pPr>
      <w:r w:rsidRPr="007C6CA9">
        <w:rPr>
          <w:rFonts w:ascii="Arial" w:hAnsi="Arial" w:cs="Arial"/>
          <w:b/>
          <w:bCs/>
          <w:sz w:val="18"/>
          <w:szCs w:val="18"/>
          <w:lang w:val="es-ES"/>
        </w:rPr>
        <w:t>Monto total antes de IVA (Subtotal) con letra</w:t>
      </w:r>
      <w:r w:rsidRPr="007C6CA9">
        <w:rPr>
          <w:rFonts w:ascii="Arial" w:hAnsi="Arial" w:cs="Arial"/>
          <w:sz w:val="18"/>
          <w:szCs w:val="18"/>
          <w:lang w:val="es-ES"/>
        </w:rPr>
        <w:t>:_____________________________________</w:t>
      </w:r>
      <w:r w:rsidR="00F765E3">
        <w:rPr>
          <w:rFonts w:ascii="Arial" w:hAnsi="Arial" w:cs="Arial"/>
          <w:sz w:val="18"/>
          <w:szCs w:val="18"/>
          <w:lang w:val="es-ES"/>
        </w:rPr>
        <w:t>__________</w:t>
      </w:r>
      <w:r w:rsidRPr="007C6CA9">
        <w:rPr>
          <w:rFonts w:ascii="Arial" w:hAnsi="Arial" w:cs="Arial"/>
          <w:sz w:val="18"/>
          <w:szCs w:val="18"/>
          <w:lang w:val="es-ES"/>
        </w:rPr>
        <w:t xml:space="preserve"> </w:t>
      </w:r>
    </w:p>
    <w:p w14:paraId="5A187FEA" w14:textId="4F50811D" w:rsidR="005038E6" w:rsidRPr="00F765E3" w:rsidRDefault="00F765E3" w:rsidP="007C6CA9">
      <w:pPr>
        <w:pStyle w:val="Default"/>
        <w:jc w:val="center"/>
        <w:rPr>
          <w:rFonts w:ascii="Arial" w:hAnsi="Arial" w:cs="Arial"/>
          <w:i/>
          <w:iCs/>
          <w:sz w:val="18"/>
          <w:szCs w:val="18"/>
          <w:lang w:val="es-ES"/>
        </w:rPr>
      </w:pPr>
      <w:r>
        <w:rPr>
          <w:rFonts w:ascii="Arial" w:hAnsi="Arial" w:cs="Arial"/>
          <w:i/>
          <w:iCs/>
          <w:sz w:val="18"/>
          <w:szCs w:val="18"/>
          <w:lang w:val="es-ES"/>
        </w:rPr>
        <w:t xml:space="preserve">                                                                   (En </w:t>
      </w:r>
      <w:r w:rsidRPr="00F765E3">
        <w:rPr>
          <w:rFonts w:ascii="Arial" w:hAnsi="Arial" w:cs="Arial"/>
          <w:i/>
          <w:iCs/>
          <w:sz w:val="18"/>
          <w:szCs w:val="18"/>
          <w:lang w:val="es-ES"/>
        </w:rPr>
        <w:t>dólares americanos con cuatro decimales</w:t>
      </w:r>
      <w:r>
        <w:rPr>
          <w:rFonts w:ascii="Arial" w:hAnsi="Arial" w:cs="Arial"/>
          <w:i/>
          <w:iCs/>
          <w:sz w:val="18"/>
          <w:szCs w:val="18"/>
          <w:lang w:val="es-ES"/>
        </w:rPr>
        <w:t>)</w:t>
      </w:r>
    </w:p>
    <w:p w14:paraId="78F021C6" w14:textId="77777777" w:rsidR="005038E6" w:rsidRPr="007C6CA9" w:rsidRDefault="005038E6" w:rsidP="00C24F6F">
      <w:pPr>
        <w:pStyle w:val="Default"/>
        <w:jc w:val="both"/>
        <w:rPr>
          <w:rFonts w:ascii="Arial" w:hAnsi="Arial" w:cs="Arial"/>
          <w:b/>
          <w:bCs/>
          <w:sz w:val="18"/>
          <w:szCs w:val="18"/>
        </w:rPr>
      </w:pPr>
      <w:r w:rsidRPr="007C6CA9">
        <w:rPr>
          <w:rFonts w:ascii="Arial" w:hAnsi="Arial" w:cs="Arial"/>
          <w:b/>
          <w:bCs/>
          <w:sz w:val="18"/>
          <w:szCs w:val="18"/>
        </w:rPr>
        <w:t>Notas:</w:t>
      </w:r>
    </w:p>
    <w:p w14:paraId="2F4CAD1B" w14:textId="77777777" w:rsidR="005038E6" w:rsidRPr="007C6CA9" w:rsidRDefault="005038E6" w:rsidP="00C24F6F">
      <w:pPr>
        <w:pStyle w:val="Default"/>
        <w:jc w:val="both"/>
        <w:rPr>
          <w:rFonts w:ascii="Arial" w:hAnsi="Arial" w:cs="Arial"/>
          <w:b/>
          <w:bCs/>
          <w:sz w:val="18"/>
          <w:szCs w:val="18"/>
        </w:rPr>
      </w:pPr>
    </w:p>
    <w:p w14:paraId="2B99A82C" w14:textId="77777777" w:rsidR="005038E6" w:rsidRPr="007C6CA9" w:rsidRDefault="005038E6" w:rsidP="00C24F6F">
      <w:pPr>
        <w:pStyle w:val="Default"/>
        <w:jc w:val="both"/>
        <w:rPr>
          <w:rFonts w:ascii="Arial" w:hAnsi="Arial" w:cs="Arial"/>
          <w:sz w:val="18"/>
          <w:szCs w:val="18"/>
        </w:rPr>
      </w:pPr>
      <w:r w:rsidRPr="007C6CA9">
        <w:rPr>
          <w:rFonts w:ascii="Arial" w:hAnsi="Arial" w:cs="Arial"/>
          <w:sz w:val="18"/>
          <w:szCs w:val="18"/>
        </w:rPr>
        <w:t xml:space="preserve">Para efectos de evaluación económica se tomará en cuenta el Monto Total antes de IVA (Subtotal). </w:t>
      </w:r>
    </w:p>
    <w:p w14:paraId="40D55EC6" w14:textId="77777777" w:rsidR="005038E6" w:rsidRPr="007C6CA9" w:rsidRDefault="005038E6" w:rsidP="00F61FD7">
      <w:pPr>
        <w:pStyle w:val="Default"/>
        <w:ind w:left="851" w:hanging="851"/>
        <w:jc w:val="both"/>
        <w:rPr>
          <w:rFonts w:ascii="Arial" w:hAnsi="Arial" w:cs="Arial"/>
          <w:b/>
          <w:bCs/>
          <w:sz w:val="18"/>
          <w:szCs w:val="18"/>
        </w:rPr>
      </w:pPr>
    </w:p>
    <w:p w14:paraId="54A1B403" w14:textId="77777777" w:rsidR="005038E6" w:rsidRPr="007C6CA9" w:rsidRDefault="005038E6" w:rsidP="00C24F6F">
      <w:pPr>
        <w:pStyle w:val="Default"/>
        <w:jc w:val="both"/>
        <w:rPr>
          <w:rFonts w:ascii="Arial" w:hAnsi="Arial" w:cs="Arial"/>
          <w:b/>
          <w:bCs/>
          <w:sz w:val="18"/>
          <w:szCs w:val="18"/>
        </w:rPr>
      </w:pPr>
      <w:r w:rsidRPr="007C6CA9">
        <w:rPr>
          <w:rFonts w:ascii="Arial" w:hAnsi="Arial" w:cs="Arial"/>
          <w:sz w:val="18"/>
          <w:szCs w:val="18"/>
        </w:rPr>
        <w:t>Se verificará que los precios unitarios ofertados sean precios aceptables y convenientes</w:t>
      </w:r>
      <w:r w:rsidRPr="007C6CA9">
        <w:rPr>
          <w:rFonts w:ascii="Arial" w:hAnsi="Arial" w:cs="Arial"/>
          <w:b/>
          <w:bCs/>
          <w:sz w:val="18"/>
          <w:szCs w:val="18"/>
        </w:rPr>
        <w:t xml:space="preserve">. </w:t>
      </w:r>
    </w:p>
    <w:p w14:paraId="5A83A803" w14:textId="77777777" w:rsidR="005038E6" w:rsidRPr="007C6CA9" w:rsidRDefault="005038E6" w:rsidP="00C24F6F">
      <w:pPr>
        <w:pStyle w:val="Default"/>
        <w:jc w:val="both"/>
        <w:rPr>
          <w:rFonts w:ascii="Arial" w:hAnsi="Arial" w:cs="Arial"/>
          <w:sz w:val="18"/>
          <w:szCs w:val="18"/>
        </w:rPr>
      </w:pPr>
    </w:p>
    <w:p w14:paraId="07D15B87" w14:textId="77777777" w:rsidR="005038E6" w:rsidRPr="007C6CA9" w:rsidRDefault="005038E6" w:rsidP="00C24F6F">
      <w:pPr>
        <w:pStyle w:val="Default"/>
        <w:jc w:val="both"/>
        <w:rPr>
          <w:rFonts w:ascii="Arial" w:hAnsi="Arial" w:cs="Arial"/>
          <w:sz w:val="18"/>
          <w:szCs w:val="18"/>
          <w:lang w:val="es-ES"/>
        </w:rPr>
      </w:pPr>
      <w:r w:rsidRPr="007C6CA9">
        <w:rPr>
          <w:rFonts w:ascii="Arial" w:hAnsi="Arial" w:cs="Arial"/>
          <w:sz w:val="18"/>
          <w:szCs w:val="18"/>
          <w:lang w:val="es-ES"/>
        </w:rPr>
        <w:t>En el caso de que el monto total antes de IVA (Subtotal) 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p>
    <w:p w14:paraId="05B0F4C2" w14:textId="77777777" w:rsidR="005038E6" w:rsidRPr="007C6CA9" w:rsidRDefault="005038E6" w:rsidP="00C24F6F">
      <w:pPr>
        <w:pStyle w:val="Default"/>
        <w:jc w:val="both"/>
        <w:rPr>
          <w:rFonts w:ascii="Arial" w:hAnsi="Arial" w:cs="Arial"/>
          <w:sz w:val="18"/>
          <w:szCs w:val="18"/>
          <w:lang w:val="es-ES"/>
        </w:rPr>
      </w:pPr>
    </w:p>
    <w:p w14:paraId="70AA581E" w14:textId="77777777" w:rsidR="005038E6" w:rsidRPr="007C6CA9" w:rsidRDefault="005038E6" w:rsidP="00C24F6F">
      <w:pPr>
        <w:pStyle w:val="Default"/>
        <w:jc w:val="both"/>
        <w:rPr>
          <w:rFonts w:ascii="Arial" w:hAnsi="Arial" w:cs="Arial"/>
          <w:sz w:val="18"/>
          <w:szCs w:val="18"/>
          <w:lang w:val="es-ES"/>
        </w:rPr>
      </w:pPr>
      <w:r w:rsidRPr="007C6CA9">
        <w:rPr>
          <w:rFonts w:ascii="Arial" w:hAnsi="Arial" w:cs="Arial"/>
          <w:sz w:val="18"/>
          <w:szCs w:val="18"/>
          <w:lang w:val="es-ES"/>
        </w:rPr>
        <w:t>Entendiéndose que, con la presentación de la propuesta económica por parte de los licitantes, aceptan dicha consideración</w:t>
      </w:r>
    </w:p>
    <w:p w14:paraId="52036617" w14:textId="77777777" w:rsidR="005038E6" w:rsidRPr="007C6CA9" w:rsidRDefault="005038E6" w:rsidP="00C24F6F">
      <w:pPr>
        <w:pStyle w:val="Default"/>
        <w:jc w:val="both"/>
        <w:rPr>
          <w:rFonts w:ascii="Arial" w:hAnsi="Arial" w:cs="Arial"/>
          <w:sz w:val="18"/>
          <w:szCs w:val="18"/>
          <w:lang w:val="es-ES"/>
        </w:rPr>
      </w:pPr>
    </w:p>
    <w:p w14:paraId="67706F79" w14:textId="77777777" w:rsidR="005038E6" w:rsidRPr="007C6CA9" w:rsidRDefault="005038E6" w:rsidP="00C24F6F">
      <w:pPr>
        <w:jc w:val="both"/>
        <w:rPr>
          <w:rFonts w:ascii="Arial" w:hAnsi="Arial" w:cs="Arial"/>
          <w:b/>
          <w:bCs/>
          <w:sz w:val="18"/>
          <w:szCs w:val="18"/>
        </w:rPr>
      </w:pPr>
      <w:r w:rsidRPr="007C6CA9">
        <w:rPr>
          <w:rFonts w:ascii="Arial" w:hAnsi="Arial" w:cs="Arial"/>
          <w:b/>
          <w:bCs/>
          <w:sz w:val="18"/>
          <w:szCs w:val="18"/>
        </w:rPr>
        <w:t>Se deberá cotizar en dólares americanos (USD)</w:t>
      </w:r>
      <w:r w:rsidRPr="007C6CA9" w:rsidDel="005564A7">
        <w:rPr>
          <w:rFonts w:ascii="Arial" w:hAnsi="Arial" w:cs="Arial"/>
          <w:b/>
          <w:bCs/>
          <w:sz w:val="18"/>
          <w:szCs w:val="18"/>
        </w:rPr>
        <w:t xml:space="preserve"> </w:t>
      </w:r>
      <w:r w:rsidRPr="007C6CA9">
        <w:rPr>
          <w:rFonts w:ascii="Arial" w:hAnsi="Arial" w:cs="Arial"/>
          <w:b/>
          <w:bCs/>
          <w:sz w:val="18"/>
          <w:szCs w:val="18"/>
        </w:rPr>
        <w:t xml:space="preserve">con 4 (cuatro) decimales. </w:t>
      </w:r>
    </w:p>
    <w:p w14:paraId="5F715D1B" w14:textId="77777777" w:rsidR="005038E6" w:rsidRPr="00FE7C19" w:rsidRDefault="005038E6" w:rsidP="00C24F6F">
      <w:pPr>
        <w:jc w:val="both"/>
        <w:rPr>
          <w:rFonts w:ascii="Arial" w:hAnsi="Arial" w:cs="Arial"/>
          <w:b/>
          <w:bCs/>
        </w:rPr>
      </w:pPr>
    </w:p>
    <w:p w14:paraId="0126B879" w14:textId="77777777" w:rsidR="00AA4F8E" w:rsidRDefault="00AA4F8E" w:rsidP="00C24F6F">
      <w:pPr>
        <w:pBdr>
          <w:bottom w:val="single" w:sz="12" w:space="1" w:color="auto"/>
        </w:pBdr>
        <w:jc w:val="both"/>
        <w:rPr>
          <w:rFonts w:ascii="Arial" w:hAnsi="Arial" w:cs="Arial"/>
          <w:szCs w:val="22"/>
        </w:rPr>
      </w:pPr>
    </w:p>
    <w:p w14:paraId="5B058C8F" w14:textId="77777777" w:rsidR="007C6CA9" w:rsidRPr="004A1108" w:rsidRDefault="007C6CA9" w:rsidP="00C24F6F">
      <w:pPr>
        <w:pBdr>
          <w:bottom w:val="single" w:sz="12" w:space="1" w:color="auto"/>
        </w:pBdr>
        <w:jc w:val="both"/>
        <w:rPr>
          <w:rFonts w:ascii="Arial" w:hAnsi="Arial" w:cs="Arial"/>
          <w:szCs w:val="22"/>
        </w:rPr>
      </w:pPr>
    </w:p>
    <w:p w14:paraId="4F2761BF" w14:textId="24CF2E8E" w:rsidR="00AA4F8E" w:rsidRPr="004A1108" w:rsidRDefault="00AA4F8E" w:rsidP="00C24F6F">
      <w:pPr>
        <w:pStyle w:val="Textoindependiente"/>
        <w:jc w:val="center"/>
        <w:rPr>
          <w:rFonts w:cs="Arial"/>
          <w:i/>
          <w:sz w:val="20"/>
        </w:rPr>
      </w:pPr>
      <w:r w:rsidRPr="004A1108">
        <w:rPr>
          <w:rFonts w:cs="Arial"/>
          <w:i/>
          <w:sz w:val="20"/>
        </w:rPr>
        <w:t>Nombre de la empresa Licitante y nombre y firma del representante legal</w:t>
      </w:r>
    </w:p>
    <w:p w14:paraId="2A832E36" w14:textId="77777777" w:rsidR="00DA0B0F" w:rsidRPr="004A1108" w:rsidRDefault="00DA0B0F" w:rsidP="00C24F6F">
      <w:pPr>
        <w:pStyle w:val="Textoindependiente"/>
        <w:rPr>
          <w:rFonts w:cs="Arial"/>
        </w:rPr>
      </w:pPr>
    </w:p>
    <w:p w14:paraId="1E87E6A3" w14:textId="79E5AFCE" w:rsidR="005038E6" w:rsidRDefault="005038E6" w:rsidP="00C24F6F">
      <w:pPr>
        <w:rPr>
          <w:rFonts w:ascii="Arial Narrow" w:hAnsi="Arial Narrow"/>
          <w:b/>
          <w:bCs/>
          <w:i/>
        </w:rPr>
      </w:pPr>
      <w:r>
        <w:rPr>
          <w:rFonts w:ascii="Arial Narrow" w:hAnsi="Arial Narrow"/>
          <w:b/>
          <w:bCs/>
          <w:i/>
        </w:rPr>
        <w:br w:type="page"/>
      </w:r>
    </w:p>
    <w:p w14:paraId="303BEE13" w14:textId="648882D1"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lastRenderedPageBreak/>
        <w:t xml:space="preserve">ANEXO </w:t>
      </w:r>
      <w:bookmarkEnd w:id="1590"/>
      <w:r w:rsidR="00A152D4" w:rsidRPr="004A1108">
        <w:rPr>
          <w:rFonts w:cs="Arial"/>
          <w:b/>
          <w:bCs/>
          <w:color w:val="CC0066"/>
          <w:kern w:val="32"/>
          <w:sz w:val="32"/>
          <w:szCs w:val="32"/>
        </w:rPr>
        <w:t>8</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2CABB7CF"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297E93">
        <w:rPr>
          <w:rFonts w:ascii="Arial" w:hAnsi="Arial" w:cs="Arial"/>
        </w:rPr>
        <w:t>6</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E9065B">
        <w:rPr>
          <w:rFonts w:ascii="Arial" w:hAnsi="Arial" w:cs="Arial"/>
        </w:rPr>
        <w:t>USD</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91" w:name="_Toc226453216"/>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91"/>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92" w:name="_Toc452121428"/>
      <w:bookmarkStart w:id="1593" w:name="_Toc464498347"/>
      <w:bookmarkStart w:id="1594" w:name="_Toc464498753"/>
      <w:bookmarkStart w:id="1595" w:name="_Toc487209366"/>
      <w:bookmarkStart w:id="1596" w:name="_Toc488428680"/>
      <w:bookmarkStart w:id="1597" w:name="_Toc491181006"/>
      <w:bookmarkStart w:id="1598" w:name="_Toc492377968"/>
      <w:bookmarkStart w:id="1599" w:name="_Toc493501671"/>
      <w:bookmarkStart w:id="1600" w:name="_Toc494211629"/>
      <w:bookmarkStart w:id="1601" w:name="_Toc496883365"/>
      <w:bookmarkStart w:id="1602" w:name="_Toc498523248"/>
      <w:bookmarkStart w:id="1603" w:name="_Toc505704932"/>
      <w:bookmarkStart w:id="1604" w:name="_Toc510612369"/>
      <w:bookmarkStart w:id="1605" w:name="_Toc3539036"/>
      <w:bookmarkStart w:id="1606" w:name="_Toc19704309"/>
      <w:bookmarkStart w:id="1607" w:name="_Toc23410288"/>
      <w:bookmarkStart w:id="1608" w:name="_Toc23958054"/>
      <w:bookmarkStart w:id="1609" w:name="_Toc80883816"/>
      <w:bookmarkStart w:id="1610" w:name="_Toc80890487"/>
      <w:bookmarkStart w:id="1611" w:name="_Toc82529198"/>
      <w:bookmarkStart w:id="1612" w:name="_Toc119663182"/>
      <w:bookmarkStart w:id="1613" w:name="_Toc128403884"/>
      <w:bookmarkStart w:id="1614" w:name="_Toc139655598"/>
      <w:bookmarkStart w:id="1615" w:name="_Toc161343791"/>
      <w:bookmarkStart w:id="1616" w:name="_Toc163151940"/>
      <w:bookmarkStart w:id="1617" w:name="_Toc184325980"/>
      <w:bookmarkStart w:id="1618" w:name="_Toc192504917"/>
      <w:bookmarkStart w:id="1619" w:name="_Toc193296158"/>
      <w:bookmarkStart w:id="1620" w:name="_Toc193881384"/>
      <w:bookmarkStart w:id="1621" w:name="_Toc197702699"/>
      <w:bookmarkStart w:id="1622" w:name="_Toc226453217"/>
      <w:r w:rsidRPr="004A1108">
        <w:rPr>
          <w:rFonts w:cs="Arial"/>
          <w:kern w:val="32"/>
          <w:sz w:val="28"/>
          <w:szCs w:val="32"/>
        </w:rPr>
        <w:t>Tipo y modelo de contrato</w:t>
      </w:r>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23" w:name="_Toc289064613"/>
      <w:bookmarkStart w:id="1624" w:name="_Toc311547470"/>
    </w:p>
    <w:p w14:paraId="764D7332" w14:textId="2D598425" w:rsidR="002F2708" w:rsidRPr="004A1108" w:rsidRDefault="002F2708" w:rsidP="002F2708">
      <w:pPr>
        <w:ind w:right="-94"/>
        <w:jc w:val="both"/>
        <w:rPr>
          <w:rFonts w:ascii="Arial" w:hAnsi="Arial" w:cs="Arial"/>
          <w:sz w:val="17"/>
          <w:szCs w:val="17"/>
        </w:rPr>
      </w:pPr>
      <w:bookmarkStart w:id="1625"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C24F6F">
        <w:rPr>
          <w:rFonts w:ascii="Arial" w:hAnsi="Arial" w:cs="Arial"/>
          <w:sz w:val="17"/>
          <w:szCs w:val="17"/>
          <w:u w:val="dotted"/>
        </w:rPr>
        <w:t>el 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 xml:space="preserve">encargada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Que el Licenciado ________________,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 xml:space="preserve">__ de __ </w:t>
      </w:r>
      <w:proofErr w:type="spellStart"/>
      <w:r w:rsidRPr="006806EA">
        <w:rPr>
          <w:rFonts w:cs="Arial"/>
          <w:sz w:val="17"/>
          <w:szCs w:val="17"/>
          <w:highlight w:val="lightGray"/>
          <w:u w:val="dotted"/>
        </w:rPr>
        <w:t>de</w:t>
      </w:r>
      <w:proofErr w:type="spellEnd"/>
      <w:r w:rsidRPr="006806EA">
        <w:rPr>
          <w:rFonts w:cs="Arial"/>
          <w:sz w:val="17"/>
          <w:szCs w:val="17"/>
          <w:highlight w:val="lightGray"/>
          <w:u w:val="dotted"/>
        </w:rPr>
        <w:t xml:space="preserv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Director Ejecutivo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w:t>
      </w:r>
      <w:proofErr w:type="spellStart"/>
      <w:r w:rsidRPr="004A1108">
        <w:rPr>
          <w:rFonts w:ascii="Arial" w:hAnsi="Arial" w:cs="Arial"/>
          <w:sz w:val="17"/>
          <w:szCs w:val="17"/>
        </w:rPr>
        <w:t>de</w:t>
      </w:r>
      <w:proofErr w:type="spellEnd"/>
      <w:r w:rsidRPr="004A1108">
        <w:rPr>
          <w:rFonts w:ascii="Arial" w:hAnsi="Arial" w:cs="Arial"/>
          <w:sz w:val="17"/>
          <w:szCs w:val="17"/>
        </w:rPr>
        <w:t xml:space="preserv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r w:rsidRPr="004A1108">
        <w:rPr>
          <w:rFonts w:ascii="Arial" w:hAnsi="Arial" w:cs="Arial"/>
          <w:sz w:val="17"/>
          <w:szCs w:val="17"/>
          <w:lang w:val="es-ES"/>
        </w:rPr>
        <w:t>,,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r w:rsidRPr="004A1108">
        <w:rPr>
          <w:rFonts w:ascii="Arial" w:hAnsi="Arial" w:cs="Arial"/>
          <w:sz w:val="17"/>
          <w:szCs w:val="17"/>
        </w:rPr>
        <w:t>Que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Que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r w:rsidRPr="004A1108">
        <w:rPr>
          <w:rFonts w:ascii="Arial" w:hAnsi="Arial" w:cs="Arial"/>
          <w:b/>
          <w:bCs/>
          <w:sz w:val="17"/>
          <w:szCs w:val="17"/>
          <w:u w:val="single"/>
        </w:rPr>
        <w:t>Primera.-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r w:rsidRPr="004A1108">
        <w:rPr>
          <w:rFonts w:ascii="Arial" w:hAnsi="Arial" w:cs="Arial"/>
          <w:b/>
          <w:sz w:val="17"/>
          <w:szCs w:val="17"/>
          <w:u w:val="single"/>
        </w:rPr>
        <w:t>Segunda.-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Tercera.-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proofErr w:type="spellStart"/>
      <w:r w:rsidRPr="004A1108">
        <w:rPr>
          <w:rFonts w:cs="Arial"/>
          <w:b/>
          <w:bCs/>
          <w:sz w:val="17"/>
          <w:szCs w:val="17"/>
          <w:lang w:val="es-ES_tradnl" w:eastAsia="es-MX"/>
        </w:rPr>
        <w:t>CFDI´s</w:t>
      </w:r>
      <w:proofErr w:type="spellEnd"/>
      <w:r w:rsidRPr="004A1108">
        <w:rPr>
          <w:rFonts w:cs="Arial"/>
          <w:b/>
          <w:bCs/>
          <w:sz w:val="17"/>
          <w:szCs w:val="17"/>
          <w:lang w:val="es-ES_tradnl"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42"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43"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Cuarta.-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 xml:space="preserve">___ de ___ </w:t>
      </w:r>
      <w:proofErr w:type="spellStart"/>
      <w:r w:rsidRPr="006806EA">
        <w:rPr>
          <w:rFonts w:cs="Arial"/>
          <w:sz w:val="17"/>
          <w:szCs w:val="17"/>
          <w:highlight w:val="lightGray"/>
        </w:rPr>
        <w:t>de</w:t>
      </w:r>
      <w:proofErr w:type="spellEnd"/>
      <w:r w:rsidRPr="006806EA">
        <w:rPr>
          <w:rFonts w:cs="Arial"/>
          <w:sz w:val="17"/>
          <w:szCs w:val="17"/>
          <w:highlight w:val="lightGray"/>
        </w:rPr>
        <w:t xml:space="preserve"> ___ al ___</w:t>
      </w:r>
      <w:r w:rsidRPr="006806EA">
        <w:rPr>
          <w:rFonts w:cs="Arial"/>
          <w:sz w:val="17"/>
          <w:szCs w:val="17"/>
          <w:highlight w:val="lightGray"/>
          <w:shd w:val="clear" w:color="auto" w:fill="FFFFFF"/>
        </w:rPr>
        <w:t xml:space="preserve"> de ___ </w:t>
      </w:r>
      <w:proofErr w:type="spellStart"/>
      <w:r w:rsidRPr="006806EA">
        <w:rPr>
          <w:rFonts w:cs="Arial"/>
          <w:sz w:val="17"/>
          <w:szCs w:val="17"/>
          <w:highlight w:val="lightGray"/>
          <w:shd w:val="clear" w:color="auto" w:fill="FFFFFF"/>
        </w:rPr>
        <w:t>de</w:t>
      </w:r>
      <w:proofErr w:type="spellEnd"/>
      <w:r w:rsidRPr="006806EA">
        <w:rPr>
          <w:rFonts w:cs="Arial"/>
          <w:sz w:val="17"/>
          <w:szCs w:val="17"/>
          <w:highlight w:val="lightGray"/>
          <w:shd w:val="clear" w:color="auto" w:fill="FFFFFF"/>
        </w:rPr>
        <w:t xml:space="preserv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Quinta.-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 xml:space="preserve">Sexta.-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2C32EB">
      <w:pPr>
        <w:numPr>
          <w:ilvl w:val="0"/>
          <w:numId w:val="87"/>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r w:rsidRPr="004A1108">
        <w:rPr>
          <w:rFonts w:cs="Arial"/>
          <w:sz w:val="17"/>
          <w:szCs w:val="17"/>
          <w:u w:val="single"/>
        </w:rPr>
        <w:t>Séptima.-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2C32EB">
      <w:pPr>
        <w:pStyle w:val="E2"/>
        <w:numPr>
          <w:ilvl w:val="0"/>
          <w:numId w:val="88"/>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Octava.-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Octava.-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Novena.-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r w:rsidRPr="004A1108">
        <w:rPr>
          <w:rFonts w:ascii="Arial" w:hAnsi="Arial" w:cs="Arial"/>
          <w:color w:val="000000"/>
          <w:sz w:val="17"/>
          <w:szCs w:val="17"/>
        </w:rPr>
        <w:t>Los montos a deducir,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2C32EB">
      <w:pPr>
        <w:pStyle w:val="Prrafodelista"/>
        <w:numPr>
          <w:ilvl w:val="0"/>
          <w:numId w:val="85"/>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2C32EB">
      <w:pPr>
        <w:pStyle w:val="Prrafodelista"/>
        <w:numPr>
          <w:ilvl w:val="0"/>
          <w:numId w:val="86"/>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2C32EB">
      <w:pPr>
        <w:pStyle w:val="Prrafodelista"/>
        <w:numPr>
          <w:ilvl w:val="0"/>
          <w:numId w:val="86"/>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w:t>
      </w:r>
      <w:proofErr w:type="spellStart"/>
      <w:r w:rsidRPr="004A1108">
        <w:rPr>
          <w:rFonts w:ascii="Arial" w:hAnsi="Arial" w:cs="Arial"/>
          <w:color w:val="000000"/>
          <w:sz w:val="17"/>
          <w:szCs w:val="17"/>
          <w:lang w:eastAsia="es-MX"/>
        </w:rPr>
        <w:t>lX</w:t>
      </w:r>
      <w:proofErr w:type="spellEnd"/>
      <w:r w:rsidRPr="004A1108">
        <w:rPr>
          <w:rFonts w:ascii="Arial" w:hAnsi="Arial" w:cs="Arial"/>
          <w:color w:val="000000"/>
          <w:sz w:val="17"/>
          <w:szCs w:val="17"/>
          <w:lang w:eastAsia="es-MX"/>
        </w:rPr>
        <w:t xml:space="preserve">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Décima Primera.-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2C32EB">
      <w:pPr>
        <w:pStyle w:val="Texto0"/>
        <w:numPr>
          <w:ilvl w:val="0"/>
          <w:numId w:val="84"/>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Décima Segunda.-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Tercera.-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Cuarta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únicamente el Impuesto al Valor Agregado de acuerdo a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Décima Quinta.-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Sexta</w:t>
      </w:r>
      <w:r w:rsidRPr="004A1108">
        <w:rPr>
          <w:rFonts w:ascii="Arial" w:hAnsi="Arial" w:cs="Arial"/>
          <w:b/>
          <w:sz w:val="17"/>
          <w:szCs w:val="17"/>
          <w:u w:val="single"/>
        </w:rPr>
        <w:t>.-</w:t>
      </w:r>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Séptima</w:t>
      </w:r>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r w:rsidRPr="004A1108">
        <w:rPr>
          <w:rFonts w:ascii="Arial" w:hAnsi="Arial" w:cs="Arial"/>
          <w:b/>
          <w:bCs/>
          <w:sz w:val="17"/>
          <w:szCs w:val="17"/>
          <w:u w:val="single"/>
        </w:rPr>
        <w:t>Octava</w:t>
      </w:r>
      <w:r w:rsidRPr="004A1108">
        <w:rPr>
          <w:rFonts w:ascii="Arial" w:hAnsi="Arial" w:cs="Arial"/>
          <w:b/>
          <w:sz w:val="17"/>
          <w:szCs w:val="17"/>
          <w:u w:val="single"/>
        </w:rPr>
        <w:t>.-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Décima Novena.-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Primera.-</w:t>
      </w:r>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w:t>
      </w:r>
      <w:proofErr w:type="spellStart"/>
      <w:r w:rsidRPr="004A1108">
        <w:rPr>
          <w:rFonts w:cs="Arial"/>
          <w:sz w:val="17"/>
          <w:szCs w:val="17"/>
        </w:rPr>
        <w:t>a caso</w:t>
      </w:r>
      <w:proofErr w:type="spellEnd"/>
      <w:r w:rsidRPr="004A1108">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Segunda.-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1108">
        <w:rPr>
          <w:rFonts w:cs="Arial"/>
          <w:sz w:val="17"/>
          <w:szCs w:val="17"/>
        </w:rPr>
        <w:t>nulificarlo</w:t>
      </w:r>
      <w:proofErr w:type="spellEnd"/>
      <w:r w:rsidRPr="004A1108">
        <w:rPr>
          <w:rFonts w:cs="Arial"/>
          <w:sz w:val="17"/>
          <w:szCs w:val="17"/>
        </w:rPr>
        <w:t>.</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Vigésima Tercera.-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r w:rsidRPr="004A1108">
        <w:rPr>
          <w:rFonts w:ascii="Arial" w:hAnsi="Arial" w:cs="Arial"/>
          <w:b/>
          <w:sz w:val="17"/>
          <w:szCs w:val="17"/>
        </w:rPr>
        <w:t>II.</w:t>
      </w:r>
      <w:r w:rsidRPr="006806EA">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Vigésima Cuarta.</w:t>
      </w:r>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Quinta.-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54EC2598"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C24F6F">
                    <w:rPr>
                      <w:rFonts w:ascii="Arial" w:hAnsi="Arial" w:cs="Arial"/>
                      <w:b/>
                      <w:sz w:val="17"/>
                      <w:szCs w:val="17"/>
                    </w:rPr>
                    <w:t>Mtro. Jesús Octavio García González</w:t>
                  </w:r>
                  <w:r w:rsidR="008549C5" w:rsidRPr="004A1108">
                    <w:rPr>
                      <w:rFonts w:ascii="Arial" w:hAnsi="Arial" w:cs="Arial"/>
                      <w:b/>
                      <w:bCs/>
                      <w:sz w:val="17"/>
                      <w:szCs w:val="17"/>
                      <w:u w:val="dotted"/>
                    </w:rPr>
                    <w:t xml:space="preserve"> </w:t>
                  </w:r>
                </w:p>
                <w:p w14:paraId="49430DEB" w14:textId="25E4941B"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 xml:space="preserve">Encargada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contrato)</w:t>
      </w:r>
      <w:r w:rsidRPr="006806EA">
        <w:rPr>
          <w:rFonts w:ascii="Arial" w:hAnsi="Arial" w:cs="Arial"/>
          <w:b/>
          <w:sz w:val="17"/>
          <w:szCs w:val="17"/>
          <w:highlight w:val="lightGray"/>
        </w:rPr>
        <w:t>/</w:t>
      </w:r>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26"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27" w:name="_Toc226453218"/>
      <w:r w:rsidRPr="004A1108">
        <w:rPr>
          <w:rFonts w:cs="Arial"/>
          <w:color w:val="CC0066"/>
          <w:kern w:val="32"/>
          <w:sz w:val="32"/>
          <w:szCs w:val="32"/>
        </w:rPr>
        <w:lastRenderedPageBreak/>
        <w:t>ANEXO 10</w:t>
      </w:r>
      <w:bookmarkStart w:id="1628" w:name="_Toc188291952"/>
      <w:bookmarkEnd w:id="1623"/>
      <w:bookmarkEnd w:id="1624"/>
      <w:bookmarkEnd w:id="1625"/>
      <w:bookmarkEnd w:id="1626"/>
      <w:bookmarkEnd w:id="1627"/>
      <w:r w:rsidR="007F4E84" w:rsidRPr="007F4E84">
        <w:rPr>
          <w:rFonts w:cs="Arial"/>
          <w:color w:val="CC0066"/>
          <w:kern w:val="32"/>
          <w:sz w:val="32"/>
          <w:szCs w:val="32"/>
        </w:rPr>
        <w:t xml:space="preserve"> </w:t>
      </w:r>
      <w:bookmarkEnd w:id="1628"/>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29" w:name="_Toc104199046"/>
      <w:bookmarkStart w:id="1630" w:name="_Toc127378604"/>
      <w:bookmarkStart w:id="1631" w:name="_Toc127981564"/>
      <w:bookmarkStart w:id="1632" w:name="_Toc144317535"/>
      <w:bookmarkStart w:id="1633" w:name="_Toc149156164"/>
      <w:bookmarkStart w:id="1634" w:name="_Toc188291953"/>
      <w:bookmarkStart w:id="1635" w:name="_Toc193296160"/>
      <w:bookmarkStart w:id="1636" w:name="_Toc193881386"/>
      <w:bookmarkStart w:id="1637" w:name="_Toc197702701"/>
      <w:bookmarkStart w:id="1638" w:name="_Toc226453219"/>
      <w:r w:rsidRPr="00EF4A7F">
        <w:rPr>
          <w:rFonts w:cs="Arial"/>
          <w:kern w:val="32"/>
          <w:sz w:val="28"/>
          <w:szCs w:val="32"/>
        </w:rPr>
        <w:t>Solicitud de expedición de Certificado Digital de usuarios externos</w:t>
      </w:r>
      <w:bookmarkEnd w:id="1629"/>
      <w:bookmarkEnd w:id="1630"/>
      <w:bookmarkEnd w:id="1631"/>
      <w:bookmarkEnd w:id="1632"/>
      <w:bookmarkEnd w:id="1633"/>
      <w:bookmarkEnd w:id="1634"/>
      <w:bookmarkEnd w:id="1635"/>
      <w:bookmarkEnd w:id="1636"/>
      <w:bookmarkEnd w:id="1637"/>
      <w:bookmarkEnd w:id="1638"/>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Haga Doble Click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A61307" w:rsidP="00931D84">
            <w:pPr>
              <w:jc w:val="center"/>
              <w:rPr>
                <w:rFonts w:ascii="Arial" w:hAnsi="Arial" w:cs="Arial"/>
                <w:lang w:val="es-ES"/>
              </w:rPr>
            </w:pPr>
            <w:r>
              <w:rPr>
                <w:noProof/>
              </w:rPr>
              <w:object w:dxaOrig="1500" w:dyaOrig="981" w14:anchorId="44A21E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49pt;mso-width-percent:0;mso-height-percent:0;mso-width-percent:0;mso-height-percent:0" o:ole="">
                  <v:imagedata r:id="rId44" o:title=""/>
                </v:shape>
                <o:OLEObject Type="Embed" ProgID="Acrobat.Document.DC" ShapeID="_x0000_i1025" DrawAspect="Icon" ObjectID="_1837607714" r:id="rId45"/>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58247"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6">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AE3C68A" w:rsidR="007F4E84" w:rsidRPr="00EF4A7F" w:rsidRDefault="0055176E" w:rsidP="007F4E84">
      <w:pPr>
        <w:pStyle w:val="Ttulo1"/>
        <w:spacing w:before="240" w:after="60"/>
        <w:rPr>
          <w:rFonts w:cs="Arial"/>
          <w:color w:val="CC0066"/>
          <w:kern w:val="32"/>
          <w:sz w:val="32"/>
          <w:szCs w:val="32"/>
        </w:rPr>
      </w:pPr>
      <w:bookmarkStart w:id="1639" w:name="_Toc188291954"/>
      <w:bookmarkStart w:id="1640" w:name="_Toc226453220"/>
      <w:r>
        <w:rPr>
          <w:noProof/>
        </w:rPr>
        <w:lastRenderedPageBreak/>
        <mc:AlternateContent>
          <mc:Choice Requires="wpg">
            <w:drawing>
              <wp:anchor distT="0" distB="0" distL="114300" distR="114300" simplePos="0" relativeHeight="25165824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62717ED" w:rsidR="007F4E84" w:rsidRDefault="007F4E84" w:rsidP="007F4E84">
                              <w:pPr>
                                <w:jc w:val="center"/>
                                <w:rPr>
                                  <w:rFonts w:ascii="Arial" w:hAnsi="Arial" w:cs="Arial"/>
                                  <w:b/>
                                  <w:szCs w:val="24"/>
                                </w:rPr>
                              </w:pPr>
                              <w:r>
                                <w:rPr>
                                  <w:rFonts w:ascii="Arial" w:hAnsi="Arial" w:cs="Arial"/>
                                  <w:b/>
                                  <w:szCs w:val="24"/>
                                </w:rPr>
                                <w:t>No. LP-INE-</w:t>
                              </w:r>
                              <w:r w:rsidR="00730AC3">
                                <w:rPr>
                                  <w:rFonts w:ascii="Arial" w:hAnsi="Arial" w:cs="Arial"/>
                                  <w:b/>
                                  <w:szCs w:val="24"/>
                                </w:rPr>
                                <w:t>003</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5824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062717ED" w:rsidR="007F4E84" w:rsidRDefault="007F4E84" w:rsidP="007F4E84">
                        <w:pPr>
                          <w:jc w:val="center"/>
                          <w:rPr>
                            <w:rFonts w:ascii="Arial" w:hAnsi="Arial" w:cs="Arial"/>
                            <w:b/>
                            <w:szCs w:val="24"/>
                          </w:rPr>
                        </w:pPr>
                        <w:r>
                          <w:rPr>
                            <w:rFonts w:ascii="Arial" w:hAnsi="Arial" w:cs="Arial"/>
                            <w:b/>
                            <w:szCs w:val="24"/>
                          </w:rPr>
                          <w:t>No. LP-INE-</w:t>
                        </w:r>
                        <w:r w:rsidR="00730AC3">
                          <w:rPr>
                            <w:rFonts w:ascii="Arial" w:hAnsi="Arial" w:cs="Arial"/>
                            <w:b/>
                            <w:szCs w:val="24"/>
                          </w:rPr>
                          <w:t>003</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8" o:title="LG CONTAMXS- INST"/>
                  </v:shape>
                </v:group>
              </v:group>
            </w:pict>
          </mc:Fallback>
        </mc:AlternateContent>
      </w:r>
      <w:r w:rsidR="007F4E84" w:rsidRPr="00EF4A7F">
        <w:rPr>
          <w:rFonts w:cs="Arial"/>
          <w:color w:val="CC0066"/>
          <w:kern w:val="32"/>
          <w:sz w:val="32"/>
          <w:szCs w:val="32"/>
        </w:rPr>
        <w:t>ANEXO 1</w:t>
      </w:r>
      <w:bookmarkEnd w:id="1639"/>
      <w:r w:rsidR="007F4E84">
        <w:rPr>
          <w:rFonts w:cs="Arial"/>
          <w:color w:val="CC0066"/>
          <w:kern w:val="32"/>
          <w:sz w:val="32"/>
          <w:szCs w:val="32"/>
        </w:rPr>
        <w:t>1</w:t>
      </w:r>
      <w:bookmarkEnd w:id="1640"/>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41" w:name="_Toc492377972"/>
      <w:bookmarkStart w:id="1642" w:name="_Toc3539038"/>
      <w:bookmarkStart w:id="1643" w:name="_Toc464498757"/>
      <w:bookmarkStart w:id="1644" w:name="_Toc23958056"/>
      <w:bookmarkStart w:id="1645" w:name="_Toc96092367"/>
      <w:bookmarkStart w:id="1646" w:name="_Toc505704936"/>
      <w:bookmarkStart w:id="1647" w:name="_Toc94701586"/>
      <w:bookmarkStart w:id="1648" w:name="_Toc493501676"/>
      <w:bookmarkStart w:id="1649" w:name="_Toc494211634"/>
      <w:bookmarkStart w:id="1650" w:name="_Toc496883370"/>
      <w:bookmarkStart w:id="1651" w:name="_Toc498523252"/>
      <w:bookmarkStart w:id="1652" w:name="_Toc452121432"/>
      <w:bookmarkStart w:id="1653" w:name="_Toc491181010"/>
      <w:bookmarkStart w:id="1654" w:name="_Toc89112392"/>
      <w:bookmarkStart w:id="1655" w:name="_Toc487209370"/>
      <w:bookmarkStart w:id="1656" w:name="_Toc488428684"/>
      <w:bookmarkStart w:id="1657" w:name="_Toc23410290"/>
      <w:bookmarkStart w:id="1658" w:name="_Toc510612373"/>
      <w:bookmarkStart w:id="1659" w:name="_Toc464498351"/>
      <w:bookmarkStart w:id="1660" w:name="_Toc104199048"/>
      <w:bookmarkStart w:id="1661" w:name="_Toc127378606"/>
      <w:bookmarkStart w:id="1662" w:name="_Toc127981566"/>
      <w:bookmarkStart w:id="1663" w:name="_Toc144317537"/>
      <w:bookmarkStart w:id="1664" w:name="_Toc149156166"/>
      <w:bookmarkStart w:id="1665" w:name="_Toc188291955"/>
      <w:bookmarkStart w:id="1666" w:name="_Toc193296162"/>
      <w:bookmarkStart w:id="1667" w:name="_Toc193881388"/>
      <w:bookmarkStart w:id="1668" w:name="_Toc197702703"/>
      <w:bookmarkStart w:id="1669" w:name="_Toc226453221"/>
      <w:r w:rsidRPr="00EF4A7F">
        <w:rPr>
          <w:rFonts w:cs="Arial"/>
          <w:kern w:val="32"/>
          <w:sz w:val="28"/>
          <w:szCs w:val="32"/>
        </w:rPr>
        <w:t>Registro de participación</w:t>
      </w:r>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9">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58245"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58242"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5824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70" w:name="_Toc306816242"/>
      <w:bookmarkStart w:id="1671" w:name="_Toc306816243"/>
      <w:bookmarkEnd w:id="1670"/>
      <w:bookmarkEnd w:id="1671"/>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2F5562F3" w14:textId="522196C3" w:rsidR="007F4E84" w:rsidRPr="00EF4A7F" w:rsidRDefault="007371E1" w:rsidP="00931D84">
            <w:pPr>
              <w:jc w:val="both"/>
              <w:rPr>
                <w:rFonts w:ascii="Arial" w:hAnsi="Arial" w:cs="Arial"/>
                <w:b/>
                <w:bCs/>
              </w:rPr>
            </w:pPr>
            <w:r w:rsidRPr="007371E1">
              <w:rPr>
                <w:rFonts w:ascii="Arial" w:hAnsi="Arial" w:cs="Arial"/>
                <w:b/>
                <w:bCs/>
              </w:rPr>
              <w:t xml:space="preserve">Renovación de las suscripciones </w:t>
            </w:r>
            <w:proofErr w:type="spellStart"/>
            <w:r w:rsidRPr="007371E1">
              <w:rPr>
                <w:rFonts w:ascii="Arial" w:hAnsi="Arial" w:cs="Arial"/>
                <w:b/>
                <w:bCs/>
              </w:rPr>
              <w:t>Tableau</w:t>
            </w:r>
            <w:proofErr w:type="spellEnd"/>
            <w:r w:rsidRPr="007371E1">
              <w:rPr>
                <w:rFonts w:ascii="Arial" w:hAnsi="Arial" w:cs="Arial"/>
                <w:b/>
                <w:bCs/>
              </w:rPr>
              <w:t xml:space="preserve"> Server Core y </w:t>
            </w:r>
            <w:proofErr w:type="spellStart"/>
            <w:r w:rsidRPr="007371E1">
              <w:rPr>
                <w:rFonts w:ascii="Arial" w:hAnsi="Arial" w:cs="Arial"/>
                <w:b/>
                <w:bCs/>
              </w:rPr>
              <w:t>Tableau</w:t>
            </w:r>
            <w:proofErr w:type="spellEnd"/>
            <w:r w:rsidRPr="007371E1">
              <w:rPr>
                <w:rFonts w:ascii="Arial" w:hAnsi="Arial" w:cs="Arial"/>
                <w:b/>
                <w:bCs/>
              </w:rPr>
              <w:t xml:space="preserve"> </w:t>
            </w:r>
            <w:proofErr w:type="spellStart"/>
            <w:r w:rsidRPr="007371E1">
              <w:rPr>
                <w:rFonts w:ascii="Arial" w:hAnsi="Arial" w:cs="Arial"/>
                <w:b/>
                <w:bCs/>
              </w:rPr>
              <w:t>Creator</w:t>
            </w:r>
            <w:proofErr w:type="spellEnd"/>
            <w:r w:rsidR="00B051E0">
              <w:rPr>
                <w:rFonts w:ascii="Arial" w:hAnsi="Arial" w:cs="Arial"/>
                <w:b/>
                <w:bCs/>
              </w:rPr>
              <w:t>.</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50" w:history="1">
              <w:r>
                <w:rPr>
                  <w:rStyle w:val="Hipervnculo"/>
                  <w:rFonts w:ascii="Arial" w:hAnsi="Arial" w:cs="Arial"/>
                </w:rPr>
                <w:t>roberto.medina@ine.mx</w:t>
              </w:r>
            </w:hyperlink>
            <w:r>
              <w:t xml:space="preserve"> </w:t>
            </w:r>
            <w:r w:rsidRPr="00887F1E">
              <w:rPr>
                <w:rFonts w:ascii="Arial" w:hAnsi="Arial" w:cs="Arial"/>
              </w:rPr>
              <w:t xml:space="preserve"> y </w:t>
            </w:r>
            <w:hyperlink r:id="rId51"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58244"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8243"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72" w:name="_Toc119663187"/>
      <w:bookmarkStart w:id="1673" w:name="_Toc226453222"/>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72"/>
      <w:bookmarkEnd w:id="1673"/>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74" w:name="_Toc452121434"/>
      <w:bookmarkStart w:id="1675" w:name="_Toc464498353"/>
      <w:bookmarkStart w:id="1676" w:name="_Toc464498759"/>
      <w:bookmarkStart w:id="1677" w:name="_Toc487209372"/>
      <w:bookmarkStart w:id="1678" w:name="_Toc488428688"/>
      <w:bookmarkStart w:id="1679" w:name="_Toc491181012"/>
      <w:bookmarkStart w:id="1680" w:name="_Toc492377974"/>
      <w:bookmarkStart w:id="1681" w:name="_Toc493501678"/>
      <w:bookmarkStart w:id="1682" w:name="_Toc494211636"/>
      <w:bookmarkStart w:id="1683" w:name="_Toc496883372"/>
      <w:bookmarkStart w:id="1684" w:name="_Toc498523254"/>
      <w:bookmarkStart w:id="1685" w:name="_Toc505704938"/>
      <w:bookmarkStart w:id="1686" w:name="_Toc510612375"/>
      <w:bookmarkStart w:id="1687" w:name="_Toc3539040"/>
      <w:bookmarkStart w:id="1688" w:name="_Toc19704313"/>
      <w:bookmarkStart w:id="1689" w:name="_Toc23410292"/>
      <w:bookmarkStart w:id="1690" w:name="_Toc23958058"/>
      <w:bookmarkStart w:id="1691" w:name="_Toc80883820"/>
      <w:bookmarkStart w:id="1692" w:name="_Toc80890491"/>
      <w:bookmarkStart w:id="1693" w:name="_Toc82529202"/>
      <w:bookmarkStart w:id="1694" w:name="_Toc119663188"/>
      <w:bookmarkStart w:id="1695" w:name="_Toc128403890"/>
      <w:bookmarkStart w:id="1696" w:name="_Toc139655604"/>
      <w:bookmarkStart w:id="1697" w:name="_Toc161343797"/>
      <w:bookmarkStart w:id="1698" w:name="_Toc163151946"/>
      <w:bookmarkStart w:id="1699" w:name="_Toc184325986"/>
      <w:bookmarkStart w:id="1700" w:name="_Toc192504923"/>
      <w:bookmarkStart w:id="1701" w:name="_Toc193296164"/>
      <w:bookmarkStart w:id="1702" w:name="_Toc193881390"/>
      <w:bookmarkStart w:id="1703" w:name="_Toc197702705"/>
      <w:bookmarkStart w:id="1704" w:name="_Toc226453223"/>
      <w:r w:rsidRPr="004A1108">
        <w:rPr>
          <w:rFonts w:cs="Arial"/>
          <w:kern w:val="32"/>
          <w:sz w:val="28"/>
          <w:szCs w:val="32"/>
        </w:rPr>
        <w:t>Constancia de recepción de documentos</w:t>
      </w:r>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Del</w:t>
            </w:r>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2C32EB">
            <w:pPr>
              <w:pStyle w:val="Texto0"/>
              <w:numPr>
                <w:ilvl w:val="0"/>
                <w:numId w:val="13"/>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2C32EB">
            <w:pPr>
              <w:pStyle w:val="Texto0"/>
              <w:numPr>
                <w:ilvl w:val="0"/>
                <w:numId w:val="23"/>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05D88CD4"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167E87E7" w:rsidR="00FC42D5" w:rsidRPr="004A1108" w:rsidRDefault="00FC42D5" w:rsidP="002C32EB">
            <w:pPr>
              <w:pStyle w:val="Texto0"/>
              <w:numPr>
                <w:ilvl w:val="0"/>
                <w:numId w:val="13"/>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w:t>
            </w:r>
            <w:r w:rsidR="00225F47">
              <w:rPr>
                <w:rFonts w:cs="Arial"/>
                <w:sz w:val="20"/>
              </w:rPr>
              <w:t>los</w:t>
            </w:r>
            <w:r w:rsidRPr="004A1108">
              <w:rPr>
                <w:rFonts w:cs="Arial"/>
                <w:sz w:val="20"/>
              </w:rPr>
              <w:t xml:space="preserve"> artículo</w:t>
            </w:r>
            <w:r w:rsidR="00225F47">
              <w:rPr>
                <w:rFonts w:cs="Arial"/>
                <w:sz w:val="20"/>
              </w:rPr>
              <w:t>s</w:t>
            </w:r>
            <w:r w:rsidRPr="004A1108">
              <w:rPr>
                <w:rFonts w:cs="Arial"/>
                <w:sz w:val="20"/>
              </w:rPr>
              <w:t xml:space="preserve"> </w:t>
            </w:r>
            <w:r w:rsidR="00225F47">
              <w:rPr>
                <w:rFonts w:cs="Arial"/>
                <w:sz w:val="20"/>
              </w:rPr>
              <w:t>67 y 72</w:t>
            </w:r>
            <w:r w:rsidRPr="004A1108">
              <w:rPr>
                <w:rFonts w:cs="Arial"/>
                <w:sz w:val="20"/>
              </w:rPr>
              <w:t xml:space="preserve">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2C32EB">
            <w:pPr>
              <w:pStyle w:val="Texto0"/>
              <w:numPr>
                <w:ilvl w:val="0"/>
                <w:numId w:val="13"/>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2C32EB">
            <w:pPr>
              <w:pStyle w:val="Texto0"/>
              <w:numPr>
                <w:ilvl w:val="0"/>
                <w:numId w:val="13"/>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2C32EB">
            <w:pPr>
              <w:pStyle w:val="Texto0"/>
              <w:numPr>
                <w:ilvl w:val="0"/>
                <w:numId w:val="13"/>
              </w:numPr>
              <w:spacing w:before="120" w:after="120" w:line="240" w:lineRule="auto"/>
              <w:ind w:left="173" w:hanging="239"/>
              <w:rPr>
                <w:rFonts w:cs="Arial"/>
                <w:sz w:val="20"/>
                <w:u w:val="single"/>
              </w:rPr>
            </w:pPr>
            <w:r w:rsidRPr="004A1108">
              <w:rPr>
                <w:rFonts w:cs="Arial"/>
                <w:sz w:val="20"/>
              </w:rPr>
              <w:t xml:space="preserve">En caso de pertenecer al Sector de </w:t>
            </w:r>
            <w:proofErr w:type="spellStart"/>
            <w:r w:rsidRPr="004A1108">
              <w:rPr>
                <w:rFonts w:cs="Arial"/>
                <w:sz w:val="20"/>
              </w:rPr>
              <w:t>MIPyMES</w:t>
            </w:r>
            <w:proofErr w:type="spellEnd"/>
            <w:r w:rsidRPr="004A1108">
              <w:rPr>
                <w:rFonts w:cs="Arial"/>
                <w:sz w:val="20"/>
              </w:rPr>
              <w:t xml:space="preserve">,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2C32EB">
            <w:pPr>
              <w:pStyle w:val="Texto0"/>
              <w:numPr>
                <w:ilvl w:val="0"/>
                <w:numId w:val="13"/>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w:t>
            </w:r>
            <w:proofErr w:type="spellStart"/>
            <w:r w:rsidRPr="004A1108">
              <w:rPr>
                <w:rFonts w:cs="Arial"/>
                <w:sz w:val="20"/>
                <w:lang w:val="es-MX"/>
              </w:rPr>
              <w:t>requisitar</w:t>
            </w:r>
            <w:proofErr w:type="spellEnd"/>
            <w:r w:rsidRPr="004A1108">
              <w:rPr>
                <w:rFonts w:cs="Arial"/>
                <w:sz w:val="20"/>
                <w:lang w:val="es-MX"/>
              </w:rPr>
              <w:t xml:space="preserve">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F2A49" w14:textId="77777777" w:rsidR="00AE4DEC" w:rsidRDefault="00AE4DEC">
      <w:r>
        <w:separator/>
      </w:r>
    </w:p>
  </w:endnote>
  <w:endnote w:type="continuationSeparator" w:id="0">
    <w:p w14:paraId="7D2DDD2B" w14:textId="77777777" w:rsidR="00AE4DEC" w:rsidRDefault="00AE4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FUI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66299" w14:textId="77777777" w:rsidR="00AE4DEC" w:rsidRDefault="00AE4DEC">
      <w:r>
        <w:separator/>
      </w:r>
    </w:p>
  </w:footnote>
  <w:footnote w:type="continuationSeparator" w:id="0">
    <w:p w14:paraId="368AE083" w14:textId="77777777" w:rsidR="00AE4DEC" w:rsidRDefault="00AE4D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800"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3902C163"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4B2C85">
      <w:rPr>
        <w:rFonts w:ascii="Arial" w:hAnsi="Arial" w:cs="Arial"/>
        <w:color w:val="808080"/>
        <w:szCs w:val="22"/>
      </w:rPr>
      <w:t>003</w:t>
    </w:r>
    <w:r>
      <w:rPr>
        <w:rFonts w:ascii="Arial" w:hAnsi="Arial" w:cs="Arial"/>
        <w:color w:val="808080"/>
        <w:szCs w:val="22"/>
      </w:rPr>
      <w:t>/202</w:t>
    </w:r>
    <w:r w:rsidR="00826EFB">
      <w:rPr>
        <w:rFonts w:ascii="Arial" w:hAnsi="Arial" w:cs="Arial"/>
        <w:color w:val="808080"/>
        <w:szCs w:val="22"/>
      </w:rPr>
      <w:t>6</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5"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E7B49BC"/>
    <w:multiLevelType w:val="hybridMultilevel"/>
    <w:tmpl w:val="4766942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7"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8"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9"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1"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3"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5"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7"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8"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9434AA4"/>
    <w:multiLevelType w:val="hybridMultilevel"/>
    <w:tmpl w:val="9A6830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2"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6"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8" w15:restartNumberingAfterBreak="0">
    <w:nsid w:val="1F360DC2"/>
    <w:multiLevelType w:val="hybridMultilevel"/>
    <w:tmpl w:val="E726246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9"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1"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2"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3"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4"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7"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58"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9"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0"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2"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3"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64"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5"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6"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06B39FF"/>
    <w:multiLevelType w:val="hybridMultilevel"/>
    <w:tmpl w:val="694E7656"/>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68"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9"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1"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2"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3"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76"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77"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8"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79"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0"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1"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3"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4"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7"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88"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9"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0"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1"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2"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3"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95"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96"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98"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9"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00"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1"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3"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104"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06" w15:restartNumberingAfterBreak="0">
    <w:nsid w:val="505A47D2"/>
    <w:multiLevelType w:val="hybridMultilevel"/>
    <w:tmpl w:val="1E5E638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7"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08"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12"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14"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15"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8"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9"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1"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22"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3"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24"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5"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26"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27"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28"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9"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131" w15:restartNumberingAfterBreak="0">
    <w:nsid w:val="653155A4"/>
    <w:multiLevelType w:val="hybridMultilevel"/>
    <w:tmpl w:val="7536F672"/>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F6A639A">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33"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34"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135"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36"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38"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39"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2"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4"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5"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46"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48"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49"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0"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51"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3"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4"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5"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6"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7"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59"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60"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1"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2"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62"/>
  </w:num>
  <w:num w:numId="2" w16cid:durableId="947932685">
    <w:abstractNumId w:val="111"/>
  </w:num>
  <w:num w:numId="3" w16cid:durableId="1245653239">
    <w:abstractNumId w:val="53"/>
  </w:num>
  <w:num w:numId="4" w16cid:durableId="1155099519">
    <w:abstractNumId w:val="159"/>
  </w:num>
  <w:num w:numId="5" w16cid:durableId="100296983">
    <w:abstractNumId w:val="158"/>
  </w:num>
  <w:num w:numId="6" w16cid:durableId="553852693">
    <w:abstractNumId w:val="80"/>
  </w:num>
  <w:num w:numId="7" w16cid:durableId="1266960993">
    <w:abstractNumId w:val="113"/>
  </w:num>
  <w:num w:numId="8" w16cid:durableId="159540724">
    <w:abstractNumId w:val="92"/>
  </w:num>
  <w:num w:numId="9" w16cid:durableId="1003972146">
    <w:abstractNumId w:val="117"/>
  </w:num>
  <w:num w:numId="10" w16cid:durableId="1823545497">
    <w:abstractNumId w:val="137"/>
  </w:num>
  <w:num w:numId="11" w16cid:durableId="1391268881">
    <w:abstractNumId w:val="77"/>
  </w:num>
  <w:num w:numId="12" w16cid:durableId="1435127239">
    <w:abstractNumId w:val="50"/>
  </w:num>
  <w:num w:numId="13" w16cid:durableId="1055423151">
    <w:abstractNumId w:val="112"/>
  </w:num>
  <w:num w:numId="14" w16cid:durableId="80982835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9155155">
    <w:abstractNumId w:val="26"/>
  </w:num>
  <w:num w:numId="16" w16cid:durableId="634215834">
    <w:abstractNumId w:val="6"/>
  </w:num>
  <w:num w:numId="17" w16cid:durableId="178348945">
    <w:abstractNumId w:val="37"/>
  </w:num>
  <w:num w:numId="18" w16cid:durableId="183059711">
    <w:abstractNumId w:val="36"/>
  </w:num>
  <w:num w:numId="19" w16cid:durableId="1472864446">
    <w:abstractNumId w:val="8"/>
  </w:num>
  <w:num w:numId="20" w16cid:durableId="1199322493">
    <w:abstractNumId w:val="99"/>
  </w:num>
  <w:num w:numId="21" w16cid:durableId="134640756">
    <w:abstractNumId w:val="133"/>
  </w:num>
  <w:num w:numId="22" w16cid:durableId="1783496987">
    <w:abstractNumId w:val="102"/>
  </w:num>
  <w:num w:numId="23" w16cid:durableId="70658040">
    <w:abstractNumId w:val="110"/>
  </w:num>
  <w:num w:numId="24" w16cid:durableId="747843170">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975080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30634786">
    <w:abstractNumId w:val="90"/>
  </w:num>
  <w:num w:numId="27" w16cid:durableId="819541454">
    <w:abstractNumId w:val="162"/>
  </w:num>
  <w:num w:numId="28" w16cid:durableId="187333058">
    <w:abstractNumId w:val="7"/>
  </w:num>
  <w:num w:numId="29" w16cid:durableId="1810517851">
    <w:abstractNumId w:val="3"/>
  </w:num>
  <w:num w:numId="30" w16cid:durableId="1777939997">
    <w:abstractNumId w:val="2"/>
  </w:num>
  <w:num w:numId="31" w16cid:durableId="936792022">
    <w:abstractNumId w:val="1"/>
  </w:num>
  <w:num w:numId="32" w16cid:durableId="1852640393">
    <w:abstractNumId w:val="0"/>
  </w:num>
  <w:num w:numId="33" w16cid:durableId="1324624471">
    <w:abstractNumId w:val="5"/>
  </w:num>
  <w:num w:numId="34" w16cid:durableId="1871797743">
    <w:abstractNumId w:val="4"/>
  </w:num>
  <w:num w:numId="35" w16cid:durableId="1391266790">
    <w:abstractNumId w:val="70"/>
  </w:num>
  <w:num w:numId="36" w16cid:durableId="1328702797">
    <w:abstractNumId w:val="100"/>
  </w:num>
  <w:num w:numId="37" w16cid:durableId="384181443">
    <w:abstractNumId w:val="125"/>
  </w:num>
  <w:num w:numId="38" w16cid:durableId="57287220">
    <w:abstractNumId w:val="135"/>
  </w:num>
  <w:num w:numId="39" w16cid:durableId="1612282615">
    <w:abstractNumId w:val="105"/>
  </w:num>
  <w:num w:numId="40" w16cid:durableId="1468626221">
    <w:abstractNumId w:val="126"/>
  </w:num>
  <w:num w:numId="41" w16cid:durableId="773865391">
    <w:abstractNumId w:val="148"/>
  </w:num>
  <w:num w:numId="42" w16cid:durableId="297684852">
    <w:abstractNumId w:val="12"/>
  </w:num>
  <w:num w:numId="43" w16cid:durableId="1535271232">
    <w:abstractNumId w:val="95"/>
  </w:num>
  <w:num w:numId="44" w16cid:durableId="482703020">
    <w:abstractNumId w:val="127"/>
  </w:num>
  <w:num w:numId="45" w16cid:durableId="308561550">
    <w:abstractNumId w:val="107"/>
  </w:num>
  <w:num w:numId="46" w16cid:durableId="1945573949">
    <w:abstractNumId w:val="79"/>
  </w:num>
  <w:num w:numId="47" w16cid:durableId="1452938267">
    <w:abstractNumId w:val="91"/>
  </w:num>
  <w:num w:numId="48" w16cid:durableId="1939867090">
    <w:abstractNumId w:val="83"/>
  </w:num>
  <w:num w:numId="49" w16cid:durableId="1633711944">
    <w:abstractNumId w:val="34"/>
  </w:num>
  <w:num w:numId="50" w16cid:durableId="2007632820">
    <w:abstractNumId w:val="25"/>
  </w:num>
  <w:num w:numId="51" w16cid:durableId="1628706067">
    <w:abstractNumId w:val="121"/>
  </w:num>
  <w:num w:numId="52" w16cid:durableId="286468573">
    <w:abstractNumId w:val="82"/>
  </w:num>
  <w:num w:numId="53" w16cid:durableId="1710718381">
    <w:abstractNumId w:val="47"/>
  </w:num>
  <w:num w:numId="54" w16cid:durableId="1803420800">
    <w:abstractNumId w:val="16"/>
  </w:num>
  <w:num w:numId="55" w16cid:durableId="1107236217">
    <w:abstractNumId w:val="28"/>
  </w:num>
  <w:num w:numId="56" w16cid:durableId="1561597905">
    <w:abstractNumId w:val="114"/>
  </w:num>
  <w:num w:numId="57" w16cid:durableId="123499754">
    <w:abstractNumId w:val="87"/>
  </w:num>
  <w:num w:numId="58" w16cid:durableId="336159082">
    <w:abstractNumId w:val="56"/>
  </w:num>
  <w:num w:numId="59" w16cid:durableId="1406533803">
    <w:abstractNumId w:val="141"/>
  </w:num>
  <w:num w:numId="60" w16cid:durableId="1759982904">
    <w:abstractNumId w:val="147"/>
  </w:num>
  <w:num w:numId="61" w16cid:durableId="1260794088">
    <w:abstractNumId w:val="57"/>
  </w:num>
  <w:num w:numId="62" w16cid:durableId="1956135943">
    <w:abstractNumId w:val="66"/>
  </w:num>
  <w:num w:numId="63" w16cid:durableId="290092801">
    <w:abstractNumId w:val="132"/>
  </w:num>
  <w:num w:numId="64" w16cid:durableId="836572705">
    <w:abstractNumId w:val="32"/>
  </w:num>
  <w:num w:numId="65" w16cid:durableId="12540494">
    <w:abstractNumId w:val="65"/>
  </w:num>
  <w:num w:numId="66" w16cid:durableId="875462123">
    <w:abstractNumId w:val="138"/>
  </w:num>
  <w:num w:numId="67" w16cid:durableId="552237212">
    <w:abstractNumId w:val="88"/>
  </w:num>
  <w:num w:numId="68" w16cid:durableId="37173455">
    <w:abstractNumId w:val="71"/>
  </w:num>
  <w:num w:numId="69" w16cid:durableId="414935346">
    <w:abstractNumId w:val="75"/>
  </w:num>
  <w:num w:numId="70" w16cid:durableId="1891651901">
    <w:abstractNumId w:val="45"/>
  </w:num>
  <w:num w:numId="71" w16cid:durableId="1589539243">
    <w:abstractNumId w:val="39"/>
  </w:num>
  <w:num w:numId="72" w16cid:durableId="139345430">
    <w:abstractNumId w:val="21"/>
  </w:num>
  <w:num w:numId="73" w16cid:durableId="157578113">
    <w:abstractNumId w:val="149"/>
  </w:num>
  <w:num w:numId="74" w16cid:durableId="513307758">
    <w:abstractNumId w:val="94"/>
  </w:num>
  <w:num w:numId="75" w16cid:durableId="1186480566">
    <w:abstractNumId w:val="154"/>
  </w:num>
  <w:num w:numId="76" w16cid:durableId="484785332">
    <w:abstractNumId w:val="116"/>
  </w:num>
  <w:num w:numId="77" w16cid:durableId="1118524586">
    <w:abstractNumId w:val="97"/>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8" w16cid:durableId="1675919115">
    <w:abstractNumId w:val="144"/>
  </w:num>
  <w:num w:numId="79" w16cid:durableId="1442915842">
    <w:abstractNumId w:val="69"/>
  </w:num>
  <w:num w:numId="80" w16cid:durableId="1899436641">
    <w:abstractNumId w:val="153"/>
  </w:num>
  <w:num w:numId="81" w16cid:durableId="795565408">
    <w:abstractNumId w:val="35"/>
  </w:num>
  <w:num w:numId="82" w16cid:durableId="1025324589">
    <w:abstractNumId w:val="14"/>
  </w:num>
  <w:num w:numId="83" w16cid:durableId="1132134439">
    <w:abstractNumId w:val="104"/>
  </w:num>
  <w:num w:numId="84" w16cid:durableId="1998797745">
    <w:abstractNumId w:val="17"/>
  </w:num>
  <w:num w:numId="85" w16cid:durableId="368265891">
    <w:abstractNumId w:val="13"/>
  </w:num>
  <w:num w:numId="86" w16cid:durableId="260139936">
    <w:abstractNumId w:val="76"/>
  </w:num>
  <w:num w:numId="87" w16cid:durableId="25429187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87816480">
    <w:abstractNumId w:val="150"/>
  </w:num>
  <w:num w:numId="89" w16cid:durableId="1499884588">
    <w:abstractNumId w:val="68"/>
  </w:num>
  <w:num w:numId="90" w16cid:durableId="1423532039">
    <w:abstractNumId w:val="161"/>
  </w:num>
  <w:num w:numId="91" w16cid:durableId="646318999">
    <w:abstractNumId w:val="31"/>
  </w:num>
  <w:num w:numId="92" w16cid:durableId="93214049">
    <w:abstractNumId w:val="86"/>
  </w:num>
  <w:num w:numId="93" w16cid:durableId="3822948">
    <w:abstractNumId w:val="93"/>
  </w:num>
  <w:num w:numId="94" w16cid:durableId="702099222">
    <w:abstractNumId w:val="55"/>
  </w:num>
  <w:num w:numId="95" w16cid:durableId="473181117">
    <w:abstractNumId w:val="108"/>
  </w:num>
  <w:num w:numId="96" w16cid:durableId="2112898081">
    <w:abstractNumId w:val="30"/>
  </w:num>
  <w:num w:numId="97" w16cid:durableId="1717117764">
    <w:abstractNumId w:val="51"/>
  </w:num>
  <w:num w:numId="98" w16cid:durableId="313073744">
    <w:abstractNumId w:val="27"/>
  </w:num>
  <w:num w:numId="99" w16cid:durableId="252665580">
    <w:abstractNumId w:val="64"/>
  </w:num>
  <w:num w:numId="100" w16cid:durableId="1150974440">
    <w:abstractNumId w:val="98"/>
  </w:num>
  <w:num w:numId="101" w16cid:durableId="98107568">
    <w:abstractNumId w:val="139"/>
  </w:num>
  <w:num w:numId="102" w16cid:durableId="145560755">
    <w:abstractNumId w:val="81"/>
  </w:num>
  <w:num w:numId="103" w16cid:durableId="1512795386">
    <w:abstractNumId w:val="43"/>
  </w:num>
  <w:num w:numId="104" w16cid:durableId="2120250159">
    <w:abstractNumId w:val="156"/>
  </w:num>
  <w:num w:numId="105" w16cid:durableId="441269496">
    <w:abstractNumId w:val="89"/>
  </w:num>
  <w:num w:numId="106" w16cid:durableId="783228025">
    <w:abstractNumId w:val="146"/>
  </w:num>
  <w:num w:numId="107" w16cid:durableId="230963325">
    <w:abstractNumId w:val="20"/>
  </w:num>
  <w:num w:numId="108" w16cid:durableId="1189023278">
    <w:abstractNumId w:val="23"/>
  </w:num>
  <w:num w:numId="109" w16cid:durableId="569775222">
    <w:abstractNumId w:val="124"/>
  </w:num>
  <w:num w:numId="110" w16cid:durableId="431559509">
    <w:abstractNumId w:val="60"/>
  </w:num>
  <w:num w:numId="111" w16cid:durableId="1626547227">
    <w:abstractNumId w:val="61"/>
  </w:num>
  <w:num w:numId="112" w16cid:durableId="1611818469">
    <w:abstractNumId w:val="143"/>
  </w:num>
  <w:num w:numId="113" w16cid:durableId="1052508542">
    <w:abstractNumId w:val="163"/>
  </w:num>
  <w:num w:numId="114" w16cid:durableId="2123450309">
    <w:abstractNumId w:val="72"/>
  </w:num>
  <w:num w:numId="115" w16cid:durableId="330105450">
    <w:abstractNumId w:val="118"/>
  </w:num>
  <w:num w:numId="116" w16cid:durableId="1030423215">
    <w:abstractNumId w:val="54"/>
  </w:num>
  <w:num w:numId="117" w16cid:durableId="535627177">
    <w:abstractNumId w:val="122"/>
  </w:num>
  <w:num w:numId="118" w16cid:durableId="1197545580">
    <w:abstractNumId w:val="120"/>
  </w:num>
  <w:num w:numId="119" w16cid:durableId="209348503">
    <w:abstractNumId w:val="160"/>
  </w:num>
  <w:num w:numId="120" w16cid:durableId="2128313784">
    <w:abstractNumId w:val="131"/>
  </w:num>
  <w:num w:numId="121" w16cid:durableId="1661081209">
    <w:abstractNumId w:val="155"/>
  </w:num>
  <w:num w:numId="122" w16cid:durableId="1573009188">
    <w:abstractNumId w:val="29"/>
  </w:num>
  <w:num w:numId="123" w16cid:durableId="1148546987">
    <w:abstractNumId w:val="19"/>
  </w:num>
  <w:num w:numId="124" w16cid:durableId="21321653">
    <w:abstractNumId w:val="44"/>
  </w:num>
  <w:num w:numId="125" w16cid:durableId="622006667">
    <w:abstractNumId w:val="151"/>
  </w:num>
  <w:num w:numId="126" w16cid:durableId="1571889901">
    <w:abstractNumId w:val="119"/>
  </w:num>
  <w:num w:numId="127" w16cid:durableId="948705435">
    <w:abstractNumId w:val="96"/>
  </w:num>
  <w:num w:numId="128" w16cid:durableId="831213989">
    <w:abstractNumId w:val="84"/>
  </w:num>
  <w:num w:numId="129" w16cid:durableId="2021541601">
    <w:abstractNumId w:val="85"/>
  </w:num>
  <w:num w:numId="130" w16cid:durableId="1570965762">
    <w:abstractNumId w:val="136"/>
  </w:num>
  <w:num w:numId="131" w16cid:durableId="1136995879">
    <w:abstractNumId w:val="129"/>
  </w:num>
  <w:num w:numId="132" w16cid:durableId="1092312304">
    <w:abstractNumId w:val="74"/>
  </w:num>
  <w:num w:numId="133" w16cid:durableId="1315531123">
    <w:abstractNumId w:val="115"/>
  </w:num>
  <w:num w:numId="134" w16cid:durableId="389696885">
    <w:abstractNumId w:val="101"/>
  </w:num>
  <w:num w:numId="135" w16cid:durableId="1424180501">
    <w:abstractNumId w:val="15"/>
  </w:num>
  <w:num w:numId="136" w16cid:durableId="629629306">
    <w:abstractNumId w:val="109"/>
  </w:num>
  <w:num w:numId="137" w16cid:durableId="315962946">
    <w:abstractNumId w:val="142"/>
  </w:num>
  <w:num w:numId="138" w16cid:durableId="1615818742">
    <w:abstractNumId w:val="157"/>
  </w:num>
  <w:num w:numId="139" w16cid:durableId="615911852">
    <w:abstractNumId w:val="42"/>
  </w:num>
  <w:num w:numId="140" w16cid:durableId="653610462">
    <w:abstractNumId w:val="152"/>
  </w:num>
  <w:num w:numId="141" w16cid:durableId="389311111">
    <w:abstractNumId w:val="24"/>
  </w:num>
  <w:num w:numId="142" w16cid:durableId="495921888">
    <w:abstractNumId w:val="22"/>
  </w:num>
  <w:num w:numId="143" w16cid:durableId="1062365068">
    <w:abstractNumId w:val="59"/>
  </w:num>
  <w:num w:numId="144" w16cid:durableId="1067266855">
    <w:abstractNumId w:val="38"/>
  </w:num>
  <w:num w:numId="145" w16cid:durableId="1681588564">
    <w:abstractNumId w:val="33"/>
  </w:num>
  <w:num w:numId="146" w16cid:durableId="1706172077">
    <w:abstractNumId w:val="46"/>
  </w:num>
  <w:num w:numId="147" w16cid:durableId="1311136666">
    <w:abstractNumId w:val="128"/>
  </w:num>
  <w:num w:numId="148" w16cid:durableId="957636738">
    <w:abstractNumId w:val="130"/>
  </w:num>
  <w:num w:numId="149" w16cid:durableId="1833520223">
    <w:abstractNumId w:val="134"/>
  </w:num>
  <w:num w:numId="150" w16cid:durableId="1581593881">
    <w:abstractNumId w:val="63"/>
  </w:num>
  <w:num w:numId="151" w16cid:durableId="1089546125">
    <w:abstractNumId w:val="49"/>
  </w:num>
  <w:num w:numId="152" w16cid:durableId="1155074357">
    <w:abstractNumId w:val="103"/>
  </w:num>
  <w:num w:numId="153" w16cid:durableId="1383603616">
    <w:abstractNumId w:val="73"/>
  </w:num>
  <w:num w:numId="154" w16cid:durableId="1716660011">
    <w:abstractNumId w:val="145"/>
  </w:num>
  <w:num w:numId="155" w16cid:durableId="978194020">
    <w:abstractNumId w:val="18"/>
  </w:num>
  <w:num w:numId="156" w16cid:durableId="1966961602">
    <w:abstractNumId w:val="40"/>
  </w:num>
  <w:num w:numId="157" w16cid:durableId="1744377326">
    <w:abstractNumId w:val="140"/>
  </w:num>
  <w:num w:numId="158" w16cid:durableId="1254633639">
    <w:abstractNumId w:val="41"/>
  </w:num>
  <w:num w:numId="159" w16cid:durableId="1939242950">
    <w:abstractNumId w:val="67"/>
  </w:num>
  <w:num w:numId="160" w16cid:durableId="660276589">
    <w:abstractNumId w:val="106"/>
  </w:num>
  <w:num w:numId="161" w16cid:durableId="904990365">
    <w:abstractNumId w:val="48"/>
  </w:num>
  <w:num w:numId="162" w16cid:durableId="172120151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PT"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EBA"/>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6F9"/>
    <w:rsid w:val="00031C33"/>
    <w:rsid w:val="00031C94"/>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0E8F"/>
    <w:rsid w:val="0007104D"/>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211"/>
    <w:rsid w:val="00083916"/>
    <w:rsid w:val="0008399C"/>
    <w:rsid w:val="00083D6D"/>
    <w:rsid w:val="0008444D"/>
    <w:rsid w:val="0008479B"/>
    <w:rsid w:val="00084CE7"/>
    <w:rsid w:val="00085857"/>
    <w:rsid w:val="000858A5"/>
    <w:rsid w:val="000858B7"/>
    <w:rsid w:val="000858E5"/>
    <w:rsid w:val="00085EBE"/>
    <w:rsid w:val="00086385"/>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3"/>
    <w:rsid w:val="0009128A"/>
    <w:rsid w:val="00091556"/>
    <w:rsid w:val="000915C2"/>
    <w:rsid w:val="000918CB"/>
    <w:rsid w:val="00091A4F"/>
    <w:rsid w:val="00091A94"/>
    <w:rsid w:val="00091C13"/>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5F28"/>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9C"/>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6E"/>
    <w:rsid w:val="000F49F9"/>
    <w:rsid w:val="000F4A8C"/>
    <w:rsid w:val="000F4AF1"/>
    <w:rsid w:val="000F4FCE"/>
    <w:rsid w:val="000F5832"/>
    <w:rsid w:val="000F5ACF"/>
    <w:rsid w:val="000F5D4F"/>
    <w:rsid w:val="000F5E27"/>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484"/>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07E"/>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8D"/>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D49"/>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53D"/>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7D1"/>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4F5A"/>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5551"/>
    <w:rsid w:val="001B582B"/>
    <w:rsid w:val="001B5E4C"/>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5F"/>
    <w:rsid w:val="001C338E"/>
    <w:rsid w:val="001C39B9"/>
    <w:rsid w:val="001C39FE"/>
    <w:rsid w:val="001C3ABE"/>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132"/>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3D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450"/>
    <w:rsid w:val="00217F0C"/>
    <w:rsid w:val="00220374"/>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5F47"/>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5F5"/>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B24"/>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5E6"/>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E56"/>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3D6"/>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93"/>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DB4"/>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CF4"/>
    <w:rsid w:val="002C2F9F"/>
    <w:rsid w:val="002C3216"/>
    <w:rsid w:val="002C32EB"/>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2D"/>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54"/>
    <w:rsid w:val="002D5173"/>
    <w:rsid w:val="002D56E1"/>
    <w:rsid w:val="002D57FC"/>
    <w:rsid w:val="002D5AF5"/>
    <w:rsid w:val="002D5C8C"/>
    <w:rsid w:val="002D5D6A"/>
    <w:rsid w:val="002D5D9A"/>
    <w:rsid w:val="002D62CB"/>
    <w:rsid w:val="002D62E9"/>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65C"/>
    <w:rsid w:val="002F5751"/>
    <w:rsid w:val="002F58EA"/>
    <w:rsid w:val="002F6494"/>
    <w:rsid w:val="002F6851"/>
    <w:rsid w:val="002F6867"/>
    <w:rsid w:val="002F6BF0"/>
    <w:rsid w:val="002F6C2E"/>
    <w:rsid w:val="002F6DAA"/>
    <w:rsid w:val="002F6DEC"/>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1A1"/>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30"/>
    <w:rsid w:val="003379B9"/>
    <w:rsid w:val="00337D20"/>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B9"/>
    <w:rsid w:val="0035582C"/>
    <w:rsid w:val="00355A7A"/>
    <w:rsid w:val="00355AD1"/>
    <w:rsid w:val="00356566"/>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223"/>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9F"/>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436"/>
    <w:rsid w:val="003F6701"/>
    <w:rsid w:val="003F6AB0"/>
    <w:rsid w:val="003F6D96"/>
    <w:rsid w:val="003F7088"/>
    <w:rsid w:val="003F7454"/>
    <w:rsid w:val="003F7902"/>
    <w:rsid w:val="003F7DB5"/>
    <w:rsid w:val="003F7F1F"/>
    <w:rsid w:val="004000D9"/>
    <w:rsid w:val="00400144"/>
    <w:rsid w:val="00400603"/>
    <w:rsid w:val="00400BFB"/>
    <w:rsid w:val="00400DC8"/>
    <w:rsid w:val="00401097"/>
    <w:rsid w:val="004010B6"/>
    <w:rsid w:val="004011FC"/>
    <w:rsid w:val="004013C4"/>
    <w:rsid w:val="004019FD"/>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E2D"/>
    <w:rsid w:val="00406F64"/>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61C"/>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07"/>
    <w:rsid w:val="00420D6E"/>
    <w:rsid w:val="004212BB"/>
    <w:rsid w:val="0042153D"/>
    <w:rsid w:val="0042156F"/>
    <w:rsid w:val="00421D8B"/>
    <w:rsid w:val="00421E4C"/>
    <w:rsid w:val="00421FE0"/>
    <w:rsid w:val="00422093"/>
    <w:rsid w:val="00422219"/>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9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5B0"/>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4F1C"/>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A33"/>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8B"/>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C85"/>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0B"/>
    <w:rsid w:val="004B6868"/>
    <w:rsid w:val="004B6D63"/>
    <w:rsid w:val="004B6DCD"/>
    <w:rsid w:val="004B7057"/>
    <w:rsid w:val="004B7219"/>
    <w:rsid w:val="004B74E7"/>
    <w:rsid w:val="004B7A8D"/>
    <w:rsid w:val="004B7CF5"/>
    <w:rsid w:val="004B7DE0"/>
    <w:rsid w:val="004B7EB7"/>
    <w:rsid w:val="004B7EE4"/>
    <w:rsid w:val="004C0266"/>
    <w:rsid w:val="004C0402"/>
    <w:rsid w:val="004C051F"/>
    <w:rsid w:val="004C063B"/>
    <w:rsid w:val="004C071C"/>
    <w:rsid w:val="004C0740"/>
    <w:rsid w:val="004C0BBE"/>
    <w:rsid w:val="004C0BD7"/>
    <w:rsid w:val="004C0C9A"/>
    <w:rsid w:val="004C0F77"/>
    <w:rsid w:val="004C13BB"/>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29E"/>
    <w:rsid w:val="004F55C0"/>
    <w:rsid w:val="004F61E8"/>
    <w:rsid w:val="004F6463"/>
    <w:rsid w:val="004F65CF"/>
    <w:rsid w:val="004F68EB"/>
    <w:rsid w:val="004F71B3"/>
    <w:rsid w:val="004F7619"/>
    <w:rsid w:val="004F77D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8E6"/>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8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0F"/>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1C6"/>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411"/>
    <w:rsid w:val="005C659E"/>
    <w:rsid w:val="005C6855"/>
    <w:rsid w:val="005C6908"/>
    <w:rsid w:val="005C6CAA"/>
    <w:rsid w:val="005C711F"/>
    <w:rsid w:val="005C71A6"/>
    <w:rsid w:val="005C71C7"/>
    <w:rsid w:val="005C72C4"/>
    <w:rsid w:val="005C77D1"/>
    <w:rsid w:val="005C78A7"/>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874"/>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4F"/>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CBB"/>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74B"/>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7D"/>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4D01"/>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2B6"/>
    <w:rsid w:val="006F3AB0"/>
    <w:rsid w:val="006F3B07"/>
    <w:rsid w:val="006F3B19"/>
    <w:rsid w:val="006F3E06"/>
    <w:rsid w:val="006F43B8"/>
    <w:rsid w:val="006F4429"/>
    <w:rsid w:val="006F474F"/>
    <w:rsid w:val="006F4AD6"/>
    <w:rsid w:val="006F4C70"/>
    <w:rsid w:val="006F5374"/>
    <w:rsid w:val="006F5AF5"/>
    <w:rsid w:val="006F5BAE"/>
    <w:rsid w:val="006F5ED6"/>
    <w:rsid w:val="006F5F23"/>
    <w:rsid w:val="006F6173"/>
    <w:rsid w:val="006F64CA"/>
    <w:rsid w:val="006F6B8F"/>
    <w:rsid w:val="006F7086"/>
    <w:rsid w:val="006F7278"/>
    <w:rsid w:val="006F739D"/>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DC8"/>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68"/>
    <w:rsid w:val="00723792"/>
    <w:rsid w:val="007238B8"/>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698D"/>
    <w:rsid w:val="007272B6"/>
    <w:rsid w:val="0073007F"/>
    <w:rsid w:val="0073047C"/>
    <w:rsid w:val="007304CE"/>
    <w:rsid w:val="007308ED"/>
    <w:rsid w:val="007308FE"/>
    <w:rsid w:val="0073099A"/>
    <w:rsid w:val="00730AC3"/>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1E1"/>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166"/>
    <w:rsid w:val="00762496"/>
    <w:rsid w:val="007624C4"/>
    <w:rsid w:val="00762C42"/>
    <w:rsid w:val="00762D92"/>
    <w:rsid w:val="00762DC0"/>
    <w:rsid w:val="00762F9F"/>
    <w:rsid w:val="00763083"/>
    <w:rsid w:val="0076335C"/>
    <w:rsid w:val="00763720"/>
    <w:rsid w:val="0076378E"/>
    <w:rsid w:val="007637FD"/>
    <w:rsid w:val="00763902"/>
    <w:rsid w:val="00763AA3"/>
    <w:rsid w:val="00763B89"/>
    <w:rsid w:val="00763C93"/>
    <w:rsid w:val="00763EED"/>
    <w:rsid w:val="0076428F"/>
    <w:rsid w:val="007647B1"/>
    <w:rsid w:val="007648C4"/>
    <w:rsid w:val="00764BE7"/>
    <w:rsid w:val="00764DC9"/>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305"/>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0D7C"/>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47A"/>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4E5D"/>
    <w:rsid w:val="007A512D"/>
    <w:rsid w:val="007A5154"/>
    <w:rsid w:val="007A54BF"/>
    <w:rsid w:val="007A5BA4"/>
    <w:rsid w:val="007A5C43"/>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CA9"/>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0F8"/>
    <w:rsid w:val="007E53E3"/>
    <w:rsid w:val="007E5410"/>
    <w:rsid w:val="007E560C"/>
    <w:rsid w:val="007E5C9E"/>
    <w:rsid w:val="007E5CD6"/>
    <w:rsid w:val="007E5CEF"/>
    <w:rsid w:val="007E5DAB"/>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3F1C"/>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6EFB"/>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A72"/>
    <w:rsid w:val="00845C9C"/>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4BB"/>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E15"/>
    <w:rsid w:val="00877F46"/>
    <w:rsid w:val="00880235"/>
    <w:rsid w:val="008804BD"/>
    <w:rsid w:val="0088051C"/>
    <w:rsid w:val="00880910"/>
    <w:rsid w:val="00880A46"/>
    <w:rsid w:val="00880B57"/>
    <w:rsid w:val="00881338"/>
    <w:rsid w:val="0088139D"/>
    <w:rsid w:val="00881415"/>
    <w:rsid w:val="0088141C"/>
    <w:rsid w:val="00881674"/>
    <w:rsid w:val="008817A6"/>
    <w:rsid w:val="00881A80"/>
    <w:rsid w:val="00881CAA"/>
    <w:rsid w:val="00881D90"/>
    <w:rsid w:val="00882273"/>
    <w:rsid w:val="0088275D"/>
    <w:rsid w:val="00882997"/>
    <w:rsid w:val="00882ABB"/>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1E"/>
    <w:rsid w:val="00885868"/>
    <w:rsid w:val="00885950"/>
    <w:rsid w:val="00885AAE"/>
    <w:rsid w:val="00885AC4"/>
    <w:rsid w:val="00885FCA"/>
    <w:rsid w:val="00885FCE"/>
    <w:rsid w:val="00885FD0"/>
    <w:rsid w:val="008861FD"/>
    <w:rsid w:val="008863B1"/>
    <w:rsid w:val="008868F8"/>
    <w:rsid w:val="00886F8C"/>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55"/>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85D"/>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27D36"/>
    <w:rsid w:val="00930492"/>
    <w:rsid w:val="0093059D"/>
    <w:rsid w:val="009305FF"/>
    <w:rsid w:val="0093067C"/>
    <w:rsid w:val="0093091C"/>
    <w:rsid w:val="0093108A"/>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599"/>
    <w:rsid w:val="00957B78"/>
    <w:rsid w:val="00957B7C"/>
    <w:rsid w:val="00957BD9"/>
    <w:rsid w:val="00957FBC"/>
    <w:rsid w:val="00960331"/>
    <w:rsid w:val="009606C0"/>
    <w:rsid w:val="00960F56"/>
    <w:rsid w:val="0096120A"/>
    <w:rsid w:val="00961214"/>
    <w:rsid w:val="009612CC"/>
    <w:rsid w:val="0096159A"/>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4C"/>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C8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6C5"/>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BF6"/>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8D2"/>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8EF"/>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307"/>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34A"/>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B76"/>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70C"/>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6FAA"/>
    <w:rsid w:val="00AB7564"/>
    <w:rsid w:val="00AB7640"/>
    <w:rsid w:val="00AB7754"/>
    <w:rsid w:val="00AB7E56"/>
    <w:rsid w:val="00AB7E63"/>
    <w:rsid w:val="00AC069A"/>
    <w:rsid w:val="00AC0702"/>
    <w:rsid w:val="00AC0D7F"/>
    <w:rsid w:val="00AC0E4A"/>
    <w:rsid w:val="00AC195D"/>
    <w:rsid w:val="00AC1A2F"/>
    <w:rsid w:val="00AC1AC6"/>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33"/>
    <w:rsid w:val="00AD6B9A"/>
    <w:rsid w:val="00AD6C02"/>
    <w:rsid w:val="00AD6D34"/>
    <w:rsid w:val="00AD72C9"/>
    <w:rsid w:val="00AD73C6"/>
    <w:rsid w:val="00AD75A8"/>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4DEC"/>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1E0"/>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9E4"/>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1D8"/>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0B77"/>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56"/>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5C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474"/>
    <w:rsid w:val="00B97610"/>
    <w:rsid w:val="00B97641"/>
    <w:rsid w:val="00B977AD"/>
    <w:rsid w:val="00B979CB"/>
    <w:rsid w:val="00B97B16"/>
    <w:rsid w:val="00B97E68"/>
    <w:rsid w:val="00B97FDA"/>
    <w:rsid w:val="00BA04FD"/>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D70"/>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6F"/>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6C0"/>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DAF"/>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757"/>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2F65"/>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DF2"/>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9D8"/>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5B7"/>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B8D"/>
    <w:rsid w:val="00D00C52"/>
    <w:rsid w:val="00D00D4E"/>
    <w:rsid w:val="00D014A7"/>
    <w:rsid w:val="00D01694"/>
    <w:rsid w:val="00D01A6C"/>
    <w:rsid w:val="00D01CBF"/>
    <w:rsid w:val="00D01E50"/>
    <w:rsid w:val="00D01E9D"/>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3B9"/>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9D6"/>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60"/>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3994"/>
    <w:rsid w:val="00D7402E"/>
    <w:rsid w:val="00D74666"/>
    <w:rsid w:val="00D746D0"/>
    <w:rsid w:val="00D747D4"/>
    <w:rsid w:val="00D74D1F"/>
    <w:rsid w:val="00D75054"/>
    <w:rsid w:val="00D7559E"/>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76"/>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603"/>
    <w:rsid w:val="00DB0779"/>
    <w:rsid w:val="00DB13AF"/>
    <w:rsid w:val="00DB16EC"/>
    <w:rsid w:val="00DB2D26"/>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760"/>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5268"/>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4E"/>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2F9"/>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79F"/>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7DC"/>
    <w:rsid w:val="00E5286E"/>
    <w:rsid w:val="00E52870"/>
    <w:rsid w:val="00E52A07"/>
    <w:rsid w:val="00E52A08"/>
    <w:rsid w:val="00E52A6B"/>
    <w:rsid w:val="00E52C97"/>
    <w:rsid w:val="00E52CD1"/>
    <w:rsid w:val="00E52F53"/>
    <w:rsid w:val="00E530F2"/>
    <w:rsid w:val="00E53378"/>
    <w:rsid w:val="00E534B9"/>
    <w:rsid w:val="00E53974"/>
    <w:rsid w:val="00E54146"/>
    <w:rsid w:val="00E541FA"/>
    <w:rsid w:val="00E543D4"/>
    <w:rsid w:val="00E546D7"/>
    <w:rsid w:val="00E5472A"/>
    <w:rsid w:val="00E54878"/>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015"/>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1CC"/>
    <w:rsid w:val="00E86877"/>
    <w:rsid w:val="00E8690A"/>
    <w:rsid w:val="00E86BC9"/>
    <w:rsid w:val="00E8700C"/>
    <w:rsid w:val="00E87904"/>
    <w:rsid w:val="00E9031A"/>
    <w:rsid w:val="00E90346"/>
    <w:rsid w:val="00E903D0"/>
    <w:rsid w:val="00E9065B"/>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4FC0"/>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39BE"/>
    <w:rsid w:val="00EF39D6"/>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86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6E9"/>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320"/>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2AC"/>
    <w:rsid w:val="00F32477"/>
    <w:rsid w:val="00F33648"/>
    <w:rsid w:val="00F336B4"/>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1FD7"/>
    <w:rsid w:val="00F62545"/>
    <w:rsid w:val="00F626E7"/>
    <w:rsid w:val="00F62740"/>
    <w:rsid w:val="00F627CA"/>
    <w:rsid w:val="00F62A39"/>
    <w:rsid w:val="00F62A65"/>
    <w:rsid w:val="00F62D18"/>
    <w:rsid w:val="00F62FF3"/>
    <w:rsid w:val="00F6302F"/>
    <w:rsid w:val="00F630AB"/>
    <w:rsid w:val="00F63238"/>
    <w:rsid w:val="00F6328C"/>
    <w:rsid w:val="00F63666"/>
    <w:rsid w:val="00F63763"/>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D44"/>
    <w:rsid w:val="00F7004C"/>
    <w:rsid w:val="00F7004E"/>
    <w:rsid w:val="00F70298"/>
    <w:rsid w:val="00F70338"/>
    <w:rsid w:val="00F70339"/>
    <w:rsid w:val="00F70501"/>
    <w:rsid w:val="00F70673"/>
    <w:rsid w:val="00F70FCA"/>
    <w:rsid w:val="00F70FF4"/>
    <w:rsid w:val="00F70FF7"/>
    <w:rsid w:val="00F7126B"/>
    <w:rsid w:val="00F7174C"/>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41"/>
    <w:rsid w:val="00F76396"/>
    <w:rsid w:val="00F765D0"/>
    <w:rsid w:val="00F765E3"/>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07"/>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97E35"/>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C70"/>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51EB862F"/>
    <w:rsid w:val="56FF8030"/>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5"/>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7"/>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6"/>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8"/>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9"/>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6"/>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6"/>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9"/>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3"/>
      </w:numPr>
      <w:tabs>
        <w:tab w:val="clear" w:pos="1069"/>
        <w:tab w:val="num" w:pos="360"/>
        <w:tab w:val="num" w:pos="2798"/>
      </w:tabs>
      <w:ind w:left="2798"/>
    </w:pPr>
  </w:style>
  <w:style w:type="paragraph" w:customStyle="1" w:styleId="N4">
    <w:name w:val="N4"/>
    <w:basedOn w:val="N1"/>
    <w:uiPriority w:val="99"/>
    <w:rsid w:val="00A27612"/>
    <w:pPr>
      <w:numPr>
        <w:numId w:val="37"/>
      </w:numPr>
      <w:tabs>
        <w:tab w:val="clear" w:pos="360"/>
      </w:tabs>
      <w:ind w:left="1418" w:hanging="357"/>
    </w:pPr>
  </w:style>
  <w:style w:type="paragraph" w:customStyle="1" w:styleId="N2">
    <w:name w:val="N2"/>
    <w:basedOn w:val="N1"/>
    <w:uiPriority w:val="99"/>
    <w:rsid w:val="00A27612"/>
    <w:pPr>
      <w:numPr>
        <w:numId w:val="42"/>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8"/>
      </w:numPr>
      <w:tabs>
        <w:tab w:val="clear" w:pos="360"/>
        <w:tab w:val="left" w:pos="284"/>
      </w:tabs>
      <w:spacing w:before="60"/>
      <w:jc w:val="left"/>
    </w:pPr>
  </w:style>
  <w:style w:type="paragraph" w:customStyle="1" w:styleId="N2Liste1">
    <w:name w:val="N2 Liste 1"/>
    <w:basedOn w:val="N2"/>
    <w:uiPriority w:val="99"/>
    <w:rsid w:val="00A27612"/>
    <w:pPr>
      <w:numPr>
        <w:numId w:val="44"/>
      </w:numPr>
      <w:tabs>
        <w:tab w:val="clear" w:pos="1069"/>
        <w:tab w:val="num" w:pos="2568"/>
        <w:tab w:val="num" w:pos="2798"/>
      </w:tabs>
      <w:ind w:left="717"/>
    </w:pPr>
  </w:style>
  <w:style w:type="paragraph" w:customStyle="1" w:styleId="Liste2">
    <w:name w:val="Liste2"/>
    <w:basedOn w:val="Normal"/>
    <w:uiPriority w:val="99"/>
    <w:rsid w:val="00A27612"/>
    <w:pPr>
      <w:numPr>
        <w:numId w:val="45"/>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1"/>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7"/>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8"/>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5"/>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0"/>
      </w:numPr>
      <w:tabs>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0"/>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1"/>
      </w:numPr>
      <w:tabs>
        <w:tab w:val="clear" w:pos="2439"/>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3"/>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4"/>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5"/>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6"/>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7"/>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0"/>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2"/>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3"/>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4"/>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2"/>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aliases w:val="Título2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7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7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7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79"/>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89"/>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0"/>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0"/>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8"/>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8"/>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8"/>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8"/>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8"/>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9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5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49"/>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6"/>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uiPriority w:val="99"/>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9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9"/>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0"/>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link w:val="SIGETIC-TtuloN2Car"/>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0"/>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1"/>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1"/>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19"/>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2"/>
      </w:numPr>
    </w:pPr>
  </w:style>
  <w:style w:type="numbering" w:customStyle="1" w:styleId="Estilo7">
    <w:name w:val="Estilo7"/>
    <w:uiPriority w:val="99"/>
    <w:rsid w:val="00732C50"/>
    <w:pPr>
      <w:numPr>
        <w:numId w:val="103"/>
      </w:numPr>
    </w:pPr>
  </w:style>
  <w:style w:type="numbering" w:customStyle="1" w:styleId="Estilo5">
    <w:name w:val="Estilo5"/>
    <w:uiPriority w:val="99"/>
    <w:rsid w:val="00732C50"/>
    <w:pPr>
      <w:numPr>
        <w:numId w:val="104"/>
      </w:numPr>
    </w:pPr>
  </w:style>
  <w:style w:type="numbering" w:customStyle="1" w:styleId="Estilo6">
    <w:name w:val="Estilo6"/>
    <w:uiPriority w:val="99"/>
    <w:rsid w:val="00732C50"/>
    <w:pPr>
      <w:numPr>
        <w:numId w:val="105"/>
      </w:numPr>
    </w:pPr>
  </w:style>
  <w:style w:type="numbering" w:customStyle="1" w:styleId="Estilo8">
    <w:name w:val="Estilo8"/>
    <w:uiPriority w:val="99"/>
    <w:rsid w:val="00732C50"/>
    <w:pPr>
      <w:numPr>
        <w:numId w:val="106"/>
      </w:numPr>
    </w:pPr>
  </w:style>
  <w:style w:type="numbering" w:customStyle="1" w:styleId="Estilo9">
    <w:name w:val="Estilo9"/>
    <w:uiPriority w:val="99"/>
    <w:rsid w:val="00732C50"/>
    <w:pPr>
      <w:numPr>
        <w:numId w:val="107"/>
      </w:numPr>
    </w:pPr>
  </w:style>
  <w:style w:type="numbering" w:customStyle="1" w:styleId="Estilo10">
    <w:name w:val="Estilo10"/>
    <w:uiPriority w:val="99"/>
    <w:rsid w:val="00732C50"/>
    <w:pPr>
      <w:numPr>
        <w:numId w:val="108"/>
      </w:numPr>
    </w:pPr>
  </w:style>
  <w:style w:type="numbering" w:customStyle="1" w:styleId="Estilo11">
    <w:name w:val="Estilo11"/>
    <w:uiPriority w:val="99"/>
    <w:rsid w:val="00732C50"/>
    <w:pPr>
      <w:numPr>
        <w:numId w:val="109"/>
      </w:numPr>
    </w:pPr>
  </w:style>
  <w:style w:type="numbering" w:customStyle="1" w:styleId="Estilo12">
    <w:name w:val="Estilo12"/>
    <w:uiPriority w:val="99"/>
    <w:rsid w:val="00732C50"/>
    <w:pPr>
      <w:numPr>
        <w:numId w:val="110"/>
      </w:numPr>
    </w:pPr>
  </w:style>
  <w:style w:type="numbering" w:customStyle="1" w:styleId="Estilo13">
    <w:name w:val="Estilo13"/>
    <w:uiPriority w:val="99"/>
    <w:rsid w:val="00732C50"/>
    <w:pPr>
      <w:numPr>
        <w:numId w:val="111"/>
      </w:numPr>
    </w:pPr>
  </w:style>
  <w:style w:type="numbering" w:customStyle="1" w:styleId="Estilo14">
    <w:name w:val="Estilo14"/>
    <w:uiPriority w:val="99"/>
    <w:rsid w:val="00732C50"/>
    <w:pPr>
      <w:numPr>
        <w:numId w:val="112"/>
      </w:numPr>
    </w:pPr>
  </w:style>
  <w:style w:type="numbering" w:customStyle="1" w:styleId="Estilo15">
    <w:name w:val="Estilo15"/>
    <w:uiPriority w:val="99"/>
    <w:rsid w:val="00732C50"/>
    <w:pPr>
      <w:numPr>
        <w:numId w:val="113"/>
      </w:numPr>
    </w:pPr>
  </w:style>
  <w:style w:type="numbering" w:customStyle="1" w:styleId="Estilo16">
    <w:name w:val="Estilo16"/>
    <w:uiPriority w:val="99"/>
    <w:rsid w:val="00732C50"/>
    <w:pPr>
      <w:numPr>
        <w:numId w:val="114"/>
      </w:numPr>
    </w:pPr>
  </w:style>
  <w:style w:type="numbering" w:customStyle="1" w:styleId="Estilo17">
    <w:name w:val="Estilo17"/>
    <w:uiPriority w:val="99"/>
    <w:rsid w:val="00732C50"/>
    <w:pPr>
      <w:numPr>
        <w:numId w:val="115"/>
      </w:numPr>
    </w:pPr>
  </w:style>
  <w:style w:type="numbering" w:customStyle="1" w:styleId="Estilo18">
    <w:name w:val="Estilo18"/>
    <w:uiPriority w:val="99"/>
    <w:rsid w:val="00732C50"/>
    <w:pPr>
      <w:numPr>
        <w:numId w:val="116"/>
      </w:numPr>
    </w:pPr>
  </w:style>
  <w:style w:type="numbering" w:customStyle="1" w:styleId="Estilo19">
    <w:name w:val="Estilo19"/>
    <w:uiPriority w:val="99"/>
    <w:rsid w:val="00732C50"/>
    <w:pPr>
      <w:numPr>
        <w:numId w:val="117"/>
      </w:numPr>
    </w:pPr>
  </w:style>
  <w:style w:type="numbering" w:customStyle="1" w:styleId="Estilo20">
    <w:name w:val="Estilo20"/>
    <w:uiPriority w:val="99"/>
    <w:rsid w:val="00732C50"/>
    <w:pPr>
      <w:numPr>
        <w:numId w:val="118"/>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9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9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9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BlockQuotationChar">
    <w:name w:val="Block Quotation Char"/>
    <w:basedOn w:val="Fuentedeprrafopredeter"/>
    <w:link w:val="BlockQuotation"/>
    <w:locked/>
    <w:rsid w:val="00723768"/>
    <w:rPr>
      <w:rFonts w:ascii="Garamond" w:hAnsi="Garamond"/>
      <w:i/>
      <w:sz w:val="22"/>
      <w:lang w:val="es-ES" w:bidi="es-ES"/>
    </w:rPr>
  </w:style>
  <w:style w:type="paragraph" w:customStyle="1" w:styleId="BlockQuotation">
    <w:name w:val="Block Quotation"/>
    <w:basedOn w:val="Textoindependiente"/>
    <w:link w:val="BlockQuotationChar"/>
    <w:rsid w:val="00723768"/>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723768"/>
  </w:style>
  <w:style w:type="paragraph" w:customStyle="1" w:styleId="TitleCover">
    <w:name w:val="Title Cover"/>
    <w:basedOn w:val="Normal"/>
    <w:next w:val="SubtitleCover"/>
    <w:rsid w:val="00723768"/>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723768"/>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723768"/>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723768"/>
    <w:pPr>
      <w:keepNext/>
      <w:spacing w:before="40"/>
      <w:jc w:val="both"/>
    </w:pPr>
    <w:rPr>
      <w:rFonts w:ascii="Arial" w:hAnsi="Arial" w:cs="Garamond"/>
      <w:sz w:val="18"/>
      <w:szCs w:val="18"/>
      <w:lang w:val="es-ES" w:bidi="es-ES"/>
    </w:rPr>
  </w:style>
  <w:style w:type="paragraph" w:customStyle="1" w:styleId="Percentage">
    <w:name w:val="Percentage"/>
    <w:basedOn w:val="Normal"/>
    <w:rsid w:val="00723768"/>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723768"/>
    <w:rPr>
      <w:rFonts w:ascii="Garamond" w:hAnsi="Garamond"/>
      <w:sz w:val="22"/>
      <w:lang w:val="es-ES" w:bidi="es-ES"/>
    </w:rPr>
  </w:style>
  <w:style w:type="paragraph" w:customStyle="1" w:styleId="NumberedList">
    <w:name w:val="Numbered List"/>
    <w:basedOn w:val="Normal"/>
    <w:link w:val="NumberedListChar"/>
    <w:rsid w:val="00723768"/>
    <w:pPr>
      <w:numPr>
        <w:numId w:val="151"/>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723768"/>
    <w:rPr>
      <w:rFonts w:ascii="Garamond" w:hAnsi="Garamond"/>
      <w:sz w:val="22"/>
      <w:lang w:val="es-ES" w:bidi="es-ES"/>
    </w:rPr>
  </w:style>
  <w:style w:type="paragraph" w:customStyle="1" w:styleId="NumberedListBold">
    <w:name w:val="Numbered List Bold"/>
    <w:basedOn w:val="NumberedList"/>
    <w:link w:val="NumberedListBoldChar"/>
    <w:rsid w:val="00723768"/>
  </w:style>
  <w:style w:type="paragraph" w:customStyle="1" w:styleId="LineSpace">
    <w:name w:val="Line Space"/>
    <w:basedOn w:val="Normal"/>
    <w:rsid w:val="00723768"/>
    <w:pPr>
      <w:jc w:val="both"/>
    </w:pPr>
    <w:rPr>
      <w:rFonts w:ascii="Verdana" w:hAnsi="Verdana" w:cs="Verdana"/>
      <w:sz w:val="12"/>
      <w:szCs w:val="12"/>
      <w:lang w:val="es-ES" w:bidi="es-ES"/>
    </w:rPr>
  </w:style>
  <w:style w:type="character" w:customStyle="1" w:styleId="Lead-inEmphasis">
    <w:name w:val="Lead-in Emphasis"/>
    <w:rsid w:val="00723768"/>
    <w:rPr>
      <w:caps/>
      <w:sz w:val="18"/>
      <w:lang w:val="es-ES" w:eastAsia="es-ES" w:bidi="es-ES"/>
    </w:rPr>
  </w:style>
  <w:style w:type="paragraph" w:customStyle="1" w:styleId="IFE">
    <w:name w:val="IFE"/>
    <w:basedOn w:val="Ttulo1"/>
    <w:link w:val="IFECar"/>
    <w:qFormat/>
    <w:rsid w:val="00723768"/>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723768"/>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723768"/>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723768"/>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723768"/>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723768"/>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723768"/>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723768"/>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723768"/>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723768"/>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normal2">
    <w:name w:val="Plain Table 2"/>
    <w:basedOn w:val="Tablanormal"/>
    <w:uiPriority w:val="42"/>
    <w:rsid w:val="00723768"/>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723768"/>
    <w:rPr>
      <w:rFonts w:ascii=".SFUIText" w:hAnsi=".SFUIText" w:hint="default"/>
      <w:b w:val="0"/>
      <w:bCs w:val="0"/>
      <w:i w:val="0"/>
      <w:iCs w:val="0"/>
      <w:sz w:val="34"/>
      <w:szCs w:val="34"/>
    </w:rPr>
  </w:style>
  <w:style w:type="paragraph" w:customStyle="1" w:styleId="4Parr">
    <w:name w:val="4 Parr"/>
    <w:basedOn w:val="Normal"/>
    <w:link w:val="4ParrCar"/>
    <w:qFormat/>
    <w:rsid w:val="00723768"/>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723768"/>
    <w:pPr>
      <w:widowControl/>
      <w:numPr>
        <w:numId w:val="152"/>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723768"/>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723768"/>
    <w:rPr>
      <w:rFonts w:ascii="Arial Narrow" w:eastAsiaTheme="minorHAnsi" w:hAnsi="Arial Narrow" w:cstheme="minorBidi"/>
      <w:sz w:val="22"/>
      <w:szCs w:val="22"/>
      <w:lang w:eastAsia="es-MX"/>
    </w:rPr>
  </w:style>
  <w:style w:type="paragraph" w:customStyle="1" w:styleId="Arial12">
    <w:name w:val="Arial12"/>
    <w:basedOn w:val="Normal"/>
    <w:link w:val="Arial12Car"/>
    <w:qFormat/>
    <w:rsid w:val="00723768"/>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723768"/>
    <w:rPr>
      <w:rFonts w:ascii="Arial" w:eastAsiaTheme="minorHAnsi" w:hAnsi="Arial" w:cs="Arial"/>
      <w:sz w:val="24"/>
      <w:szCs w:val="22"/>
      <w:lang w:eastAsia="en-US"/>
    </w:rPr>
  </w:style>
  <w:style w:type="paragraph" w:customStyle="1" w:styleId="SIGETIC-Ttuloportada">
    <w:name w:val="SIGETIC-Título portada"/>
    <w:basedOn w:val="Normal"/>
    <w:link w:val="SIGETIC-TtuloportadaCar"/>
    <w:qFormat/>
    <w:rsid w:val="00723768"/>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723768"/>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723768"/>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723768"/>
    <w:rPr>
      <w:rFonts w:ascii="Calibri" w:hAnsi="Calibri" w:cs="Arial"/>
      <w:b/>
      <w:sz w:val="22"/>
      <w:szCs w:val="22"/>
      <w:lang w:eastAsia="en-US"/>
    </w:rPr>
  </w:style>
  <w:style w:type="character" w:customStyle="1" w:styleId="SIGETIC-TtuloN2Car">
    <w:name w:val="SIGETIC-Título N2 Car"/>
    <w:basedOn w:val="PrrafodelistaCar"/>
    <w:link w:val="SIGETIC-TtuloN2"/>
    <w:rsid w:val="00723768"/>
    <w:rPr>
      <w:rFonts w:ascii="Calibri" w:hAnsi="Calibri" w:cs="Arial"/>
      <w:b/>
      <w:snapToGrid/>
      <w:color w:val="000000"/>
      <w:sz w:val="22"/>
      <w:szCs w:val="22"/>
      <w:lang w:val="es-ES" w:eastAsia="es-ES"/>
    </w:rPr>
  </w:style>
  <w:style w:type="table" w:styleId="Tablaconcuadrcula5oscura">
    <w:name w:val="Grid Table 5 Dark"/>
    <w:basedOn w:val="Tablanormal"/>
    <w:uiPriority w:val="50"/>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9AIncisos">
    <w:name w:val="9A_Incisos"/>
    <w:basedOn w:val="6Parr"/>
    <w:link w:val="9AIncisosCar"/>
    <w:qFormat/>
    <w:rsid w:val="00723768"/>
    <w:pPr>
      <w:numPr>
        <w:numId w:val="153"/>
      </w:numPr>
      <w:jc w:val="left"/>
    </w:pPr>
    <w:rPr>
      <w:rFonts w:eastAsiaTheme="minorEastAsia"/>
    </w:rPr>
  </w:style>
  <w:style w:type="character" w:customStyle="1" w:styleId="9AIncisosCar">
    <w:name w:val="9A_Incisos Car"/>
    <w:basedOn w:val="6ParrCar"/>
    <w:link w:val="9AIncisos"/>
    <w:rsid w:val="00723768"/>
    <w:rPr>
      <w:rFonts w:ascii="Arial" w:eastAsiaTheme="minorEastAsia" w:hAnsi="Arial" w:cs="Arial"/>
      <w:lang w:eastAsia="es-MX"/>
    </w:rPr>
  </w:style>
  <w:style w:type="table" w:customStyle="1" w:styleId="TableGrid1">
    <w:name w:val="TableGrid1"/>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aconcuadrcula1001">
    <w:name w:val="Tabla con cuadrícula1001"/>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723768"/>
  </w:style>
  <w:style w:type="numbering" w:customStyle="1" w:styleId="Sinlista9">
    <w:name w:val="Sin lista9"/>
    <w:next w:val="Sinlista"/>
    <w:uiPriority w:val="99"/>
    <w:semiHidden/>
    <w:unhideWhenUsed/>
    <w:rsid w:val="00723768"/>
  </w:style>
  <w:style w:type="table" w:customStyle="1" w:styleId="Tablaconcuadrcula1002">
    <w:name w:val="Tabla con cuadrícula1002"/>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723768"/>
  </w:style>
  <w:style w:type="table" w:customStyle="1" w:styleId="Tablaconcuadrcula1051">
    <w:name w:val="Tabla con cuadrícula105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03">
    <w:name w:val="Tabla con cuadrícula1003"/>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723768"/>
  </w:style>
  <w:style w:type="numbering" w:customStyle="1" w:styleId="Sinlista13">
    <w:name w:val="Sin lista13"/>
    <w:next w:val="Sinlista"/>
    <w:uiPriority w:val="99"/>
    <w:semiHidden/>
    <w:unhideWhenUsed/>
    <w:rsid w:val="00723768"/>
  </w:style>
  <w:style w:type="numbering" w:customStyle="1" w:styleId="Sinlista14">
    <w:name w:val="Sin lista14"/>
    <w:next w:val="Sinlista"/>
    <w:uiPriority w:val="99"/>
    <w:semiHidden/>
    <w:unhideWhenUsed/>
    <w:rsid w:val="00723768"/>
  </w:style>
  <w:style w:type="table" w:customStyle="1" w:styleId="Tablaconcuadrcula1004">
    <w:name w:val="Tabla con cuadrícula1004"/>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723768"/>
  </w:style>
  <w:style w:type="numbering" w:customStyle="1" w:styleId="Sinlista16">
    <w:name w:val="Sin lista16"/>
    <w:next w:val="Sinlista"/>
    <w:uiPriority w:val="99"/>
    <w:semiHidden/>
    <w:unhideWhenUsed/>
    <w:rsid w:val="00723768"/>
  </w:style>
  <w:style w:type="paragraph" w:customStyle="1" w:styleId="HEADING2INE">
    <w:name w:val="HEADING 2 INE"/>
    <w:basedOn w:val="Ttulo2"/>
    <w:autoRedefine/>
    <w:qFormat/>
    <w:rsid w:val="00723768"/>
    <w:pPr>
      <w:keepLines/>
      <w:numPr>
        <w:ilvl w:val="3"/>
        <w:numId w:val="154"/>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171">
    <w:name w:val="Tabla con cuadrícula1171"/>
    <w:basedOn w:val="Tablanormal"/>
    <w:next w:val="Tablaconcuadrcula"/>
    <w:rsid w:val="0072376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2">
    <w:name w:val="Tabla con cuadrícula1172"/>
    <w:basedOn w:val="Tablanormal"/>
    <w:next w:val="Tablaconcuadrcula"/>
    <w:rsid w:val="00723768"/>
    <w:rPr>
      <w:lang w:eastAsia="es-MX"/>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www.ine.mx/licitaciones-contrataciones-presenciales/" TargetMode="External"/><Relationship Id="rId39" Type="http://schemas.openxmlformats.org/officeDocument/2006/relationships/hyperlink" Target="mailto:adolfo.guzman@ine.mx" TargetMode="External"/><Relationship Id="rId21" Type="http://schemas.openxmlformats.org/officeDocument/2006/relationships/hyperlink" Target="mailto:angelita.cruz@ine.mx" TargetMode="External"/><Relationship Id="rId34" Type="http://schemas.openxmlformats.org/officeDocument/2006/relationships/hyperlink" Target="mailto:xochitl.apaez@ine.mx" TargetMode="External"/><Relationship Id="rId42" Type="http://schemas.openxmlformats.org/officeDocument/2006/relationships/hyperlink" Target="mailto:complementodepago.scp@ine.mx" TargetMode="External"/><Relationship Id="rId47" Type="http://schemas.openxmlformats.org/officeDocument/2006/relationships/image" Target="media/image5.png"/><Relationship Id="rId50" Type="http://schemas.openxmlformats.org/officeDocument/2006/relationships/hyperlink" Target="mailto:roberto.medina@ine.mx"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utoridad.certificadora@ine.mx" TargetMode="External"/><Relationship Id="rId11" Type="http://schemas.openxmlformats.org/officeDocument/2006/relationships/image" Target="media/image1.png"/><Relationship Id="rId24" Type="http://schemas.openxmlformats.org/officeDocument/2006/relationships/hyperlink" Target="mailto:complementodepago.scp@ine.mx" TargetMode="External"/><Relationship Id="rId32" Type="http://schemas.openxmlformats.org/officeDocument/2006/relationships/hyperlink" Target="mailto:autoridad.certificadora@ine.mx" TargetMode="External"/><Relationship Id="rId37" Type="http://schemas.openxmlformats.org/officeDocument/2006/relationships/hyperlink" Target="mailto:adolfo.guzman@ine.mx" TargetMode="External"/><Relationship Id="rId40" Type="http://schemas.openxmlformats.org/officeDocument/2006/relationships/header" Target="header1.xml"/><Relationship Id="rId45" Type="http://schemas.openxmlformats.org/officeDocument/2006/relationships/oleObject" Target="embeddings/oleObject1.bin"/><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xochitl.apaez@ine.mx" TargetMode="External"/><Relationship Id="rId44" Type="http://schemas.openxmlformats.org/officeDocument/2006/relationships/image" Target="media/image3.emf"/><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angelita.cruz@ine.mx" TargetMode="External"/><Relationship Id="rId27" Type="http://schemas.openxmlformats.org/officeDocument/2006/relationships/hyperlink" Target="mailto:roberto.medina@ine.mx" TargetMode="External"/><Relationship Id="rId30" Type="http://schemas.openxmlformats.org/officeDocument/2006/relationships/hyperlink" Target="mailto:antonio.lara@ine.mx" TargetMode="External"/><Relationship Id="rId35" Type="http://schemas.openxmlformats.org/officeDocument/2006/relationships/hyperlink" Target="mailto:beatriz.ledesma@ine.mx" TargetMode="External"/><Relationship Id="rId43" Type="http://schemas.openxmlformats.org/officeDocument/2006/relationships/hyperlink" Target="mailto:_______@ine.mx" TargetMode="External"/><Relationship Id="rId48" Type="http://schemas.openxmlformats.org/officeDocument/2006/relationships/image" Target="media/image6.png"/><Relationship Id="rId8" Type="http://schemas.openxmlformats.org/officeDocument/2006/relationships/webSettings" Target="webSettings.xml"/><Relationship Id="rId51" Type="http://schemas.openxmlformats.org/officeDocument/2006/relationships/hyperlink" Target="mailto:ary.rodriguez@ine.mx"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listanominal.ine.mx/scpln/" TargetMode="External"/><Relationship Id="rId33" Type="http://schemas.openxmlformats.org/officeDocument/2006/relationships/hyperlink" Target="mailto:antonio.lara@ine.mx" TargetMode="External"/><Relationship Id="rId38" Type="http://schemas.openxmlformats.org/officeDocument/2006/relationships/hyperlink" Target="mailto:angelita.cruz@ine.mx" TargetMode="External"/><Relationship Id="rId46" Type="http://schemas.openxmlformats.org/officeDocument/2006/relationships/image" Target="media/image4.png"/><Relationship Id="rId20" Type="http://schemas.openxmlformats.org/officeDocument/2006/relationships/hyperlink" Target="https://www.ine.mx/licitaciones-contrataciones-presenciales/"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mailto:adolfo.guzman@ine.mx" TargetMode="External"/><Relationship Id="rId28" Type="http://schemas.openxmlformats.org/officeDocument/2006/relationships/hyperlink" Target="https://www.ine.mx/licitaciones-contrataciones-presenciales/" TargetMode="External"/><Relationship Id="rId36" Type="http://schemas.openxmlformats.org/officeDocument/2006/relationships/hyperlink" Target="mailto:angelita.cruz@ine.mx" TargetMode="External"/><Relationship Id="rId49"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58</Pages>
  <Words>25340</Words>
  <Characters>138611</Characters>
  <Application>Microsoft Office Word</Application>
  <DocSecurity>0</DocSecurity>
  <Lines>3150</Lines>
  <Paragraphs>1214</Paragraphs>
  <ScaleCrop>false</ScaleCrop>
  <Company>IFE</Company>
  <LinksUpToDate>false</LinksUpToDate>
  <CharactersWithSpaces>162737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PAZ GUERRERO MARIA DEL ROCIO</cp:lastModifiedBy>
  <cp:revision>12</cp:revision>
  <cp:lastPrinted>2025-05-28T05:00:00Z</cp:lastPrinted>
  <dcterms:created xsi:type="dcterms:W3CDTF">2026-04-13T19:41:00Z</dcterms:created>
  <dcterms:modified xsi:type="dcterms:W3CDTF">2026-04-13T23:49:00Z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