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71283CBE">
            <wp:simplePos x="0" y="0"/>
            <wp:positionH relativeFrom="margin">
              <wp:posOffset>-899342</wp:posOffset>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4F7E9A5C"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654C7">
        <w:rPr>
          <w:rFonts w:ascii="Arial" w:hAnsi="Arial" w:cs="Arial"/>
          <w:b/>
          <w:smallCaps/>
          <w:sz w:val="32"/>
          <w:szCs w:val="32"/>
        </w:rPr>
        <w:t>-039/</w:t>
      </w:r>
      <w:r w:rsidR="00BA73B9" w:rsidRPr="004A1108">
        <w:rPr>
          <w:rFonts w:ascii="Arial" w:hAnsi="Arial" w:cs="Arial"/>
          <w:b/>
          <w:smallCaps/>
          <w:sz w:val="32"/>
          <w:szCs w:val="32"/>
        </w:rPr>
        <w:t>202</w:t>
      </w:r>
      <w:r w:rsidR="009D08BE" w:rsidRPr="004A1108">
        <w:rPr>
          <w:rFonts w:ascii="Arial" w:hAnsi="Arial" w:cs="Arial"/>
          <w:b/>
          <w:smallCaps/>
          <w:sz w:val="32"/>
          <w:szCs w:val="32"/>
        </w:rPr>
        <w:t>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6D35C8EF" w14:textId="1DE19BAD" w:rsidR="00E43472" w:rsidRPr="00166E41" w:rsidRDefault="00166E41" w:rsidP="00E43472">
      <w:pPr>
        <w:jc w:val="center"/>
        <w:rPr>
          <w:rFonts w:ascii="Arial" w:hAnsi="Arial" w:cs="Arial"/>
          <w:b/>
          <w:bCs/>
          <w:sz w:val="36"/>
          <w:szCs w:val="36"/>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166E41">
        <w:rPr>
          <w:rFonts w:ascii="Arial" w:hAnsi="Arial" w:cs="Arial"/>
          <w:b/>
          <w:bCs/>
          <w:sz w:val="32"/>
          <w:szCs w:val="32"/>
        </w:rPr>
        <w:t>Servicio de estenografía para el ejercicio fiscal 2026</w:t>
      </w:r>
    </w:p>
    <w:p w14:paraId="15CB6413" w14:textId="77777777" w:rsidR="00E43472" w:rsidRPr="004A1108" w:rsidRDefault="00E43472" w:rsidP="00E43472">
      <w:pPr>
        <w:jc w:val="center"/>
        <w:rPr>
          <w:rFonts w:ascii="Arial" w:hAnsi="Arial" w:cs="Arial"/>
          <w:b/>
          <w:bCs/>
          <w:sz w:val="32"/>
          <w:szCs w:val="32"/>
        </w:rPr>
      </w:pP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57596333" w14:textId="77777777" w:rsidR="00815FC4" w:rsidRDefault="00815FC4"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1027756" w14:textId="77777777" w:rsidR="00166E41" w:rsidRDefault="00166E41"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0ADD4721" w14:textId="77777777" w:rsidR="00166E41" w:rsidRDefault="00166E41" w:rsidP="00B77036">
      <w:pPr>
        <w:tabs>
          <w:tab w:val="left" w:pos="3828"/>
        </w:tabs>
        <w:spacing w:line="276" w:lineRule="auto"/>
        <w:ind w:left="1416"/>
        <w:jc w:val="center"/>
        <w:outlineLvl w:val="0"/>
        <w:rPr>
          <w:rFonts w:ascii="Arial" w:hAnsi="Arial" w:cs="Arial"/>
          <w:b/>
          <w:sz w:val="28"/>
          <w:szCs w:val="22"/>
          <w:lang w:val="pt-PT"/>
        </w:rPr>
      </w:pPr>
    </w:p>
    <w:p w14:paraId="779A544D" w14:textId="193E6CB6"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lastRenderedPageBreak/>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7F8D79D5"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4A1108">
        <w:rPr>
          <w:rFonts w:ascii="Arial" w:hAnsi="Arial" w:cs="Arial"/>
          <w:b/>
          <w:sz w:val="22"/>
          <w:szCs w:val="22"/>
        </w:rPr>
        <w:t>202</w:t>
      </w:r>
      <w:r w:rsidR="00166E41">
        <w:rPr>
          <w:rFonts w:ascii="Arial" w:hAnsi="Arial" w:cs="Arial"/>
          <w:b/>
          <w:sz w:val="22"/>
          <w:szCs w:val="22"/>
        </w:rPr>
        <w:t>6</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696C95F8"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9654C7">
        <w:rPr>
          <w:rFonts w:ascii="Arial" w:hAnsi="Arial" w:cs="Arial"/>
          <w:b/>
          <w:sz w:val="22"/>
          <w:szCs w:val="22"/>
        </w:rPr>
        <w:t>039</w:t>
      </w:r>
      <w:r w:rsidR="0097491E" w:rsidRPr="004A1108">
        <w:rPr>
          <w:rFonts w:ascii="Arial" w:hAnsi="Arial" w:cs="Arial"/>
          <w:b/>
          <w:sz w:val="22"/>
          <w:szCs w:val="22"/>
        </w:rPr>
        <w:t>/</w:t>
      </w:r>
      <w:r w:rsidR="00BA73B9" w:rsidRPr="004A1108">
        <w:rPr>
          <w:rFonts w:ascii="Arial" w:hAnsi="Arial" w:cs="Arial"/>
          <w:b/>
          <w:sz w:val="22"/>
          <w:szCs w:val="22"/>
        </w:rPr>
        <w:t>202</w:t>
      </w:r>
      <w:r w:rsidR="009D08BE" w:rsidRPr="004A1108">
        <w:rPr>
          <w:rFonts w:ascii="Arial" w:hAnsi="Arial" w:cs="Arial"/>
          <w:b/>
          <w:sz w:val="22"/>
          <w:szCs w:val="22"/>
        </w:rPr>
        <w:t>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236831DF" w:rsidR="0080522E" w:rsidRPr="004A1108" w:rsidRDefault="001D4D26" w:rsidP="00243587">
      <w:pPr>
        <w:tabs>
          <w:tab w:val="left" w:pos="3828"/>
        </w:tabs>
        <w:ind w:left="3828"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bookmarkStart w:id="10" w:name="_Hlk89201303"/>
      <w:r w:rsidR="00166E41" w:rsidRPr="005A5A60">
        <w:rPr>
          <w:rFonts w:ascii="Arial" w:hAnsi="Arial" w:cs="Arial"/>
          <w:b/>
          <w:bCs/>
          <w:sz w:val="22"/>
          <w:szCs w:val="22"/>
        </w:rPr>
        <w:t>Servicio de estenografía para el ejercicio fiscal 2026</w:t>
      </w:r>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53C1ACDC" w14:textId="3D8B04A8" w:rsidR="00B25763" w:rsidRPr="00652CDB" w:rsidRDefault="00B25763" w:rsidP="00166E41">
      <w:pPr>
        <w:spacing w:line="276" w:lineRule="auto"/>
        <w:jc w:val="both"/>
        <w:outlineLvl w:val="0"/>
        <w:rPr>
          <w:rFonts w:ascii="Arial" w:hAnsi="Arial" w:cs="Arial"/>
          <w:b/>
          <w:bCs/>
          <w:sz w:val="22"/>
          <w:szCs w:val="22"/>
          <w:lang w:val="es-ES"/>
        </w:rPr>
      </w:pPr>
    </w:p>
    <w:p w14:paraId="4B6744A8" w14:textId="77777777" w:rsidR="00B25763" w:rsidRPr="004A1108" w:rsidRDefault="00B25763"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05C24C46" w:rsidR="00C520CC" w:rsidRPr="004A1108" w:rsidRDefault="009654C7" w:rsidP="00C520CC">
            <w:pPr>
              <w:ind w:left="284"/>
              <w:jc w:val="center"/>
              <w:rPr>
                <w:rFonts w:ascii="Arial" w:hAnsi="Arial" w:cs="Arial"/>
                <w:b/>
              </w:rPr>
            </w:pPr>
            <w:r>
              <w:rPr>
                <w:rFonts w:ascii="Arial" w:hAnsi="Arial" w:cs="Arial"/>
                <w:b/>
              </w:rPr>
              <w:t>4</w:t>
            </w:r>
          </w:p>
        </w:tc>
        <w:tc>
          <w:tcPr>
            <w:tcW w:w="900" w:type="dxa"/>
            <w:shd w:val="clear" w:color="auto" w:fill="D9D9D9" w:themeFill="background1" w:themeFillShade="D9"/>
            <w:vAlign w:val="center"/>
          </w:tcPr>
          <w:p w14:paraId="5B4CE9D2" w14:textId="431146B8" w:rsidR="00C520CC" w:rsidRPr="004A1108" w:rsidRDefault="00C520CC" w:rsidP="00C520CC">
            <w:pPr>
              <w:jc w:val="center"/>
              <w:rPr>
                <w:rFonts w:ascii="Arial" w:hAnsi="Arial" w:cs="Arial"/>
                <w:b/>
              </w:rPr>
            </w:pPr>
            <w:r w:rsidRPr="004A1108">
              <w:rPr>
                <w:rFonts w:ascii="Arial" w:hAnsi="Arial" w:cs="Arial"/>
                <w:b/>
              </w:rPr>
              <w:t>MES:</w:t>
            </w:r>
          </w:p>
        </w:tc>
        <w:tc>
          <w:tcPr>
            <w:tcW w:w="1620" w:type="dxa"/>
            <w:shd w:val="clear" w:color="auto" w:fill="D9D9D9" w:themeFill="background1" w:themeFillShade="D9"/>
            <w:vAlign w:val="center"/>
          </w:tcPr>
          <w:p w14:paraId="30B301FE" w14:textId="4E1F9AF7" w:rsidR="00C520CC" w:rsidRPr="004A1108" w:rsidRDefault="009654C7" w:rsidP="005045FB">
            <w:pPr>
              <w:ind w:left="284"/>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5E604BE8" w14:textId="08D2E9BF" w:rsidR="00C520CC" w:rsidRPr="004A1108" w:rsidRDefault="00C520CC" w:rsidP="00C520CC">
            <w:pPr>
              <w:jc w:val="center"/>
              <w:rPr>
                <w:rFonts w:ascii="Arial" w:hAnsi="Arial" w:cs="Arial"/>
                <w:b/>
              </w:rPr>
            </w:pPr>
            <w:r w:rsidRPr="004A1108">
              <w:rPr>
                <w:rFonts w:ascii="Arial" w:hAnsi="Arial" w:cs="Arial"/>
                <w:b/>
              </w:rPr>
              <w:t>AÑO:</w:t>
            </w:r>
          </w:p>
        </w:tc>
        <w:tc>
          <w:tcPr>
            <w:tcW w:w="1080" w:type="dxa"/>
            <w:shd w:val="clear" w:color="auto" w:fill="D9D9D9" w:themeFill="background1" w:themeFillShade="D9"/>
            <w:vAlign w:val="center"/>
          </w:tcPr>
          <w:p w14:paraId="568D61EB" w14:textId="0FE9E00E" w:rsidR="00C520CC" w:rsidRPr="00C520CC" w:rsidRDefault="00332D54" w:rsidP="00332D54">
            <w:pPr>
              <w:rPr>
                <w:rFonts w:ascii="Arial" w:hAnsi="Arial" w:cs="Arial"/>
                <w:b/>
              </w:rPr>
            </w:pPr>
            <w:r>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1108" w:rsidRDefault="00C520CC" w:rsidP="00C520CC">
            <w:pPr>
              <w:jc w:val="center"/>
              <w:rPr>
                <w:rFonts w:ascii="Arial" w:hAnsi="Arial" w:cs="Arial"/>
                <w:b/>
              </w:rPr>
            </w:pPr>
            <w:r w:rsidRPr="004A1108">
              <w:rPr>
                <w:rFonts w:ascii="Arial" w:hAnsi="Arial" w:cs="Arial"/>
                <w:b/>
              </w:rPr>
              <w:t>HORA:</w:t>
            </w:r>
          </w:p>
        </w:tc>
        <w:tc>
          <w:tcPr>
            <w:tcW w:w="1039" w:type="dxa"/>
            <w:shd w:val="clear" w:color="auto" w:fill="D9D9D9" w:themeFill="background1" w:themeFillShade="D9"/>
            <w:vAlign w:val="center"/>
          </w:tcPr>
          <w:p w14:paraId="352A44A6" w14:textId="0472B400" w:rsidR="00C520CC" w:rsidRPr="004A1108" w:rsidRDefault="009654C7" w:rsidP="000D1C28">
            <w:pPr>
              <w:jc w:val="center"/>
              <w:rPr>
                <w:rFonts w:ascii="Arial" w:hAnsi="Arial" w:cs="Arial"/>
                <w:b/>
              </w:rPr>
            </w:pPr>
            <w:r>
              <w:rPr>
                <w:rFonts w:ascii="Arial" w:hAnsi="Arial" w:cs="Arial"/>
                <w:b/>
              </w:rPr>
              <w:t>10:00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1DB8F25E"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Pr>
                <w:rFonts w:ascii="Arial" w:hAnsi="Arial" w:cs="Arial"/>
                <w:b/>
                <w:bCs/>
                <w:shd w:val="clear" w:color="auto" w:fill="D9D9D9" w:themeFill="background1" w:themeFillShade="D9"/>
              </w:rPr>
              <w:t>:</w:t>
            </w:r>
            <w:r w:rsidR="000D1C28">
              <w:rPr>
                <w:rFonts w:ascii="Arial" w:hAnsi="Arial" w:cs="Arial"/>
                <w:b/>
                <w:bCs/>
                <w:shd w:val="clear" w:color="auto" w:fill="D9D9D9" w:themeFill="background1" w:themeFillShade="D9"/>
              </w:rPr>
              <w:t xml:space="preserve"> </w:t>
            </w:r>
            <w:r w:rsidR="009654C7">
              <w:rPr>
                <w:rFonts w:ascii="Arial" w:hAnsi="Arial" w:cs="Arial"/>
                <w:b/>
                <w:bCs/>
                <w:shd w:val="clear" w:color="auto" w:fill="D9D9D9" w:themeFill="background1" w:themeFillShade="D9"/>
              </w:rPr>
              <w:t>2</w:t>
            </w:r>
            <w:r w:rsidR="00A01E47">
              <w:rPr>
                <w:rFonts w:ascii="Arial" w:hAnsi="Arial" w:cs="Arial"/>
                <w:b/>
                <w:bCs/>
                <w:shd w:val="clear" w:color="auto" w:fill="D9D9D9" w:themeFill="background1" w:themeFillShade="D9"/>
              </w:rPr>
              <w:t xml:space="preserve"> </w:t>
            </w:r>
            <w:r w:rsidRPr="004A1108">
              <w:rPr>
                <w:rFonts w:ascii="Arial" w:hAnsi="Arial" w:cs="Arial"/>
                <w:b/>
                <w:shd w:val="clear" w:color="auto" w:fill="D9D9D9" w:themeFill="background1" w:themeFillShade="D9"/>
              </w:rPr>
              <w:t>de</w:t>
            </w:r>
            <w:r w:rsidR="00A01E47">
              <w:rPr>
                <w:rFonts w:ascii="Arial" w:hAnsi="Arial" w:cs="Arial"/>
                <w:b/>
                <w:shd w:val="clear" w:color="auto" w:fill="D9D9D9" w:themeFill="background1" w:themeFillShade="D9"/>
              </w:rPr>
              <w:t xml:space="preserve"> </w:t>
            </w:r>
            <w:r w:rsidR="009654C7">
              <w:rPr>
                <w:rFonts w:ascii="Arial" w:hAnsi="Arial" w:cs="Arial"/>
                <w:b/>
                <w:shd w:val="clear" w:color="auto" w:fill="D9D9D9" w:themeFill="background1" w:themeFillShade="D9"/>
              </w:rPr>
              <w:t>diciembre</w:t>
            </w:r>
            <w:r w:rsidR="000D1C28">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 xml:space="preserve">de </w:t>
            </w:r>
            <w:r w:rsidR="00332D54">
              <w:rPr>
                <w:rFonts w:ascii="Arial" w:hAnsi="Arial" w:cs="Arial"/>
                <w:b/>
                <w:shd w:val="clear" w:color="auto" w:fill="D9D9D9" w:themeFill="background1" w:themeFillShade="D9"/>
              </w:rPr>
              <w:t>2025</w:t>
            </w:r>
            <w:r w:rsidRPr="004A1108">
              <w:rPr>
                <w:rFonts w:ascii="Arial" w:hAnsi="Arial" w:cs="Arial"/>
                <w:b/>
                <w:shd w:val="clear" w:color="auto" w:fill="D9D9D9" w:themeFill="background1" w:themeFillShade="D9"/>
              </w:rPr>
              <w:t xml:space="preserve"> a las </w:t>
            </w:r>
            <w:r w:rsidR="009654C7">
              <w:rPr>
                <w:rFonts w:ascii="Arial" w:hAnsi="Arial" w:cs="Arial"/>
                <w:b/>
                <w:shd w:val="clear" w:color="auto" w:fill="D9D9D9" w:themeFill="background1" w:themeFillShade="D9"/>
              </w:rPr>
              <w:t>10:00</w:t>
            </w:r>
            <w:r w:rsidR="00C174D2">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horas</w:t>
            </w:r>
            <w:r w:rsidRPr="004A1108">
              <w:rPr>
                <w:rFonts w:ascii="Arial" w:hAnsi="Arial" w:cs="Arial"/>
                <w:shd w:val="clear" w:color="auto" w:fill="D9D9D9" w:themeFill="background1" w:themeFillShade="D9"/>
              </w:rPr>
              <w:t>,</w:t>
            </w:r>
            <w:r w:rsidRPr="004A1108">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1108"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5D480AC7" w:rsidR="000521FE" w:rsidRPr="004A1108" w:rsidRDefault="009654C7" w:rsidP="00C520CC">
            <w:pPr>
              <w:ind w:left="284"/>
              <w:jc w:val="center"/>
              <w:rPr>
                <w:rFonts w:ascii="Arial" w:hAnsi="Arial" w:cs="Arial"/>
                <w:b/>
              </w:rPr>
            </w:pPr>
            <w:r>
              <w:rPr>
                <w:rFonts w:ascii="Arial" w:hAnsi="Arial" w:cs="Arial"/>
                <w:b/>
              </w:rPr>
              <w:t>11</w:t>
            </w:r>
          </w:p>
        </w:tc>
        <w:tc>
          <w:tcPr>
            <w:tcW w:w="900" w:type="dxa"/>
            <w:shd w:val="clear" w:color="auto" w:fill="D9D9D9" w:themeFill="background1" w:themeFillShade="D9"/>
            <w:vAlign w:val="center"/>
          </w:tcPr>
          <w:p w14:paraId="2D5A7CDF" w14:textId="54B7252B"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MES:</w:t>
            </w:r>
          </w:p>
        </w:tc>
        <w:tc>
          <w:tcPr>
            <w:tcW w:w="1608" w:type="dxa"/>
            <w:shd w:val="clear" w:color="auto" w:fill="D9D9D9" w:themeFill="background1" w:themeFillShade="D9"/>
            <w:vAlign w:val="center"/>
          </w:tcPr>
          <w:p w14:paraId="037551AE" w14:textId="05F4E5B0" w:rsidR="000521FE" w:rsidRPr="004A1108" w:rsidRDefault="009654C7" w:rsidP="000D1C28">
            <w:pPr>
              <w:ind w:left="284"/>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46CB2B72" w14:textId="3674D5D5"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AÑO:</w:t>
            </w:r>
          </w:p>
        </w:tc>
        <w:tc>
          <w:tcPr>
            <w:tcW w:w="1080" w:type="dxa"/>
            <w:shd w:val="clear" w:color="auto" w:fill="D9D9D9" w:themeFill="background1" w:themeFillShade="D9"/>
            <w:vAlign w:val="center"/>
          </w:tcPr>
          <w:p w14:paraId="7B4E86D5" w14:textId="7F535B39" w:rsidR="000521FE" w:rsidRPr="004A1108" w:rsidRDefault="00332D54"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HORA:</w:t>
            </w:r>
          </w:p>
        </w:tc>
        <w:tc>
          <w:tcPr>
            <w:tcW w:w="1260" w:type="dxa"/>
            <w:shd w:val="clear" w:color="auto" w:fill="D9D9D9" w:themeFill="background1" w:themeFillShade="D9"/>
            <w:vAlign w:val="center"/>
          </w:tcPr>
          <w:p w14:paraId="67CC47CE" w14:textId="147F92AA" w:rsidR="000521FE" w:rsidRPr="004A1108" w:rsidRDefault="009654C7" w:rsidP="005045FB">
            <w:pPr>
              <w:ind w:left="284"/>
              <w:rPr>
                <w:rFonts w:ascii="Arial" w:hAnsi="Arial" w:cs="Arial"/>
                <w:b/>
              </w:rPr>
            </w:pPr>
            <w:r>
              <w:rPr>
                <w:rFonts w:ascii="Arial" w:hAnsi="Arial" w:cs="Arial"/>
                <w:b/>
              </w:rPr>
              <w:t>10:00</w:t>
            </w:r>
            <w:r w:rsidR="00A01E47">
              <w:rPr>
                <w:rFonts w:ascii="Arial" w:hAnsi="Arial" w:cs="Arial"/>
                <w:b/>
              </w:rPr>
              <w:t>:00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5805E56D" w:rsidR="008C3E69" w:rsidRPr="004A1108" w:rsidRDefault="009654C7" w:rsidP="000D1C28">
            <w:pPr>
              <w:ind w:left="284"/>
              <w:jc w:val="center"/>
              <w:rPr>
                <w:rFonts w:ascii="Arial" w:hAnsi="Arial" w:cs="Arial"/>
                <w:b/>
              </w:rPr>
            </w:pPr>
            <w:r>
              <w:rPr>
                <w:rFonts w:ascii="Arial" w:hAnsi="Arial" w:cs="Arial"/>
                <w:b/>
              </w:rPr>
              <w:t>18</w:t>
            </w:r>
          </w:p>
        </w:tc>
        <w:tc>
          <w:tcPr>
            <w:tcW w:w="1417" w:type="dxa"/>
            <w:shd w:val="clear" w:color="auto" w:fill="D9D9D9" w:themeFill="background1" w:themeFillShade="D9"/>
            <w:vAlign w:val="center"/>
          </w:tcPr>
          <w:p w14:paraId="51C4F9A6" w14:textId="0273DE02" w:rsidR="008C3E69" w:rsidRPr="004A1108" w:rsidRDefault="008C3E69" w:rsidP="005F135D">
            <w:pPr>
              <w:ind w:left="284"/>
              <w:rPr>
                <w:rFonts w:ascii="Arial" w:hAnsi="Arial" w:cs="Arial"/>
                <w:b/>
              </w:rPr>
            </w:pPr>
            <w:r>
              <w:rPr>
                <w:rFonts w:ascii="Arial" w:hAnsi="Arial" w:cs="Arial"/>
                <w:b/>
              </w:rPr>
              <w:t xml:space="preserve"> MES:</w:t>
            </w:r>
          </w:p>
        </w:tc>
        <w:tc>
          <w:tcPr>
            <w:tcW w:w="2126" w:type="dxa"/>
            <w:shd w:val="clear" w:color="auto" w:fill="D9D9D9" w:themeFill="background1" w:themeFillShade="D9"/>
            <w:vAlign w:val="center"/>
          </w:tcPr>
          <w:p w14:paraId="14B3F049" w14:textId="06315BA3" w:rsidR="008C3E69" w:rsidRPr="004A1108" w:rsidRDefault="009654C7" w:rsidP="000D1C28">
            <w:pPr>
              <w:ind w:left="284"/>
              <w:jc w:val="center"/>
              <w:rPr>
                <w:rFonts w:ascii="Arial" w:hAnsi="Arial" w:cs="Arial"/>
                <w:b/>
              </w:rPr>
            </w:pPr>
            <w:r>
              <w:rPr>
                <w:rFonts w:ascii="Arial" w:hAnsi="Arial" w:cs="Arial"/>
                <w:b/>
              </w:rPr>
              <w:t>diciembre</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8F5F390"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41BC58CF"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A216FC" w:rsidRPr="0087267D">
        <w:rPr>
          <w:rFonts w:ascii="Arial" w:hAnsi="Arial" w:cs="Arial"/>
          <w:bCs/>
        </w:rPr>
        <w:t xml:space="preserve"> </w:t>
      </w:r>
      <w:r w:rsidR="009654C7">
        <w:rPr>
          <w:rFonts w:ascii="Arial" w:hAnsi="Arial" w:cs="Arial"/>
          <w:bCs/>
        </w:rPr>
        <w:t>25</w:t>
      </w:r>
      <w:r w:rsidR="00283440" w:rsidRPr="0087267D">
        <w:rPr>
          <w:rFonts w:ascii="Arial" w:hAnsi="Arial" w:cs="Arial"/>
          <w:bCs/>
        </w:rPr>
        <w:t xml:space="preserve"> de</w:t>
      </w:r>
      <w:r w:rsidR="00007C67" w:rsidRPr="0087267D">
        <w:rPr>
          <w:rFonts w:ascii="Arial" w:hAnsi="Arial" w:cs="Arial"/>
          <w:bCs/>
        </w:rPr>
        <w:t xml:space="preserve"> </w:t>
      </w:r>
      <w:r w:rsidR="009654C7">
        <w:rPr>
          <w:rFonts w:ascii="Arial" w:hAnsi="Arial" w:cs="Arial"/>
          <w:bCs/>
        </w:rPr>
        <w:t>noviembre</w:t>
      </w:r>
      <w:r w:rsidR="002422EC">
        <w:rPr>
          <w:rFonts w:ascii="Arial" w:hAnsi="Arial" w:cs="Arial"/>
          <w:bCs/>
        </w:rPr>
        <w:t xml:space="preserve"> </w:t>
      </w:r>
      <w:r w:rsidR="006852BF" w:rsidRPr="0087267D">
        <w:rPr>
          <w:rFonts w:ascii="Arial" w:hAnsi="Arial" w:cs="Arial"/>
          <w:bCs/>
        </w:rPr>
        <w:t>de 202</w:t>
      </w:r>
      <w:r w:rsidR="009D08BE" w:rsidRPr="0087267D">
        <w:rPr>
          <w:rFonts w:ascii="Arial" w:hAnsi="Arial" w:cs="Arial"/>
          <w:bCs/>
        </w:rPr>
        <w:t>5</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9654C7">
        <w:rPr>
          <w:rFonts w:ascii="Arial" w:hAnsi="Arial" w:cs="Arial"/>
          <w:bCs/>
        </w:rPr>
        <w:t>27</w:t>
      </w:r>
      <w:r w:rsidR="002422EC" w:rsidRPr="00BA054C">
        <w:rPr>
          <w:rFonts w:ascii="Arial" w:hAnsi="Arial" w:cs="Arial"/>
          <w:bCs/>
        </w:rPr>
        <w:t xml:space="preserve"> </w:t>
      </w:r>
      <w:r w:rsidR="006852BF" w:rsidRPr="00BA054C">
        <w:rPr>
          <w:rFonts w:ascii="Arial" w:hAnsi="Arial" w:cs="Arial"/>
          <w:bCs/>
        </w:rPr>
        <w:t>de</w:t>
      </w:r>
      <w:r w:rsidR="00DE762C" w:rsidRPr="00BA054C">
        <w:rPr>
          <w:rFonts w:ascii="Arial" w:hAnsi="Arial" w:cs="Arial"/>
          <w:bCs/>
        </w:rPr>
        <w:t xml:space="preserve"> </w:t>
      </w:r>
      <w:r w:rsidR="009654C7">
        <w:rPr>
          <w:rFonts w:ascii="Arial" w:hAnsi="Arial" w:cs="Arial"/>
          <w:bCs/>
        </w:rPr>
        <w:t>noviembre</w:t>
      </w:r>
      <w:r w:rsidR="002422EC" w:rsidRPr="00BA054C">
        <w:rPr>
          <w:rFonts w:ascii="Arial" w:hAnsi="Arial" w:cs="Arial"/>
          <w:bCs/>
        </w:rPr>
        <w:t xml:space="preserve"> </w:t>
      </w:r>
      <w:r w:rsidR="006852BF" w:rsidRPr="00BA054C">
        <w:rPr>
          <w:rFonts w:ascii="Arial" w:hAnsi="Arial" w:cs="Arial"/>
          <w:bCs/>
        </w:rPr>
        <w:t xml:space="preserve">de </w:t>
      </w:r>
      <w:r w:rsidR="002422EC" w:rsidRPr="00BA054C">
        <w:rPr>
          <w:rFonts w:ascii="Arial" w:hAnsi="Arial" w:cs="Arial"/>
          <w:bCs/>
        </w:rPr>
        <w:t>2025</w:t>
      </w:r>
      <w:r w:rsidR="006852BF" w:rsidRPr="00BA054C">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 o cédula profesional).</w:t>
      </w:r>
    </w:p>
    <w:p w14:paraId="0E59F8D4"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41A9768D"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 o cédula profesional).</w:t>
      </w:r>
    </w:p>
    <w:p w14:paraId="3B624DF9"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2F52D98" w14:textId="4AC6D6CA" w:rsidR="00C31A4B" w:rsidRPr="004A1108" w:rsidRDefault="00C31A4B" w:rsidP="00C31A4B">
      <w:pPr>
        <w:pStyle w:val="Textocomentario"/>
        <w:jc w:val="both"/>
        <w:rPr>
          <w:rStyle w:val="Hipervnculo"/>
          <w:rFonts w:ascii="Arial" w:hAnsi="Arial" w:cs="Arial"/>
          <w:noProof/>
          <w:kern w:val="32"/>
          <w:sz w:val="18"/>
          <w:szCs w:val="18"/>
        </w:rPr>
      </w:pPr>
      <w:r w:rsidRPr="00BA054C">
        <w:rPr>
          <w:rFonts w:ascii="Arial" w:hAnsi="Arial" w:cs="Arial"/>
        </w:rPr>
        <w:t>En caso de que el LICITANTE resulte adjudicado, se deberá atender lo señalado e</w:t>
      </w:r>
      <w:r w:rsidRPr="00BA054C">
        <w:rPr>
          <w:rFonts w:ascii="Arial" w:hAnsi="Arial" w:cs="Arial"/>
          <w:bCs/>
        </w:rPr>
        <w:t xml:space="preserve">n el numeral </w:t>
      </w:r>
      <w:hyperlink w:anchor="_FORMALIZACIÓN_DEL_CONTRATO" w:history="1">
        <w:r w:rsidRPr="00BA054C">
          <w:rPr>
            <w:rStyle w:val="Hipervnculo"/>
            <w:rFonts w:ascii="Arial" w:hAnsi="Arial" w:cs="Arial"/>
            <w:noProof/>
            <w:kern w:val="32"/>
            <w:sz w:val="18"/>
            <w:szCs w:val="18"/>
          </w:rPr>
          <w:t>7</w:t>
        </w:r>
      </w:hyperlink>
      <w:r w:rsidRPr="00BA054C">
        <w:rPr>
          <w:rFonts w:ascii="Arial" w:hAnsi="Arial" w:cs="Arial"/>
          <w:bCs/>
        </w:rPr>
        <w:t xml:space="preserve"> </w:t>
      </w:r>
      <w:hyperlink w:anchor="_FORMALIZACIÓN_DEL_CONTRATO" w:history="1">
        <w:r w:rsidRPr="00BA054C">
          <w:rPr>
            <w:rStyle w:val="Hipervnculo"/>
            <w:rFonts w:ascii="Arial" w:hAnsi="Arial" w:cs="Arial"/>
            <w:noProof/>
            <w:kern w:val="32"/>
            <w:sz w:val="18"/>
            <w:szCs w:val="18"/>
          </w:rPr>
          <w:t>FORMALIZACIÓN DEL CONTRATO</w:t>
        </w:r>
      </w:hyperlink>
      <w:r w:rsidRPr="00BA054C">
        <w:rPr>
          <w:rStyle w:val="Hipervnculo"/>
          <w:rFonts w:ascii="Arial" w:hAnsi="Arial" w:cs="Arial"/>
          <w:noProof/>
          <w:kern w:val="32"/>
          <w:sz w:val="18"/>
          <w:szCs w:val="18"/>
        </w:rPr>
        <w:t>.</w:t>
      </w: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t>Introducción</w:t>
      </w:r>
    </w:p>
    <w:p w14:paraId="332952E7" w14:textId="5381AC41" w:rsidR="00852532" w:rsidRPr="004A1108" w:rsidRDefault="00852532" w:rsidP="00063D57">
      <w:pPr>
        <w:spacing w:before="120" w:after="120" w:line="276" w:lineRule="auto"/>
        <w:jc w:val="both"/>
        <w:rPr>
          <w:rFonts w:ascii="Arial" w:hAnsi="Arial" w:cs="Arial"/>
        </w:rPr>
      </w:pPr>
      <w:r w:rsidRPr="004A1108">
        <w:rPr>
          <w:rFonts w:ascii="Arial" w:hAnsi="Arial" w:cs="Arial"/>
        </w:rPr>
        <w:lastRenderedPageBreak/>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Pr="004A1108">
        <w:rPr>
          <w:rFonts w:ascii="Arial" w:hAnsi="Arial" w:cs="Arial"/>
        </w:rPr>
        <w:t xml:space="preserve"> </w:t>
      </w:r>
      <w:r w:rsidRPr="00747C6D">
        <w:rPr>
          <w:rFonts w:ascii="Arial" w:hAnsi="Arial" w:cs="Arial"/>
        </w:rPr>
        <w:t xml:space="preserve">fracción </w:t>
      </w:r>
      <w:r w:rsidR="00F70339" w:rsidRPr="00747C6D">
        <w:rPr>
          <w:rFonts w:ascii="Arial" w:hAnsi="Arial" w:cs="Arial"/>
        </w:rPr>
        <w:t>I</w:t>
      </w:r>
      <w:r w:rsidR="00FC1076">
        <w:rPr>
          <w:rFonts w:ascii="Arial" w:hAnsi="Arial" w:cs="Arial"/>
        </w:rPr>
        <w:t>,</w:t>
      </w:r>
      <w:r w:rsidR="00640E6A" w:rsidRPr="00747C6D">
        <w:rPr>
          <w:rFonts w:ascii="Arial" w:hAnsi="Arial" w:cs="Arial"/>
        </w:rPr>
        <w:t xml:space="preserve"> </w:t>
      </w:r>
      <w:r w:rsidR="00284C89" w:rsidRPr="00747C6D">
        <w:rPr>
          <w:rFonts w:ascii="Arial" w:hAnsi="Arial" w:cs="Arial"/>
        </w:rPr>
        <w:t>43</w:t>
      </w:r>
      <w:r w:rsidR="00CB3AC0" w:rsidRPr="00747C6D">
        <w:rPr>
          <w:rFonts w:ascii="Arial" w:hAnsi="Arial" w:cs="Arial"/>
        </w:rPr>
        <w:t xml:space="preserve"> </w:t>
      </w:r>
      <w:r w:rsidR="00A56A30" w:rsidRPr="00747C6D">
        <w:rPr>
          <w:rFonts w:ascii="Arial" w:hAnsi="Arial" w:cs="Arial"/>
        </w:rPr>
        <w:t>tercer</w:t>
      </w:r>
      <w:r w:rsidR="00A0034B" w:rsidRPr="00747C6D">
        <w:rPr>
          <w:rFonts w:ascii="Arial" w:hAnsi="Arial" w:cs="Arial"/>
        </w:rPr>
        <w:t xml:space="preserve"> </w:t>
      </w:r>
      <w:r w:rsidR="001C40F1" w:rsidRPr="00747C6D">
        <w:rPr>
          <w:rFonts w:ascii="Arial" w:hAnsi="Arial" w:cs="Arial"/>
        </w:rPr>
        <w:t>párrafo</w:t>
      </w:r>
      <w:r w:rsidR="00FC1076">
        <w:rPr>
          <w:rFonts w:ascii="Arial" w:hAnsi="Arial" w:cs="Arial"/>
        </w:rPr>
        <w:t xml:space="preserve"> y 56</w:t>
      </w:r>
      <w:r w:rsidR="00640E6A" w:rsidRPr="00747C6D">
        <w:rPr>
          <w:rFonts w:ascii="Arial" w:hAnsi="Arial" w:cs="Arial"/>
        </w:rPr>
        <w:t xml:space="preserve"> </w:t>
      </w:r>
      <w:r w:rsidR="00284C89" w:rsidRPr="00747C6D">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0C9EDA6A"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de</w:t>
      </w:r>
      <w:r w:rsidR="008B562A" w:rsidRPr="004A1108">
        <w:rPr>
          <w:rFonts w:ascii="Arial" w:hAnsi="Arial" w:cs="Arial"/>
        </w:rPr>
        <w:t>l</w:t>
      </w:r>
      <w:r w:rsidR="002E374A">
        <w:rPr>
          <w:rFonts w:ascii="Arial" w:hAnsi="Arial" w:cs="Arial"/>
        </w:rPr>
        <w:t xml:space="preserve"> </w:t>
      </w:r>
      <w:r w:rsidR="003822A8">
        <w:rPr>
          <w:rFonts w:ascii="Arial" w:hAnsi="Arial" w:cs="Arial"/>
          <w:b/>
          <w:bCs/>
        </w:rPr>
        <w:t>“</w:t>
      </w:r>
      <w:r w:rsidR="00FC1076">
        <w:rPr>
          <w:rFonts w:ascii="Arial" w:hAnsi="Arial" w:cs="Arial"/>
          <w:b/>
          <w:bCs/>
        </w:rPr>
        <w:t>Servicio de estenografía para el ejercicio fiscal 2026</w:t>
      </w:r>
      <w:r w:rsidR="00705111">
        <w:rPr>
          <w:rFonts w:ascii="Arial" w:hAnsi="Arial" w:cs="Arial"/>
          <w:b/>
          <w:bCs/>
        </w:rPr>
        <w:t xml:space="preserve">’’, </w:t>
      </w:r>
      <w:r w:rsidR="00034D13" w:rsidRPr="004A1108">
        <w:rPr>
          <w:rFonts w:ascii="Arial" w:hAnsi="Arial" w:cs="Arial"/>
        </w:rPr>
        <w:t xml:space="preserve">se realiza en atención a la solicitud </w:t>
      </w:r>
      <w:r w:rsidR="00ED628B">
        <w:rPr>
          <w:rFonts w:ascii="Arial" w:hAnsi="Arial" w:cs="Arial"/>
        </w:rPr>
        <w:t xml:space="preserve">de la Dirección de Apoyo al Consejo General y Junta General Ejecutiva </w:t>
      </w:r>
      <w:r w:rsidR="00034D13" w:rsidRPr="004A1108">
        <w:rPr>
          <w:rFonts w:ascii="Arial" w:hAnsi="Arial" w:cs="Arial"/>
        </w:rPr>
        <w:t>de la</w:t>
      </w:r>
      <w:r w:rsidR="00D002E3" w:rsidRPr="004A1108">
        <w:rPr>
          <w:rFonts w:ascii="Arial" w:hAnsi="Arial" w:cs="Arial"/>
        </w:rPr>
        <w:t xml:space="preserve"> </w:t>
      </w:r>
      <w:r w:rsidR="003822A8">
        <w:rPr>
          <w:rFonts w:ascii="Arial" w:hAnsi="Arial" w:cs="Arial"/>
        </w:rPr>
        <w:t xml:space="preserve">Dirección </w:t>
      </w:r>
      <w:r w:rsidR="00311B84">
        <w:rPr>
          <w:rFonts w:ascii="Arial" w:hAnsi="Arial" w:cs="Arial"/>
        </w:rPr>
        <w:t>del Secretariado</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0781AD57"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FD33A7">
        <w:rPr>
          <w:rFonts w:ascii="Arial" w:hAnsi="Arial" w:cs="Arial"/>
          <w:b/>
          <w:bCs/>
        </w:rPr>
        <w:t>Trigésimo Cuarta</w:t>
      </w:r>
      <w:r w:rsidR="002333DC" w:rsidRPr="002333DC">
        <w:rPr>
          <w:rFonts w:ascii="Arial" w:hAnsi="Arial" w:cs="Arial"/>
          <w:b/>
          <w:bCs/>
        </w:rPr>
        <w:t xml:space="preserve"> Sesión </w:t>
      </w:r>
      <w:r w:rsidR="00FD33A7">
        <w:rPr>
          <w:rFonts w:ascii="Arial" w:hAnsi="Arial" w:cs="Arial"/>
          <w:b/>
          <w:bCs/>
        </w:rPr>
        <w:t>Extraordinaria</w:t>
      </w:r>
      <w:r w:rsidR="002333DC" w:rsidRPr="002333DC">
        <w:rPr>
          <w:rFonts w:ascii="Arial" w:hAnsi="Arial" w:cs="Arial"/>
          <w:b/>
          <w:bCs/>
        </w:rPr>
        <w:t xml:space="preserve"> 2025</w:t>
      </w:r>
      <w:r w:rsidR="002333DC">
        <w:rPr>
          <w:rFonts w:ascii="Arial" w:hAnsi="Arial" w:cs="Arial"/>
          <w:b/>
        </w:rPr>
        <w:t xml:space="preserve"> </w:t>
      </w:r>
      <w:r w:rsidRPr="004A1108">
        <w:rPr>
          <w:rFonts w:ascii="Arial" w:hAnsi="Arial" w:cs="Arial"/>
        </w:rPr>
        <w:t>celebrada con fecha</w:t>
      </w:r>
      <w:r w:rsidR="00FD33A7">
        <w:rPr>
          <w:rFonts w:ascii="Arial" w:hAnsi="Arial" w:cs="Arial"/>
        </w:rPr>
        <w:t>s</w:t>
      </w:r>
      <w:r w:rsidR="00907E10" w:rsidRPr="004A1108">
        <w:rPr>
          <w:rFonts w:ascii="Arial" w:hAnsi="Arial" w:cs="Arial"/>
          <w:b/>
        </w:rPr>
        <w:t xml:space="preserve"> </w:t>
      </w:r>
      <w:r w:rsidR="00FD33A7">
        <w:rPr>
          <w:rFonts w:ascii="Arial" w:hAnsi="Arial" w:cs="Arial"/>
          <w:b/>
        </w:rPr>
        <w:t>21 y</w:t>
      </w:r>
      <w:r w:rsidR="009018AA">
        <w:rPr>
          <w:rFonts w:ascii="Arial" w:hAnsi="Arial" w:cs="Arial"/>
          <w:b/>
        </w:rPr>
        <w:t xml:space="preserve"> </w:t>
      </w:r>
      <w:r w:rsidR="00FD33A7">
        <w:rPr>
          <w:rFonts w:ascii="Arial" w:hAnsi="Arial" w:cs="Arial"/>
          <w:b/>
        </w:rPr>
        <w:t xml:space="preserve">24 </w:t>
      </w:r>
      <w:r w:rsidR="009018AA">
        <w:rPr>
          <w:rFonts w:ascii="Arial" w:hAnsi="Arial" w:cs="Arial"/>
          <w:b/>
        </w:rPr>
        <w:t>de</w:t>
      </w:r>
      <w:r w:rsidR="002333DC">
        <w:rPr>
          <w:rFonts w:ascii="Arial" w:hAnsi="Arial" w:cs="Arial"/>
          <w:b/>
        </w:rPr>
        <w:t xml:space="preserve"> </w:t>
      </w:r>
      <w:r w:rsidR="00FD33A7">
        <w:rPr>
          <w:rFonts w:ascii="Arial" w:hAnsi="Arial" w:cs="Arial"/>
          <w:b/>
        </w:rPr>
        <w:t>noviembre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Pr="004A1108" w:rsidRDefault="00994E2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Criterio de Evaluación</w:t>
      </w:r>
    </w:p>
    <w:p w14:paraId="37527758" w14:textId="77777777" w:rsidR="00B22920" w:rsidRDefault="00B22920" w:rsidP="29986EFF">
      <w:pPr>
        <w:pStyle w:val="GREEN4"/>
        <w:spacing w:before="120" w:after="120"/>
        <w:ind w:right="-114"/>
        <w:rPr>
          <w:rFonts w:ascii="Arial" w:hAnsi="Arial" w:cs="Arial"/>
          <w:lang w:val="es-ES"/>
        </w:rPr>
      </w:pPr>
    </w:p>
    <w:p w14:paraId="1AC54182" w14:textId="7E08EBFE"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lastRenderedPageBreak/>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w:t>
      </w:r>
      <w:r w:rsidRPr="00747C6D">
        <w:rPr>
          <w:rFonts w:cs="Arial"/>
          <w:b w:val="0"/>
          <w:bCs/>
          <w:iCs/>
          <w:sz w:val="20"/>
          <w:lang w:val="es-MX"/>
        </w:rPr>
        <w:t>comprende</w:t>
      </w:r>
      <w:r w:rsidR="00E55F2F" w:rsidRPr="00747C6D">
        <w:rPr>
          <w:rFonts w:cs="Arial"/>
          <w:bCs/>
          <w:iCs/>
          <w:sz w:val="20"/>
          <w:lang w:val="es-MX"/>
        </w:rPr>
        <w:t xml:space="preserve"> </w:t>
      </w:r>
      <w:r w:rsidR="0083268C" w:rsidRPr="00747C6D">
        <w:rPr>
          <w:rFonts w:cs="Arial"/>
          <w:bCs/>
          <w:iCs/>
          <w:sz w:val="20"/>
          <w:lang w:val="es-MX"/>
        </w:rPr>
        <w:t>1</w:t>
      </w:r>
      <w:r w:rsidRPr="00747C6D">
        <w:rPr>
          <w:rFonts w:cs="Arial"/>
          <w:bCs/>
          <w:iCs/>
          <w:sz w:val="20"/>
          <w:lang w:val="es-MX"/>
        </w:rPr>
        <w:t xml:space="preserve"> (</w:t>
      </w:r>
      <w:r w:rsidR="0083268C" w:rsidRPr="00747C6D">
        <w:rPr>
          <w:rFonts w:cs="Arial"/>
          <w:bCs/>
          <w:iCs/>
          <w:sz w:val="20"/>
          <w:lang w:val="es-MX"/>
        </w:rPr>
        <w:t>una</w:t>
      </w:r>
      <w:r w:rsidRPr="00747C6D">
        <w:rPr>
          <w:rFonts w:cs="Arial"/>
          <w:bCs/>
          <w:iCs/>
          <w:sz w:val="20"/>
          <w:lang w:val="es-MX"/>
        </w:rPr>
        <w:t>) partida</w:t>
      </w:r>
      <w:r w:rsidRPr="00747C6D">
        <w:rPr>
          <w:rFonts w:cs="Arial"/>
          <w:b w:val="0"/>
          <w:bCs/>
          <w:iCs/>
          <w:sz w:val="20"/>
          <w:lang w:val="es-MX"/>
        </w:rPr>
        <w:t xml:space="preserve">, por </w:t>
      </w:r>
      <w:r w:rsidRPr="004A1108">
        <w:rPr>
          <w:rFonts w:cs="Arial"/>
          <w:b w:val="0"/>
          <w:bCs/>
          <w:iCs/>
          <w:sz w:val="20"/>
          <w:lang w:val="es-MX"/>
        </w:rPr>
        <w:t>lo tanto, la adjudicación del contrato será a un</w:t>
      </w:r>
      <w:r w:rsidR="00FE4E4F" w:rsidRPr="004A1108">
        <w:rPr>
          <w:rFonts w:cs="Arial"/>
          <w:b w:val="0"/>
          <w:bCs/>
          <w:iCs/>
          <w:sz w:val="20"/>
          <w:lang w:val="es-MX"/>
        </w:rPr>
        <w:t xml:space="preserve"> </w:t>
      </w:r>
      <w:r w:rsidR="0083268C" w:rsidRPr="004A1108">
        <w:rPr>
          <w:rFonts w:cs="Arial"/>
          <w:b w:val="0"/>
          <w:bCs/>
          <w:iCs/>
          <w:sz w:val="20"/>
          <w:lang w:val="es-MX"/>
        </w:rPr>
        <w:t>solo</w:t>
      </w:r>
      <w:r w:rsidR="00765D60" w:rsidRPr="004A1108">
        <w:rPr>
          <w:rFonts w:cs="Arial"/>
          <w:b w:val="0"/>
          <w:bCs/>
          <w:iCs/>
          <w:sz w:val="20"/>
          <w:lang w:val="es-MX"/>
        </w:rPr>
        <w:t xml:space="preserve"> </w:t>
      </w:r>
      <w:r w:rsidRPr="004A1108">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792EFE59"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lastRenderedPageBreak/>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Pr="00747C6D" w:rsidRDefault="00070538" w:rsidP="00E35F3A">
      <w:pPr>
        <w:pStyle w:val="Texto0"/>
        <w:numPr>
          <w:ilvl w:val="0"/>
          <w:numId w:val="28"/>
        </w:numPr>
        <w:spacing w:before="120" w:after="120" w:line="240" w:lineRule="auto"/>
        <w:ind w:left="567" w:hanging="283"/>
        <w:rPr>
          <w:rFonts w:cs="Arial"/>
          <w:sz w:val="20"/>
        </w:rPr>
      </w:pPr>
      <w:r w:rsidRPr="00747C6D">
        <w:rPr>
          <w:rFonts w:cs="Arial"/>
          <w:b/>
          <w:sz w:val="20"/>
        </w:rPr>
        <w:t>DEA:</w:t>
      </w:r>
      <w:r w:rsidRPr="00747C6D">
        <w:rPr>
          <w:rFonts w:cs="Arial"/>
          <w:sz w:val="20"/>
        </w:rPr>
        <w:t xml:space="preserve"> Dirección Ejecutiva de Administración;</w:t>
      </w:r>
    </w:p>
    <w:p w14:paraId="7B63B7F9" w14:textId="754E2CED" w:rsidR="0007053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52ADC9B5" w14:textId="26361566" w:rsidR="00ED628B" w:rsidRPr="004A1108" w:rsidRDefault="00ED628B" w:rsidP="00B838A1">
      <w:pPr>
        <w:pStyle w:val="Texto0"/>
        <w:numPr>
          <w:ilvl w:val="0"/>
          <w:numId w:val="28"/>
        </w:numPr>
        <w:spacing w:before="120" w:after="120" w:line="240" w:lineRule="auto"/>
        <w:ind w:left="567" w:hanging="283"/>
        <w:rPr>
          <w:rFonts w:cs="Arial"/>
          <w:sz w:val="20"/>
        </w:rPr>
      </w:pPr>
      <w:r>
        <w:rPr>
          <w:rFonts w:cs="Arial"/>
          <w:b/>
          <w:sz w:val="20"/>
        </w:rPr>
        <w:t>DS:</w:t>
      </w:r>
      <w:r>
        <w:rPr>
          <w:rFonts w:cs="Arial"/>
          <w:sz w:val="20"/>
        </w:rPr>
        <w:t xml:space="preserve"> Dirección del Secretariado;</w:t>
      </w:r>
    </w:p>
    <w:p w14:paraId="3B95C9A3" w14:textId="28BA695B"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5BB0C9D" w14:textId="31C9F4CB"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lastRenderedPageBreak/>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627F9084" w14:textId="77777777" w:rsidR="00722C16" w:rsidRDefault="00896295" w:rsidP="00805ADF">
      <w:pPr>
        <w:spacing w:line="276" w:lineRule="auto"/>
        <w:jc w:val="center"/>
        <w:outlineLvl w:val="0"/>
        <w:rPr>
          <w:noProof/>
        </w:rPr>
      </w:pPr>
      <w:bookmarkStart w:id="40"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59AC3C1E" w14:textId="045A765D"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0" w:history="1">
        <w:r w:rsidRPr="00950AE9">
          <w:rPr>
            <w:rStyle w:val="Hipervnculo"/>
          </w:rPr>
          <w:t>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INFORMACIÓN GENÉRICA Y ALCANCE DE LA CONTRATACIÓN</w:t>
        </w:r>
        <w:r>
          <w:rPr>
            <w:webHidden/>
          </w:rPr>
          <w:tab/>
        </w:r>
        <w:r>
          <w:rPr>
            <w:webHidden/>
          </w:rPr>
          <w:fldChar w:fldCharType="begin"/>
        </w:r>
        <w:r>
          <w:rPr>
            <w:webHidden/>
          </w:rPr>
          <w:instrText xml:space="preserve"> PAGEREF _Toc197702600 \h </w:instrText>
        </w:r>
        <w:r>
          <w:rPr>
            <w:webHidden/>
          </w:rPr>
        </w:r>
        <w:r>
          <w:rPr>
            <w:webHidden/>
          </w:rPr>
          <w:fldChar w:fldCharType="separate"/>
        </w:r>
        <w:r w:rsidR="00743076">
          <w:rPr>
            <w:webHidden/>
          </w:rPr>
          <w:t>13</w:t>
        </w:r>
        <w:r>
          <w:rPr>
            <w:webHidden/>
          </w:rPr>
          <w:fldChar w:fldCharType="end"/>
        </w:r>
      </w:hyperlink>
    </w:p>
    <w:p w14:paraId="3F8B391E" w14:textId="7524EAA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1" w:history="1">
        <w:r w:rsidRPr="00950AE9">
          <w:rPr>
            <w:rStyle w:val="Hipervnculo"/>
          </w:rPr>
          <w:t>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Objeto de la contratación</w:t>
        </w:r>
        <w:r>
          <w:rPr>
            <w:webHidden/>
          </w:rPr>
          <w:tab/>
        </w:r>
        <w:r>
          <w:rPr>
            <w:webHidden/>
          </w:rPr>
          <w:fldChar w:fldCharType="begin"/>
        </w:r>
        <w:r>
          <w:rPr>
            <w:webHidden/>
          </w:rPr>
          <w:instrText xml:space="preserve"> PAGEREF _Toc197702601 \h </w:instrText>
        </w:r>
        <w:r>
          <w:rPr>
            <w:webHidden/>
          </w:rPr>
        </w:r>
        <w:r>
          <w:rPr>
            <w:webHidden/>
          </w:rPr>
          <w:fldChar w:fldCharType="separate"/>
        </w:r>
        <w:r w:rsidR="00743076">
          <w:rPr>
            <w:webHidden/>
          </w:rPr>
          <w:t>13</w:t>
        </w:r>
        <w:r>
          <w:rPr>
            <w:webHidden/>
          </w:rPr>
          <w:fldChar w:fldCharType="end"/>
        </w:r>
      </w:hyperlink>
    </w:p>
    <w:p w14:paraId="5B1B1527" w14:textId="580B744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2" w:history="1">
        <w:r w:rsidRPr="00950AE9">
          <w:rPr>
            <w:rStyle w:val="Hipervnculo"/>
          </w:rPr>
          <w:t>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Tipo de contratación</w:t>
        </w:r>
        <w:r>
          <w:rPr>
            <w:webHidden/>
          </w:rPr>
          <w:tab/>
        </w:r>
        <w:r>
          <w:rPr>
            <w:webHidden/>
          </w:rPr>
          <w:fldChar w:fldCharType="begin"/>
        </w:r>
        <w:r>
          <w:rPr>
            <w:webHidden/>
          </w:rPr>
          <w:instrText xml:space="preserve"> PAGEREF _Toc197702602 \h </w:instrText>
        </w:r>
        <w:r>
          <w:rPr>
            <w:webHidden/>
          </w:rPr>
        </w:r>
        <w:r>
          <w:rPr>
            <w:webHidden/>
          </w:rPr>
          <w:fldChar w:fldCharType="separate"/>
        </w:r>
        <w:r w:rsidR="00743076">
          <w:rPr>
            <w:webHidden/>
          </w:rPr>
          <w:t>13</w:t>
        </w:r>
        <w:r>
          <w:rPr>
            <w:webHidden/>
          </w:rPr>
          <w:fldChar w:fldCharType="end"/>
        </w:r>
      </w:hyperlink>
    </w:p>
    <w:p w14:paraId="39077088" w14:textId="69DE76AB"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3" w:history="1">
        <w:r w:rsidRPr="00950AE9">
          <w:rPr>
            <w:rStyle w:val="Hipervnculo"/>
          </w:rPr>
          <w:t>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Vigencia del contrato</w:t>
        </w:r>
        <w:r>
          <w:rPr>
            <w:webHidden/>
          </w:rPr>
          <w:tab/>
        </w:r>
        <w:r>
          <w:rPr>
            <w:webHidden/>
          </w:rPr>
          <w:fldChar w:fldCharType="begin"/>
        </w:r>
        <w:r>
          <w:rPr>
            <w:webHidden/>
          </w:rPr>
          <w:instrText xml:space="preserve"> PAGEREF _Toc197702603 \h </w:instrText>
        </w:r>
        <w:r>
          <w:rPr>
            <w:webHidden/>
          </w:rPr>
        </w:r>
        <w:r>
          <w:rPr>
            <w:webHidden/>
          </w:rPr>
          <w:fldChar w:fldCharType="separate"/>
        </w:r>
        <w:r w:rsidR="00743076">
          <w:rPr>
            <w:webHidden/>
          </w:rPr>
          <w:t>13</w:t>
        </w:r>
        <w:r>
          <w:rPr>
            <w:webHidden/>
          </w:rPr>
          <w:fldChar w:fldCharType="end"/>
        </w:r>
      </w:hyperlink>
    </w:p>
    <w:p w14:paraId="6D74D271" w14:textId="1B08E38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4" w:history="1">
        <w:r w:rsidRPr="00950AE9">
          <w:rPr>
            <w:rStyle w:val="Hipervnculo"/>
          </w:rPr>
          <w:t>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Plazo, lugar y condiciones para la prestación del servicio</w:t>
        </w:r>
        <w:r>
          <w:rPr>
            <w:webHidden/>
          </w:rPr>
          <w:tab/>
        </w:r>
        <w:r>
          <w:rPr>
            <w:webHidden/>
          </w:rPr>
          <w:fldChar w:fldCharType="begin"/>
        </w:r>
        <w:r>
          <w:rPr>
            <w:webHidden/>
          </w:rPr>
          <w:instrText xml:space="preserve"> PAGEREF _Toc197702604 \h </w:instrText>
        </w:r>
        <w:r>
          <w:rPr>
            <w:webHidden/>
          </w:rPr>
        </w:r>
        <w:r>
          <w:rPr>
            <w:webHidden/>
          </w:rPr>
          <w:fldChar w:fldCharType="separate"/>
        </w:r>
        <w:r w:rsidR="00743076">
          <w:rPr>
            <w:webHidden/>
          </w:rPr>
          <w:t>13</w:t>
        </w:r>
        <w:r>
          <w:rPr>
            <w:webHidden/>
          </w:rPr>
          <w:fldChar w:fldCharType="end"/>
        </w:r>
      </w:hyperlink>
    </w:p>
    <w:p w14:paraId="35BA2C5E" w14:textId="3086E1E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5" w:history="1">
        <w:r w:rsidRPr="00950AE9">
          <w:rPr>
            <w:rStyle w:val="Hipervnculo"/>
          </w:rPr>
          <w:t>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Idioma de la presentación de las proposiciones</w:t>
        </w:r>
        <w:r>
          <w:rPr>
            <w:webHidden/>
          </w:rPr>
          <w:tab/>
        </w:r>
        <w:r>
          <w:rPr>
            <w:webHidden/>
          </w:rPr>
          <w:fldChar w:fldCharType="begin"/>
        </w:r>
        <w:r>
          <w:rPr>
            <w:webHidden/>
          </w:rPr>
          <w:instrText xml:space="preserve"> PAGEREF _Toc197702605 \h </w:instrText>
        </w:r>
        <w:r>
          <w:rPr>
            <w:webHidden/>
          </w:rPr>
        </w:r>
        <w:r>
          <w:rPr>
            <w:webHidden/>
          </w:rPr>
          <w:fldChar w:fldCharType="separate"/>
        </w:r>
        <w:r w:rsidR="00743076">
          <w:rPr>
            <w:webHidden/>
          </w:rPr>
          <w:t>14</w:t>
        </w:r>
        <w:r>
          <w:rPr>
            <w:webHidden/>
          </w:rPr>
          <w:fldChar w:fldCharType="end"/>
        </w:r>
      </w:hyperlink>
    </w:p>
    <w:p w14:paraId="4244DA9B" w14:textId="230D7BC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6" w:history="1">
        <w:r w:rsidRPr="00950AE9">
          <w:rPr>
            <w:rStyle w:val="Hipervnculo"/>
          </w:rPr>
          <w:t>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Normas aplicables</w:t>
        </w:r>
        <w:r>
          <w:rPr>
            <w:webHidden/>
          </w:rPr>
          <w:tab/>
        </w:r>
        <w:r>
          <w:rPr>
            <w:webHidden/>
          </w:rPr>
          <w:fldChar w:fldCharType="begin"/>
        </w:r>
        <w:r>
          <w:rPr>
            <w:webHidden/>
          </w:rPr>
          <w:instrText xml:space="preserve"> PAGEREF _Toc197702606 \h </w:instrText>
        </w:r>
        <w:r>
          <w:rPr>
            <w:webHidden/>
          </w:rPr>
        </w:r>
        <w:r>
          <w:rPr>
            <w:webHidden/>
          </w:rPr>
          <w:fldChar w:fldCharType="separate"/>
        </w:r>
        <w:r w:rsidR="00743076">
          <w:rPr>
            <w:webHidden/>
          </w:rPr>
          <w:t>14</w:t>
        </w:r>
        <w:r>
          <w:rPr>
            <w:webHidden/>
          </w:rPr>
          <w:fldChar w:fldCharType="end"/>
        </w:r>
      </w:hyperlink>
    </w:p>
    <w:p w14:paraId="66833895" w14:textId="6F9271AD"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7" w:history="1">
        <w:r w:rsidRPr="00950AE9">
          <w:rPr>
            <w:rStyle w:val="Hipervnculo"/>
          </w:rPr>
          <w:t>1.7.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Administración y vigilancia del contrato</w:t>
        </w:r>
        <w:r>
          <w:rPr>
            <w:webHidden/>
          </w:rPr>
          <w:tab/>
        </w:r>
        <w:r>
          <w:rPr>
            <w:webHidden/>
          </w:rPr>
          <w:fldChar w:fldCharType="begin"/>
        </w:r>
        <w:r>
          <w:rPr>
            <w:webHidden/>
          </w:rPr>
          <w:instrText xml:space="preserve"> PAGEREF _Toc197702607 \h </w:instrText>
        </w:r>
        <w:r>
          <w:rPr>
            <w:webHidden/>
          </w:rPr>
        </w:r>
        <w:r>
          <w:rPr>
            <w:webHidden/>
          </w:rPr>
          <w:fldChar w:fldCharType="separate"/>
        </w:r>
        <w:r w:rsidR="00743076">
          <w:rPr>
            <w:webHidden/>
          </w:rPr>
          <w:t>14</w:t>
        </w:r>
        <w:r>
          <w:rPr>
            <w:webHidden/>
          </w:rPr>
          <w:fldChar w:fldCharType="end"/>
        </w:r>
      </w:hyperlink>
    </w:p>
    <w:p w14:paraId="531EA8E2" w14:textId="4192A6E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8" w:history="1">
        <w:r w:rsidRPr="00950AE9">
          <w:rPr>
            <w:rStyle w:val="Hipervnculo"/>
          </w:rPr>
          <w:t>1.8.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Moneda en que se deberá cotizar y efectuar el pago respectivo</w:t>
        </w:r>
        <w:r>
          <w:rPr>
            <w:webHidden/>
          </w:rPr>
          <w:tab/>
        </w:r>
        <w:r>
          <w:rPr>
            <w:webHidden/>
          </w:rPr>
          <w:fldChar w:fldCharType="begin"/>
        </w:r>
        <w:r>
          <w:rPr>
            <w:webHidden/>
          </w:rPr>
          <w:instrText xml:space="preserve"> PAGEREF _Toc197702608 \h </w:instrText>
        </w:r>
        <w:r>
          <w:rPr>
            <w:webHidden/>
          </w:rPr>
        </w:r>
        <w:r>
          <w:rPr>
            <w:webHidden/>
          </w:rPr>
          <w:fldChar w:fldCharType="separate"/>
        </w:r>
        <w:r w:rsidR="00743076">
          <w:rPr>
            <w:webHidden/>
          </w:rPr>
          <w:t>15</w:t>
        </w:r>
        <w:r>
          <w:rPr>
            <w:webHidden/>
          </w:rPr>
          <w:fldChar w:fldCharType="end"/>
        </w:r>
      </w:hyperlink>
    </w:p>
    <w:p w14:paraId="5A41D080" w14:textId="1214C9D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9" w:history="1">
        <w:r w:rsidRPr="00950AE9">
          <w:rPr>
            <w:rStyle w:val="Hipervnculo"/>
          </w:rPr>
          <w:t>1.9.</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Condiciones de pago</w:t>
        </w:r>
        <w:r>
          <w:rPr>
            <w:webHidden/>
          </w:rPr>
          <w:tab/>
        </w:r>
        <w:r>
          <w:rPr>
            <w:webHidden/>
          </w:rPr>
          <w:fldChar w:fldCharType="begin"/>
        </w:r>
        <w:r>
          <w:rPr>
            <w:webHidden/>
          </w:rPr>
          <w:instrText xml:space="preserve"> PAGEREF _Toc197702609 \h </w:instrText>
        </w:r>
        <w:r>
          <w:rPr>
            <w:webHidden/>
          </w:rPr>
        </w:r>
        <w:r>
          <w:rPr>
            <w:webHidden/>
          </w:rPr>
          <w:fldChar w:fldCharType="separate"/>
        </w:r>
        <w:r w:rsidR="00743076">
          <w:rPr>
            <w:webHidden/>
          </w:rPr>
          <w:t>15</w:t>
        </w:r>
        <w:r>
          <w:rPr>
            <w:webHidden/>
          </w:rPr>
          <w:fldChar w:fldCharType="end"/>
        </w:r>
      </w:hyperlink>
    </w:p>
    <w:p w14:paraId="29E895A5" w14:textId="0AA1FD2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0" w:history="1">
        <w:r w:rsidRPr="00950AE9">
          <w:rPr>
            <w:rStyle w:val="Hipervnculo"/>
          </w:rPr>
          <w:t>1.10.</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Anticipos</w:t>
        </w:r>
        <w:r>
          <w:rPr>
            <w:webHidden/>
          </w:rPr>
          <w:tab/>
        </w:r>
        <w:r>
          <w:rPr>
            <w:webHidden/>
          </w:rPr>
          <w:fldChar w:fldCharType="begin"/>
        </w:r>
        <w:r>
          <w:rPr>
            <w:webHidden/>
          </w:rPr>
          <w:instrText xml:space="preserve"> PAGEREF _Toc197702610 \h </w:instrText>
        </w:r>
        <w:r>
          <w:rPr>
            <w:webHidden/>
          </w:rPr>
        </w:r>
        <w:r>
          <w:rPr>
            <w:webHidden/>
          </w:rPr>
          <w:fldChar w:fldCharType="separate"/>
        </w:r>
        <w:r w:rsidR="00743076">
          <w:rPr>
            <w:webHidden/>
          </w:rPr>
          <w:t>15</w:t>
        </w:r>
        <w:r>
          <w:rPr>
            <w:webHidden/>
          </w:rPr>
          <w:fldChar w:fldCharType="end"/>
        </w:r>
      </w:hyperlink>
    </w:p>
    <w:p w14:paraId="5AC197EF" w14:textId="4243654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1" w:history="1">
        <w:r w:rsidRPr="00950AE9">
          <w:rPr>
            <w:rStyle w:val="Hipervnculo"/>
          </w:rPr>
          <w:t>1.11.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Requisitos para la presentación del CFDI y trámite de pago</w:t>
        </w:r>
        <w:r>
          <w:rPr>
            <w:webHidden/>
          </w:rPr>
          <w:tab/>
        </w:r>
        <w:r>
          <w:rPr>
            <w:webHidden/>
          </w:rPr>
          <w:fldChar w:fldCharType="begin"/>
        </w:r>
        <w:r>
          <w:rPr>
            <w:webHidden/>
          </w:rPr>
          <w:instrText xml:space="preserve"> PAGEREF _Toc197702611 \h </w:instrText>
        </w:r>
        <w:r>
          <w:rPr>
            <w:webHidden/>
          </w:rPr>
        </w:r>
        <w:r>
          <w:rPr>
            <w:webHidden/>
          </w:rPr>
          <w:fldChar w:fldCharType="separate"/>
        </w:r>
        <w:r w:rsidR="00743076">
          <w:rPr>
            <w:webHidden/>
          </w:rPr>
          <w:t>15</w:t>
        </w:r>
        <w:r>
          <w:rPr>
            <w:webHidden/>
          </w:rPr>
          <w:fldChar w:fldCharType="end"/>
        </w:r>
      </w:hyperlink>
    </w:p>
    <w:p w14:paraId="4FEE801E" w14:textId="40899EB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2" w:history="1">
        <w:r w:rsidRPr="00950AE9">
          <w:rPr>
            <w:rStyle w:val="Hipervnculo"/>
          </w:rPr>
          <w:t>1.12.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Impuestos y derechos</w:t>
        </w:r>
        <w:r>
          <w:rPr>
            <w:webHidden/>
          </w:rPr>
          <w:tab/>
        </w:r>
        <w:r>
          <w:rPr>
            <w:webHidden/>
          </w:rPr>
          <w:fldChar w:fldCharType="begin"/>
        </w:r>
        <w:r>
          <w:rPr>
            <w:webHidden/>
          </w:rPr>
          <w:instrText xml:space="preserve"> PAGEREF _Toc197702612 \h </w:instrText>
        </w:r>
        <w:r>
          <w:rPr>
            <w:webHidden/>
          </w:rPr>
        </w:r>
        <w:r>
          <w:rPr>
            <w:webHidden/>
          </w:rPr>
          <w:fldChar w:fldCharType="separate"/>
        </w:r>
        <w:r w:rsidR="00743076">
          <w:rPr>
            <w:webHidden/>
          </w:rPr>
          <w:t>16</w:t>
        </w:r>
        <w:r>
          <w:rPr>
            <w:webHidden/>
          </w:rPr>
          <w:fldChar w:fldCharType="end"/>
        </w:r>
      </w:hyperlink>
    </w:p>
    <w:p w14:paraId="0BB5E601" w14:textId="4682404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3" w:history="1">
        <w:r w:rsidRPr="00950AE9">
          <w:rPr>
            <w:rStyle w:val="Hipervnculo"/>
          </w:rPr>
          <w:t>1.13.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Transferencia de derechos</w:t>
        </w:r>
        <w:r>
          <w:rPr>
            <w:webHidden/>
          </w:rPr>
          <w:tab/>
        </w:r>
        <w:r>
          <w:rPr>
            <w:webHidden/>
          </w:rPr>
          <w:fldChar w:fldCharType="begin"/>
        </w:r>
        <w:r>
          <w:rPr>
            <w:webHidden/>
          </w:rPr>
          <w:instrText xml:space="preserve"> PAGEREF _Toc197702613 \h </w:instrText>
        </w:r>
        <w:r>
          <w:rPr>
            <w:webHidden/>
          </w:rPr>
        </w:r>
        <w:r>
          <w:rPr>
            <w:webHidden/>
          </w:rPr>
          <w:fldChar w:fldCharType="separate"/>
        </w:r>
        <w:r w:rsidR="00743076">
          <w:rPr>
            <w:webHidden/>
          </w:rPr>
          <w:t>16</w:t>
        </w:r>
        <w:r>
          <w:rPr>
            <w:webHidden/>
          </w:rPr>
          <w:fldChar w:fldCharType="end"/>
        </w:r>
      </w:hyperlink>
    </w:p>
    <w:p w14:paraId="5C456571" w14:textId="12528E0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4" w:history="1">
        <w:r w:rsidRPr="00950AE9">
          <w:rPr>
            <w:rStyle w:val="Hipervnculo"/>
          </w:rPr>
          <w:t>1.14.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Derechos de Autor y Propiedad Intelectual</w:t>
        </w:r>
        <w:r>
          <w:rPr>
            <w:webHidden/>
          </w:rPr>
          <w:tab/>
        </w:r>
        <w:r>
          <w:rPr>
            <w:webHidden/>
          </w:rPr>
          <w:fldChar w:fldCharType="begin"/>
        </w:r>
        <w:r>
          <w:rPr>
            <w:webHidden/>
          </w:rPr>
          <w:instrText xml:space="preserve"> PAGEREF _Toc197702614 \h </w:instrText>
        </w:r>
        <w:r>
          <w:rPr>
            <w:webHidden/>
          </w:rPr>
        </w:r>
        <w:r>
          <w:rPr>
            <w:webHidden/>
          </w:rPr>
          <w:fldChar w:fldCharType="separate"/>
        </w:r>
        <w:r w:rsidR="00743076">
          <w:rPr>
            <w:webHidden/>
          </w:rPr>
          <w:t>16</w:t>
        </w:r>
        <w:r>
          <w:rPr>
            <w:webHidden/>
          </w:rPr>
          <w:fldChar w:fldCharType="end"/>
        </w:r>
      </w:hyperlink>
    </w:p>
    <w:p w14:paraId="6D5178EA" w14:textId="546CF21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5" w:history="1">
        <w:r w:rsidRPr="00950AE9">
          <w:rPr>
            <w:rStyle w:val="Hipervnculo"/>
          </w:rPr>
          <w:t>1.15.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Transparencia y Acceso a la Información Pública</w:t>
        </w:r>
        <w:r>
          <w:rPr>
            <w:webHidden/>
          </w:rPr>
          <w:tab/>
        </w:r>
        <w:r>
          <w:rPr>
            <w:webHidden/>
          </w:rPr>
          <w:fldChar w:fldCharType="begin"/>
        </w:r>
        <w:r>
          <w:rPr>
            <w:webHidden/>
          </w:rPr>
          <w:instrText xml:space="preserve"> PAGEREF _Toc197702615 \h </w:instrText>
        </w:r>
        <w:r>
          <w:rPr>
            <w:webHidden/>
          </w:rPr>
        </w:r>
        <w:r>
          <w:rPr>
            <w:webHidden/>
          </w:rPr>
          <w:fldChar w:fldCharType="separate"/>
        </w:r>
        <w:r w:rsidR="00743076">
          <w:rPr>
            <w:webHidden/>
          </w:rPr>
          <w:t>17</w:t>
        </w:r>
        <w:r>
          <w:rPr>
            <w:webHidden/>
          </w:rPr>
          <w:fldChar w:fldCharType="end"/>
        </w:r>
      </w:hyperlink>
    </w:p>
    <w:p w14:paraId="6998932E" w14:textId="16752CD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6" w:history="1">
        <w:r w:rsidRPr="00950AE9">
          <w:rPr>
            <w:rStyle w:val="Hipervnculo"/>
          </w:rPr>
          <w:t>1.16.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Responsabilidad laboral</w:t>
        </w:r>
        <w:r>
          <w:rPr>
            <w:webHidden/>
          </w:rPr>
          <w:tab/>
        </w:r>
        <w:r>
          <w:rPr>
            <w:webHidden/>
          </w:rPr>
          <w:fldChar w:fldCharType="begin"/>
        </w:r>
        <w:r>
          <w:rPr>
            <w:webHidden/>
          </w:rPr>
          <w:instrText xml:space="preserve"> PAGEREF _Toc197702616 \h </w:instrText>
        </w:r>
        <w:r>
          <w:rPr>
            <w:webHidden/>
          </w:rPr>
        </w:r>
        <w:r>
          <w:rPr>
            <w:webHidden/>
          </w:rPr>
          <w:fldChar w:fldCharType="separate"/>
        </w:r>
        <w:r w:rsidR="00743076">
          <w:rPr>
            <w:webHidden/>
          </w:rPr>
          <w:t>17</w:t>
        </w:r>
        <w:r>
          <w:rPr>
            <w:webHidden/>
          </w:rPr>
          <w:fldChar w:fldCharType="end"/>
        </w:r>
      </w:hyperlink>
    </w:p>
    <w:p w14:paraId="1D533463" w14:textId="19CFB37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7" w:history="1">
        <w:r w:rsidRPr="00950AE9">
          <w:rPr>
            <w:rStyle w:val="Hipervnculo"/>
          </w:rPr>
          <w:t>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INSTRUCCIONES PARA ELABORAR LA OFERTA TÉCNICA Y LA OFERTA ECONÓMICA</w:t>
        </w:r>
        <w:r>
          <w:rPr>
            <w:webHidden/>
          </w:rPr>
          <w:tab/>
        </w:r>
        <w:r>
          <w:rPr>
            <w:webHidden/>
          </w:rPr>
          <w:fldChar w:fldCharType="begin"/>
        </w:r>
        <w:r>
          <w:rPr>
            <w:webHidden/>
          </w:rPr>
          <w:instrText xml:space="preserve"> PAGEREF _Toc197702617 \h </w:instrText>
        </w:r>
        <w:r>
          <w:rPr>
            <w:webHidden/>
          </w:rPr>
        </w:r>
        <w:r>
          <w:rPr>
            <w:webHidden/>
          </w:rPr>
          <w:fldChar w:fldCharType="separate"/>
        </w:r>
        <w:r w:rsidR="00743076">
          <w:rPr>
            <w:webHidden/>
          </w:rPr>
          <w:t>17</w:t>
        </w:r>
        <w:r>
          <w:rPr>
            <w:webHidden/>
          </w:rPr>
          <w:fldChar w:fldCharType="end"/>
        </w:r>
      </w:hyperlink>
    </w:p>
    <w:p w14:paraId="1C0D8A4A" w14:textId="2462332C"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8" w:history="1">
        <w:r w:rsidRPr="00950AE9">
          <w:rPr>
            <w:rStyle w:val="Hipervnculo"/>
          </w:rPr>
          <w:t>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PARTICIPACIÓN EN EL PROCEDIMIENTO Y PRESENTACIÓN DE PROPOSICIONES</w:t>
        </w:r>
        <w:r>
          <w:rPr>
            <w:webHidden/>
          </w:rPr>
          <w:tab/>
        </w:r>
        <w:r>
          <w:rPr>
            <w:webHidden/>
          </w:rPr>
          <w:fldChar w:fldCharType="begin"/>
        </w:r>
        <w:r>
          <w:rPr>
            <w:webHidden/>
          </w:rPr>
          <w:instrText xml:space="preserve"> PAGEREF _Toc197702618 \h </w:instrText>
        </w:r>
        <w:r>
          <w:rPr>
            <w:webHidden/>
          </w:rPr>
        </w:r>
        <w:r>
          <w:rPr>
            <w:webHidden/>
          </w:rPr>
          <w:fldChar w:fldCharType="separate"/>
        </w:r>
        <w:r w:rsidR="00743076">
          <w:rPr>
            <w:webHidden/>
          </w:rPr>
          <w:t>18</w:t>
        </w:r>
        <w:r>
          <w:rPr>
            <w:webHidden/>
          </w:rPr>
          <w:fldChar w:fldCharType="end"/>
        </w:r>
      </w:hyperlink>
    </w:p>
    <w:p w14:paraId="64D70417" w14:textId="6D5CBB0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2" w:history="1">
        <w:r w:rsidRPr="00950AE9">
          <w:rPr>
            <w:rStyle w:val="Hipervnculo"/>
          </w:rPr>
          <w:t>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CONTENIDO DE LAS PROPOSICIONES</w:t>
        </w:r>
        <w:r>
          <w:rPr>
            <w:webHidden/>
          </w:rPr>
          <w:tab/>
        </w:r>
        <w:r>
          <w:rPr>
            <w:webHidden/>
          </w:rPr>
          <w:fldChar w:fldCharType="begin"/>
        </w:r>
        <w:r>
          <w:rPr>
            <w:webHidden/>
          </w:rPr>
          <w:instrText xml:space="preserve"> PAGEREF _Toc197702622 \h </w:instrText>
        </w:r>
        <w:r>
          <w:rPr>
            <w:webHidden/>
          </w:rPr>
        </w:r>
        <w:r>
          <w:rPr>
            <w:webHidden/>
          </w:rPr>
          <w:fldChar w:fldCharType="separate"/>
        </w:r>
        <w:r w:rsidR="00743076">
          <w:rPr>
            <w:webHidden/>
          </w:rPr>
          <w:t>19</w:t>
        </w:r>
        <w:r>
          <w:rPr>
            <w:webHidden/>
          </w:rPr>
          <w:fldChar w:fldCharType="end"/>
        </w:r>
      </w:hyperlink>
    </w:p>
    <w:p w14:paraId="4C736006" w14:textId="4D3A205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6" w:history="1">
        <w:r w:rsidRPr="00950AE9">
          <w:rPr>
            <w:rStyle w:val="Hipervnculo"/>
          </w:rPr>
          <w:t>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CRITERIO DE EVALUACIÓN Y ADJUDICACIÓN DEL CONTRATO</w:t>
        </w:r>
        <w:r>
          <w:rPr>
            <w:webHidden/>
          </w:rPr>
          <w:tab/>
        </w:r>
        <w:r>
          <w:rPr>
            <w:webHidden/>
          </w:rPr>
          <w:fldChar w:fldCharType="begin"/>
        </w:r>
        <w:r>
          <w:rPr>
            <w:webHidden/>
          </w:rPr>
          <w:instrText xml:space="preserve"> PAGEREF _Toc197702626 \h </w:instrText>
        </w:r>
        <w:r>
          <w:rPr>
            <w:webHidden/>
          </w:rPr>
        </w:r>
        <w:r>
          <w:rPr>
            <w:webHidden/>
          </w:rPr>
          <w:fldChar w:fldCharType="separate"/>
        </w:r>
        <w:r w:rsidR="00743076">
          <w:rPr>
            <w:webHidden/>
          </w:rPr>
          <w:t>21</w:t>
        </w:r>
        <w:r>
          <w:rPr>
            <w:webHidden/>
          </w:rPr>
          <w:fldChar w:fldCharType="end"/>
        </w:r>
      </w:hyperlink>
    </w:p>
    <w:p w14:paraId="29DEE319" w14:textId="0E143AE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30" w:history="1">
        <w:r w:rsidRPr="00950AE9">
          <w:rPr>
            <w:rStyle w:val="Hipervnculo"/>
          </w:rPr>
          <w:t>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ACTOS QUE SE EFECTUARÁN DURANTE EL DESARROLLO DEL PROCEDIMIENTO</w:t>
        </w:r>
        <w:r>
          <w:rPr>
            <w:webHidden/>
          </w:rPr>
          <w:tab/>
        </w:r>
        <w:r>
          <w:rPr>
            <w:webHidden/>
          </w:rPr>
          <w:fldChar w:fldCharType="begin"/>
        </w:r>
        <w:r>
          <w:rPr>
            <w:webHidden/>
          </w:rPr>
          <w:instrText xml:space="preserve"> PAGEREF _Toc197702630 \h </w:instrText>
        </w:r>
        <w:r>
          <w:rPr>
            <w:webHidden/>
          </w:rPr>
        </w:r>
        <w:r>
          <w:rPr>
            <w:webHidden/>
          </w:rPr>
          <w:fldChar w:fldCharType="separate"/>
        </w:r>
        <w:r w:rsidR="00743076">
          <w:rPr>
            <w:webHidden/>
          </w:rPr>
          <w:t>34</w:t>
        </w:r>
        <w:r>
          <w:rPr>
            <w:webHidden/>
          </w:rPr>
          <w:fldChar w:fldCharType="end"/>
        </w:r>
      </w:hyperlink>
    </w:p>
    <w:p w14:paraId="35355BB7" w14:textId="5592C13A"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1" w:history="1">
        <w:r w:rsidRPr="00950AE9">
          <w:rPr>
            <w:rStyle w:val="Hipervnculo"/>
          </w:rPr>
          <w:t>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FORMALIZACIÓN DEL CONTRATO</w:t>
        </w:r>
        <w:r>
          <w:rPr>
            <w:webHidden/>
          </w:rPr>
          <w:tab/>
        </w:r>
        <w:r>
          <w:rPr>
            <w:webHidden/>
          </w:rPr>
          <w:fldChar w:fldCharType="begin"/>
        </w:r>
        <w:r>
          <w:rPr>
            <w:webHidden/>
          </w:rPr>
          <w:instrText xml:space="preserve"> PAGEREF _Toc197702641 \h </w:instrText>
        </w:r>
        <w:r>
          <w:rPr>
            <w:webHidden/>
          </w:rPr>
        </w:r>
        <w:r>
          <w:rPr>
            <w:webHidden/>
          </w:rPr>
          <w:fldChar w:fldCharType="separate"/>
        </w:r>
        <w:r w:rsidR="00743076">
          <w:rPr>
            <w:webHidden/>
          </w:rPr>
          <w:t>38</w:t>
        </w:r>
        <w:r>
          <w:rPr>
            <w:webHidden/>
          </w:rPr>
          <w:fldChar w:fldCharType="end"/>
        </w:r>
      </w:hyperlink>
    </w:p>
    <w:p w14:paraId="240013C8" w14:textId="2CB6C18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7" w:history="1">
        <w:r w:rsidRPr="00950AE9">
          <w:rPr>
            <w:rStyle w:val="Hipervnculo"/>
          </w:rPr>
          <w:t>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PENAS CONVENCIONALES</w:t>
        </w:r>
        <w:r>
          <w:rPr>
            <w:webHidden/>
          </w:rPr>
          <w:tab/>
        </w:r>
        <w:r>
          <w:rPr>
            <w:webHidden/>
          </w:rPr>
          <w:fldChar w:fldCharType="begin"/>
        </w:r>
        <w:r>
          <w:rPr>
            <w:webHidden/>
          </w:rPr>
          <w:instrText xml:space="preserve"> PAGEREF _Toc197702647 \h </w:instrText>
        </w:r>
        <w:r>
          <w:rPr>
            <w:webHidden/>
          </w:rPr>
        </w:r>
        <w:r>
          <w:rPr>
            <w:webHidden/>
          </w:rPr>
          <w:fldChar w:fldCharType="separate"/>
        </w:r>
        <w:r w:rsidR="00743076">
          <w:rPr>
            <w:webHidden/>
          </w:rPr>
          <w:t>42</w:t>
        </w:r>
        <w:r>
          <w:rPr>
            <w:webHidden/>
          </w:rPr>
          <w:fldChar w:fldCharType="end"/>
        </w:r>
      </w:hyperlink>
    </w:p>
    <w:p w14:paraId="3203A62A" w14:textId="390D842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8" w:history="1">
        <w:r w:rsidRPr="00950AE9">
          <w:rPr>
            <w:rStyle w:val="Hipervnculo"/>
          </w:rPr>
          <w:t>9.</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DEDUCCIONES</w:t>
        </w:r>
        <w:r>
          <w:rPr>
            <w:webHidden/>
          </w:rPr>
          <w:tab/>
        </w:r>
        <w:r>
          <w:rPr>
            <w:webHidden/>
          </w:rPr>
          <w:fldChar w:fldCharType="begin"/>
        </w:r>
        <w:r>
          <w:rPr>
            <w:webHidden/>
          </w:rPr>
          <w:instrText xml:space="preserve"> PAGEREF _Toc197702648 \h </w:instrText>
        </w:r>
        <w:r>
          <w:rPr>
            <w:webHidden/>
          </w:rPr>
        </w:r>
        <w:r>
          <w:rPr>
            <w:webHidden/>
          </w:rPr>
          <w:fldChar w:fldCharType="separate"/>
        </w:r>
        <w:r w:rsidR="00743076">
          <w:rPr>
            <w:webHidden/>
          </w:rPr>
          <w:t>43</w:t>
        </w:r>
        <w:r>
          <w:rPr>
            <w:webHidden/>
          </w:rPr>
          <w:fldChar w:fldCharType="end"/>
        </w:r>
      </w:hyperlink>
    </w:p>
    <w:p w14:paraId="510A702D" w14:textId="701F5671"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9" w:history="1">
        <w:r w:rsidRPr="00950AE9">
          <w:rPr>
            <w:rStyle w:val="Hipervnculo"/>
          </w:rPr>
          <w:t>10.</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PRÓRROGAS</w:t>
        </w:r>
        <w:r>
          <w:rPr>
            <w:webHidden/>
          </w:rPr>
          <w:tab/>
        </w:r>
        <w:r>
          <w:rPr>
            <w:webHidden/>
          </w:rPr>
          <w:fldChar w:fldCharType="begin"/>
        </w:r>
        <w:r>
          <w:rPr>
            <w:webHidden/>
          </w:rPr>
          <w:instrText xml:space="preserve"> PAGEREF _Toc197702649 \h </w:instrText>
        </w:r>
        <w:r>
          <w:rPr>
            <w:webHidden/>
          </w:rPr>
        </w:r>
        <w:r>
          <w:rPr>
            <w:webHidden/>
          </w:rPr>
          <w:fldChar w:fldCharType="separate"/>
        </w:r>
        <w:r w:rsidR="00743076">
          <w:rPr>
            <w:webHidden/>
          </w:rPr>
          <w:t>44</w:t>
        </w:r>
        <w:r>
          <w:rPr>
            <w:webHidden/>
          </w:rPr>
          <w:fldChar w:fldCharType="end"/>
        </w:r>
      </w:hyperlink>
    </w:p>
    <w:p w14:paraId="187E3CCD" w14:textId="3BF6237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0" w:history="1">
        <w:r w:rsidRPr="00950AE9">
          <w:rPr>
            <w:rStyle w:val="Hipervnculo"/>
          </w:rPr>
          <w:t>11.</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TERMINACIÓN ANTICIPADA DEL CONTRATO</w:t>
        </w:r>
        <w:r>
          <w:rPr>
            <w:webHidden/>
          </w:rPr>
          <w:tab/>
        </w:r>
        <w:r>
          <w:rPr>
            <w:webHidden/>
          </w:rPr>
          <w:fldChar w:fldCharType="begin"/>
        </w:r>
        <w:r>
          <w:rPr>
            <w:webHidden/>
          </w:rPr>
          <w:instrText xml:space="preserve"> PAGEREF _Toc197702650 \h </w:instrText>
        </w:r>
        <w:r>
          <w:rPr>
            <w:webHidden/>
          </w:rPr>
        </w:r>
        <w:r>
          <w:rPr>
            <w:webHidden/>
          </w:rPr>
          <w:fldChar w:fldCharType="separate"/>
        </w:r>
        <w:r w:rsidR="00743076">
          <w:rPr>
            <w:webHidden/>
          </w:rPr>
          <w:t>44</w:t>
        </w:r>
        <w:r>
          <w:rPr>
            <w:webHidden/>
          </w:rPr>
          <w:fldChar w:fldCharType="end"/>
        </w:r>
      </w:hyperlink>
    </w:p>
    <w:p w14:paraId="3DEF3EC4" w14:textId="500D175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1" w:history="1">
        <w:r w:rsidRPr="00950AE9">
          <w:rPr>
            <w:rStyle w:val="Hipervnculo"/>
          </w:rPr>
          <w:t>12.</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RESCISIÓN DEL CONTRATO</w:t>
        </w:r>
        <w:r>
          <w:rPr>
            <w:webHidden/>
          </w:rPr>
          <w:tab/>
        </w:r>
        <w:r>
          <w:rPr>
            <w:webHidden/>
          </w:rPr>
          <w:fldChar w:fldCharType="begin"/>
        </w:r>
        <w:r>
          <w:rPr>
            <w:webHidden/>
          </w:rPr>
          <w:instrText xml:space="preserve"> PAGEREF _Toc197702651 \h </w:instrText>
        </w:r>
        <w:r>
          <w:rPr>
            <w:webHidden/>
          </w:rPr>
        </w:r>
        <w:r>
          <w:rPr>
            <w:webHidden/>
          </w:rPr>
          <w:fldChar w:fldCharType="separate"/>
        </w:r>
        <w:r w:rsidR="00743076">
          <w:rPr>
            <w:webHidden/>
          </w:rPr>
          <w:t>44</w:t>
        </w:r>
        <w:r>
          <w:rPr>
            <w:webHidden/>
          </w:rPr>
          <w:fldChar w:fldCharType="end"/>
        </w:r>
      </w:hyperlink>
    </w:p>
    <w:p w14:paraId="1E47CB2F" w14:textId="72FEAC3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2" w:history="1">
        <w:r w:rsidRPr="00950AE9">
          <w:rPr>
            <w:rStyle w:val="Hipervnculo"/>
          </w:rPr>
          <w:t>13.</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MODIFICACIONES AL CONTRATO Y CANTIDADES ADICIONALES QUE PODRÁN CONTRATARSE</w:t>
        </w:r>
        <w:r>
          <w:rPr>
            <w:webHidden/>
          </w:rPr>
          <w:tab/>
        </w:r>
        <w:r>
          <w:rPr>
            <w:webHidden/>
          </w:rPr>
          <w:fldChar w:fldCharType="begin"/>
        </w:r>
        <w:r>
          <w:rPr>
            <w:webHidden/>
          </w:rPr>
          <w:instrText xml:space="preserve"> PAGEREF _Toc197702652 \h </w:instrText>
        </w:r>
        <w:r>
          <w:rPr>
            <w:webHidden/>
          </w:rPr>
        </w:r>
        <w:r>
          <w:rPr>
            <w:webHidden/>
          </w:rPr>
          <w:fldChar w:fldCharType="separate"/>
        </w:r>
        <w:r w:rsidR="00743076">
          <w:rPr>
            <w:webHidden/>
          </w:rPr>
          <w:t>45</w:t>
        </w:r>
        <w:r>
          <w:rPr>
            <w:webHidden/>
          </w:rPr>
          <w:fldChar w:fldCharType="end"/>
        </w:r>
      </w:hyperlink>
    </w:p>
    <w:p w14:paraId="434A85B8" w14:textId="1BCDA0F4"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3" w:history="1">
        <w:r w:rsidRPr="00950AE9">
          <w:rPr>
            <w:rStyle w:val="Hipervnculo"/>
          </w:rPr>
          <w:t>14.</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_Toc197702653 \h </w:instrText>
        </w:r>
        <w:r>
          <w:rPr>
            <w:webHidden/>
          </w:rPr>
        </w:r>
        <w:r>
          <w:rPr>
            <w:webHidden/>
          </w:rPr>
          <w:fldChar w:fldCharType="separate"/>
        </w:r>
        <w:r w:rsidR="00743076">
          <w:rPr>
            <w:webHidden/>
          </w:rPr>
          <w:t>45</w:t>
        </w:r>
        <w:r>
          <w:rPr>
            <w:webHidden/>
          </w:rPr>
          <w:fldChar w:fldCharType="end"/>
        </w:r>
      </w:hyperlink>
    </w:p>
    <w:p w14:paraId="0B443D09" w14:textId="53255C1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7" w:history="1">
        <w:r w:rsidRPr="00950AE9">
          <w:rPr>
            <w:rStyle w:val="Hipervnculo"/>
          </w:rPr>
          <w:t>15.</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INFRACCIONES Y SANCIONES</w:t>
        </w:r>
        <w:r>
          <w:rPr>
            <w:webHidden/>
          </w:rPr>
          <w:tab/>
        </w:r>
        <w:r>
          <w:rPr>
            <w:webHidden/>
          </w:rPr>
          <w:fldChar w:fldCharType="begin"/>
        </w:r>
        <w:r>
          <w:rPr>
            <w:webHidden/>
          </w:rPr>
          <w:instrText xml:space="preserve"> PAGEREF _Toc197702657 \h </w:instrText>
        </w:r>
        <w:r>
          <w:rPr>
            <w:webHidden/>
          </w:rPr>
        </w:r>
        <w:r>
          <w:rPr>
            <w:webHidden/>
          </w:rPr>
          <w:fldChar w:fldCharType="separate"/>
        </w:r>
        <w:r w:rsidR="00743076">
          <w:rPr>
            <w:webHidden/>
          </w:rPr>
          <w:t>46</w:t>
        </w:r>
        <w:r>
          <w:rPr>
            <w:webHidden/>
          </w:rPr>
          <w:fldChar w:fldCharType="end"/>
        </w:r>
      </w:hyperlink>
    </w:p>
    <w:p w14:paraId="53E63957" w14:textId="5EA2AFA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8" w:history="1">
        <w:r w:rsidRPr="00950AE9">
          <w:rPr>
            <w:rStyle w:val="Hipervnculo"/>
          </w:rPr>
          <w:t>16.</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INCONFORMIDADES</w:t>
        </w:r>
        <w:r>
          <w:rPr>
            <w:webHidden/>
          </w:rPr>
          <w:tab/>
        </w:r>
        <w:r>
          <w:rPr>
            <w:webHidden/>
          </w:rPr>
          <w:fldChar w:fldCharType="begin"/>
        </w:r>
        <w:r>
          <w:rPr>
            <w:webHidden/>
          </w:rPr>
          <w:instrText xml:space="preserve"> PAGEREF _Toc197702658 \h </w:instrText>
        </w:r>
        <w:r>
          <w:rPr>
            <w:webHidden/>
          </w:rPr>
        </w:r>
        <w:r>
          <w:rPr>
            <w:webHidden/>
          </w:rPr>
          <w:fldChar w:fldCharType="separate"/>
        </w:r>
        <w:r w:rsidR="00743076">
          <w:rPr>
            <w:webHidden/>
          </w:rPr>
          <w:t>46</w:t>
        </w:r>
        <w:r>
          <w:rPr>
            <w:webHidden/>
          </w:rPr>
          <w:fldChar w:fldCharType="end"/>
        </w:r>
      </w:hyperlink>
    </w:p>
    <w:p w14:paraId="4232ABDA" w14:textId="107E7A7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9" w:history="1">
        <w:r w:rsidRPr="00950AE9">
          <w:rPr>
            <w:rStyle w:val="Hipervnculo"/>
          </w:rPr>
          <w:t>17.</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SOLICITUD DE INFORMACIÓN</w:t>
        </w:r>
        <w:r>
          <w:rPr>
            <w:webHidden/>
          </w:rPr>
          <w:tab/>
        </w:r>
        <w:r>
          <w:rPr>
            <w:webHidden/>
          </w:rPr>
          <w:fldChar w:fldCharType="begin"/>
        </w:r>
        <w:r>
          <w:rPr>
            <w:webHidden/>
          </w:rPr>
          <w:instrText xml:space="preserve"> PAGEREF _Toc197702659 \h </w:instrText>
        </w:r>
        <w:r>
          <w:rPr>
            <w:webHidden/>
          </w:rPr>
        </w:r>
        <w:r>
          <w:rPr>
            <w:webHidden/>
          </w:rPr>
          <w:fldChar w:fldCharType="separate"/>
        </w:r>
        <w:r w:rsidR="00743076">
          <w:rPr>
            <w:webHidden/>
          </w:rPr>
          <w:t>47</w:t>
        </w:r>
        <w:r>
          <w:rPr>
            <w:webHidden/>
          </w:rPr>
          <w:fldChar w:fldCharType="end"/>
        </w:r>
      </w:hyperlink>
    </w:p>
    <w:p w14:paraId="2CF79D98" w14:textId="077C12CD"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0" w:history="1">
        <w:r w:rsidRPr="00950AE9">
          <w:rPr>
            <w:rStyle w:val="Hipervnculo"/>
          </w:rPr>
          <w:t>18.</w:t>
        </w:r>
        <w:r>
          <w:rPr>
            <w:rFonts w:asciiTheme="minorHAnsi" w:eastAsiaTheme="minorEastAsia" w:hAnsiTheme="minorHAnsi" w:cstheme="minorBidi"/>
            <w:bCs w:val="0"/>
            <w:kern w:val="2"/>
            <w:sz w:val="22"/>
            <w:szCs w:val="22"/>
            <w:lang w:eastAsia="es-MX"/>
            <w14:ligatures w14:val="standardContextual"/>
          </w:rPr>
          <w:tab/>
        </w:r>
        <w:r w:rsidRPr="00950AE9">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_Toc197702660 \h </w:instrText>
        </w:r>
        <w:r>
          <w:rPr>
            <w:webHidden/>
          </w:rPr>
        </w:r>
        <w:r>
          <w:rPr>
            <w:webHidden/>
          </w:rPr>
          <w:fldChar w:fldCharType="separate"/>
        </w:r>
        <w:r w:rsidR="00743076">
          <w:rPr>
            <w:webHidden/>
          </w:rPr>
          <w:t>47</w:t>
        </w:r>
        <w:r>
          <w:rPr>
            <w:webHidden/>
          </w:rPr>
          <w:fldChar w:fldCharType="end"/>
        </w:r>
      </w:hyperlink>
    </w:p>
    <w:p w14:paraId="32658A11" w14:textId="555C0820"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1" w:history="1">
        <w:r w:rsidRPr="00950AE9">
          <w:rPr>
            <w:rStyle w:val="Hipervnculo"/>
          </w:rPr>
          <w:t>ANEXO 1</w:t>
        </w:r>
        <w:r>
          <w:rPr>
            <w:webHidden/>
          </w:rPr>
          <w:tab/>
        </w:r>
        <w:r>
          <w:rPr>
            <w:webHidden/>
          </w:rPr>
          <w:fldChar w:fldCharType="begin"/>
        </w:r>
        <w:r>
          <w:rPr>
            <w:webHidden/>
          </w:rPr>
          <w:instrText xml:space="preserve"> PAGEREF _Toc197702661 \h </w:instrText>
        </w:r>
        <w:r>
          <w:rPr>
            <w:webHidden/>
          </w:rPr>
        </w:r>
        <w:r>
          <w:rPr>
            <w:webHidden/>
          </w:rPr>
          <w:fldChar w:fldCharType="separate"/>
        </w:r>
        <w:r w:rsidR="00743076">
          <w:rPr>
            <w:webHidden/>
          </w:rPr>
          <w:t>48</w:t>
        </w:r>
        <w:r>
          <w:rPr>
            <w:webHidden/>
          </w:rPr>
          <w:fldChar w:fldCharType="end"/>
        </w:r>
      </w:hyperlink>
    </w:p>
    <w:p w14:paraId="37BB252B" w14:textId="022C51F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89" w:history="1">
        <w:r w:rsidRPr="00950AE9">
          <w:rPr>
            <w:rStyle w:val="Hipervnculo"/>
          </w:rPr>
          <w:t>ANEXO 2</w:t>
        </w:r>
        <w:r>
          <w:rPr>
            <w:webHidden/>
          </w:rPr>
          <w:tab/>
        </w:r>
        <w:r>
          <w:rPr>
            <w:webHidden/>
          </w:rPr>
          <w:fldChar w:fldCharType="begin"/>
        </w:r>
        <w:r>
          <w:rPr>
            <w:webHidden/>
          </w:rPr>
          <w:instrText xml:space="preserve"> PAGEREF _Toc197702689 \h </w:instrText>
        </w:r>
        <w:r>
          <w:rPr>
            <w:webHidden/>
          </w:rPr>
        </w:r>
        <w:r>
          <w:rPr>
            <w:webHidden/>
          </w:rPr>
          <w:fldChar w:fldCharType="separate"/>
        </w:r>
        <w:r w:rsidR="00743076">
          <w:rPr>
            <w:webHidden/>
          </w:rPr>
          <w:t>53</w:t>
        </w:r>
        <w:r>
          <w:rPr>
            <w:webHidden/>
          </w:rPr>
          <w:fldChar w:fldCharType="end"/>
        </w:r>
      </w:hyperlink>
    </w:p>
    <w:p w14:paraId="218DC60E" w14:textId="660D2EE8"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0" w:history="1">
        <w:r w:rsidRPr="00950AE9">
          <w:rPr>
            <w:rStyle w:val="Hipervnculo"/>
          </w:rPr>
          <w:t>ANEXO 3 “A”</w:t>
        </w:r>
        <w:r>
          <w:rPr>
            <w:webHidden/>
          </w:rPr>
          <w:tab/>
        </w:r>
        <w:r>
          <w:rPr>
            <w:webHidden/>
          </w:rPr>
          <w:fldChar w:fldCharType="begin"/>
        </w:r>
        <w:r>
          <w:rPr>
            <w:webHidden/>
          </w:rPr>
          <w:instrText xml:space="preserve"> PAGEREF _Toc197702690 \h </w:instrText>
        </w:r>
        <w:r>
          <w:rPr>
            <w:webHidden/>
          </w:rPr>
        </w:r>
        <w:r>
          <w:rPr>
            <w:webHidden/>
          </w:rPr>
          <w:fldChar w:fldCharType="separate"/>
        </w:r>
        <w:r w:rsidR="00743076">
          <w:rPr>
            <w:webHidden/>
          </w:rPr>
          <w:t>54</w:t>
        </w:r>
        <w:r>
          <w:rPr>
            <w:webHidden/>
          </w:rPr>
          <w:fldChar w:fldCharType="end"/>
        </w:r>
      </w:hyperlink>
    </w:p>
    <w:p w14:paraId="56F3BBFC" w14:textId="3DD59042"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1" w:history="1">
        <w:r w:rsidRPr="00950AE9">
          <w:rPr>
            <w:rStyle w:val="Hipervnculo"/>
          </w:rPr>
          <w:t>ANEXO 3 “B”</w:t>
        </w:r>
        <w:r>
          <w:rPr>
            <w:webHidden/>
          </w:rPr>
          <w:tab/>
        </w:r>
        <w:r>
          <w:rPr>
            <w:webHidden/>
          </w:rPr>
          <w:fldChar w:fldCharType="begin"/>
        </w:r>
        <w:r>
          <w:rPr>
            <w:webHidden/>
          </w:rPr>
          <w:instrText xml:space="preserve"> PAGEREF _Toc197702691 \h </w:instrText>
        </w:r>
        <w:r>
          <w:rPr>
            <w:webHidden/>
          </w:rPr>
        </w:r>
        <w:r>
          <w:rPr>
            <w:webHidden/>
          </w:rPr>
          <w:fldChar w:fldCharType="separate"/>
        </w:r>
        <w:r w:rsidR="00743076">
          <w:rPr>
            <w:webHidden/>
          </w:rPr>
          <w:t>55</w:t>
        </w:r>
        <w:r>
          <w:rPr>
            <w:webHidden/>
          </w:rPr>
          <w:fldChar w:fldCharType="end"/>
        </w:r>
      </w:hyperlink>
    </w:p>
    <w:p w14:paraId="5F7F9587" w14:textId="77D47B1E"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2" w:history="1">
        <w:r w:rsidRPr="00950AE9">
          <w:rPr>
            <w:rStyle w:val="Hipervnculo"/>
          </w:rPr>
          <w:t>ANEXO 3 “C”</w:t>
        </w:r>
        <w:r>
          <w:rPr>
            <w:webHidden/>
          </w:rPr>
          <w:tab/>
        </w:r>
        <w:r>
          <w:rPr>
            <w:webHidden/>
          </w:rPr>
          <w:fldChar w:fldCharType="begin"/>
        </w:r>
        <w:r>
          <w:rPr>
            <w:webHidden/>
          </w:rPr>
          <w:instrText xml:space="preserve"> PAGEREF _Toc197702692 \h </w:instrText>
        </w:r>
        <w:r>
          <w:rPr>
            <w:webHidden/>
          </w:rPr>
        </w:r>
        <w:r>
          <w:rPr>
            <w:webHidden/>
          </w:rPr>
          <w:fldChar w:fldCharType="separate"/>
        </w:r>
        <w:r w:rsidR="00743076">
          <w:rPr>
            <w:webHidden/>
          </w:rPr>
          <w:t>56</w:t>
        </w:r>
        <w:r>
          <w:rPr>
            <w:webHidden/>
          </w:rPr>
          <w:fldChar w:fldCharType="end"/>
        </w:r>
      </w:hyperlink>
    </w:p>
    <w:p w14:paraId="3C9833DC" w14:textId="3F1DD8E8"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3" w:history="1">
        <w:r w:rsidRPr="00950AE9">
          <w:rPr>
            <w:rStyle w:val="Hipervnculo"/>
          </w:rPr>
          <w:t>ANEXO 4</w:t>
        </w:r>
        <w:r>
          <w:rPr>
            <w:webHidden/>
          </w:rPr>
          <w:tab/>
        </w:r>
        <w:r>
          <w:rPr>
            <w:webHidden/>
          </w:rPr>
          <w:fldChar w:fldCharType="begin"/>
        </w:r>
        <w:r>
          <w:rPr>
            <w:webHidden/>
          </w:rPr>
          <w:instrText xml:space="preserve"> PAGEREF _Toc197702693 \h </w:instrText>
        </w:r>
        <w:r>
          <w:rPr>
            <w:webHidden/>
          </w:rPr>
        </w:r>
        <w:r>
          <w:rPr>
            <w:webHidden/>
          </w:rPr>
          <w:fldChar w:fldCharType="separate"/>
        </w:r>
        <w:r w:rsidR="00743076">
          <w:rPr>
            <w:webHidden/>
          </w:rPr>
          <w:t>58</w:t>
        </w:r>
        <w:r>
          <w:rPr>
            <w:webHidden/>
          </w:rPr>
          <w:fldChar w:fldCharType="end"/>
        </w:r>
      </w:hyperlink>
    </w:p>
    <w:p w14:paraId="454F8A45" w14:textId="48B8F777"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5" w:history="1">
        <w:r w:rsidRPr="00950AE9">
          <w:rPr>
            <w:rStyle w:val="Hipervnculo"/>
          </w:rPr>
          <w:t>ANEXO 5</w:t>
        </w:r>
        <w:r>
          <w:rPr>
            <w:webHidden/>
          </w:rPr>
          <w:tab/>
        </w:r>
        <w:r>
          <w:rPr>
            <w:webHidden/>
          </w:rPr>
          <w:fldChar w:fldCharType="begin"/>
        </w:r>
        <w:r>
          <w:rPr>
            <w:webHidden/>
          </w:rPr>
          <w:instrText xml:space="preserve"> PAGEREF _Toc197702695 \h </w:instrText>
        </w:r>
        <w:r>
          <w:rPr>
            <w:webHidden/>
          </w:rPr>
        </w:r>
        <w:r>
          <w:rPr>
            <w:webHidden/>
          </w:rPr>
          <w:fldChar w:fldCharType="separate"/>
        </w:r>
        <w:r w:rsidR="00743076">
          <w:rPr>
            <w:webHidden/>
          </w:rPr>
          <w:t>59</w:t>
        </w:r>
        <w:r>
          <w:rPr>
            <w:webHidden/>
          </w:rPr>
          <w:fldChar w:fldCharType="end"/>
        </w:r>
      </w:hyperlink>
    </w:p>
    <w:p w14:paraId="1778638B" w14:textId="71E11BEF"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6" w:history="1">
        <w:r w:rsidRPr="00950AE9">
          <w:rPr>
            <w:rStyle w:val="Hipervnculo"/>
          </w:rPr>
          <w:t>ANEXO 6</w:t>
        </w:r>
        <w:r>
          <w:rPr>
            <w:webHidden/>
          </w:rPr>
          <w:tab/>
        </w:r>
        <w:r>
          <w:rPr>
            <w:webHidden/>
          </w:rPr>
          <w:fldChar w:fldCharType="begin"/>
        </w:r>
        <w:r>
          <w:rPr>
            <w:webHidden/>
          </w:rPr>
          <w:instrText xml:space="preserve"> PAGEREF _Toc197702696 \h </w:instrText>
        </w:r>
        <w:r>
          <w:rPr>
            <w:webHidden/>
          </w:rPr>
        </w:r>
        <w:r>
          <w:rPr>
            <w:webHidden/>
          </w:rPr>
          <w:fldChar w:fldCharType="separate"/>
        </w:r>
        <w:r w:rsidR="00743076">
          <w:rPr>
            <w:webHidden/>
          </w:rPr>
          <w:t>60</w:t>
        </w:r>
        <w:r>
          <w:rPr>
            <w:webHidden/>
          </w:rPr>
          <w:fldChar w:fldCharType="end"/>
        </w:r>
      </w:hyperlink>
    </w:p>
    <w:p w14:paraId="008F833F" w14:textId="7AB67BB3"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7" w:history="1">
        <w:r w:rsidRPr="00950AE9">
          <w:rPr>
            <w:rStyle w:val="Hipervnculo"/>
          </w:rPr>
          <w:t>ANEXO 7</w:t>
        </w:r>
        <w:r>
          <w:rPr>
            <w:webHidden/>
          </w:rPr>
          <w:tab/>
        </w:r>
        <w:r>
          <w:rPr>
            <w:webHidden/>
          </w:rPr>
          <w:fldChar w:fldCharType="begin"/>
        </w:r>
        <w:r>
          <w:rPr>
            <w:webHidden/>
          </w:rPr>
          <w:instrText xml:space="preserve"> PAGEREF _Toc197702697 \h </w:instrText>
        </w:r>
        <w:r>
          <w:rPr>
            <w:webHidden/>
          </w:rPr>
        </w:r>
        <w:r>
          <w:rPr>
            <w:webHidden/>
          </w:rPr>
          <w:fldChar w:fldCharType="separate"/>
        </w:r>
        <w:r w:rsidR="00743076">
          <w:rPr>
            <w:webHidden/>
          </w:rPr>
          <w:t>61</w:t>
        </w:r>
        <w:r>
          <w:rPr>
            <w:webHidden/>
          </w:rPr>
          <w:fldChar w:fldCharType="end"/>
        </w:r>
      </w:hyperlink>
    </w:p>
    <w:p w14:paraId="1CAAC0C3" w14:textId="391481D5"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8" w:history="1">
        <w:r w:rsidRPr="00950AE9">
          <w:rPr>
            <w:rStyle w:val="Hipervnculo"/>
          </w:rPr>
          <w:t>ANEXO 9</w:t>
        </w:r>
        <w:r>
          <w:rPr>
            <w:webHidden/>
          </w:rPr>
          <w:tab/>
        </w:r>
        <w:r>
          <w:rPr>
            <w:webHidden/>
          </w:rPr>
          <w:fldChar w:fldCharType="begin"/>
        </w:r>
        <w:r>
          <w:rPr>
            <w:webHidden/>
          </w:rPr>
          <w:instrText xml:space="preserve"> PAGEREF _Toc197702698 \h </w:instrText>
        </w:r>
        <w:r>
          <w:rPr>
            <w:webHidden/>
          </w:rPr>
        </w:r>
        <w:r>
          <w:rPr>
            <w:webHidden/>
          </w:rPr>
          <w:fldChar w:fldCharType="separate"/>
        </w:r>
        <w:r w:rsidR="00743076">
          <w:rPr>
            <w:webHidden/>
          </w:rPr>
          <w:t>63</w:t>
        </w:r>
        <w:r>
          <w:rPr>
            <w:webHidden/>
          </w:rPr>
          <w:fldChar w:fldCharType="end"/>
        </w:r>
      </w:hyperlink>
    </w:p>
    <w:p w14:paraId="03662587" w14:textId="53E724C3"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0" w:history="1">
        <w:r w:rsidRPr="00950AE9">
          <w:rPr>
            <w:rStyle w:val="Hipervnculo"/>
          </w:rPr>
          <w:t>ANEXO 10</w:t>
        </w:r>
        <w:r>
          <w:rPr>
            <w:webHidden/>
          </w:rPr>
          <w:tab/>
        </w:r>
        <w:r>
          <w:rPr>
            <w:webHidden/>
          </w:rPr>
          <w:fldChar w:fldCharType="begin"/>
        </w:r>
        <w:r>
          <w:rPr>
            <w:webHidden/>
          </w:rPr>
          <w:instrText xml:space="preserve"> PAGEREF _Toc197702700 \h </w:instrText>
        </w:r>
        <w:r>
          <w:rPr>
            <w:webHidden/>
          </w:rPr>
        </w:r>
        <w:r>
          <w:rPr>
            <w:webHidden/>
          </w:rPr>
          <w:fldChar w:fldCharType="separate"/>
        </w:r>
        <w:r w:rsidR="00743076">
          <w:rPr>
            <w:webHidden/>
          </w:rPr>
          <w:t>70</w:t>
        </w:r>
        <w:r>
          <w:rPr>
            <w:webHidden/>
          </w:rPr>
          <w:fldChar w:fldCharType="end"/>
        </w:r>
      </w:hyperlink>
    </w:p>
    <w:p w14:paraId="07B03159" w14:textId="1DDC685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2" w:history="1">
        <w:r w:rsidRPr="00950AE9">
          <w:rPr>
            <w:rStyle w:val="Hipervnculo"/>
          </w:rPr>
          <w:t>ANEXO 11</w:t>
        </w:r>
        <w:r>
          <w:rPr>
            <w:webHidden/>
          </w:rPr>
          <w:tab/>
        </w:r>
        <w:r>
          <w:rPr>
            <w:webHidden/>
          </w:rPr>
          <w:fldChar w:fldCharType="begin"/>
        </w:r>
        <w:r>
          <w:rPr>
            <w:webHidden/>
          </w:rPr>
          <w:instrText xml:space="preserve"> PAGEREF _Toc197702702 \h </w:instrText>
        </w:r>
        <w:r>
          <w:rPr>
            <w:webHidden/>
          </w:rPr>
        </w:r>
        <w:r>
          <w:rPr>
            <w:webHidden/>
          </w:rPr>
          <w:fldChar w:fldCharType="separate"/>
        </w:r>
        <w:r w:rsidR="00743076">
          <w:rPr>
            <w:webHidden/>
          </w:rPr>
          <w:t>72</w:t>
        </w:r>
        <w:r>
          <w:rPr>
            <w:webHidden/>
          </w:rPr>
          <w:fldChar w:fldCharType="end"/>
        </w:r>
      </w:hyperlink>
    </w:p>
    <w:p w14:paraId="7CF94630" w14:textId="0644FFB6" w:rsidR="00722C1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4" w:history="1">
        <w:r w:rsidRPr="00950AE9">
          <w:rPr>
            <w:rStyle w:val="Hipervnculo"/>
          </w:rPr>
          <w:t>ANEXO 12</w:t>
        </w:r>
        <w:r>
          <w:rPr>
            <w:webHidden/>
          </w:rPr>
          <w:tab/>
        </w:r>
        <w:r>
          <w:rPr>
            <w:webHidden/>
          </w:rPr>
          <w:fldChar w:fldCharType="begin"/>
        </w:r>
        <w:r>
          <w:rPr>
            <w:webHidden/>
          </w:rPr>
          <w:instrText xml:space="preserve"> PAGEREF _Toc197702704 \h </w:instrText>
        </w:r>
        <w:r>
          <w:rPr>
            <w:webHidden/>
          </w:rPr>
        </w:r>
        <w:r>
          <w:rPr>
            <w:webHidden/>
          </w:rPr>
          <w:fldChar w:fldCharType="separate"/>
        </w:r>
        <w:r w:rsidR="00743076">
          <w:rPr>
            <w:webHidden/>
          </w:rPr>
          <w:t>73</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p>
    <w:p w14:paraId="52A9864C" w14:textId="77777777" w:rsidR="00A2616B" w:rsidRPr="00A2616B" w:rsidRDefault="00A2616B" w:rsidP="00A2616B">
      <w:pPr>
        <w:rPr>
          <w:lang w:val="es-ES"/>
        </w:rPr>
      </w:pPr>
    </w:p>
    <w:p w14:paraId="50668733" w14:textId="77777777" w:rsidR="00B33FF1" w:rsidRPr="00B33FF1" w:rsidRDefault="00B33FF1" w:rsidP="00B33FF1">
      <w:pPr>
        <w:rPr>
          <w:lang w:val="es-ES"/>
        </w:rPr>
      </w:pPr>
    </w:p>
    <w:p w14:paraId="7916CC3D" w14:textId="507A0F9E" w:rsidR="00F70FCA" w:rsidRPr="004A1108" w:rsidRDefault="001E0B56" w:rsidP="008729FB">
      <w:pPr>
        <w:pStyle w:val="Ttulo1"/>
        <w:spacing w:before="240" w:after="60"/>
        <w:rPr>
          <w:rFonts w:cs="Arial"/>
          <w:sz w:val="17"/>
          <w:szCs w:val="17"/>
        </w:rPr>
      </w:pPr>
      <w:bookmarkStart w:id="55" w:name="_Toc193296083"/>
      <w:bookmarkStart w:id="56" w:name="_Toc193881309"/>
      <w:bookmarkStart w:id="57" w:name="_Toc197702599"/>
      <w:r w:rsidRPr="004A1108">
        <w:rPr>
          <w:rFonts w:cs="Arial"/>
          <w:szCs w:val="24"/>
        </w:rPr>
        <w:lastRenderedPageBreak/>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58" w:name="_Toc289064560"/>
      <w:bookmarkStart w:id="59" w:name="_Toc314085291"/>
      <w:bookmarkStart w:id="60" w:name="_Toc314094112"/>
      <w:bookmarkStart w:id="61" w:name="_Toc434004079"/>
      <w:bookmarkStart w:id="62" w:name="_Toc197702600"/>
      <w:bookmarkStart w:id="63" w:name="_Toc289064579"/>
      <w:bookmarkStart w:id="64" w:name="_Toc284238903"/>
      <w:bookmarkStart w:id="65" w:name="_Toc289064581"/>
      <w:bookmarkStart w:id="66" w:name="_Toc310514791"/>
      <w:bookmarkStart w:id="67" w:name="_Toc312083757"/>
      <w:bookmarkStart w:id="68" w:name="_Toc312402702"/>
      <w:bookmarkStart w:id="69" w:name="_Toc313943676"/>
      <w:bookmarkStart w:id="70" w:name="_Toc313943738"/>
      <w:bookmarkStart w:id="71" w:name="_Toc313999941"/>
      <w:bookmarkStart w:id="72" w:name="_Toc314007645"/>
      <w:bookmarkEnd w:id="40"/>
      <w:r w:rsidRPr="004A1108">
        <w:rPr>
          <w:rFonts w:cs="Arial"/>
          <w:color w:val="244061" w:themeColor="accent1" w:themeShade="80"/>
          <w:kern w:val="32"/>
          <w:sz w:val="20"/>
        </w:rPr>
        <w:t>INFORMACIÓN GENÉRICA Y ALCANCE DE LA CONTRATACIÓN</w:t>
      </w:r>
      <w:bookmarkEnd w:id="58"/>
      <w:bookmarkEnd w:id="59"/>
      <w:bookmarkEnd w:id="60"/>
      <w:bookmarkEnd w:id="61"/>
      <w:bookmarkEnd w:id="62"/>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3" w:name="_Toc289064561"/>
      <w:bookmarkStart w:id="74" w:name="_Toc314085292"/>
      <w:bookmarkStart w:id="75" w:name="_Toc314094113"/>
      <w:bookmarkStart w:id="76" w:name="_Toc434004080"/>
      <w:bookmarkStart w:id="77" w:name="_Toc197702601"/>
      <w:r w:rsidRPr="004A1108">
        <w:rPr>
          <w:rFonts w:cs="Arial"/>
          <w:bCs/>
          <w:color w:val="244061" w:themeColor="accent1" w:themeShade="80"/>
          <w:sz w:val="20"/>
        </w:rPr>
        <w:t>Objeto de la contratación</w:t>
      </w:r>
      <w:bookmarkEnd w:id="73"/>
      <w:bookmarkEnd w:id="74"/>
      <w:bookmarkEnd w:id="75"/>
      <w:bookmarkEnd w:id="76"/>
      <w:bookmarkEnd w:id="77"/>
    </w:p>
    <w:p w14:paraId="4CD50BDD" w14:textId="2E45A9B5" w:rsidR="00981205" w:rsidRDefault="0075205B" w:rsidP="005F3623">
      <w:pPr>
        <w:ind w:left="709"/>
        <w:jc w:val="both"/>
        <w:rPr>
          <w:rFonts w:ascii="Arial" w:hAnsi="Arial" w:cs="Arial"/>
        </w:rPr>
      </w:pPr>
      <w:bookmarkStart w:id="78" w:name="_Toc289064562"/>
      <w:bookmarkStart w:id="79" w:name="_Toc314085293"/>
      <w:bookmarkStart w:id="80"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a contratación</w:t>
      </w:r>
      <w:r w:rsidR="00DB7098">
        <w:rPr>
          <w:rFonts w:ascii="Arial" w:hAnsi="Arial" w:cs="Arial"/>
        </w:rPr>
        <w:t xml:space="preserve"> </w:t>
      </w:r>
      <w:r w:rsidR="00494A8A">
        <w:rPr>
          <w:rFonts w:ascii="Arial" w:hAnsi="Arial" w:cs="Arial"/>
        </w:rPr>
        <w:t>del</w:t>
      </w:r>
      <w:r w:rsidR="00F90968" w:rsidRPr="004A1108">
        <w:rPr>
          <w:rFonts w:ascii="Arial" w:hAnsi="Arial" w:cs="Arial"/>
        </w:rPr>
        <w:t xml:space="preserve"> </w:t>
      </w:r>
      <w:r w:rsidR="00DB7098" w:rsidRPr="00DB7098">
        <w:rPr>
          <w:rFonts w:ascii="Arial" w:hAnsi="Arial" w:cs="Arial"/>
          <w:b/>
          <w:bCs/>
          <w:sz w:val="21"/>
        </w:rPr>
        <w:t>“</w:t>
      </w:r>
      <w:r w:rsidR="00494A8A">
        <w:rPr>
          <w:rFonts w:ascii="Arial" w:hAnsi="Arial" w:cs="Arial"/>
          <w:b/>
          <w:bCs/>
          <w:sz w:val="21"/>
        </w:rPr>
        <w:t>Servicio de estenografía para el ejercicio fiscal 2026</w:t>
      </w:r>
      <w:r w:rsidR="00DB7098" w:rsidRPr="00DB7098">
        <w:rPr>
          <w:rFonts w:ascii="Arial" w:hAnsi="Arial" w:cs="Arial"/>
          <w:b/>
          <w:bCs/>
          <w:sz w:val="21"/>
        </w:rPr>
        <w:t>”</w:t>
      </w:r>
      <w:r w:rsidR="00B572A7">
        <w:rPr>
          <w:rFonts w:ascii="Arial" w:hAnsi="Arial" w:cs="Arial"/>
          <w:b/>
          <w:bCs/>
          <w:sz w:val="21"/>
        </w:rPr>
        <w:t xml:space="preserve"> </w:t>
      </w:r>
      <w:r w:rsidR="00A14C19" w:rsidRPr="004A1108">
        <w:rPr>
          <w:rFonts w:ascii="Arial" w:hAnsi="Arial" w:cs="Arial"/>
        </w:rPr>
        <w:t xml:space="preserve">que consiste </w:t>
      </w:r>
      <w:r w:rsidR="00A14C19" w:rsidRPr="00C110E4">
        <w:rPr>
          <w:rFonts w:ascii="Arial" w:hAnsi="Arial" w:cs="Arial"/>
        </w:rPr>
        <w:t>en</w:t>
      </w:r>
      <w:r w:rsidR="005B079A" w:rsidRPr="00C110E4">
        <w:rPr>
          <w:rFonts w:ascii="Arial" w:hAnsi="Arial" w:cs="Arial"/>
        </w:rPr>
        <w:t xml:space="preserve"> </w:t>
      </w:r>
      <w:r w:rsidR="00E23BAC" w:rsidRPr="00C110E4">
        <w:rPr>
          <w:rFonts w:ascii="Arial" w:hAnsi="Arial" w:cs="Arial"/>
          <w:b/>
        </w:rPr>
        <w:t>1</w:t>
      </w:r>
      <w:r w:rsidR="00A14C19" w:rsidRPr="00C110E4">
        <w:rPr>
          <w:rFonts w:ascii="Arial" w:hAnsi="Arial" w:cs="Arial"/>
          <w:b/>
        </w:rPr>
        <w:t xml:space="preserve"> </w:t>
      </w:r>
      <w:r w:rsidR="005B079A" w:rsidRPr="00C110E4">
        <w:rPr>
          <w:rFonts w:ascii="Arial" w:hAnsi="Arial" w:cs="Arial"/>
          <w:b/>
        </w:rPr>
        <w:t>(</w:t>
      </w:r>
      <w:r w:rsidR="00E23BAC" w:rsidRPr="00C110E4">
        <w:rPr>
          <w:rFonts w:ascii="Arial" w:hAnsi="Arial" w:cs="Arial"/>
          <w:b/>
        </w:rPr>
        <w:t>una</w:t>
      </w:r>
      <w:r w:rsidR="00A14C19" w:rsidRPr="00C110E4">
        <w:rPr>
          <w:rFonts w:ascii="Arial" w:hAnsi="Arial" w:cs="Arial"/>
          <w:b/>
        </w:rPr>
        <w:t>)</w:t>
      </w:r>
      <w:r w:rsidR="00C94DEC" w:rsidRPr="00C110E4">
        <w:rPr>
          <w:rFonts w:ascii="Arial" w:hAnsi="Arial" w:cs="Arial"/>
          <w:b/>
        </w:rPr>
        <w:t xml:space="preserve"> partida</w:t>
      </w:r>
      <w:r w:rsidR="00A14C19" w:rsidRPr="00C110E4">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DB7098">
        <w:rPr>
          <w:rFonts w:ascii="Arial" w:hAnsi="Arial" w:cs="Arial"/>
          <w:b/>
          <w:lang w:val="es-ES_tradnl"/>
        </w:rPr>
        <w:t>Anexo 1 “Especificaciones técnicas</w:t>
      </w:r>
      <w:r w:rsidR="00075DA4" w:rsidRPr="00DB7098">
        <w:rPr>
          <w:rFonts w:ascii="Arial" w:hAnsi="Arial" w:cs="Arial"/>
          <w:b/>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1" w:name="_Toc434004081"/>
    </w:p>
    <w:p w14:paraId="44CFCB5B" w14:textId="4D784246" w:rsidR="00C650B6" w:rsidRPr="00C110E4" w:rsidRDefault="00412321" w:rsidP="00C110E4">
      <w:pPr>
        <w:pStyle w:val="Ttulo1"/>
        <w:numPr>
          <w:ilvl w:val="1"/>
          <w:numId w:val="1"/>
        </w:numPr>
        <w:spacing w:before="120" w:after="120"/>
        <w:jc w:val="both"/>
        <w:rPr>
          <w:rFonts w:cs="Arial"/>
          <w:bCs/>
          <w:color w:val="244061" w:themeColor="accent1" w:themeShade="80"/>
          <w:sz w:val="20"/>
        </w:rPr>
      </w:pPr>
      <w:bookmarkStart w:id="82" w:name="_Toc197702602"/>
      <w:r w:rsidRPr="00C110E4">
        <w:rPr>
          <w:rFonts w:cs="Arial"/>
          <w:bCs/>
          <w:color w:val="244061" w:themeColor="accent1" w:themeShade="80"/>
          <w:sz w:val="20"/>
        </w:rPr>
        <w:t>Tipo de contratación</w:t>
      </w:r>
      <w:bookmarkStart w:id="83" w:name="_Toc289064563"/>
      <w:bookmarkStart w:id="84" w:name="_Toc314085294"/>
      <w:bookmarkStart w:id="85" w:name="_Toc314094115"/>
      <w:bookmarkEnd w:id="78"/>
      <w:bookmarkEnd w:id="79"/>
      <w:bookmarkEnd w:id="80"/>
      <w:bookmarkEnd w:id="81"/>
      <w:bookmarkEnd w:id="82"/>
    </w:p>
    <w:p w14:paraId="7A4624B7" w14:textId="731FCFEE" w:rsidR="0066204F" w:rsidRDefault="005447BA" w:rsidP="00B572A7">
      <w:pPr>
        <w:pStyle w:val="Sangra3detindependiente1"/>
        <w:spacing w:before="120" w:after="120"/>
        <w:ind w:left="705"/>
        <w:rPr>
          <w:rFonts w:cs="Arial"/>
          <w:sz w:val="20"/>
        </w:rPr>
      </w:pPr>
      <w:r w:rsidRPr="004F780D">
        <w:rPr>
          <w:rFonts w:cs="Arial"/>
          <w:sz w:val="20"/>
        </w:rPr>
        <w:t>Para el contrato que se adjudique se ejercerán recursos de</w:t>
      </w:r>
      <w:r w:rsidR="00494A8A">
        <w:rPr>
          <w:rFonts w:cs="Arial"/>
          <w:sz w:val="20"/>
        </w:rPr>
        <w:t>l</w:t>
      </w:r>
      <w:r w:rsidR="009D3C10" w:rsidRPr="004F780D">
        <w:rPr>
          <w:rFonts w:cs="Arial"/>
          <w:sz w:val="20"/>
        </w:rPr>
        <w:t xml:space="preserve"> </w:t>
      </w:r>
      <w:r w:rsidRPr="004F780D">
        <w:rPr>
          <w:rFonts w:cs="Arial"/>
          <w:sz w:val="20"/>
        </w:rPr>
        <w:t xml:space="preserve">ejercicio </w:t>
      </w:r>
      <w:r w:rsidRPr="00C110E4">
        <w:rPr>
          <w:rFonts w:cs="Arial"/>
          <w:sz w:val="20"/>
        </w:rPr>
        <w:t xml:space="preserve">fiscal </w:t>
      </w:r>
      <w:r w:rsidR="00E27936" w:rsidRPr="00C110E4">
        <w:rPr>
          <w:rFonts w:cs="Arial"/>
          <w:sz w:val="20"/>
        </w:rPr>
        <w:t>2026</w:t>
      </w:r>
      <w:r w:rsidRPr="00C110E4">
        <w:rPr>
          <w:rFonts w:cs="Arial"/>
          <w:sz w:val="20"/>
        </w:rPr>
        <w:t xml:space="preserve"> y se adjudicará al LICITANTE cuya proposición resulte solvente</w:t>
      </w:r>
      <w:r w:rsidR="00981205" w:rsidRPr="00C110E4">
        <w:rPr>
          <w:rFonts w:cs="Arial"/>
          <w:sz w:val="20"/>
        </w:rPr>
        <w:t xml:space="preserve"> </w:t>
      </w:r>
      <w:r w:rsidR="00494A8A">
        <w:rPr>
          <w:rFonts w:cs="Arial"/>
          <w:sz w:val="20"/>
        </w:rPr>
        <w:t>y será un contrato abierto en términos del artículo 56 del REGLAMENTO conforme al monto de presupuesto mínimo y monto de presupuesto máximo que se podrá ejercer y que se señala a continuación:</w:t>
      </w:r>
    </w:p>
    <w:tbl>
      <w:tblPr>
        <w:tblStyle w:val="Tablaconcuadrcula"/>
        <w:tblW w:w="0" w:type="auto"/>
        <w:jc w:val="center"/>
        <w:tblLook w:val="04A0" w:firstRow="1" w:lastRow="0" w:firstColumn="1" w:lastColumn="0" w:noHBand="0" w:noVBand="1"/>
      </w:tblPr>
      <w:tblGrid>
        <w:gridCol w:w="3716"/>
        <w:gridCol w:w="3716"/>
      </w:tblGrid>
      <w:tr w:rsidR="0058579D" w14:paraId="35A6C4B3" w14:textId="77777777" w:rsidTr="001D5C12">
        <w:trPr>
          <w:trHeight w:val="516"/>
          <w:jc w:val="center"/>
        </w:trPr>
        <w:tc>
          <w:tcPr>
            <w:tcW w:w="3716" w:type="dxa"/>
            <w:shd w:val="clear" w:color="auto" w:fill="F2DBDB" w:themeFill="accent2" w:themeFillTint="33"/>
          </w:tcPr>
          <w:p w14:paraId="0A3257EC" w14:textId="43F4E479" w:rsidR="0058579D" w:rsidRPr="00C41E36" w:rsidRDefault="0058579D" w:rsidP="0058579D">
            <w:pPr>
              <w:pStyle w:val="Sangra3detindependiente1"/>
              <w:spacing w:before="120" w:after="120"/>
              <w:ind w:left="0"/>
              <w:jc w:val="center"/>
              <w:rPr>
                <w:rFonts w:cs="Arial"/>
                <w:b/>
                <w:bCs/>
                <w:sz w:val="18"/>
                <w:szCs w:val="18"/>
              </w:rPr>
            </w:pPr>
            <w:r w:rsidRPr="00C41E36">
              <w:rPr>
                <w:rFonts w:cs="Arial"/>
                <w:b/>
                <w:bCs/>
                <w:sz w:val="18"/>
                <w:szCs w:val="18"/>
              </w:rPr>
              <w:t>Monto de presupuesto mínimo IVA incluido</w:t>
            </w:r>
          </w:p>
        </w:tc>
        <w:tc>
          <w:tcPr>
            <w:tcW w:w="3716" w:type="dxa"/>
            <w:shd w:val="clear" w:color="auto" w:fill="F2DBDB" w:themeFill="accent2" w:themeFillTint="33"/>
          </w:tcPr>
          <w:p w14:paraId="4863BF18" w14:textId="42259B58" w:rsidR="0058579D" w:rsidRPr="00C41E36" w:rsidRDefault="0058579D" w:rsidP="0058579D">
            <w:pPr>
              <w:pStyle w:val="Sangra3detindependiente1"/>
              <w:spacing w:before="120" w:after="120"/>
              <w:ind w:left="0"/>
              <w:jc w:val="center"/>
              <w:rPr>
                <w:rFonts w:cs="Arial"/>
                <w:b/>
                <w:bCs/>
                <w:sz w:val="18"/>
                <w:szCs w:val="18"/>
              </w:rPr>
            </w:pPr>
            <w:r w:rsidRPr="00C41E36">
              <w:rPr>
                <w:rFonts w:cs="Arial"/>
                <w:b/>
                <w:bCs/>
                <w:sz w:val="18"/>
                <w:szCs w:val="18"/>
              </w:rPr>
              <w:t>Monto de presupuesto máximo IVA incluido</w:t>
            </w:r>
          </w:p>
        </w:tc>
      </w:tr>
      <w:tr w:rsidR="0058579D" w14:paraId="1B77E76C" w14:textId="77777777" w:rsidTr="0058579D">
        <w:trPr>
          <w:trHeight w:val="481"/>
          <w:jc w:val="center"/>
        </w:trPr>
        <w:tc>
          <w:tcPr>
            <w:tcW w:w="3716" w:type="dxa"/>
          </w:tcPr>
          <w:p w14:paraId="564ABBC0" w14:textId="36DFEC11" w:rsidR="0058579D" w:rsidRDefault="0058579D" w:rsidP="0058579D">
            <w:pPr>
              <w:pStyle w:val="Sangra3detindependiente1"/>
              <w:spacing w:before="120" w:after="120"/>
              <w:ind w:left="0"/>
              <w:jc w:val="center"/>
              <w:rPr>
                <w:rFonts w:cs="Arial"/>
                <w:sz w:val="20"/>
              </w:rPr>
            </w:pPr>
            <w:r>
              <w:rPr>
                <w:rFonts w:cs="Arial"/>
                <w:sz w:val="20"/>
              </w:rPr>
              <w:t>$1,400,000.00</w:t>
            </w:r>
          </w:p>
        </w:tc>
        <w:tc>
          <w:tcPr>
            <w:tcW w:w="3716" w:type="dxa"/>
          </w:tcPr>
          <w:p w14:paraId="0C11A1C6" w14:textId="5F7B9391" w:rsidR="0058579D" w:rsidRDefault="0058579D" w:rsidP="0058579D">
            <w:pPr>
              <w:pStyle w:val="Sangra3detindependiente1"/>
              <w:spacing w:before="120" w:after="120"/>
              <w:ind w:left="0"/>
              <w:jc w:val="center"/>
              <w:rPr>
                <w:rFonts w:cs="Arial"/>
                <w:sz w:val="20"/>
              </w:rPr>
            </w:pPr>
            <w:r>
              <w:rPr>
                <w:rFonts w:cs="Arial"/>
                <w:sz w:val="20"/>
              </w:rPr>
              <w:t>$3,500,000.00</w:t>
            </w:r>
          </w:p>
        </w:tc>
      </w:tr>
    </w:tbl>
    <w:p w14:paraId="7AEDB6AF" w14:textId="6AE3D784" w:rsidR="00E27936" w:rsidRPr="00C110E4" w:rsidRDefault="00E27936" w:rsidP="00E27936">
      <w:pPr>
        <w:pStyle w:val="Sangra3detindependiente1"/>
        <w:spacing w:before="120" w:after="120"/>
        <w:ind w:left="709"/>
        <w:rPr>
          <w:rFonts w:cs="Arial"/>
          <w:sz w:val="20"/>
        </w:rPr>
      </w:pPr>
      <w:r w:rsidRPr="00A07769">
        <w:rPr>
          <w:rFonts w:cs="Arial"/>
          <w:sz w:val="20"/>
        </w:rPr>
        <w:t xml:space="preserve">Para la presente contratación se cuenta con autorización para llevar a cabo adquisiciones, arrendamientos y servicios, cuyo ejercicio del gasto rebase un ejercicio presupuestario en la partida </w:t>
      </w:r>
      <w:r w:rsidRPr="00C110E4">
        <w:rPr>
          <w:rFonts w:cs="Arial"/>
          <w:sz w:val="20"/>
        </w:rPr>
        <w:t>presupuestal</w:t>
      </w:r>
      <w:r w:rsidR="000F39C3">
        <w:rPr>
          <w:rFonts w:cs="Arial"/>
          <w:sz w:val="20"/>
        </w:rPr>
        <w:t xml:space="preserve"> </w:t>
      </w:r>
      <w:r w:rsidR="003A2B17">
        <w:rPr>
          <w:rFonts w:cs="Arial"/>
          <w:sz w:val="20"/>
        </w:rPr>
        <w:t>33602 “otros servicios comerciales”.</w:t>
      </w:r>
    </w:p>
    <w:p w14:paraId="0C865648" w14:textId="4BF5A50D" w:rsidR="00E27936" w:rsidRDefault="00E27936" w:rsidP="00E27936">
      <w:pPr>
        <w:pStyle w:val="Sangra3detindependiente1"/>
        <w:spacing w:before="120" w:after="120"/>
        <w:ind w:left="705"/>
        <w:rPr>
          <w:rFonts w:cs="Arial"/>
          <w:sz w:val="20"/>
        </w:rPr>
      </w:pPr>
      <w:r w:rsidRPr="00C110E4">
        <w:rPr>
          <w:rFonts w:cs="Arial"/>
          <w:sz w:val="20"/>
        </w:rPr>
        <w:t xml:space="preserve">La erogación del recurso para </w:t>
      </w:r>
      <w:r w:rsidR="00C41E36">
        <w:rPr>
          <w:rFonts w:cs="Arial"/>
          <w:sz w:val="20"/>
        </w:rPr>
        <w:t>el</w:t>
      </w:r>
      <w:r w:rsidRPr="00C110E4">
        <w:rPr>
          <w:rFonts w:cs="Arial"/>
          <w:sz w:val="20"/>
        </w:rPr>
        <w:t xml:space="preserve"> ejercicio fiscal 202</w:t>
      </w:r>
      <w:r w:rsidR="00B572A7" w:rsidRPr="00C110E4">
        <w:rPr>
          <w:rFonts w:cs="Arial"/>
          <w:sz w:val="20"/>
        </w:rPr>
        <w:t>6</w:t>
      </w:r>
      <w:r w:rsidRPr="00C110E4">
        <w:rPr>
          <w:rFonts w:cs="Arial"/>
          <w:sz w:val="20"/>
        </w:rPr>
        <w:t xml:space="preserve"> estará sujeto a la disponibilidad presupuestal que apruebe la Cámara de Diputados y el presupuesto </w:t>
      </w:r>
      <w:r w:rsidRPr="00A07769">
        <w:rPr>
          <w:rFonts w:cs="Arial"/>
          <w:sz w:val="20"/>
        </w:rPr>
        <w:t>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6" w:name="_Toc434004082"/>
      <w:bookmarkStart w:id="87" w:name="_Toc197702603"/>
      <w:r w:rsidRPr="004A1108">
        <w:rPr>
          <w:rFonts w:cs="Arial"/>
          <w:bCs/>
          <w:color w:val="244061" w:themeColor="accent1" w:themeShade="80"/>
          <w:sz w:val="20"/>
        </w:rPr>
        <w:t>Vigencia</w:t>
      </w:r>
      <w:bookmarkEnd w:id="83"/>
      <w:r w:rsidRPr="004A1108">
        <w:rPr>
          <w:rFonts w:cs="Arial"/>
          <w:bCs/>
          <w:color w:val="244061" w:themeColor="accent1" w:themeShade="80"/>
          <w:sz w:val="20"/>
        </w:rPr>
        <w:t xml:space="preserve"> del contrato</w:t>
      </w:r>
      <w:bookmarkStart w:id="88" w:name="_Toc289064564"/>
      <w:bookmarkStart w:id="89" w:name="_Toc298959961"/>
      <w:bookmarkStart w:id="90" w:name="_Toc289064565"/>
      <w:bookmarkEnd w:id="84"/>
      <w:bookmarkEnd w:id="85"/>
      <w:bookmarkEnd w:id="86"/>
      <w:bookmarkEnd w:id="87"/>
    </w:p>
    <w:p w14:paraId="7F84AAA0" w14:textId="488F4241" w:rsidR="00914D5E" w:rsidRDefault="0063387B" w:rsidP="00C957A2">
      <w:pPr>
        <w:pStyle w:val="Texto0"/>
        <w:tabs>
          <w:tab w:val="left" w:pos="567"/>
        </w:tabs>
        <w:spacing w:before="120" w:after="120" w:line="240" w:lineRule="auto"/>
        <w:ind w:left="709" w:firstLine="0"/>
        <w:rPr>
          <w:rFonts w:eastAsia="Arial" w:cs="Arial"/>
          <w:snapToGrid w:val="0"/>
          <w:color w:val="000000" w:themeColor="text1"/>
          <w:sz w:val="20"/>
          <w:lang w:val="es-MX"/>
        </w:rPr>
      </w:pPr>
      <w:r>
        <w:rPr>
          <w:rFonts w:eastAsia="Arial" w:cs="Arial"/>
          <w:snapToGrid w:val="0"/>
          <w:color w:val="000000" w:themeColor="text1"/>
          <w:sz w:val="20"/>
          <w:lang w:val="es-MX"/>
        </w:rPr>
        <w:t xml:space="preserve">La vigencia del </w:t>
      </w:r>
      <w:r w:rsidR="00264E0D">
        <w:rPr>
          <w:rFonts w:eastAsia="Arial" w:cs="Arial"/>
          <w:snapToGrid w:val="0"/>
          <w:color w:val="000000" w:themeColor="text1"/>
          <w:sz w:val="20"/>
          <w:lang w:val="es-MX"/>
        </w:rPr>
        <w:t>contrato será a partir del 01 de enero al 31 de diciembre de 2026</w:t>
      </w:r>
      <w:r w:rsidR="00914D5E" w:rsidRPr="00A909E7">
        <w:rPr>
          <w:rFonts w:eastAsia="Arial" w:cs="Arial"/>
          <w:snapToGrid w:val="0"/>
          <w:color w:val="000000" w:themeColor="text1"/>
          <w:sz w:val="20"/>
          <w:lang w:val="es-MX"/>
        </w:rPr>
        <w:t>.</w:t>
      </w:r>
      <w:r w:rsidR="00914D5E" w:rsidRPr="00914D5E">
        <w:rPr>
          <w:rFonts w:eastAsia="Arial" w:cs="Arial"/>
          <w:snapToGrid w:val="0"/>
          <w:color w:val="000000" w:themeColor="text1"/>
          <w:sz w:val="20"/>
          <w:lang w:val="es-MX"/>
        </w:rPr>
        <w:t> </w:t>
      </w:r>
    </w:p>
    <w:p w14:paraId="7779E8EB" w14:textId="562C60A6"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1" w:name="_Toc314085295"/>
      <w:bookmarkStart w:id="92" w:name="_Toc314094116"/>
      <w:bookmarkStart w:id="93" w:name="_Toc434004083"/>
      <w:bookmarkStart w:id="94" w:name="_Toc197702604"/>
      <w:r w:rsidRPr="004A1108">
        <w:rPr>
          <w:rFonts w:cs="Arial"/>
          <w:bCs/>
          <w:color w:val="244061" w:themeColor="accent1" w:themeShade="80"/>
          <w:sz w:val="20"/>
        </w:rPr>
        <w:t xml:space="preserve">Plazo, lugar y condiciones para </w:t>
      </w:r>
      <w:bookmarkStart w:id="95" w:name="_Toc390246797"/>
      <w:bookmarkEnd w:id="91"/>
      <w:bookmarkEnd w:id="92"/>
      <w:r w:rsidRPr="004A1108">
        <w:rPr>
          <w:rFonts w:cs="Arial"/>
          <w:bCs/>
          <w:color w:val="244061" w:themeColor="accent1" w:themeShade="80"/>
          <w:sz w:val="20"/>
        </w:rPr>
        <w:t xml:space="preserve">la </w:t>
      </w:r>
      <w:bookmarkEnd w:id="93"/>
      <w:bookmarkEnd w:id="95"/>
      <w:r w:rsidR="00EB0E7D" w:rsidRPr="004A1108">
        <w:rPr>
          <w:rFonts w:cs="Arial"/>
          <w:bCs/>
          <w:color w:val="244061" w:themeColor="accent1" w:themeShade="80"/>
          <w:sz w:val="20"/>
        </w:rPr>
        <w:t>prestación del servicio</w:t>
      </w:r>
      <w:bookmarkEnd w:id="94"/>
    </w:p>
    <w:p w14:paraId="23DD2CC3" w14:textId="4C5C6660" w:rsidR="000D1952" w:rsidRPr="005447BA"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96" w:name="_Toc314085297"/>
      <w:bookmarkStart w:id="97"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8" w:name="_Toc390246798"/>
      <w:r w:rsidR="00EB0E7D" w:rsidRPr="004A1108">
        <w:rPr>
          <w:rFonts w:cs="Arial"/>
          <w:b/>
          <w:bCs/>
          <w:color w:val="244061" w:themeColor="accent1" w:themeShade="80"/>
          <w:sz w:val="20"/>
          <w:lang w:val="es-MX"/>
        </w:rPr>
        <w:t>prestación del servicio</w:t>
      </w:r>
      <w:bookmarkStart w:id="99" w:name="_Hlk70635794"/>
      <w:bookmarkStart w:id="100" w:name="_Toc390246799"/>
      <w:bookmarkEnd w:id="98"/>
    </w:p>
    <w:p w14:paraId="1848C5E0" w14:textId="43A22F2D" w:rsidR="00B60817" w:rsidRDefault="008011FF" w:rsidP="00F069C4">
      <w:pPr>
        <w:pStyle w:val="Texto0"/>
        <w:tabs>
          <w:tab w:val="left" w:pos="567"/>
        </w:tabs>
        <w:spacing w:before="120" w:after="120" w:line="240" w:lineRule="auto"/>
        <w:ind w:left="720" w:firstLine="0"/>
        <w:rPr>
          <w:rFonts w:cs="Arial"/>
          <w:snapToGrid w:val="0"/>
          <w:sz w:val="20"/>
          <w:lang w:val="es-MX"/>
        </w:rPr>
      </w:pPr>
      <w:r>
        <w:rPr>
          <w:rFonts w:cs="Arial"/>
          <w:snapToGrid w:val="0"/>
          <w:sz w:val="20"/>
          <w:lang w:val="es-MX"/>
        </w:rPr>
        <w:t>E</w:t>
      </w:r>
      <w:r w:rsidR="00FF6533">
        <w:rPr>
          <w:rFonts w:cs="Arial"/>
          <w:snapToGrid w:val="0"/>
          <w:sz w:val="20"/>
          <w:lang w:val="es-MX"/>
        </w:rPr>
        <w:t>l</w:t>
      </w:r>
      <w:r>
        <w:rPr>
          <w:rFonts w:cs="Arial"/>
          <w:snapToGrid w:val="0"/>
          <w:sz w:val="20"/>
          <w:lang w:val="es-MX"/>
        </w:rPr>
        <w:t xml:space="preserve"> plazo </w:t>
      </w:r>
      <w:r w:rsidR="00F069C4" w:rsidRPr="00F069C4">
        <w:rPr>
          <w:rFonts w:cs="Arial"/>
          <w:snapToGrid w:val="0"/>
          <w:sz w:val="20"/>
          <w:lang w:val="es-MX"/>
        </w:rPr>
        <w:t>del servicio</w:t>
      </w:r>
      <w:r w:rsidR="00264E0D">
        <w:rPr>
          <w:rFonts w:cs="Arial"/>
          <w:snapToGrid w:val="0"/>
          <w:sz w:val="20"/>
          <w:lang w:val="es-MX"/>
        </w:rPr>
        <w:t xml:space="preserve"> será </w:t>
      </w:r>
      <w:r w:rsidR="00264E0D">
        <w:rPr>
          <w:rFonts w:eastAsia="Arial" w:cs="Arial"/>
          <w:snapToGrid w:val="0"/>
          <w:color w:val="000000" w:themeColor="text1"/>
          <w:sz w:val="20"/>
          <w:lang w:val="es-MX"/>
        </w:rPr>
        <w:t>a partir del 01 de enero al 31 de diciembre de 2026</w:t>
      </w:r>
      <w:r w:rsidR="007B4718">
        <w:rPr>
          <w:rFonts w:eastAsia="Arial" w:cs="Arial"/>
          <w:snapToGrid w:val="0"/>
          <w:color w:val="000000" w:themeColor="text1"/>
          <w:sz w:val="20"/>
          <w:lang w:val="es-MX"/>
        </w:rPr>
        <w:t>.</w:t>
      </w:r>
      <w:r w:rsidR="00F069C4" w:rsidRPr="00F069C4">
        <w:rPr>
          <w:rFonts w:cs="Arial"/>
          <w:snapToGrid w:val="0"/>
          <w:sz w:val="20"/>
          <w:lang w:val="es-MX"/>
        </w:rPr>
        <w:t xml:space="preserve"> </w:t>
      </w:r>
    </w:p>
    <w:p w14:paraId="3D2E6038" w14:textId="77777777" w:rsidR="007B4718" w:rsidRDefault="00A11AA4" w:rsidP="00F069C4">
      <w:pPr>
        <w:pStyle w:val="Texto0"/>
        <w:tabs>
          <w:tab w:val="left" w:pos="567"/>
        </w:tabs>
        <w:spacing w:before="120" w:after="120" w:line="240" w:lineRule="auto"/>
        <w:ind w:left="720" w:firstLine="0"/>
        <w:rPr>
          <w:rFonts w:cs="Arial"/>
          <w:snapToGrid w:val="0"/>
          <w:sz w:val="20"/>
          <w:lang w:val="es-MX"/>
        </w:rPr>
      </w:pPr>
      <w:r w:rsidRPr="00A11AA4">
        <w:rPr>
          <w:rFonts w:cs="Arial"/>
          <w:snapToGrid w:val="0"/>
          <w:sz w:val="20"/>
          <w:lang w:val="es-MX"/>
        </w:rPr>
        <w:t>El servicio deberá prestarse de lunes a domingo en un horario de 00:01 a 24:00 horas en las oficinas del Instituto Nacional Electora</w:t>
      </w:r>
      <w:r>
        <w:rPr>
          <w:rFonts w:cs="Arial"/>
          <w:snapToGrid w:val="0"/>
          <w:sz w:val="20"/>
          <w:lang w:val="es-MX"/>
        </w:rPr>
        <w:t>l</w:t>
      </w:r>
      <w:r w:rsidR="007B4718">
        <w:rPr>
          <w:rFonts w:cs="Arial"/>
          <w:snapToGrid w:val="0"/>
          <w:sz w:val="20"/>
          <w:lang w:val="es-MX"/>
        </w:rPr>
        <w:t>.</w:t>
      </w:r>
    </w:p>
    <w:p w14:paraId="404255CB" w14:textId="3FF8A87D" w:rsidR="00A11AA4" w:rsidRDefault="007B4718" w:rsidP="00F069C4">
      <w:pPr>
        <w:pStyle w:val="Texto0"/>
        <w:tabs>
          <w:tab w:val="left" w:pos="567"/>
        </w:tabs>
        <w:spacing w:before="120" w:after="120" w:line="240" w:lineRule="auto"/>
        <w:ind w:left="720" w:firstLine="0"/>
        <w:rPr>
          <w:rFonts w:cs="Arial"/>
          <w:snapToGrid w:val="0"/>
          <w:sz w:val="20"/>
          <w:lang w:val="es-MX"/>
        </w:rPr>
      </w:pPr>
      <w:r>
        <w:rPr>
          <w:rFonts w:cs="Arial"/>
          <w:snapToGrid w:val="0"/>
          <w:sz w:val="20"/>
          <w:lang w:val="es-MX"/>
        </w:rPr>
        <w:lastRenderedPageBreak/>
        <w:t>Los entregables se presentarán</w:t>
      </w:r>
      <w:r w:rsidR="00A11AA4">
        <w:rPr>
          <w:rFonts w:cs="Arial"/>
          <w:snapToGrid w:val="0"/>
          <w:sz w:val="20"/>
          <w:lang w:val="es-MX"/>
        </w:rPr>
        <w:t xml:space="preserve"> en los plazos que se refieren en el Anexo 1 “Especificaciones técnicas” de la presente convocatoria.</w:t>
      </w:r>
    </w:p>
    <w:p w14:paraId="683952FD" w14:textId="77777777" w:rsidR="002E2B4A" w:rsidRDefault="002E2B4A" w:rsidP="00F069C4">
      <w:pPr>
        <w:pStyle w:val="Texto0"/>
        <w:tabs>
          <w:tab w:val="left" w:pos="567"/>
        </w:tabs>
        <w:spacing w:before="120" w:after="120" w:line="240" w:lineRule="auto"/>
        <w:ind w:left="720" w:firstLine="0"/>
        <w:rPr>
          <w:rFonts w:cs="Arial"/>
          <w:snapToGrid w:val="0"/>
          <w:sz w:val="20"/>
          <w:lang w:val="es-MX"/>
        </w:rPr>
      </w:pPr>
    </w:p>
    <w:bookmarkEnd w:id="99"/>
    <w:p w14:paraId="316401D1" w14:textId="77777777" w:rsidR="00B60817" w:rsidRPr="00662771" w:rsidRDefault="00B60817" w:rsidP="00B60817">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prestación del servicio </w:t>
      </w:r>
    </w:p>
    <w:p w14:paraId="1F5974F5" w14:textId="327D142E" w:rsidR="00DC37D1" w:rsidRPr="00DC37D1" w:rsidRDefault="00DC37D1" w:rsidP="00DC37D1">
      <w:pPr>
        <w:pStyle w:val="Prrafodelista"/>
        <w:autoSpaceDE w:val="0"/>
        <w:autoSpaceDN w:val="0"/>
        <w:adjustRightInd w:val="0"/>
        <w:ind w:left="709"/>
        <w:jc w:val="both"/>
        <w:rPr>
          <w:rFonts w:ascii="Arial" w:hAnsi="Arial" w:cs="Arial"/>
          <w:color w:val="000000"/>
        </w:rPr>
      </w:pPr>
      <w:r w:rsidRPr="00DC37D1">
        <w:rPr>
          <w:rFonts w:ascii="Arial" w:hAnsi="Arial" w:cs="Arial"/>
          <w:color w:val="000000"/>
        </w:rPr>
        <w:t xml:space="preserve">El servicio deberá prestarse en las oficinas del Instituto Nacional Electoral, ubicadas en Viaducto Tlalpan, número 100, colonia Arenal Tepepan, Tlalpan, Código Postal 14610, en la Ciudad de México, así como en las sedes externas (dentro de la Ciudad de México), si así se requiere, determinado por la Dirección del Secretariado del Instituto. </w:t>
      </w:r>
    </w:p>
    <w:p w14:paraId="20BC92B1" w14:textId="77777777" w:rsidR="00DC37D1" w:rsidRDefault="00DC37D1" w:rsidP="00DC37D1">
      <w:pPr>
        <w:pStyle w:val="Prrafodelista"/>
        <w:autoSpaceDE w:val="0"/>
        <w:autoSpaceDN w:val="0"/>
        <w:adjustRightInd w:val="0"/>
        <w:ind w:left="709"/>
        <w:jc w:val="both"/>
        <w:rPr>
          <w:rFonts w:ascii="Arial" w:hAnsi="Arial" w:cs="Arial"/>
          <w:color w:val="000000"/>
        </w:rPr>
      </w:pPr>
    </w:p>
    <w:p w14:paraId="45E8A303" w14:textId="66D1FBFA" w:rsidR="00DC37D1" w:rsidRPr="00DC37D1" w:rsidRDefault="00DC37D1" w:rsidP="00DC37D1">
      <w:pPr>
        <w:pStyle w:val="Prrafodelista"/>
        <w:autoSpaceDE w:val="0"/>
        <w:autoSpaceDN w:val="0"/>
        <w:adjustRightInd w:val="0"/>
        <w:ind w:left="709"/>
        <w:jc w:val="both"/>
        <w:rPr>
          <w:rFonts w:ascii="Arial" w:hAnsi="Arial" w:cs="Arial"/>
          <w:color w:val="000000"/>
        </w:rPr>
      </w:pPr>
      <w:r w:rsidRPr="00DC37D1">
        <w:rPr>
          <w:rFonts w:ascii="Arial" w:hAnsi="Arial" w:cs="Arial"/>
          <w:color w:val="000000"/>
        </w:rPr>
        <w:t xml:space="preserve">Cuando el Instituto realice las sesiones de sus órganos de dirección de manera virtual por videoconferencia, el INSTITUTO brindará al PROVEEDOR las facilidades de acceso a las salas virtuales. </w:t>
      </w:r>
    </w:p>
    <w:p w14:paraId="4087064E" w14:textId="575DF708" w:rsidR="00B60817" w:rsidRDefault="00DC37D1" w:rsidP="00DC37D1">
      <w:pPr>
        <w:pStyle w:val="Texto0"/>
        <w:tabs>
          <w:tab w:val="left" w:pos="567"/>
        </w:tabs>
        <w:spacing w:before="120" w:after="120" w:line="240" w:lineRule="auto"/>
        <w:ind w:left="709" w:firstLine="0"/>
        <w:rPr>
          <w:rFonts w:cs="Arial"/>
          <w:bCs/>
          <w:snapToGrid w:val="0"/>
          <w:sz w:val="20"/>
          <w:lang w:val="es-ES_tradnl" w:eastAsia="en-US"/>
        </w:rPr>
      </w:pPr>
      <w:r w:rsidRPr="00DC37D1">
        <w:rPr>
          <w:rFonts w:cs="Arial"/>
          <w:color w:val="000000"/>
          <w:sz w:val="20"/>
          <w:lang w:val="es-MX"/>
        </w:rPr>
        <w:t>Los entregables derivados de la prestación del servicio deberán entregarse vía correo electrónico al Administrador del contrato y al personal del Departamento de Versiones Estenográficas y Actas.</w:t>
      </w:r>
    </w:p>
    <w:p w14:paraId="10D61A6C" w14:textId="77777777" w:rsidR="003D4BA7" w:rsidRDefault="003D4BA7" w:rsidP="00B60817">
      <w:pPr>
        <w:pStyle w:val="Texto0"/>
        <w:tabs>
          <w:tab w:val="left" w:pos="567"/>
        </w:tabs>
        <w:spacing w:before="120" w:after="120" w:line="240" w:lineRule="auto"/>
        <w:ind w:left="720" w:firstLine="0"/>
        <w:rPr>
          <w:rFonts w:cs="Arial"/>
          <w:bCs/>
          <w:snapToGrid w:val="0"/>
          <w:sz w:val="20"/>
          <w:lang w:val="es-ES_tradnl" w:eastAsia="en-US"/>
        </w:rPr>
      </w:pPr>
    </w:p>
    <w:bookmarkEnd w:id="100"/>
    <w:p w14:paraId="53A6ABAC" w14:textId="77777777" w:rsidR="0094690C" w:rsidRPr="00662771"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49139FF6" w14:textId="742462FB"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6"/>
      <w:bookmarkEnd w:id="97"/>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1" w:name="_Toc197702605"/>
      <w:r w:rsidRPr="004A1108">
        <w:rPr>
          <w:rFonts w:cs="Arial"/>
          <w:bCs/>
          <w:color w:val="244061" w:themeColor="accent1" w:themeShade="80"/>
          <w:sz w:val="20"/>
        </w:rPr>
        <w:t>Idioma de la presentación de las proposiciones</w:t>
      </w:r>
      <w:bookmarkEnd w:id="101"/>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74CF8948" w14:textId="77777777" w:rsidR="00F908A5" w:rsidRPr="0094690C" w:rsidRDefault="00F908A5" w:rsidP="0094690C">
      <w:pPr>
        <w:pStyle w:val="Textoindependienteprimerasangra2"/>
        <w:spacing w:before="120"/>
        <w:ind w:left="567" w:firstLine="142"/>
        <w:jc w:val="both"/>
        <w:rPr>
          <w:rFonts w:ascii="Arial" w:eastAsia="Arial" w:hAnsi="Arial" w:cs="Arial"/>
          <w:snapToGrid w:val="0"/>
          <w:lang w:val="es-ES_tradnl"/>
        </w:rPr>
      </w:pP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2" w:name="_Toc289064574"/>
      <w:bookmarkStart w:id="103" w:name="_Toc314085299"/>
      <w:bookmarkStart w:id="104" w:name="_Toc314094120"/>
      <w:bookmarkStart w:id="105" w:name="_Toc434004085"/>
      <w:bookmarkStart w:id="106" w:name="_Toc197702606"/>
      <w:r w:rsidRPr="00C520CC">
        <w:rPr>
          <w:rFonts w:cs="Arial"/>
          <w:bCs/>
          <w:color w:val="244061" w:themeColor="accent1" w:themeShade="80"/>
          <w:sz w:val="20"/>
        </w:rPr>
        <w:t>Normas aplicables</w:t>
      </w:r>
      <w:bookmarkEnd w:id="102"/>
      <w:bookmarkEnd w:id="103"/>
      <w:bookmarkEnd w:id="104"/>
      <w:bookmarkEnd w:id="105"/>
      <w:bookmarkEnd w:id="106"/>
      <w:r w:rsidRPr="00C520CC">
        <w:rPr>
          <w:rFonts w:cs="Arial"/>
          <w:bCs/>
          <w:color w:val="244061" w:themeColor="accent1" w:themeShade="80"/>
          <w:sz w:val="20"/>
        </w:rPr>
        <w:t xml:space="preserve"> </w:t>
      </w:r>
      <w:bookmarkStart w:id="107" w:name="_Toc314085301"/>
      <w:bookmarkStart w:id="108" w:name="_Toc314094122"/>
      <w:bookmarkStart w:id="109" w:name="_Toc434004086"/>
      <w:bookmarkEnd w:id="88"/>
      <w:bookmarkEnd w:id="89"/>
    </w:p>
    <w:p w14:paraId="568FEDB8" w14:textId="61B7E263" w:rsidR="00E213EB" w:rsidRPr="001C5BA7" w:rsidRDefault="008F629C" w:rsidP="00BC40D8">
      <w:pPr>
        <w:pStyle w:val="Default"/>
        <w:ind w:left="705"/>
        <w:jc w:val="both"/>
        <w:rPr>
          <w:rFonts w:ascii="Arial" w:eastAsia="Arial" w:hAnsi="Arial" w:cs="Arial"/>
          <w:snapToGrid w:val="0"/>
          <w:color w:val="auto"/>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w:t>
      </w:r>
      <w:r w:rsidR="00AB4D1A">
        <w:rPr>
          <w:rFonts w:ascii="Arial" w:hAnsi="Arial" w:cs="Arial"/>
          <w:sz w:val="20"/>
          <w:szCs w:val="20"/>
        </w:rPr>
        <w:t>considerando</w:t>
      </w:r>
      <w:r w:rsidRPr="00415758">
        <w:rPr>
          <w:rFonts w:ascii="Arial" w:hAnsi="Arial" w:cs="Arial"/>
          <w:sz w:val="20"/>
          <w:szCs w:val="20"/>
        </w:rPr>
        <w:t xml:space="preserve"> lo señalado en la Ley de </w:t>
      </w:r>
      <w:r w:rsidRPr="001C5BA7">
        <w:rPr>
          <w:rFonts w:ascii="Arial" w:hAnsi="Arial" w:cs="Arial"/>
          <w:color w:val="auto"/>
          <w:sz w:val="20"/>
          <w:szCs w:val="20"/>
        </w:rPr>
        <w:t xml:space="preserve">Infraestructura de la Calidad, para el presente </w:t>
      </w:r>
      <w:r w:rsidRPr="001C5BA7">
        <w:rPr>
          <w:rFonts w:ascii="Arial" w:eastAsia="Arial" w:hAnsi="Arial" w:cs="Arial"/>
          <w:snapToGrid w:val="0"/>
          <w:color w:val="auto"/>
          <w:sz w:val="20"/>
          <w:szCs w:val="20"/>
          <w:lang w:val="es-ES_tradnl"/>
        </w:rPr>
        <w:t>procedimiento no hay normas que el LICITANTE deba acreditar</w:t>
      </w:r>
      <w:r w:rsidR="00E213EB">
        <w:rPr>
          <w:rFonts w:ascii="Arial" w:eastAsia="Arial" w:hAnsi="Arial" w:cs="Arial"/>
          <w:snapToGrid w:val="0"/>
          <w:color w:val="auto"/>
          <w:sz w:val="20"/>
          <w:szCs w:val="20"/>
        </w:rPr>
        <w:t>.</w:t>
      </w:r>
    </w:p>
    <w:p w14:paraId="7997DB1F" w14:textId="77777777" w:rsidR="000B2234" w:rsidRPr="00C520CC" w:rsidRDefault="000B2234" w:rsidP="001D51F1">
      <w:pPr>
        <w:pStyle w:val="Default"/>
        <w:jc w:val="both"/>
        <w:rPr>
          <w:rFonts w:ascii="Arial" w:hAnsi="Arial" w:cs="Arial"/>
          <w:sz w:val="20"/>
          <w:szCs w:val="20"/>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0" w:name="_Toc197702607"/>
      <w:r w:rsidRPr="00C520CC">
        <w:rPr>
          <w:rFonts w:cs="Arial"/>
          <w:bCs/>
          <w:color w:val="244061" w:themeColor="accent1" w:themeShade="80"/>
          <w:sz w:val="20"/>
        </w:rPr>
        <w:t>Administración y vigilancia del contrato</w:t>
      </w:r>
      <w:bookmarkEnd w:id="107"/>
      <w:bookmarkEnd w:id="108"/>
      <w:bookmarkEnd w:id="109"/>
      <w:bookmarkEnd w:id="110"/>
    </w:p>
    <w:p w14:paraId="08CE98AE" w14:textId="4A770EFB"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 xml:space="preserve">titular de </w:t>
      </w:r>
      <w:r w:rsidR="00AB4D1A">
        <w:rPr>
          <w:sz w:val="20"/>
        </w:rPr>
        <w:t>la Dirección de Apoyo al Consejo General y Junta General Ejecutiva</w:t>
      </w:r>
      <w:r w:rsidRPr="003A1CB6">
        <w:rPr>
          <w:bCs/>
          <w:sz w:val="20"/>
          <w:lang w:val="es-MX"/>
        </w:rPr>
        <w:t xml:space="preserve">, </w:t>
      </w:r>
      <w:r w:rsidRPr="003A1CB6">
        <w:rPr>
          <w:sz w:val="20"/>
        </w:rPr>
        <w:t xml:space="preserve">quien </w:t>
      </w:r>
      <w:r w:rsidRPr="00385780">
        <w:rPr>
          <w:sz w:val="20"/>
        </w:rPr>
        <w:t>informará</w:t>
      </w:r>
      <w:r>
        <w:rPr>
          <w:sz w:val="20"/>
        </w:rPr>
        <w:t xml:space="preserve"> a la DRMS</w:t>
      </w:r>
      <w:r w:rsidRPr="00385780">
        <w:rPr>
          <w:sz w:val="20"/>
        </w:rPr>
        <w:t>, lo siguiente:</w:t>
      </w:r>
    </w:p>
    <w:p w14:paraId="78C3F4B8" w14:textId="3211B894"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00F8031F">
        <w:rPr>
          <w:rFonts w:ascii="Arial" w:hAnsi="Arial" w:cs="Arial"/>
        </w:rPr>
        <w:t xml:space="preserve">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56800BE5" w14:textId="6BB3425C" w:rsidR="002C0817" w:rsidRDefault="00153701" w:rsidP="00AB4D1A">
      <w:pPr>
        <w:spacing w:before="120" w:after="120"/>
        <w:ind w:left="709"/>
        <w:jc w:val="both"/>
        <w:rPr>
          <w:rFonts w:ascii="Arial" w:hAnsi="Arial" w:cs="Arial"/>
          <w:lang w:val="es-ES"/>
        </w:rPr>
      </w:pPr>
      <w:r w:rsidRPr="00042F41">
        <w:rPr>
          <w:rFonts w:ascii="Arial" w:hAnsi="Arial" w:cs="Arial"/>
        </w:rPr>
        <w:t xml:space="preserve">De conformidad con lo establecido en el artículo 144 de las POBALINES, </w:t>
      </w:r>
      <w:r w:rsidR="00CC6672">
        <w:rPr>
          <w:rFonts w:ascii="Arial" w:hAnsi="Arial" w:cs="Arial"/>
        </w:rPr>
        <w:t>el</w:t>
      </w:r>
      <w:r w:rsidRPr="00042F41">
        <w:rPr>
          <w:rFonts w:ascii="Arial" w:hAnsi="Arial" w:cs="Arial"/>
        </w:rPr>
        <w:t xml:space="preserve"> responsable de </w:t>
      </w:r>
      <w:r w:rsidRPr="001C479D">
        <w:rPr>
          <w:rFonts w:ascii="Arial" w:hAnsi="Arial" w:cs="Arial"/>
        </w:rPr>
        <w:t xml:space="preserve">supervisar el cumplimiento del contrato que se derive de la contratación será </w:t>
      </w:r>
      <w:r w:rsidR="00CC6672" w:rsidRPr="001C479D">
        <w:rPr>
          <w:rFonts w:ascii="Arial" w:hAnsi="Arial" w:cs="Arial"/>
        </w:rPr>
        <w:t>el</w:t>
      </w:r>
      <w:r w:rsidRPr="001C479D">
        <w:rPr>
          <w:rFonts w:ascii="Arial" w:hAnsi="Arial" w:cs="Arial"/>
        </w:rPr>
        <w:t xml:space="preserve"> Titular de la Subdirección de </w:t>
      </w:r>
      <w:r w:rsidR="00AB4D1A">
        <w:rPr>
          <w:rFonts w:ascii="Arial" w:hAnsi="Arial" w:cs="Arial"/>
        </w:rPr>
        <w:t>Archivo, Versiones Estenográficas y de Actas</w:t>
      </w:r>
    </w:p>
    <w:p w14:paraId="7DB76790" w14:textId="77777777" w:rsidR="002C0817" w:rsidRDefault="002C0817"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1" w:name="_Toc314085302"/>
      <w:bookmarkStart w:id="112" w:name="_Toc314094123"/>
      <w:bookmarkStart w:id="113" w:name="_Toc434004087"/>
      <w:bookmarkStart w:id="114" w:name="_Toc197702608"/>
      <w:r w:rsidRPr="004A1108">
        <w:rPr>
          <w:rFonts w:cs="Arial"/>
          <w:bCs/>
          <w:color w:val="244061" w:themeColor="accent1" w:themeShade="80"/>
          <w:sz w:val="20"/>
        </w:rPr>
        <w:lastRenderedPageBreak/>
        <w:t>Moneda en que se deberá cotizar y efectuar el pago respectivo</w:t>
      </w:r>
      <w:bookmarkStart w:id="115" w:name="_Toc289064567"/>
      <w:bookmarkEnd w:id="90"/>
      <w:bookmarkEnd w:id="111"/>
      <w:bookmarkEnd w:id="112"/>
      <w:bookmarkEnd w:id="113"/>
      <w:bookmarkEnd w:id="114"/>
    </w:p>
    <w:p w14:paraId="5AC86180" w14:textId="4A6FDBA4"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27A3D" w:rsidRPr="00F02820">
        <w:rPr>
          <w:rFonts w:ascii="Arial" w:hAnsi="Arial" w:cs="Arial"/>
          <w:b/>
        </w:rPr>
        <w:t>pesos</w:t>
      </w:r>
      <w:r w:rsidRPr="00F02820">
        <w:rPr>
          <w:rFonts w:ascii="Arial" w:hAnsi="Arial" w:cs="Arial"/>
          <w:b/>
        </w:rPr>
        <w:t xml:space="preserve"> </w:t>
      </w:r>
      <w:r w:rsidR="00527A3D" w:rsidRPr="00F02820">
        <w:rPr>
          <w:rFonts w:ascii="Arial" w:hAnsi="Arial" w:cs="Arial"/>
          <w:b/>
        </w:rPr>
        <w:t>mexi</w:t>
      </w:r>
      <w:r w:rsidR="00EB0E7D" w:rsidRPr="00F02820">
        <w:rPr>
          <w:rFonts w:ascii="Arial" w:hAnsi="Arial" w:cs="Arial"/>
          <w:b/>
        </w:rPr>
        <w:t>canos</w:t>
      </w:r>
      <w:r w:rsidRPr="00F02820">
        <w:rPr>
          <w:rFonts w:ascii="Arial" w:hAnsi="Arial" w:cs="Arial"/>
        </w:rPr>
        <w:t xml:space="preserve"> con </w:t>
      </w:r>
      <w:r w:rsidR="00527A3D" w:rsidRPr="00F02820">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6" w:name="_Toc314085303"/>
      <w:bookmarkStart w:id="117" w:name="_Toc314094124"/>
      <w:bookmarkStart w:id="118" w:name="_Toc434004088"/>
      <w:bookmarkStart w:id="119" w:name="_Toc197702609"/>
      <w:r w:rsidRPr="004A1108">
        <w:rPr>
          <w:rFonts w:cs="Arial"/>
          <w:bCs/>
          <w:color w:val="244061" w:themeColor="accent1" w:themeShade="80"/>
          <w:sz w:val="20"/>
        </w:rPr>
        <w:t>Condiciones de pago</w:t>
      </w:r>
      <w:bookmarkStart w:id="120" w:name="_Toc314085305"/>
      <w:bookmarkStart w:id="121" w:name="_Toc314094126"/>
      <w:bookmarkEnd w:id="116"/>
      <w:bookmarkEnd w:id="117"/>
      <w:bookmarkEnd w:id="118"/>
      <w:bookmarkEnd w:id="119"/>
    </w:p>
    <w:p w14:paraId="668D2C2A" w14:textId="511904FA" w:rsidR="00F55631" w:rsidRDefault="002222AA" w:rsidP="00E522AE">
      <w:pPr>
        <w:spacing w:before="120" w:after="120"/>
        <w:ind w:left="709"/>
        <w:jc w:val="both"/>
        <w:rPr>
          <w:rFonts w:ascii="Arial" w:hAnsi="Arial" w:cs="Arial"/>
          <w:snapToGrid w:val="0"/>
          <w:lang w:val="es-ES"/>
        </w:rPr>
      </w:pPr>
      <w:r w:rsidRPr="002222AA">
        <w:rPr>
          <w:rFonts w:ascii="Arial" w:hAnsi="Arial" w:cs="Arial"/>
          <w:snapToGrid w:val="0"/>
        </w:rPr>
        <w:t xml:space="preserve">El pago del servicio se realizará en 1 (una) sola exhibición por cada solicitud de servicio, posterior a la prestación del servicio y presentación de los entregables señalados en el numeral </w:t>
      </w:r>
      <w:r w:rsidRPr="00EC2DAD">
        <w:rPr>
          <w:rFonts w:ascii="Arial" w:hAnsi="Arial" w:cs="Arial"/>
          <w:b/>
          <w:bCs/>
          <w:snapToGrid w:val="0"/>
        </w:rPr>
        <w:t>3</w:t>
      </w:r>
      <w:r w:rsidR="00EC2DAD" w:rsidRPr="00EC2DAD">
        <w:rPr>
          <w:rFonts w:ascii="Arial" w:hAnsi="Arial" w:cs="Arial"/>
          <w:b/>
          <w:bCs/>
          <w:snapToGrid w:val="0"/>
        </w:rPr>
        <w:t xml:space="preserve"> “Entregables”</w:t>
      </w:r>
      <w:r w:rsidR="00EC2DAD">
        <w:rPr>
          <w:rFonts w:ascii="Arial" w:hAnsi="Arial" w:cs="Arial"/>
          <w:snapToGrid w:val="0"/>
        </w:rPr>
        <w:t xml:space="preserve"> del Anexo 1 “Especificaciones técnicas”</w:t>
      </w:r>
      <w:r>
        <w:rPr>
          <w:rFonts w:ascii="Arial" w:hAnsi="Arial" w:cs="Arial"/>
          <w:snapToGrid w:val="0"/>
        </w:rPr>
        <w:t xml:space="preserve"> </w:t>
      </w:r>
      <w:r w:rsidRPr="002222AA">
        <w:rPr>
          <w:rFonts w:ascii="Arial" w:hAnsi="Arial" w:cs="Arial"/>
          <w:snapToGrid w:val="0"/>
        </w:rPr>
        <w:t xml:space="preserve">y </w:t>
      </w:r>
      <w:r w:rsidR="00EC2DAD">
        <w:rPr>
          <w:rFonts w:ascii="Arial" w:hAnsi="Arial" w:cs="Arial"/>
          <w:snapToGrid w:val="0"/>
        </w:rPr>
        <w:t xml:space="preserve">previa </w:t>
      </w:r>
      <w:r w:rsidRPr="002222AA">
        <w:rPr>
          <w:rFonts w:ascii="Arial" w:hAnsi="Arial" w:cs="Arial"/>
          <w:snapToGrid w:val="0"/>
        </w:rPr>
        <w:t>validación por parte del Administrador del Contrato.</w:t>
      </w:r>
    </w:p>
    <w:p w14:paraId="5020EE77" w14:textId="3D588CBE" w:rsidR="00E522AE" w:rsidRDefault="00F55631" w:rsidP="00E522AE">
      <w:pPr>
        <w:spacing w:before="120" w:after="120"/>
        <w:ind w:left="709"/>
        <w:jc w:val="both"/>
        <w:rPr>
          <w:rFonts w:ascii="Arial" w:hAnsi="Arial" w:cs="Arial"/>
          <w:snapToGrid w:val="0"/>
          <w:lang w:val="es-ES"/>
        </w:rPr>
      </w:pPr>
      <w:r w:rsidRPr="00F55631">
        <w:rPr>
          <w:rFonts w:ascii="Arial" w:hAnsi="Arial" w:cs="Arial"/>
          <w:snapToGrid w:val="0"/>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E522AE" w:rsidRPr="00E522AE">
        <w:rPr>
          <w:rFonts w:ascii="Arial" w:hAnsi="Arial" w:cs="Arial"/>
          <w:snapToGrid w:val="0"/>
          <w:lang w:val="es-ES"/>
        </w:rPr>
        <w:t xml:space="preserve">. </w:t>
      </w:r>
    </w:p>
    <w:p w14:paraId="18534B9D" w14:textId="77777777" w:rsidR="00E522AE" w:rsidRPr="00E522AE" w:rsidRDefault="00E522AE" w:rsidP="00E522AE">
      <w:pPr>
        <w:spacing w:before="120" w:after="120"/>
        <w:ind w:left="709"/>
        <w:jc w:val="both"/>
        <w:rPr>
          <w:rFonts w:ascii="Arial" w:hAnsi="Arial" w:cs="Arial"/>
          <w:snapToGrid w:val="0"/>
          <w:lang w:val="es-ES"/>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2" w:name="_Toc434004089"/>
      <w:bookmarkStart w:id="123" w:name="_Toc197702610"/>
      <w:r w:rsidRPr="004A1108">
        <w:rPr>
          <w:rFonts w:cs="Arial"/>
          <w:bCs/>
          <w:color w:val="244061" w:themeColor="accent1" w:themeShade="80"/>
          <w:sz w:val="20"/>
        </w:rPr>
        <w:t>Anticipos</w:t>
      </w:r>
      <w:bookmarkEnd w:id="120"/>
      <w:bookmarkEnd w:id="121"/>
      <w:bookmarkEnd w:id="122"/>
      <w:bookmarkEnd w:id="123"/>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89064568"/>
      <w:bookmarkStart w:id="141" w:name="_Toc197702611"/>
      <w:bookmarkStart w:id="142" w:name="_Toc402178196"/>
      <w:bookmarkStart w:id="143" w:name="_Toc289064569"/>
      <w:bookmarkStart w:id="144" w:name="_Toc314085306"/>
      <w:bookmarkStart w:id="145" w:name="_Toc314094127"/>
      <w:bookmarkEnd w:id="115"/>
      <w:r w:rsidRPr="004A1108">
        <w:rPr>
          <w:rFonts w:cs="Arial"/>
          <w:bCs/>
          <w:color w:val="244061" w:themeColor="accent1" w:themeShade="80"/>
          <w:sz w:val="20"/>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CFDI´s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46" w:name="_Hlk100226716"/>
      <w:r w:rsidR="00E55870" w:rsidRPr="004A1108">
        <w:rPr>
          <w:rFonts w:ascii="Arial" w:hAnsi="Arial" w:cs="Arial"/>
          <w:lang w:val="es-ES"/>
        </w:rPr>
        <w:t>Se deberá privilegiar el uso de la regla 2.7.1.39.</w:t>
      </w:r>
      <w:bookmarkEnd w:id="146"/>
    </w:p>
    <w:p w14:paraId="5D9F9205" w14:textId="77777777" w:rsidR="00D10C58" w:rsidRPr="004A1108" w:rsidRDefault="00D10C58" w:rsidP="00D10C58">
      <w:pPr>
        <w:ind w:left="709" w:right="49"/>
        <w:jc w:val="both"/>
        <w:rPr>
          <w:rFonts w:ascii="Arial" w:hAnsi="Arial" w:cs="Arial"/>
          <w:lang w:val="es-ES_tradnl"/>
        </w:rPr>
      </w:pPr>
    </w:p>
    <w:p w14:paraId="237086C8" w14:textId="23F7B236" w:rsidR="00517610" w:rsidRPr="004A1108" w:rsidRDefault="00D10C58" w:rsidP="00D10C58">
      <w:pPr>
        <w:ind w:left="709" w:right="49"/>
        <w:jc w:val="both"/>
        <w:rPr>
          <w:rFonts w:ascii="Arial" w:hAnsi="Arial" w:cs="Arial"/>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del Administrador del Contrato </w:t>
      </w:r>
      <w:r w:rsidR="001A109A">
        <w:rPr>
          <w:rFonts w:ascii="Arial" w:hAnsi="Arial" w:cs="Arial"/>
          <w:color w:val="0000FF"/>
          <w:u w:val="single"/>
        </w:rPr>
        <w:t>etsau.vicuna</w:t>
      </w:r>
      <w:r w:rsidR="00E522AE" w:rsidRPr="00E522AE">
        <w:rPr>
          <w:rFonts w:ascii="Arial" w:hAnsi="Arial" w:cs="Arial"/>
          <w:color w:val="0000FF"/>
          <w:u w:val="single"/>
        </w:rPr>
        <w:t>@ine.mx</w:t>
      </w:r>
      <w:r w:rsidR="008C747D" w:rsidRPr="00B572A7">
        <w:t xml:space="preserve"> </w:t>
      </w:r>
      <w:r w:rsidRPr="00B572A7">
        <w:rPr>
          <w:rFonts w:ascii="Arial" w:hAnsi="Arial" w:cs="Arial"/>
          <w:lang w:val="es-ES_tradnl"/>
        </w:rPr>
        <w:t>y de</w:t>
      </w:r>
      <w:r w:rsidR="00BA5140">
        <w:rPr>
          <w:rFonts w:ascii="Arial" w:hAnsi="Arial" w:cs="Arial"/>
          <w:lang w:val="es-ES_tradnl"/>
        </w:rPr>
        <w:t>l S</w:t>
      </w:r>
      <w:r w:rsidR="008C747D" w:rsidRPr="00B572A7">
        <w:rPr>
          <w:rFonts w:ascii="Arial" w:hAnsi="Arial" w:cs="Arial"/>
          <w:lang w:val="es-ES_tradnl"/>
        </w:rPr>
        <w:t>upervisor</w:t>
      </w:r>
      <w:r w:rsidRPr="00B572A7">
        <w:rPr>
          <w:rFonts w:ascii="Arial" w:hAnsi="Arial" w:cs="Arial"/>
          <w:lang w:val="es-ES_tradnl"/>
        </w:rPr>
        <w:t xml:space="preserve"> del Contrato </w:t>
      </w:r>
      <w:hyperlink r:id="rId22" w:history="1">
        <w:r w:rsidR="000D5A6A" w:rsidRPr="005E40B3">
          <w:rPr>
            <w:rStyle w:val="Hipervnculo"/>
            <w:rFonts w:ascii="Arial" w:hAnsi="Arial" w:cs="Arial"/>
          </w:rPr>
          <w:t>joseluis.valdez@ine.mx</w:t>
        </w:r>
      </w:hyperlink>
      <w:r w:rsidR="008C747D" w:rsidRPr="00B572A7">
        <w:rPr>
          <w:rStyle w:val="Hipervnculo"/>
          <w:rFonts w:ascii="Arial" w:hAnsi="Arial" w:cs="Arial"/>
        </w:rPr>
        <w:t>,</w:t>
      </w:r>
      <w:r w:rsidR="00B572A7" w:rsidRPr="00B572A7">
        <w:rPr>
          <w:rStyle w:val="Hipervnculo"/>
          <w:rFonts w:ascii="Arial" w:hAnsi="Arial" w:cs="Arial"/>
        </w:rPr>
        <w:t xml:space="preserve"> </w:t>
      </w:r>
      <w:r w:rsidRPr="00B572A7">
        <w:rPr>
          <w:rFonts w:ascii="Arial" w:hAnsi="Arial" w:cs="Arial"/>
          <w:lang w:val="es-ES_tradn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lastRenderedPageBreak/>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6A1CDD5A"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w:t>
      </w:r>
      <w:r w:rsidR="006E550C" w:rsidRPr="004A1108">
        <w:rPr>
          <w:rFonts w:ascii="Arial" w:hAnsi="Arial" w:cs="Arial"/>
        </w:rPr>
        <w:t>a</w:t>
      </w:r>
      <w:r w:rsidRPr="004A1108">
        <w:rPr>
          <w:rFonts w:ascii="Arial" w:hAnsi="Arial" w:cs="Arial"/>
        </w:rPr>
        <w:t xml:space="preserve">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7" w:name="_Toc434004091"/>
      <w:bookmarkStart w:id="148" w:name="_Toc197702612"/>
      <w:bookmarkEnd w:id="142"/>
      <w:r w:rsidRPr="004A1108">
        <w:rPr>
          <w:rFonts w:cs="Arial"/>
          <w:bCs/>
          <w:color w:val="244061" w:themeColor="accent1" w:themeShade="80"/>
          <w:sz w:val="20"/>
        </w:rPr>
        <w:t>Impuestos y derechos</w:t>
      </w:r>
      <w:bookmarkEnd w:id="143"/>
      <w:bookmarkEnd w:id="144"/>
      <w:bookmarkEnd w:id="145"/>
      <w:bookmarkEnd w:id="147"/>
      <w:bookmarkEnd w:id="148"/>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9" w:name="_Toc289064570"/>
      <w:bookmarkStart w:id="150" w:name="_Toc314085307"/>
      <w:bookmarkStart w:id="151"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2" w:name="_Toc434004092"/>
      <w:bookmarkStart w:id="153" w:name="_Toc197702613"/>
      <w:r w:rsidRPr="004A1108">
        <w:rPr>
          <w:rFonts w:cs="Arial"/>
          <w:bCs/>
          <w:color w:val="244061" w:themeColor="accent1" w:themeShade="80"/>
          <w:sz w:val="20"/>
        </w:rPr>
        <w:t>Transferencia de derechos</w:t>
      </w:r>
      <w:bookmarkEnd w:id="149"/>
      <w:bookmarkEnd w:id="150"/>
      <w:bookmarkEnd w:id="151"/>
      <w:bookmarkEnd w:id="152"/>
      <w:bookmarkEnd w:id="153"/>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4" w:name="_Toc284333672"/>
      <w:bookmarkStart w:id="155" w:name="_Toc298407610"/>
      <w:bookmarkStart w:id="156" w:name="_Toc314085308"/>
      <w:bookmarkStart w:id="157" w:name="_Toc314094129"/>
      <w:bookmarkStart w:id="158" w:name="_Toc434004093"/>
      <w:bookmarkStart w:id="159" w:name="_Toc197702614"/>
      <w:r w:rsidRPr="004A1108">
        <w:rPr>
          <w:rFonts w:cs="Arial"/>
          <w:bCs/>
          <w:color w:val="244061" w:themeColor="accent1" w:themeShade="80"/>
          <w:sz w:val="20"/>
        </w:rPr>
        <w:t xml:space="preserve">Derechos de Autor y Propiedad </w:t>
      </w:r>
      <w:bookmarkEnd w:id="154"/>
      <w:bookmarkEnd w:id="155"/>
      <w:bookmarkEnd w:id="156"/>
      <w:bookmarkEnd w:id="157"/>
      <w:bookmarkEnd w:id="158"/>
      <w:r w:rsidR="006C7D96" w:rsidRPr="004A1108">
        <w:rPr>
          <w:rFonts w:cs="Arial"/>
          <w:bCs/>
          <w:color w:val="244061" w:themeColor="accent1" w:themeShade="80"/>
          <w:sz w:val="20"/>
        </w:rPr>
        <w:t>Intelectual</w:t>
      </w:r>
      <w:bookmarkEnd w:id="159"/>
    </w:p>
    <w:p w14:paraId="6D86A6B5" w14:textId="65EA71BE" w:rsidR="00004132" w:rsidRDefault="00004132" w:rsidP="00E522AE">
      <w:pPr>
        <w:pStyle w:val="E2"/>
        <w:spacing w:before="120" w:after="12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4A1108">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51DB0F83" w14:textId="374164D4" w:rsidR="004A095E" w:rsidRPr="004A1108" w:rsidRDefault="004A095E" w:rsidP="00004132">
      <w:pPr>
        <w:pStyle w:val="E2"/>
        <w:spacing w:before="120" w:after="120"/>
        <w:ind w:left="705"/>
        <w:rPr>
          <w:rFonts w:cs="Arial"/>
          <w:sz w:val="20"/>
          <w:lang w:val="es-MX"/>
        </w:rPr>
      </w:pP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PROVEEDOR será el único responsable, si para el cumplimiento de las obligaciones y objeto del contrato derivado del presente documento, hacen uso indebido de marcas o viola los derechos de autor.</w:t>
      </w:r>
    </w:p>
    <w:p w14:paraId="383764AB" w14:textId="77777777"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lastRenderedPageBreak/>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5" w:name="_Toc197702615"/>
      <w:r w:rsidRPr="004A1108">
        <w:rPr>
          <w:rFonts w:cs="Arial"/>
          <w:bCs/>
          <w:color w:val="244061" w:themeColor="accent1" w:themeShade="80"/>
          <w:sz w:val="20"/>
        </w:rPr>
        <w:t>Transparencia y Acceso a la Información Pública</w:t>
      </w:r>
      <w:bookmarkEnd w:id="160"/>
      <w:bookmarkEnd w:id="161"/>
      <w:bookmarkEnd w:id="162"/>
      <w:bookmarkEnd w:id="163"/>
      <w:bookmarkEnd w:id="164"/>
      <w:bookmarkEnd w:id="165"/>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89064573"/>
      <w:bookmarkStart w:id="167" w:name="_Toc314085310"/>
      <w:bookmarkStart w:id="168" w:name="_Toc314094131"/>
      <w:bookmarkStart w:id="169" w:name="_Toc434004095"/>
      <w:bookmarkStart w:id="170" w:name="_Toc197702616"/>
      <w:r w:rsidRPr="004A1108">
        <w:rPr>
          <w:rFonts w:cs="Arial"/>
          <w:bCs/>
          <w:color w:val="244061" w:themeColor="accent1" w:themeShade="80"/>
          <w:sz w:val="20"/>
        </w:rPr>
        <w:t>Responsabilidad laboral</w:t>
      </w:r>
      <w:bookmarkEnd w:id="166"/>
      <w:bookmarkEnd w:id="167"/>
      <w:bookmarkEnd w:id="168"/>
      <w:bookmarkEnd w:id="169"/>
      <w:bookmarkEnd w:id="170"/>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Pr="004A1108" w:rsidRDefault="00C73979" w:rsidP="00412321">
      <w:pPr>
        <w:spacing w:before="120" w:after="120"/>
        <w:ind w:left="708"/>
        <w:jc w:val="both"/>
        <w:rPr>
          <w:rFonts w:ascii="Arial" w:hAnsi="Arial" w:cs="Arial"/>
        </w:rPr>
      </w:pPr>
      <w:r w:rsidRPr="004A1108">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1" w:name="_Toc289064578"/>
      <w:bookmarkStart w:id="172" w:name="_Toc314085311"/>
      <w:bookmarkStart w:id="173" w:name="_Toc314094132"/>
      <w:bookmarkStart w:id="174" w:name="_Toc434004096"/>
      <w:bookmarkStart w:id="175" w:name="_Toc496883312"/>
      <w:bookmarkStart w:id="176" w:name="_Toc197702617"/>
      <w:bookmarkStart w:id="177" w:name="_Toc314085312"/>
      <w:bookmarkStart w:id="178" w:name="_Toc314094133"/>
      <w:bookmarkStart w:id="179" w:name="_Toc434004097"/>
      <w:r w:rsidRPr="004A1108">
        <w:rPr>
          <w:rFonts w:cs="Arial"/>
          <w:color w:val="002060"/>
          <w:kern w:val="32"/>
          <w:sz w:val="20"/>
        </w:rPr>
        <w:t>INSTRUCCIONES PARA ELABORAR LA OFERTA TÉCNICA Y LA OFERTA ECONÓMICA</w:t>
      </w:r>
      <w:bookmarkEnd w:id="171"/>
      <w:bookmarkEnd w:id="172"/>
      <w:bookmarkEnd w:id="173"/>
      <w:bookmarkEnd w:id="174"/>
      <w:bookmarkEnd w:id="175"/>
      <w:bookmarkEnd w:id="176"/>
    </w:p>
    <w:p w14:paraId="79CF35E2"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93"/>
        </w:numPr>
        <w:spacing w:before="120" w:after="120"/>
        <w:ind w:left="993" w:hanging="284"/>
        <w:rPr>
          <w:rFonts w:cs="Arial"/>
          <w:sz w:val="20"/>
          <w:lang w:val="es-MX"/>
        </w:rPr>
      </w:pPr>
      <w:r w:rsidRPr="002112A5">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3"/>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lastRenderedPageBreak/>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3"/>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3"/>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0" w:name="_Toc197702618"/>
      <w:r w:rsidRPr="00132170">
        <w:rPr>
          <w:rFonts w:cs="Arial"/>
          <w:color w:val="244061" w:themeColor="accent1" w:themeShade="80"/>
          <w:kern w:val="32"/>
          <w:sz w:val="20"/>
        </w:rPr>
        <w:t>PARTICIPACIÓN EN EL PROCEDIMIENTO Y PRESENTACIÓN DE PROPOSICIONES</w:t>
      </w:r>
      <w:bookmarkEnd w:id="177"/>
      <w:bookmarkEnd w:id="178"/>
      <w:bookmarkEnd w:id="179"/>
      <w:bookmarkEnd w:id="180"/>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r w:rsidRPr="00132170">
        <w:rPr>
          <w:rFonts w:cs="Arial"/>
          <w:bCs/>
          <w:color w:val="244061" w:themeColor="accent1" w:themeShade="80"/>
          <w:sz w:val="20"/>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8" w:name="_Toc309618065"/>
      <w:bookmarkStart w:id="229" w:name="_Toc314030196"/>
      <w:bookmarkStart w:id="230" w:name="_Toc314085314"/>
      <w:bookmarkStart w:id="231" w:name="_Toc314094135"/>
      <w:bookmarkStart w:id="232" w:name="_Toc314804491"/>
      <w:bookmarkStart w:id="233" w:name="_Toc314804556"/>
      <w:bookmarkStart w:id="234" w:name="_Toc315905504"/>
      <w:bookmarkStart w:id="235" w:name="_Toc316315420"/>
      <w:bookmarkStart w:id="236" w:name="_Toc316316306"/>
      <w:bookmarkStart w:id="237" w:name="_Toc327181254"/>
      <w:bookmarkStart w:id="238" w:name="_Toc329602570"/>
      <w:bookmarkStart w:id="239" w:name="_Toc382992956"/>
      <w:bookmarkStart w:id="240" w:name="_Toc383184929"/>
      <w:bookmarkStart w:id="241" w:name="_Toc383788306"/>
      <w:bookmarkStart w:id="242" w:name="_Toc390935270"/>
      <w:bookmarkStart w:id="243" w:name="_Toc409002213"/>
      <w:bookmarkStart w:id="244" w:name="_Toc422232834"/>
      <w:bookmarkStart w:id="245" w:name="_Toc427242072"/>
      <w:bookmarkStart w:id="246" w:name="_Toc428879784"/>
      <w:bookmarkStart w:id="247" w:name="_Toc447120309"/>
      <w:bookmarkStart w:id="248" w:name="_Toc452121377"/>
      <w:bookmarkStart w:id="249" w:name="_Toc464498300"/>
      <w:bookmarkStart w:id="250" w:name="_Toc464498705"/>
      <w:bookmarkStart w:id="251" w:name="_Toc487209316"/>
      <w:bookmarkStart w:id="252" w:name="_Toc488428629"/>
      <w:bookmarkStart w:id="253" w:name="_Toc491180957"/>
      <w:bookmarkStart w:id="254" w:name="_Toc492377917"/>
      <w:bookmarkStart w:id="255" w:name="_Toc493501619"/>
      <w:bookmarkStart w:id="256" w:name="_Toc494211578"/>
      <w:bookmarkStart w:id="257" w:name="_Toc496883315"/>
      <w:bookmarkStart w:id="258" w:name="_Toc498523196"/>
      <w:bookmarkStart w:id="259" w:name="_Toc505704874"/>
      <w:bookmarkStart w:id="260" w:name="_Toc510612317"/>
      <w:bookmarkStart w:id="261" w:name="_Toc3538985"/>
      <w:bookmarkStart w:id="262" w:name="_Toc19704258"/>
      <w:bookmarkStart w:id="263" w:name="_Toc23410234"/>
      <w:bookmarkStart w:id="264" w:name="_Toc23958000"/>
      <w:bookmarkStart w:id="265" w:name="_Toc80883762"/>
      <w:bookmarkStart w:id="266" w:name="_Toc80890433"/>
      <w:bookmarkStart w:id="267" w:name="_Toc82529146"/>
      <w:bookmarkStart w:id="268" w:name="_Toc119663123"/>
      <w:bookmarkStart w:id="269" w:name="_Toc128403830"/>
      <w:bookmarkStart w:id="270" w:name="_Toc139655545"/>
      <w:bookmarkStart w:id="271" w:name="_Toc161343738"/>
      <w:bookmarkStart w:id="272" w:name="_Toc163151887"/>
      <w:bookmarkStart w:id="273" w:name="_Toc184325926"/>
      <w:bookmarkStart w:id="274" w:name="_Toc192504816"/>
      <w:bookmarkStart w:id="275" w:name="_Toc193296105"/>
      <w:bookmarkStart w:id="276" w:name="_Toc193881331"/>
      <w:bookmarkStart w:id="277" w:name="_Toc19770262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78" w:name="_Toc309618066"/>
      <w:bookmarkStart w:id="279" w:name="_Toc314030197"/>
      <w:bookmarkStart w:id="280" w:name="_Toc314085315"/>
      <w:bookmarkStart w:id="281" w:name="_Toc314094136"/>
      <w:bookmarkStart w:id="282" w:name="_Toc314804492"/>
      <w:bookmarkStart w:id="283" w:name="_Toc314804557"/>
      <w:bookmarkStart w:id="284" w:name="_Toc315905505"/>
      <w:bookmarkStart w:id="285" w:name="_Toc316315421"/>
      <w:bookmarkStart w:id="286" w:name="_Toc316316307"/>
      <w:bookmarkStart w:id="287" w:name="_Toc327181255"/>
      <w:bookmarkStart w:id="288" w:name="_Toc329602571"/>
      <w:bookmarkStart w:id="289" w:name="_Toc382992957"/>
      <w:bookmarkStart w:id="290" w:name="_Toc383184930"/>
      <w:bookmarkStart w:id="291" w:name="_Toc383788307"/>
      <w:bookmarkStart w:id="292" w:name="_Toc390935271"/>
      <w:bookmarkStart w:id="293" w:name="_Toc409002214"/>
      <w:bookmarkStart w:id="294" w:name="_Toc422232835"/>
      <w:bookmarkStart w:id="295" w:name="_Toc427242073"/>
      <w:bookmarkStart w:id="296" w:name="_Toc428879785"/>
      <w:bookmarkStart w:id="297" w:name="_Toc447120310"/>
      <w:bookmarkStart w:id="298" w:name="_Toc452121378"/>
      <w:bookmarkStart w:id="299" w:name="_Toc464498301"/>
      <w:bookmarkStart w:id="300" w:name="_Toc464498706"/>
      <w:bookmarkStart w:id="301" w:name="_Toc487209317"/>
      <w:bookmarkStart w:id="302" w:name="_Toc488428630"/>
      <w:bookmarkStart w:id="303" w:name="_Toc491180958"/>
      <w:bookmarkStart w:id="304" w:name="_Toc492377918"/>
      <w:bookmarkStart w:id="305" w:name="_Toc493501620"/>
      <w:bookmarkStart w:id="306" w:name="_Toc494211579"/>
      <w:bookmarkStart w:id="307" w:name="_Toc496883316"/>
      <w:bookmarkStart w:id="308" w:name="_Toc498523197"/>
      <w:bookmarkStart w:id="309" w:name="_Toc505704875"/>
      <w:bookmarkStart w:id="310" w:name="_Toc510612318"/>
      <w:bookmarkStart w:id="311" w:name="_Toc3538986"/>
      <w:bookmarkStart w:id="312" w:name="_Toc19704259"/>
      <w:bookmarkStart w:id="313" w:name="_Toc23410235"/>
      <w:bookmarkStart w:id="314" w:name="_Toc23958001"/>
      <w:bookmarkStart w:id="315" w:name="_Toc80883763"/>
      <w:bookmarkStart w:id="316" w:name="_Toc80890434"/>
      <w:bookmarkStart w:id="317" w:name="_Toc82529147"/>
      <w:bookmarkStart w:id="318" w:name="_Toc119663124"/>
      <w:bookmarkStart w:id="319" w:name="_Toc128403831"/>
      <w:bookmarkStart w:id="320" w:name="_Toc139655546"/>
      <w:bookmarkStart w:id="321" w:name="_Toc161343739"/>
      <w:bookmarkStart w:id="322" w:name="_Toc163151888"/>
      <w:bookmarkStart w:id="323" w:name="_Toc184325927"/>
      <w:bookmarkStart w:id="324" w:name="_Toc192504817"/>
      <w:bookmarkStart w:id="325" w:name="_Toc193296106"/>
      <w:bookmarkStart w:id="326" w:name="_Toc193881332"/>
      <w:bookmarkStart w:id="327" w:name="_Toc197702621"/>
      <w:r w:rsidRPr="004A1108">
        <w:rPr>
          <w:rFonts w:cs="Arial"/>
          <w:bCs/>
          <w:color w:val="244061" w:themeColor="accent1" w:themeShade="80"/>
          <w:sz w:val="20"/>
        </w:rPr>
        <w:t>Para el caso de presentación de proposiciones conjuntas</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28" w:name="_Toc314085316"/>
      <w:bookmarkStart w:id="329"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w:t>
      </w:r>
      <w:r w:rsidRPr="004A1108">
        <w:rPr>
          <w:rFonts w:ascii="Arial" w:hAnsi="Arial" w:cs="Arial"/>
        </w:rPr>
        <w:lastRenderedPageBreak/>
        <w:t xml:space="preserve">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B014D3">
      <w:pPr>
        <w:numPr>
          <w:ilvl w:val="0"/>
          <w:numId w:val="21"/>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0" w:name="_Toc197702622"/>
      <w:r w:rsidRPr="004A1108">
        <w:rPr>
          <w:rFonts w:cs="Arial"/>
          <w:bCs/>
          <w:color w:val="244061" w:themeColor="accent1" w:themeShade="80"/>
          <w:sz w:val="20"/>
        </w:rPr>
        <w:t>CONTENIDO DE LAS PROPOSICIONES</w:t>
      </w:r>
      <w:bookmarkEnd w:id="63"/>
      <w:bookmarkEnd w:id="328"/>
      <w:bookmarkEnd w:id="329"/>
      <w:bookmarkEnd w:id="330"/>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1" w:name="_Toc289064580"/>
      <w:bookmarkStart w:id="332" w:name="_Toc310514790"/>
      <w:bookmarkStart w:id="333" w:name="_Toc312083756"/>
      <w:bookmarkStart w:id="334" w:name="_Toc312402701"/>
      <w:bookmarkStart w:id="335" w:name="_Toc314002686"/>
      <w:bookmarkStart w:id="336" w:name="_Toc314030199"/>
      <w:bookmarkStart w:id="337" w:name="_Toc314085317"/>
      <w:bookmarkStart w:id="338" w:name="_Toc314094138"/>
      <w:bookmarkStart w:id="339" w:name="_Toc314804494"/>
      <w:bookmarkStart w:id="340" w:name="_Toc314804559"/>
      <w:bookmarkStart w:id="341" w:name="_Toc315905507"/>
      <w:bookmarkStart w:id="342" w:name="_Toc316315423"/>
      <w:bookmarkStart w:id="343" w:name="_Toc316316309"/>
      <w:bookmarkStart w:id="344" w:name="_Toc327181257"/>
      <w:bookmarkStart w:id="345" w:name="_Toc329602573"/>
      <w:bookmarkStart w:id="346" w:name="_Toc382992959"/>
      <w:bookmarkStart w:id="347" w:name="_Toc383184932"/>
      <w:bookmarkStart w:id="348" w:name="_Toc383788309"/>
      <w:bookmarkStart w:id="349" w:name="_Toc390935273"/>
      <w:bookmarkStart w:id="350" w:name="_Toc409002216"/>
      <w:bookmarkStart w:id="351" w:name="_Toc422232837"/>
      <w:bookmarkStart w:id="352" w:name="_Toc427242075"/>
      <w:bookmarkStart w:id="353" w:name="_Toc428879787"/>
      <w:bookmarkStart w:id="354" w:name="_Toc447120312"/>
      <w:bookmarkStart w:id="355" w:name="_Toc452121380"/>
      <w:bookmarkStart w:id="356" w:name="_Toc464498303"/>
      <w:bookmarkStart w:id="357" w:name="_Toc464498708"/>
      <w:bookmarkStart w:id="358" w:name="_Toc487209319"/>
      <w:bookmarkStart w:id="359" w:name="_Toc488428632"/>
      <w:bookmarkStart w:id="360" w:name="_Toc491180960"/>
      <w:bookmarkStart w:id="361" w:name="_Toc492377920"/>
      <w:bookmarkStart w:id="362" w:name="_Toc493501622"/>
      <w:bookmarkStart w:id="363" w:name="_Toc494211581"/>
      <w:bookmarkStart w:id="364" w:name="_Toc496883318"/>
      <w:bookmarkStart w:id="365" w:name="_Toc498523199"/>
      <w:bookmarkStart w:id="366" w:name="_Toc505704877"/>
      <w:bookmarkStart w:id="367" w:name="_Toc510612320"/>
      <w:bookmarkStart w:id="368" w:name="_Toc3538988"/>
      <w:bookmarkStart w:id="369" w:name="_Toc19704261"/>
      <w:bookmarkStart w:id="370" w:name="_Toc23410237"/>
      <w:bookmarkStart w:id="371" w:name="_Toc23958003"/>
      <w:bookmarkStart w:id="372" w:name="_Toc128403833"/>
      <w:bookmarkStart w:id="373" w:name="_Toc139655548"/>
      <w:bookmarkStart w:id="374" w:name="_Toc161343741"/>
      <w:bookmarkStart w:id="375" w:name="_Toc163151890"/>
      <w:bookmarkStart w:id="376" w:name="_Toc184325929"/>
      <w:bookmarkStart w:id="377" w:name="_Toc192504819"/>
      <w:bookmarkStart w:id="378" w:name="_Toc193296108"/>
      <w:bookmarkStart w:id="379" w:name="_Toc193881334"/>
      <w:bookmarkStart w:id="380" w:name="_Toc197702623"/>
      <w:bookmarkStart w:id="381" w:name="_Toc80883765"/>
      <w:bookmarkStart w:id="382" w:name="_Toc80890436"/>
      <w:bookmarkStart w:id="383" w:name="_Toc82529149"/>
      <w:bookmarkStart w:id="384" w:name="_Toc119663126"/>
      <w:r w:rsidRPr="004A1108">
        <w:rPr>
          <w:rFonts w:cs="Arial"/>
          <w:bCs/>
          <w:color w:val="244061" w:themeColor="accent1" w:themeShade="80"/>
          <w:sz w:val="20"/>
        </w:rPr>
        <w:t>Documentación distinta a la oferta técnica y la oferta económica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sidR="001F2ECE" w:rsidRPr="004A1108">
        <w:rPr>
          <w:rFonts w:cs="Arial"/>
          <w:bCs/>
          <w:color w:val="244061" w:themeColor="accent1" w:themeShade="80"/>
          <w:sz w:val="20"/>
        </w:rPr>
        <w:t xml:space="preserve"> </w:t>
      </w:r>
      <w:bookmarkEnd w:id="381"/>
      <w:bookmarkEnd w:id="382"/>
      <w:bookmarkEnd w:id="383"/>
      <w:bookmarkEnd w:id="384"/>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w:t>
      </w:r>
      <w:r w:rsidR="00650199" w:rsidRPr="004A1108">
        <w:rPr>
          <w:rFonts w:cs="Arial"/>
          <w:sz w:val="20"/>
        </w:rPr>
        <w:lastRenderedPageBreak/>
        <w:t>legales de las empresas consorciadas que los suscriben, que intervienen en la formalización del convenio de participación conjunta.</w:t>
      </w:r>
    </w:p>
    <w:p w14:paraId="03145883" w14:textId="7567408A" w:rsidR="00424AC5" w:rsidRPr="004A1108"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85"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85"/>
    </w:p>
    <w:p w14:paraId="5ACD71CE" w14:textId="3DC106A1"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3"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86" w:name="_Toc314094139"/>
      <w:bookmarkStart w:id="387" w:name="_Toc314804495"/>
      <w:bookmarkStart w:id="388" w:name="_Toc314804560"/>
      <w:bookmarkStart w:id="389" w:name="_Toc315905508"/>
      <w:bookmarkStart w:id="390" w:name="_Toc316315424"/>
      <w:bookmarkStart w:id="391" w:name="_Toc316316310"/>
      <w:bookmarkStart w:id="392" w:name="_Toc327181258"/>
      <w:bookmarkStart w:id="393" w:name="_Toc329602574"/>
      <w:bookmarkStart w:id="394" w:name="_Toc382992960"/>
      <w:bookmarkStart w:id="395" w:name="_Toc383184933"/>
      <w:bookmarkStart w:id="396" w:name="_Toc383788310"/>
      <w:bookmarkStart w:id="397" w:name="_Toc390935274"/>
      <w:bookmarkStart w:id="398" w:name="_Toc409002217"/>
      <w:bookmarkStart w:id="399" w:name="_Toc422232838"/>
      <w:bookmarkStart w:id="400" w:name="_Toc427242076"/>
      <w:bookmarkStart w:id="401" w:name="_Toc428879788"/>
      <w:bookmarkStart w:id="402" w:name="_Toc447120313"/>
      <w:bookmarkStart w:id="403" w:name="_Toc452121381"/>
      <w:bookmarkStart w:id="404" w:name="_Toc464498304"/>
      <w:bookmarkStart w:id="405" w:name="_Toc464498709"/>
      <w:bookmarkStart w:id="406" w:name="_Toc487209320"/>
      <w:bookmarkStart w:id="407" w:name="_Toc488428633"/>
      <w:bookmarkStart w:id="408" w:name="_Toc491180961"/>
      <w:bookmarkStart w:id="409" w:name="_Toc492377921"/>
      <w:bookmarkStart w:id="410" w:name="_Toc493501623"/>
      <w:bookmarkStart w:id="411" w:name="_Toc494211582"/>
      <w:bookmarkStart w:id="412" w:name="_Toc496883319"/>
      <w:bookmarkStart w:id="413" w:name="_Toc498523200"/>
      <w:bookmarkStart w:id="414" w:name="_Toc505704878"/>
      <w:bookmarkStart w:id="415" w:name="_Toc510612321"/>
      <w:bookmarkStart w:id="416" w:name="_Toc3538989"/>
      <w:bookmarkStart w:id="417" w:name="_Toc19704262"/>
      <w:bookmarkStart w:id="418" w:name="_Toc23410238"/>
      <w:bookmarkStart w:id="419" w:name="_Toc23958004"/>
      <w:bookmarkStart w:id="420" w:name="_Toc128403834"/>
      <w:bookmarkStart w:id="421" w:name="_Toc139655549"/>
      <w:bookmarkStart w:id="422" w:name="_Toc161343742"/>
      <w:bookmarkStart w:id="423" w:name="_Toc163151891"/>
      <w:bookmarkStart w:id="424" w:name="_Toc184325930"/>
      <w:bookmarkStart w:id="425" w:name="_Toc192504820"/>
      <w:bookmarkStart w:id="426" w:name="_Toc193296109"/>
      <w:bookmarkStart w:id="427" w:name="_Toc193881335"/>
      <w:bookmarkStart w:id="428" w:name="_Toc197702624"/>
      <w:bookmarkStart w:id="429" w:name="_Toc80883766"/>
      <w:bookmarkStart w:id="430" w:name="_Toc80890437"/>
      <w:bookmarkStart w:id="431" w:name="_Toc82529150"/>
      <w:bookmarkStart w:id="432" w:name="_Toc119663127"/>
      <w:r w:rsidRPr="004A1108">
        <w:rPr>
          <w:rFonts w:cs="Arial"/>
          <w:bCs/>
          <w:color w:val="244061" w:themeColor="accent1" w:themeShade="80"/>
          <w:sz w:val="20"/>
        </w:rPr>
        <w:t>Contenido de la oferta técnica</w:t>
      </w:r>
      <w:bookmarkEnd w:id="64"/>
      <w:bookmarkEnd w:id="65"/>
      <w:bookmarkEnd w:id="66"/>
      <w:bookmarkEnd w:id="67"/>
      <w:bookmarkEnd w:id="68"/>
      <w:bookmarkEnd w:id="69"/>
      <w:bookmarkEnd w:id="70"/>
      <w:bookmarkEnd w:id="71"/>
      <w:bookmarkEnd w:id="7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00E57F72" w:rsidRPr="004A1108">
        <w:rPr>
          <w:rFonts w:cs="Arial"/>
          <w:bCs/>
          <w:color w:val="244061" w:themeColor="accent1" w:themeShade="80"/>
          <w:sz w:val="20"/>
        </w:rPr>
        <w:t xml:space="preserve"> </w:t>
      </w:r>
      <w:bookmarkEnd w:id="429"/>
      <w:bookmarkEnd w:id="430"/>
      <w:bookmarkEnd w:id="431"/>
      <w:bookmarkEnd w:id="432"/>
    </w:p>
    <w:p w14:paraId="4756BD80" w14:textId="37BEC487" w:rsidR="00F70FCA" w:rsidRPr="004A1108" w:rsidRDefault="008236C2" w:rsidP="008236C2">
      <w:pPr>
        <w:pStyle w:val="Prrafodelista"/>
        <w:numPr>
          <w:ilvl w:val="0"/>
          <w:numId w:val="12"/>
        </w:numPr>
        <w:ind w:left="993"/>
        <w:jc w:val="both"/>
        <w:rPr>
          <w:rFonts w:ascii="Arial" w:hAnsi="Arial" w:cs="Arial"/>
          <w:snapToGrid/>
          <w:lang w:val="es-ES"/>
        </w:rPr>
      </w:pPr>
      <w:bookmarkStart w:id="433" w:name="_Toc284238904"/>
      <w:bookmarkStart w:id="434" w:name="_Toc289064582"/>
      <w:r w:rsidRPr="004A1108">
        <w:rPr>
          <w:rFonts w:ascii="Arial" w:hAnsi="Arial" w:cs="Arial"/>
          <w:snapToGrid/>
          <w:lang w:val="es-ES"/>
        </w:rPr>
        <w:t xml:space="preserve">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w:t>
      </w:r>
      <w:r w:rsidRPr="004A1108">
        <w:rPr>
          <w:rFonts w:ascii="Arial" w:hAnsi="Arial" w:cs="Arial"/>
          <w:snapToGrid/>
          <w:lang w:val="es-ES"/>
        </w:rPr>
        <w:lastRenderedPageBreak/>
        <w:t>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rsidP="00317918">
      <w:pPr>
        <w:pStyle w:val="Texto0"/>
        <w:numPr>
          <w:ilvl w:val="0"/>
          <w:numId w:val="12"/>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rsidP="005E3932">
      <w:pPr>
        <w:pStyle w:val="Texto0"/>
        <w:numPr>
          <w:ilvl w:val="0"/>
          <w:numId w:val="12"/>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2D060D66" w:rsidR="00386B1D"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w:t>
      </w:r>
      <w:r w:rsidR="008F6C96" w:rsidRPr="00CD0C09">
        <w:rPr>
          <w:rFonts w:cs="Arial"/>
          <w:sz w:val="20"/>
        </w:rPr>
        <w:t>y será motivo de desechamiento</w:t>
      </w:r>
      <w:r w:rsidR="008F6C96">
        <w:rPr>
          <w:rFonts w:cs="Arial"/>
          <w:sz w:val="20"/>
        </w:rPr>
        <w:t>.</w:t>
      </w:r>
    </w:p>
    <w:p w14:paraId="28A98FA8" w14:textId="77777777" w:rsidR="00007E63" w:rsidRPr="004A1108" w:rsidRDefault="00007E63"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35" w:name="_Toc310514792"/>
      <w:bookmarkStart w:id="436" w:name="_Toc312083758"/>
      <w:bookmarkStart w:id="437" w:name="_Toc312402703"/>
      <w:bookmarkStart w:id="438" w:name="_Toc313943677"/>
      <w:bookmarkStart w:id="439" w:name="_Toc313943739"/>
      <w:bookmarkStart w:id="440" w:name="_Toc313999942"/>
      <w:bookmarkStart w:id="441" w:name="_Toc314007646"/>
      <w:bookmarkStart w:id="442" w:name="_Toc314094140"/>
      <w:bookmarkStart w:id="443" w:name="_Toc314804496"/>
      <w:bookmarkStart w:id="444" w:name="_Toc314804561"/>
      <w:bookmarkStart w:id="445" w:name="_Toc315905509"/>
      <w:bookmarkStart w:id="446" w:name="_Toc316315425"/>
      <w:bookmarkStart w:id="447" w:name="_Toc316316311"/>
      <w:bookmarkStart w:id="448" w:name="_Toc327181259"/>
      <w:bookmarkStart w:id="449" w:name="_Toc329602575"/>
      <w:bookmarkStart w:id="450" w:name="_Toc382992961"/>
      <w:bookmarkStart w:id="451" w:name="_Toc383184934"/>
      <w:bookmarkStart w:id="452" w:name="_Toc383788311"/>
      <w:bookmarkStart w:id="453" w:name="_Toc390935275"/>
      <w:bookmarkStart w:id="454" w:name="_Toc409002218"/>
      <w:bookmarkStart w:id="455" w:name="_Toc422232839"/>
      <w:bookmarkStart w:id="456" w:name="_Toc427242077"/>
      <w:bookmarkStart w:id="457" w:name="_Toc428879789"/>
      <w:bookmarkStart w:id="458" w:name="_Toc447120314"/>
      <w:bookmarkStart w:id="459" w:name="_Toc452121382"/>
      <w:bookmarkStart w:id="460" w:name="_Toc464498305"/>
      <w:bookmarkStart w:id="461" w:name="_Toc464498710"/>
      <w:bookmarkStart w:id="462" w:name="_Toc487209321"/>
      <w:bookmarkStart w:id="463" w:name="_Toc488428634"/>
      <w:bookmarkStart w:id="464" w:name="_Toc491180962"/>
      <w:bookmarkStart w:id="465" w:name="_Toc492377922"/>
      <w:bookmarkStart w:id="466" w:name="_Toc493501624"/>
      <w:bookmarkStart w:id="467" w:name="_Toc494211583"/>
      <w:bookmarkStart w:id="468" w:name="_Toc496883320"/>
      <w:bookmarkStart w:id="469" w:name="_Toc498523201"/>
      <w:bookmarkStart w:id="470" w:name="_Toc505704879"/>
      <w:bookmarkStart w:id="471" w:name="_Toc510612322"/>
      <w:bookmarkStart w:id="472" w:name="_Toc3538990"/>
      <w:bookmarkStart w:id="473" w:name="_Toc19704263"/>
      <w:bookmarkStart w:id="474" w:name="_Toc23410239"/>
      <w:bookmarkStart w:id="475" w:name="_Toc23958005"/>
      <w:bookmarkStart w:id="476" w:name="_Toc80883767"/>
      <w:bookmarkStart w:id="477" w:name="_Toc80890438"/>
      <w:bookmarkStart w:id="478" w:name="_Toc82529151"/>
      <w:bookmarkStart w:id="479" w:name="_Toc119663128"/>
      <w:bookmarkStart w:id="480" w:name="_Toc128403835"/>
      <w:bookmarkStart w:id="481" w:name="_Toc139655550"/>
      <w:bookmarkStart w:id="482" w:name="_Toc161343743"/>
      <w:bookmarkStart w:id="483" w:name="_Toc163151892"/>
      <w:bookmarkStart w:id="484" w:name="_Toc184325931"/>
      <w:bookmarkStart w:id="485" w:name="_Toc192504821"/>
      <w:bookmarkStart w:id="486" w:name="_Toc193296110"/>
      <w:bookmarkStart w:id="487" w:name="_Toc193881336"/>
      <w:bookmarkStart w:id="488" w:name="_Toc197702625"/>
      <w:r w:rsidRPr="004A1108">
        <w:rPr>
          <w:rFonts w:cs="Arial"/>
          <w:bCs/>
          <w:color w:val="244061" w:themeColor="accent1" w:themeShade="80"/>
          <w:sz w:val="20"/>
        </w:rPr>
        <w:t>Contenido de la oferta 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5964C682" w14:textId="041E336F" w:rsidR="00AA2D0E" w:rsidRPr="004A1108" w:rsidRDefault="00827564" w:rsidP="004749C9">
      <w:pPr>
        <w:pStyle w:val="Texto0"/>
        <w:numPr>
          <w:ilvl w:val="0"/>
          <w:numId w:val="69"/>
        </w:numPr>
        <w:tabs>
          <w:tab w:val="left" w:pos="709"/>
        </w:tabs>
        <w:spacing w:before="120" w:after="120" w:line="240" w:lineRule="auto"/>
        <w:ind w:left="993" w:hanging="284"/>
        <w:rPr>
          <w:rFonts w:cs="Arial"/>
          <w:sz w:val="20"/>
        </w:rPr>
      </w:pPr>
      <w:bookmarkStart w:id="489" w:name="_Toc284238908"/>
      <w:bookmarkStart w:id="490" w:name="_Toc289064586"/>
      <w:bookmarkStart w:id="491" w:name="_Toc299018180"/>
      <w:bookmarkStart w:id="492" w:name="_Toc305758551"/>
      <w:bookmarkStart w:id="493" w:name="_Toc310514796"/>
      <w:bookmarkStart w:id="494" w:name="_Toc312083762"/>
      <w:bookmarkStart w:id="495" w:name="_Toc312402707"/>
      <w:bookmarkStart w:id="496" w:name="_Toc314002692"/>
      <w:bookmarkStart w:id="497" w:name="_Toc314030205"/>
      <w:bookmarkStart w:id="498" w:name="_Toc314085323"/>
      <w:bookmarkStart w:id="499" w:name="_Toc314086081"/>
      <w:bookmarkStart w:id="500" w:name="_Toc314086221"/>
      <w:bookmarkStart w:id="501" w:name="_Toc314804309"/>
      <w:bookmarkStart w:id="502" w:name="_Toc315900391"/>
      <w:bookmarkStart w:id="503" w:name="_Toc315904630"/>
      <w:bookmarkStart w:id="504" w:name="_Toc316472881"/>
      <w:bookmarkStart w:id="505" w:name="_Toc316482410"/>
      <w:bookmarkStart w:id="506" w:name="_Toc324237750"/>
      <w:bookmarkStart w:id="507" w:name="_Toc329602267"/>
      <w:bookmarkStart w:id="508" w:name="_Toc350422272"/>
      <w:bookmarkStart w:id="509" w:name="_Toc353180914"/>
      <w:bookmarkStart w:id="510" w:name="_Toc314085324"/>
      <w:bookmarkStart w:id="511" w:name="_Toc314086222"/>
      <w:bookmarkStart w:id="512" w:name="_Toc314094145"/>
      <w:bookmarkStart w:id="513"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r w:rsidR="00A77CC4" w:rsidRPr="004A1108">
        <w:rPr>
          <w:rFonts w:cs="Arial"/>
          <w:sz w:val="20"/>
        </w:rPr>
        <w:t>requisitar</w:t>
      </w:r>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pesos 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14" w:name="_Toc284238905"/>
      <w:bookmarkStart w:id="515" w:name="_Toc289064583"/>
      <w:bookmarkStart w:id="516" w:name="_Toc314094141"/>
    </w:p>
    <w:p w14:paraId="20C67E41" w14:textId="62421670" w:rsidR="003767A2" w:rsidRPr="004A1108" w:rsidRDefault="00827564"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17" w:name="_Toc434004105"/>
      <w:bookmarkStart w:id="518" w:name="_Toc197702626"/>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14"/>
      <w:bookmarkEnd w:id="515"/>
      <w:bookmarkEnd w:id="516"/>
      <w:bookmarkEnd w:id="517"/>
      <w:bookmarkEnd w:id="518"/>
    </w:p>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3538992"/>
      <w:bookmarkStart w:id="548" w:name="_Toc19704265"/>
      <w:bookmarkStart w:id="549" w:name="_Toc23410241"/>
      <w:bookmarkStart w:id="550" w:name="_Toc23958007"/>
      <w:bookmarkStart w:id="551" w:name="_Toc80883769"/>
      <w:bookmarkStart w:id="552" w:name="_Toc80890440"/>
      <w:bookmarkStart w:id="553" w:name="_Toc82529153"/>
      <w:bookmarkStart w:id="554" w:name="_Toc119663130"/>
      <w:bookmarkStart w:id="555" w:name="_Toc128403837"/>
      <w:bookmarkStart w:id="556" w:name="_Toc139655552"/>
      <w:bookmarkStart w:id="557" w:name="_Toc161343745"/>
      <w:bookmarkStart w:id="558" w:name="_Toc163151894"/>
      <w:bookmarkStart w:id="559" w:name="_Toc184325933"/>
      <w:bookmarkStart w:id="560" w:name="_Toc192504823"/>
      <w:bookmarkStart w:id="561" w:name="_Toc193296112"/>
      <w:bookmarkStart w:id="562" w:name="_Toc193881338"/>
      <w:bookmarkStart w:id="563" w:name="_Toc197702627"/>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14:paraId="580DE753" w14:textId="7B80FFC6" w:rsidR="00487BA8" w:rsidRPr="00B33FF1" w:rsidRDefault="00487BA8" w:rsidP="00DE384D">
      <w:pPr>
        <w:spacing w:before="120" w:after="120"/>
        <w:ind w:left="709"/>
        <w:jc w:val="both"/>
        <w:rPr>
          <w:rFonts w:ascii="Arial" w:hAnsi="Arial" w:cs="Arial"/>
        </w:rPr>
      </w:pPr>
      <w:bookmarkStart w:id="564" w:name="_Toc284239305"/>
      <w:r w:rsidRPr="00B33FF1">
        <w:rPr>
          <w:rFonts w:ascii="Arial" w:hAnsi="Arial" w:cs="Arial"/>
        </w:rPr>
        <w:t>Atendiendo lo establecido en el tercer párrafo del artículo 67 de las POBALINES</w:t>
      </w:r>
      <w:r w:rsidRPr="007969AC">
        <w:rPr>
          <w:rFonts w:ascii="Arial" w:hAnsi="Arial" w:cs="Arial"/>
        </w:rPr>
        <w:t>, la</w:t>
      </w:r>
      <w:r w:rsidR="003F3CFF" w:rsidRPr="007969AC">
        <w:rPr>
          <w:rFonts w:ascii="Arial" w:hAnsi="Arial" w:cs="Arial"/>
        </w:rPr>
        <w:t xml:space="preserve"> </w:t>
      </w:r>
      <w:r w:rsidR="00796A97" w:rsidRPr="00796A97">
        <w:rPr>
          <w:rFonts w:ascii="Arial" w:hAnsi="Arial" w:cs="Arial"/>
        </w:rPr>
        <w:t xml:space="preserve">Dirección de Apoyo al Consejo General y Junta General Ejecutiva </w:t>
      </w:r>
      <w:r w:rsidR="00796A97">
        <w:rPr>
          <w:rFonts w:ascii="Arial" w:hAnsi="Arial" w:cs="Arial"/>
        </w:rPr>
        <w:t xml:space="preserve">de la Dirección del Secretariado, </w:t>
      </w:r>
      <w:r w:rsidR="00B17C91" w:rsidRPr="007969AC">
        <w:rPr>
          <w:rFonts w:ascii="Arial" w:hAnsi="Arial" w:cs="Arial"/>
        </w:rPr>
        <w:t>es</w:t>
      </w:r>
      <w:r w:rsidRPr="007969AC">
        <w:rPr>
          <w:rFonts w:ascii="Arial" w:hAnsi="Arial" w:cs="Arial"/>
        </w:rPr>
        <w:t xml:space="preserve"> </w:t>
      </w:r>
      <w:r w:rsidRPr="00B33FF1">
        <w:rPr>
          <w:rFonts w:ascii="Arial" w:hAnsi="Arial" w:cs="Arial"/>
        </w:rPr>
        <w:t xml:space="preserve">quien evaluará las ofertas técnicas aceptadas en el Acto de Presentación y Apertura de 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lastRenderedPageBreak/>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proofErr w:type="spellStart"/>
      <w:r w:rsidR="009415A5" w:rsidRPr="004A1108">
        <w:rPr>
          <w:rFonts w:ascii="Arial" w:hAnsi="Arial" w:cs="Arial"/>
          <w:sz w:val="20"/>
        </w:rPr>
        <w:t>Subrubro</w:t>
      </w:r>
      <w:r w:rsidR="00253EBD">
        <w:rPr>
          <w:rFonts w:ascii="Arial" w:hAnsi="Arial" w:cs="Arial"/>
          <w:sz w:val="20"/>
        </w:rPr>
        <w:t>s</w:t>
      </w:r>
      <w:proofErr w:type="spellEnd"/>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rsidP="00811868">
      <w:pPr>
        <w:pStyle w:val="Prrafodelista"/>
        <w:numPr>
          <w:ilvl w:val="0"/>
          <w:numId w:val="78"/>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Para acreditar la experiencia se asignará la mayor puntuación o unidades porcentuales al 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B33FF1" w:rsidRDefault="00EA792D" w:rsidP="00EA792D">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076FD620" w14:textId="1959B92E" w:rsidR="00AD33D1" w:rsidRPr="00D36A14" w:rsidRDefault="005A6B40" w:rsidP="00811868">
      <w:pPr>
        <w:pStyle w:val="Prrafodelista"/>
        <w:numPr>
          <w:ilvl w:val="0"/>
          <w:numId w:val="78"/>
        </w:numPr>
        <w:spacing w:before="120" w:after="120"/>
        <w:ind w:left="993" w:hanging="284"/>
        <w:jc w:val="both"/>
        <w:rPr>
          <w:rFonts w:ascii="Arial" w:eastAsia="Batang" w:hAnsi="Arial" w:cs="Arial"/>
          <w:snapToGrid/>
          <w:color w:val="000000" w:themeColor="text1"/>
          <w:lang w:val="es-ES" w:eastAsia="ko-KR"/>
        </w:rPr>
      </w:pPr>
      <w:r w:rsidRPr="00D36A14">
        <w:rPr>
          <w:rFonts w:ascii="Arial" w:eastAsia="Batang" w:hAnsi="Arial" w:cs="Arial"/>
          <w:snapToGrid/>
          <w:color w:val="000000" w:themeColor="text1"/>
          <w:lang w:val="es-ES" w:eastAsia="ko-KR"/>
        </w:rPr>
        <w:t xml:space="preserve">Se aceptará la presentación de </w:t>
      </w:r>
      <w:r w:rsidR="005B51F1">
        <w:rPr>
          <w:rFonts w:ascii="Arial" w:eastAsia="Batang" w:hAnsi="Arial" w:cs="Arial"/>
          <w:snapToGrid/>
          <w:color w:val="000000" w:themeColor="text1"/>
          <w:lang w:val="es-ES" w:eastAsia="ko-KR"/>
        </w:rPr>
        <w:t xml:space="preserve">hasta </w:t>
      </w:r>
      <w:r w:rsidR="00796A97">
        <w:rPr>
          <w:rFonts w:ascii="Arial" w:eastAsia="Batang" w:hAnsi="Arial" w:cs="Arial"/>
          <w:snapToGrid/>
          <w:color w:val="000000" w:themeColor="text1"/>
          <w:lang w:val="es-ES" w:eastAsia="ko-KR"/>
        </w:rPr>
        <w:t>5</w:t>
      </w:r>
      <w:r w:rsidR="005B51F1">
        <w:rPr>
          <w:rFonts w:ascii="Arial" w:eastAsia="Batang" w:hAnsi="Arial" w:cs="Arial"/>
          <w:snapToGrid/>
          <w:color w:val="000000" w:themeColor="text1"/>
          <w:lang w:val="es-ES" w:eastAsia="ko-KR"/>
        </w:rPr>
        <w:t xml:space="preserve"> (</w:t>
      </w:r>
      <w:r w:rsidR="00796A97">
        <w:rPr>
          <w:rFonts w:ascii="Arial" w:eastAsia="Batang" w:hAnsi="Arial" w:cs="Arial"/>
          <w:snapToGrid/>
          <w:color w:val="000000" w:themeColor="text1"/>
          <w:lang w:val="es-ES" w:eastAsia="ko-KR"/>
        </w:rPr>
        <w:t>cinco</w:t>
      </w:r>
      <w:r w:rsidR="005B51F1">
        <w:rPr>
          <w:rFonts w:ascii="Arial" w:eastAsia="Batang" w:hAnsi="Arial" w:cs="Arial"/>
          <w:snapToGrid/>
          <w:color w:val="000000" w:themeColor="text1"/>
          <w:lang w:val="es-ES" w:eastAsia="ko-KR"/>
        </w:rPr>
        <w:t xml:space="preserve">) </w:t>
      </w:r>
      <w:r w:rsidR="00184EB2" w:rsidRPr="00D36A14">
        <w:rPr>
          <w:rFonts w:ascii="Arial" w:eastAsia="Batang" w:hAnsi="Arial" w:cs="Arial"/>
          <w:snapToGrid/>
          <w:color w:val="000000" w:themeColor="text1"/>
          <w:lang w:val="es-ES" w:eastAsia="ko-KR"/>
        </w:rPr>
        <w:t>contratos celebrados</w:t>
      </w:r>
      <w:r w:rsidRPr="00D36A14">
        <w:rPr>
          <w:rFonts w:ascii="Arial" w:eastAsia="Batang" w:hAnsi="Arial" w:cs="Arial"/>
          <w:snapToGrid/>
          <w:color w:val="000000" w:themeColor="text1"/>
          <w:lang w:val="es-ES" w:eastAsia="ko-KR"/>
        </w:rPr>
        <w:t xml:space="preserve">(s) con el sector público o privado, con una antigüedad no mayor a </w:t>
      </w:r>
      <w:r w:rsidR="00796A97">
        <w:rPr>
          <w:rFonts w:ascii="Arial" w:eastAsia="Batang" w:hAnsi="Arial" w:cs="Arial"/>
          <w:snapToGrid/>
          <w:color w:val="000000" w:themeColor="text1"/>
          <w:lang w:val="es-ES" w:eastAsia="ko-KR"/>
        </w:rPr>
        <w:t>8</w:t>
      </w:r>
      <w:r w:rsidR="00B33FF1" w:rsidRPr="00D36A14">
        <w:rPr>
          <w:rFonts w:ascii="Arial" w:eastAsia="Batang" w:hAnsi="Arial" w:cs="Arial"/>
          <w:color w:val="000000" w:themeColor="text1"/>
          <w:lang w:val="es-ES" w:eastAsia="ko-KR"/>
        </w:rPr>
        <w:t xml:space="preserve"> </w:t>
      </w:r>
      <w:r w:rsidRPr="00D36A14">
        <w:rPr>
          <w:rFonts w:ascii="Arial" w:eastAsia="Batang" w:hAnsi="Arial" w:cs="Arial"/>
          <w:snapToGrid/>
          <w:color w:val="000000" w:themeColor="text1"/>
          <w:lang w:val="es-ES" w:eastAsia="ko-KR"/>
        </w:rPr>
        <w:t>(</w:t>
      </w:r>
      <w:r w:rsidR="00796A97">
        <w:rPr>
          <w:rFonts w:ascii="Arial" w:eastAsia="Batang" w:hAnsi="Arial" w:cs="Arial"/>
          <w:color w:val="000000" w:themeColor="text1"/>
          <w:lang w:val="es-ES" w:eastAsia="ko-KR"/>
        </w:rPr>
        <w:t>ocho</w:t>
      </w:r>
      <w:r w:rsidR="008C4438" w:rsidRPr="00D36A14">
        <w:rPr>
          <w:rFonts w:ascii="Arial" w:eastAsia="Batang" w:hAnsi="Arial" w:cs="Arial"/>
          <w:snapToGrid/>
          <w:color w:val="000000" w:themeColor="text1"/>
          <w:lang w:val="es-ES" w:eastAsia="ko-KR"/>
        </w:rPr>
        <w:t xml:space="preserve">) </w:t>
      </w:r>
      <w:r w:rsidRPr="00D36A14">
        <w:rPr>
          <w:rFonts w:ascii="Arial" w:eastAsia="Batang" w:hAnsi="Arial" w:cs="Arial"/>
          <w:snapToGrid/>
          <w:color w:val="000000" w:themeColor="text1"/>
          <w:lang w:val="es-ES" w:eastAsia="ko-KR"/>
        </w:rPr>
        <w:t>años de su formalización, contabilizados a partir de la fecha en que se lleve a cabo el acto de presentación y apertura de proposiciones.</w:t>
      </w:r>
    </w:p>
    <w:p w14:paraId="1E03FE3C" w14:textId="77777777" w:rsidR="00AD33D1" w:rsidRPr="004A1108" w:rsidRDefault="00AD33D1" w:rsidP="00AD33D1">
      <w:pPr>
        <w:pStyle w:val="Prrafodelista"/>
        <w:ind w:left="993"/>
        <w:jc w:val="both"/>
        <w:rPr>
          <w:rFonts w:ascii="Arial" w:eastAsia="Batang" w:hAnsi="Arial" w:cs="Arial"/>
          <w:snapToGrid/>
          <w:lang w:val="es-ES" w:eastAsia="ko-KR"/>
        </w:rPr>
      </w:pPr>
    </w:p>
    <w:p w14:paraId="7FBAEBE2" w14:textId="663BBA85" w:rsidR="00511CD8" w:rsidRPr="00811868" w:rsidRDefault="00EA792D" w:rsidP="00931D84">
      <w:pPr>
        <w:pStyle w:val="Prrafodelista"/>
        <w:numPr>
          <w:ilvl w:val="0"/>
          <w:numId w:val="78"/>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rsidP="00BE484E">
      <w:pPr>
        <w:pStyle w:val="Prrafodelista"/>
        <w:numPr>
          <w:ilvl w:val="0"/>
          <w:numId w:val="78"/>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lastRenderedPageBreak/>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rsidP="007766DD">
      <w:pPr>
        <w:numPr>
          <w:ilvl w:val="2"/>
          <w:numId w:val="80"/>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rsidP="00976C4F">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t>Tabla de evaluación por puntos y porcentajes</w:t>
      </w:r>
    </w:p>
    <w:p w14:paraId="29329219" w14:textId="77777777" w:rsidR="0055176E" w:rsidRDefault="0055176E" w:rsidP="0039607D">
      <w:pPr>
        <w:jc w:val="both"/>
        <w:rPr>
          <w:rFonts w:ascii="Arial" w:hAnsi="Arial" w:cs="Arial"/>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1134"/>
        <w:gridCol w:w="52"/>
        <w:gridCol w:w="5618"/>
        <w:gridCol w:w="1417"/>
      </w:tblGrid>
      <w:tr w:rsidR="000D5A6A" w:rsidRPr="002963BC" w14:paraId="128C210E" w14:textId="77777777" w:rsidTr="000D5A6A">
        <w:trPr>
          <w:trHeight w:val="240"/>
          <w:jc w:val="center"/>
        </w:trPr>
        <w:tc>
          <w:tcPr>
            <w:tcW w:w="846" w:type="dxa"/>
            <w:vMerge w:val="restart"/>
            <w:shd w:val="clear" w:color="000000" w:fill="D9D9D9"/>
            <w:vAlign w:val="center"/>
            <w:hideMark/>
          </w:tcPr>
          <w:p w14:paraId="1DE4C4E3" w14:textId="77777777" w:rsidR="000D5A6A" w:rsidRDefault="000D5A6A" w:rsidP="009021BB">
            <w:pPr>
              <w:jc w:val="center"/>
              <w:rPr>
                <w:rFonts w:ascii="Arial Narrow" w:hAnsi="Arial Narrow"/>
                <w:b/>
                <w:bCs/>
                <w:color w:val="000000"/>
                <w:sz w:val="18"/>
                <w:szCs w:val="16"/>
                <w:lang w:val="es-ES"/>
              </w:rPr>
            </w:pPr>
            <w:bookmarkStart w:id="565" w:name="RANGE!A1:H136"/>
            <w:bookmarkEnd w:id="565"/>
            <w:r w:rsidRPr="002963BC">
              <w:rPr>
                <w:rFonts w:ascii="Arial Narrow" w:hAnsi="Arial Narrow"/>
                <w:b/>
                <w:bCs/>
                <w:color w:val="000000"/>
                <w:sz w:val="18"/>
                <w:szCs w:val="16"/>
                <w:lang w:val="es-ES"/>
              </w:rPr>
              <w:t>Rubro 1</w:t>
            </w:r>
          </w:p>
          <w:p w14:paraId="6C61E7D1" w14:textId="77777777" w:rsidR="000D5A6A" w:rsidRPr="002963BC" w:rsidRDefault="000D5A6A" w:rsidP="009021BB">
            <w:pPr>
              <w:jc w:val="center"/>
              <w:rPr>
                <w:rFonts w:ascii="Arial Narrow" w:hAnsi="Arial Narrow"/>
                <w:b/>
                <w:bCs/>
                <w:color w:val="000000"/>
                <w:sz w:val="18"/>
                <w:szCs w:val="16"/>
                <w:lang w:val="es-ES"/>
              </w:rPr>
            </w:pPr>
          </w:p>
        </w:tc>
        <w:tc>
          <w:tcPr>
            <w:tcW w:w="6804" w:type="dxa"/>
            <w:gridSpan w:val="3"/>
            <w:shd w:val="clear" w:color="000000" w:fill="D9D9D9"/>
            <w:vAlign w:val="center"/>
            <w:hideMark/>
          </w:tcPr>
          <w:p w14:paraId="03073557" w14:textId="77777777" w:rsidR="000D5A6A" w:rsidRPr="002963BC" w:rsidRDefault="000D5A6A" w:rsidP="009021BB">
            <w:pPr>
              <w:rPr>
                <w:rFonts w:ascii="Arial Narrow" w:hAnsi="Arial Narrow"/>
                <w:b/>
                <w:bCs/>
                <w:sz w:val="18"/>
                <w:szCs w:val="16"/>
                <w:lang w:val="es-ES"/>
              </w:rPr>
            </w:pPr>
            <w:r w:rsidRPr="002963BC">
              <w:rPr>
                <w:rFonts w:ascii="Arial Narrow" w:hAnsi="Arial Narrow"/>
                <w:b/>
                <w:bCs/>
                <w:sz w:val="18"/>
                <w:szCs w:val="16"/>
                <w:lang w:val="es-ES"/>
              </w:rPr>
              <w:t xml:space="preserve">CAPACIDAD DEL LICITANTE:  </w:t>
            </w:r>
          </w:p>
        </w:tc>
        <w:tc>
          <w:tcPr>
            <w:tcW w:w="1417" w:type="dxa"/>
            <w:vMerge w:val="restart"/>
            <w:shd w:val="clear" w:color="000000" w:fill="D9D9D9"/>
            <w:vAlign w:val="center"/>
            <w:hideMark/>
          </w:tcPr>
          <w:p w14:paraId="4695FA2F" w14:textId="77777777" w:rsidR="000D5A6A" w:rsidRDefault="000D5A6A" w:rsidP="009021BB">
            <w:pPr>
              <w:jc w:val="center"/>
              <w:rPr>
                <w:rFonts w:ascii="Arial Narrow" w:hAnsi="Arial Narrow"/>
                <w:b/>
                <w:bCs/>
                <w:sz w:val="18"/>
                <w:szCs w:val="16"/>
                <w:lang w:val="es-ES"/>
              </w:rPr>
            </w:pPr>
            <w:r>
              <w:rPr>
                <w:rFonts w:ascii="Arial Narrow" w:hAnsi="Arial Narrow"/>
                <w:b/>
                <w:bCs/>
                <w:sz w:val="18"/>
                <w:szCs w:val="16"/>
                <w:lang w:val="es-ES"/>
              </w:rPr>
              <w:t>24.00</w:t>
            </w:r>
          </w:p>
          <w:p w14:paraId="02ABC408" w14:textId="77777777" w:rsidR="000D5A6A" w:rsidRPr="002963BC" w:rsidRDefault="000D5A6A" w:rsidP="009021BB">
            <w:pPr>
              <w:jc w:val="center"/>
              <w:rPr>
                <w:rFonts w:ascii="Arial Narrow" w:hAnsi="Arial Narrow"/>
                <w:b/>
                <w:bCs/>
                <w:sz w:val="18"/>
                <w:szCs w:val="16"/>
                <w:lang w:val="es-ES"/>
              </w:rPr>
            </w:pPr>
            <w:r w:rsidRPr="00B82B8F">
              <w:rPr>
                <w:rFonts w:ascii="Arial Narrow" w:hAnsi="Arial Narrow"/>
                <w:b/>
                <w:bCs/>
                <w:color w:val="000000"/>
                <w:sz w:val="18"/>
                <w:szCs w:val="16"/>
                <w:lang w:val="es-ES"/>
              </w:rPr>
              <w:t>PUNTOS</w:t>
            </w:r>
          </w:p>
        </w:tc>
      </w:tr>
      <w:tr w:rsidR="000D5A6A" w:rsidRPr="002963BC" w14:paraId="5CEF22FA" w14:textId="77777777" w:rsidTr="000D5A6A">
        <w:trPr>
          <w:trHeight w:val="270"/>
          <w:jc w:val="center"/>
        </w:trPr>
        <w:tc>
          <w:tcPr>
            <w:tcW w:w="846" w:type="dxa"/>
            <w:vMerge/>
            <w:vAlign w:val="center"/>
            <w:hideMark/>
          </w:tcPr>
          <w:p w14:paraId="24DCC7C5" w14:textId="77777777" w:rsidR="000D5A6A" w:rsidRPr="002963BC" w:rsidRDefault="000D5A6A" w:rsidP="009021BB">
            <w:pPr>
              <w:rPr>
                <w:rFonts w:ascii="Arial Narrow" w:hAnsi="Arial Narrow"/>
                <w:b/>
                <w:bCs/>
                <w:color w:val="000000"/>
                <w:sz w:val="18"/>
                <w:szCs w:val="16"/>
                <w:lang w:val="es-ES"/>
              </w:rPr>
            </w:pPr>
          </w:p>
        </w:tc>
        <w:tc>
          <w:tcPr>
            <w:tcW w:w="6804" w:type="dxa"/>
            <w:gridSpan w:val="3"/>
            <w:shd w:val="clear" w:color="000000" w:fill="D9D9D9"/>
            <w:vAlign w:val="center"/>
            <w:hideMark/>
          </w:tcPr>
          <w:p w14:paraId="44E88517" w14:textId="77777777" w:rsidR="000D5A6A" w:rsidRPr="002963BC" w:rsidRDefault="000D5A6A" w:rsidP="009021BB">
            <w:pPr>
              <w:rPr>
                <w:rFonts w:ascii="Arial Narrow" w:hAnsi="Arial Narrow"/>
                <w:color w:val="000000"/>
                <w:sz w:val="18"/>
                <w:szCs w:val="16"/>
                <w:lang w:val="es-ES"/>
              </w:rPr>
            </w:pPr>
            <w:r w:rsidRPr="002963BC">
              <w:rPr>
                <w:rFonts w:ascii="Arial Narrow" w:hAnsi="Arial Narrow"/>
                <w:color w:val="000000"/>
                <w:sz w:val="18"/>
                <w:szCs w:val="16"/>
                <w:lang w:val="es-ES"/>
              </w:rPr>
              <w:t>Valoración de los recursos humanos y de equipamiento para la prestación del servicio requerido</w:t>
            </w:r>
          </w:p>
        </w:tc>
        <w:tc>
          <w:tcPr>
            <w:tcW w:w="1417" w:type="dxa"/>
            <w:vMerge/>
            <w:shd w:val="clear" w:color="000000" w:fill="D9D9D9"/>
            <w:vAlign w:val="center"/>
          </w:tcPr>
          <w:p w14:paraId="2746A9DC" w14:textId="77777777" w:rsidR="000D5A6A" w:rsidRPr="002963BC" w:rsidRDefault="000D5A6A" w:rsidP="009021BB">
            <w:pPr>
              <w:rPr>
                <w:rFonts w:ascii="Arial Narrow" w:hAnsi="Arial Narrow"/>
                <w:color w:val="000000"/>
                <w:sz w:val="18"/>
                <w:szCs w:val="16"/>
                <w:lang w:val="es-ES"/>
              </w:rPr>
            </w:pPr>
          </w:p>
        </w:tc>
      </w:tr>
      <w:tr w:rsidR="000D5A6A" w:rsidRPr="002963BC" w14:paraId="251DDC3C" w14:textId="77777777" w:rsidTr="000D5A6A">
        <w:trPr>
          <w:trHeight w:val="298"/>
          <w:jc w:val="center"/>
        </w:trPr>
        <w:tc>
          <w:tcPr>
            <w:tcW w:w="846" w:type="dxa"/>
            <w:vAlign w:val="center"/>
            <w:hideMark/>
          </w:tcPr>
          <w:p w14:paraId="5D1DCAA7" w14:textId="77777777" w:rsidR="000D5A6A" w:rsidRPr="002963BC" w:rsidRDefault="000D5A6A" w:rsidP="009021BB">
            <w:pPr>
              <w:jc w:val="center"/>
              <w:rPr>
                <w:rFonts w:ascii="Arial Narrow" w:hAnsi="Arial Narrow"/>
                <w:i/>
                <w:iCs/>
                <w:color w:val="000000"/>
                <w:sz w:val="18"/>
                <w:szCs w:val="16"/>
                <w:lang w:val="es-ES"/>
              </w:rPr>
            </w:pPr>
            <w:bookmarkStart w:id="566" w:name="_Hlk56943792"/>
            <w:proofErr w:type="spellStart"/>
            <w:r w:rsidRPr="00763809">
              <w:rPr>
                <w:rFonts w:ascii="Arial Narrow" w:hAnsi="Arial Narrow"/>
                <w:i/>
                <w:iCs/>
                <w:color w:val="000000"/>
                <w:sz w:val="16"/>
                <w:szCs w:val="14"/>
                <w:lang w:val="es-ES"/>
              </w:rPr>
              <w:t>Subrubro</w:t>
            </w:r>
            <w:proofErr w:type="spellEnd"/>
          </w:p>
        </w:tc>
        <w:tc>
          <w:tcPr>
            <w:tcW w:w="1134" w:type="dxa"/>
            <w:vAlign w:val="center"/>
            <w:hideMark/>
          </w:tcPr>
          <w:p w14:paraId="5AF44FD8" w14:textId="77777777" w:rsidR="000D5A6A" w:rsidRPr="002963BC" w:rsidRDefault="000D5A6A" w:rsidP="009021BB">
            <w:pPr>
              <w:jc w:val="center"/>
              <w:rPr>
                <w:rFonts w:ascii="Arial Narrow" w:hAnsi="Arial Narrow"/>
                <w:i/>
                <w:iCs/>
                <w:color w:val="000000"/>
                <w:sz w:val="18"/>
                <w:szCs w:val="16"/>
                <w:lang w:val="es-ES"/>
              </w:rPr>
            </w:pPr>
            <w:r w:rsidRPr="002963BC">
              <w:rPr>
                <w:rFonts w:ascii="Arial Narrow" w:hAnsi="Arial Narrow"/>
                <w:i/>
                <w:iCs/>
                <w:color w:val="000000"/>
                <w:sz w:val="18"/>
                <w:szCs w:val="16"/>
                <w:lang w:val="es-ES"/>
              </w:rPr>
              <w:t>Concepto</w:t>
            </w:r>
          </w:p>
        </w:tc>
        <w:tc>
          <w:tcPr>
            <w:tcW w:w="5670" w:type="dxa"/>
            <w:gridSpan w:val="2"/>
            <w:vAlign w:val="center"/>
            <w:hideMark/>
          </w:tcPr>
          <w:p w14:paraId="69A7EFE0" w14:textId="77777777" w:rsidR="000D5A6A" w:rsidRPr="002963BC" w:rsidRDefault="000D5A6A" w:rsidP="009021BB">
            <w:pPr>
              <w:jc w:val="center"/>
              <w:rPr>
                <w:rFonts w:ascii="Arial Narrow" w:hAnsi="Arial Narrow"/>
                <w:i/>
                <w:iCs/>
                <w:color w:val="000000"/>
                <w:sz w:val="18"/>
                <w:szCs w:val="16"/>
                <w:lang w:val="es-ES"/>
              </w:rPr>
            </w:pPr>
            <w:r w:rsidRPr="002963BC">
              <w:rPr>
                <w:rFonts w:ascii="Arial Narrow" w:hAnsi="Arial Narrow"/>
                <w:i/>
                <w:iCs/>
                <w:color w:val="000000"/>
                <w:sz w:val="18"/>
                <w:szCs w:val="16"/>
                <w:lang w:val="es-ES"/>
              </w:rPr>
              <w:t>Forma de evaluación</w:t>
            </w:r>
          </w:p>
        </w:tc>
        <w:tc>
          <w:tcPr>
            <w:tcW w:w="1417" w:type="dxa"/>
            <w:vAlign w:val="center"/>
            <w:hideMark/>
          </w:tcPr>
          <w:p w14:paraId="6AAA5F7B" w14:textId="77777777" w:rsidR="000D5A6A" w:rsidRPr="002963BC" w:rsidRDefault="000D5A6A" w:rsidP="009021BB">
            <w:pPr>
              <w:jc w:val="center"/>
              <w:rPr>
                <w:rFonts w:ascii="Arial Narrow" w:hAnsi="Arial Narrow"/>
                <w:i/>
                <w:iCs/>
                <w:color w:val="000000"/>
                <w:sz w:val="18"/>
                <w:szCs w:val="16"/>
                <w:lang w:val="es-ES"/>
              </w:rPr>
            </w:pPr>
            <w:r w:rsidRPr="002963BC">
              <w:rPr>
                <w:rFonts w:ascii="Arial Narrow" w:hAnsi="Arial Narrow"/>
                <w:i/>
                <w:iCs/>
                <w:color w:val="000000"/>
                <w:sz w:val="18"/>
                <w:szCs w:val="16"/>
                <w:lang w:val="es-ES"/>
              </w:rPr>
              <w:t>Puntos Asignados</w:t>
            </w:r>
          </w:p>
        </w:tc>
      </w:tr>
      <w:bookmarkEnd w:id="566"/>
      <w:tr w:rsidR="000D5A6A" w:rsidRPr="002963BC" w14:paraId="3DAEC26F" w14:textId="77777777" w:rsidTr="000D5A6A">
        <w:trPr>
          <w:trHeight w:val="260"/>
          <w:jc w:val="center"/>
        </w:trPr>
        <w:tc>
          <w:tcPr>
            <w:tcW w:w="846" w:type="dxa"/>
            <w:shd w:val="clear" w:color="000000" w:fill="FFFFFF"/>
            <w:vAlign w:val="center"/>
            <w:hideMark/>
          </w:tcPr>
          <w:p w14:paraId="0596A884" w14:textId="77777777" w:rsidR="000D5A6A" w:rsidRPr="002963BC" w:rsidRDefault="000D5A6A" w:rsidP="009021BB">
            <w:pPr>
              <w:jc w:val="center"/>
              <w:rPr>
                <w:rFonts w:ascii="Arial Narrow" w:hAnsi="Arial Narrow"/>
                <w:b/>
                <w:bCs/>
                <w:color w:val="000000"/>
                <w:sz w:val="18"/>
                <w:szCs w:val="16"/>
                <w:lang w:val="es-ES"/>
              </w:rPr>
            </w:pPr>
            <w:r w:rsidRPr="002963BC">
              <w:rPr>
                <w:rFonts w:ascii="Arial Narrow" w:hAnsi="Arial Narrow"/>
                <w:b/>
                <w:bCs/>
                <w:color w:val="000000"/>
                <w:sz w:val="18"/>
                <w:szCs w:val="16"/>
                <w:lang w:val="es-ES"/>
              </w:rPr>
              <w:t>1.1</w:t>
            </w:r>
          </w:p>
        </w:tc>
        <w:tc>
          <w:tcPr>
            <w:tcW w:w="8221" w:type="dxa"/>
            <w:gridSpan w:val="4"/>
            <w:shd w:val="clear" w:color="000000" w:fill="FFFFFF"/>
            <w:vAlign w:val="center"/>
            <w:hideMark/>
          </w:tcPr>
          <w:p w14:paraId="7FCB84B3" w14:textId="77777777" w:rsidR="000D5A6A" w:rsidRPr="002963BC" w:rsidRDefault="000D5A6A" w:rsidP="009021BB">
            <w:pPr>
              <w:rPr>
                <w:rFonts w:ascii="Arial Narrow" w:hAnsi="Arial Narrow"/>
                <w:color w:val="000000"/>
                <w:sz w:val="18"/>
                <w:szCs w:val="16"/>
                <w:lang w:val="es-ES"/>
              </w:rPr>
            </w:pPr>
            <w:r w:rsidRPr="002963BC">
              <w:rPr>
                <w:rFonts w:ascii="Arial Narrow" w:hAnsi="Arial Narrow"/>
                <w:color w:val="000000"/>
                <w:sz w:val="18"/>
                <w:szCs w:val="16"/>
                <w:lang w:val="es-ES"/>
              </w:rPr>
              <w:t>Capacidad de los recursos humanos</w:t>
            </w:r>
          </w:p>
        </w:tc>
      </w:tr>
      <w:tr w:rsidR="000D5A6A" w:rsidRPr="00B82B8F" w14:paraId="62669F81" w14:textId="77777777" w:rsidTr="000D5A6A">
        <w:trPr>
          <w:trHeight w:val="3260"/>
          <w:jc w:val="center"/>
        </w:trPr>
        <w:tc>
          <w:tcPr>
            <w:tcW w:w="846" w:type="dxa"/>
            <w:tcBorders>
              <w:top w:val="single" w:sz="4" w:space="0" w:color="auto"/>
              <w:bottom w:val="single" w:sz="4" w:space="0" w:color="auto"/>
            </w:tcBorders>
            <w:vAlign w:val="center"/>
            <w:hideMark/>
          </w:tcPr>
          <w:p w14:paraId="7465FC74"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1.1.1</w:t>
            </w:r>
          </w:p>
        </w:tc>
        <w:tc>
          <w:tcPr>
            <w:tcW w:w="1134" w:type="dxa"/>
            <w:tcBorders>
              <w:top w:val="single" w:sz="4" w:space="0" w:color="auto"/>
              <w:bottom w:val="single" w:sz="4" w:space="0" w:color="auto"/>
              <w:right w:val="single" w:sz="4" w:space="0" w:color="auto"/>
            </w:tcBorders>
            <w:vAlign w:val="center"/>
            <w:hideMark/>
          </w:tcPr>
          <w:p w14:paraId="0792F012"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Experiencia en asuntos relacionados</w:t>
            </w:r>
          </w:p>
        </w:tc>
        <w:tc>
          <w:tcPr>
            <w:tcW w:w="5670" w:type="dxa"/>
            <w:gridSpan w:val="2"/>
            <w:tcBorders>
              <w:top w:val="single" w:sz="4" w:space="0" w:color="auto"/>
              <w:left w:val="single" w:sz="4" w:space="0" w:color="auto"/>
              <w:bottom w:val="single" w:sz="4" w:space="0" w:color="auto"/>
              <w:right w:val="single" w:sz="4" w:space="0" w:color="auto"/>
            </w:tcBorders>
            <w:vAlign w:val="center"/>
            <w:hideMark/>
          </w:tcPr>
          <w:p w14:paraId="2B1094D1" w14:textId="77777777" w:rsidR="000D5A6A" w:rsidRDefault="000D5A6A" w:rsidP="009021BB">
            <w:pPr>
              <w:jc w:val="both"/>
              <w:rPr>
                <w:rFonts w:ascii="Arial Narrow" w:hAnsi="Arial Narrow"/>
                <w:iCs/>
                <w:color w:val="000000"/>
                <w:sz w:val="18"/>
                <w:szCs w:val="16"/>
                <w:lang w:val="es-ES"/>
              </w:rPr>
            </w:pPr>
            <w:r w:rsidRPr="00B82B8F">
              <w:rPr>
                <w:rFonts w:ascii="Arial Narrow" w:hAnsi="Arial Narrow"/>
                <w:iCs/>
                <w:color w:val="000000"/>
                <w:sz w:val="18"/>
                <w:szCs w:val="16"/>
                <w:lang w:val="es-ES"/>
              </w:rPr>
              <w:t>Se evaluará que el personal propuesto por el LICITANTE cuente con experiencia</w:t>
            </w:r>
          </w:p>
          <w:p w14:paraId="3629EB32" w14:textId="77777777" w:rsidR="000D5A6A" w:rsidRDefault="000D5A6A" w:rsidP="009021BB">
            <w:pPr>
              <w:jc w:val="both"/>
              <w:rPr>
                <w:rFonts w:ascii="Arial Narrow" w:hAnsi="Arial Narrow"/>
                <w:iCs/>
                <w:color w:val="000000"/>
                <w:sz w:val="18"/>
                <w:szCs w:val="16"/>
                <w:lang w:val="es-ES"/>
              </w:rPr>
            </w:pPr>
            <w:r w:rsidRPr="00B82B8F">
              <w:rPr>
                <w:rFonts w:ascii="Arial Narrow" w:hAnsi="Arial Narrow"/>
                <w:iCs/>
                <w:color w:val="000000"/>
                <w:sz w:val="18"/>
                <w:szCs w:val="16"/>
                <w:lang w:val="es-ES"/>
              </w:rPr>
              <w:t xml:space="preserve">mínima en </w:t>
            </w:r>
            <w:r>
              <w:rPr>
                <w:rFonts w:ascii="Arial Narrow" w:hAnsi="Arial Narrow"/>
                <w:iCs/>
                <w:color w:val="000000"/>
                <w:sz w:val="18"/>
                <w:szCs w:val="16"/>
                <w:lang w:val="es-ES"/>
              </w:rPr>
              <w:t xml:space="preserve">el </w:t>
            </w:r>
            <w:r w:rsidRPr="00B82B8F">
              <w:rPr>
                <w:rFonts w:ascii="Arial Narrow" w:hAnsi="Arial Narrow"/>
                <w:iCs/>
                <w:color w:val="000000"/>
                <w:sz w:val="18"/>
                <w:szCs w:val="16"/>
                <w:lang w:val="es-ES"/>
              </w:rPr>
              <w:t>servicio de estenografía, para ello, se evaluarán los siguientes perfiles:</w:t>
            </w:r>
          </w:p>
          <w:p w14:paraId="0130ABC5" w14:textId="77777777" w:rsidR="000D5A6A" w:rsidRDefault="000D5A6A" w:rsidP="009021BB">
            <w:pPr>
              <w:jc w:val="both"/>
              <w:rPr>
                <w:rFonts w:ascii="Arial Narrow" w:hAnsi="Arial Narrow"/>
                <w:iCs/>
                <w:color w:val="000000"/>
                <w:sz w:val="18"/>
                <w:szCs w:val="16"/>
                <w:lang w:val="es-ES"/>
              </w:rPr>
            </w:pPr>
          </w:p>
          <w:p w14:paraId="433A466F" w14:textId="77777777" w:rsidR="000D5A6A" w:rsidRDefault="000D5A6A" w:rsidP="009021BB">
            <w:pPr>
              <w:jc w:val="both"/>
              <w:rPr>
                <w:rFonts w:ascii="Arial Narrow" w:hAnsi="Arial Narrow"/>
                <w:iCs/>
                <w:color w:val="000000"/>
                <w:sz w:val="18"/>
                <w:szCs w:val="16"/>
                <w:lang w:val="es-ES"/>
              </w:rPr>
            </w:pPr>
            <w:r w:rsidRPr="007A51C0">
              <w:rPr>
                <w:rFonts w:ascii="Arial Narrow" w:hAnsi="Arial Narrow"/>
                <w:iCs/>
                <w:color w:val="000000"/>
                <w:sz w:val="18"/>
                <w:szCs w:val="16"/>
                <w:lang w:val="es-ES"/>
              </w:rPr>
              <w:t>Para el caso de los estenógrafos, se asignará el 70% (setenta por ciento) del puntaje al LICITANTE que acredite 1 (un) año de experiencia, por lo que se le otorgarán 0.35 (</w:t>
            </w:r>
            <w:proofErr w:type="gramStart"/>
            <w:r w:rsidRPr="007A51C0">
              <w:rPr>
                <w:rFonts w:ascii="Arial Narrow" w:hAnsi="Arial Narrow"/>
                <w:iCs/>
                <w:color w:val="000000"/>
                <w:sz w:val="18"/>
                <w:szCs w:val="16"/>
                <w:lang w:val="es-ES"/>
              </w:rPr>
              <w:t>cero punto</w:t>
            </w:r>
            <w:proofErr w:type="gramEnd"/>
            <w:r w:rsidRPr="007A51C0">
              <w:rPr>
                <w:rFonts w:ascii="Arial Narrow" w:hAnsi="Arial Narrow"/>
                <w:iCs/>
                <w:color w:val="000000"/>
                <w:sz w:val="18"/>
                <w:szCs w:val="16"/>
                <w:lang w:val="es-ES"/>
              </w:rPr>
              <w:t xml:space="preserve"> treinta y cinco) puntos; y si acredita más años de experiencia, (hasta 6 (seis) años, se le otorgará una puntuación proporcional con base a una regla de 3, de acuerdo con el 30% (treinta por ciento) restante de los puntos (0.15) a los años restantes hasta alcanzar el máximo establecido.</w:t>
            </w:r>
          </w:p>
          <w:p w14:paraId="2DACEE10" w14:textId="77777777" w:rsidR="000D5A6A" w:rsidRPr="00B82B8F" w:rsidRDefault="000D5A6A" w:rsidP="009021BB">
            <w:pPr>
              <w:jc w:val="both"/>
              <w:rPr>
                <w:rFonts w:ascii="Arial Narrow" w:hAnsi="Arial Narrow"/>
                <w:iCs/>
                <w:color w:val="000000"/>
                <w:sz w:val="18"/>
                <w:szCs w:val="16"/>
                <w:lang w:val="es-ES"/>
              </w:rPr>
            </w:pPr>
          </w:p>
          <w:p w14:paraId="5E35A3AB" w14:textId="77777777" w:rsidR="000D5A6A" w:rsidRPr="00B82B8F" w:rsidRDefault="000D5A6A">
            <w:pPr>
              <w:pStyle w:val="Prrafodelista"/>
              <w:numPr>
                <w:ilvl w:val="0"/>
                <w:numId w:val="125"/>
              </w:numPr>
              <w:rPr>
                <w:rFonts w:ascii="Arial Narrow" w:hAnsi="Arial Narrow"/>
                <w:b/>
                <w:iCs/>
                <w:color w:val="000000"/>
                <w:sz w:val="18"/>
                <w:szCs w:val="16"/>
                <w:lang w:val="es-ES"/>
              </w:rPr>
            </w:pPr>
            <w:r w:rsidRPr="00B82B8F">
              <w:rPr>
                <w:rFonts w:ascii="Arial Narrow" w:hAnsi="Arial Narrow"/>
                <w:b/>
                <w:iCs/>
                <w:color w:val="000000"/>
                <w:sz w:val="18"/>
                <w:szCs w:val="16"/>
                <w:lang w:val="es-ES"/>
              </w:rPr>
              <w:t>Estenógrafo</w:t>
            </w:r>
            <w:r>
              <w:rPr>
                <w:rFonts w:ascii="Arial Narrow" w:hAnsi="Arial Narrow"/>
                <w:b/>
                <w:iCs/>
                <w:color w:val="000000"/>
                <w:sz w:val="18"/>
                <w:szCs w:val="16"/>
                <w:lang w:val="es-ES"/>
              </w:rPr>
              <w:t xml:space="preserve"> 1 </w:t>
            </w:r>
            <w:r w:rsidRPr="00B82B8F">
              <w:rPr>
                <w:rFonts w:ascii="Arial Narrow" w:hAnsi="Arial Narrow"/>
                <w:b/>
                <w:iCs/>
                <w:color w:val="000000"/>
                <w:sz w:val="18"/>
                <w:szCs w:val="16"/>
                <w:lang w:val="es-ES"/>
              </w:rPr>
              <w:t>(1 año mínimo</w:t>
            </w:r>
            <w:r>
              <w:rPr>
                <w:rFonts w:ascii="Arial Narrow" w:hAnsi="Arial Narrow"/>
                <w:b/>
                <w:iCs/>
                <w:color w:val="000000"/>
                <w:sz w:val="18"/>
                <w:szCs w:val="16"/>
                <w:lang w:val="es-ES"/>
              </w:rPr>
              <w:t>)</w:t>
            </w:r>
          </w:p>
          <w:p w14:paraId="4AD4B861" w14:textId="77777777" w:rsidR="000D5A6A" w:rsidRPr="00B82B8F" w:rsidRDefault="000D5A6A" w:rsidP="009021BB">
            <w:pPr>
              <w:pStyle w:val="Prrafodelista"/>
              <w:rPr>
                <w:rFonts w:ascii="Arial Narrow" w:hAnsi="Arial Narrow"/>
                <w:b/>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1FD9E47B" w14:textId="77777777" w:rsidTr="009021BB">
              <w:trPr>
                <w:trHeight w:val="370"/>
                <w:jc w:val="center"/>
              </w:trPr>
              <w:tc>
                <w:tcPr>
                  <w:tcW w:w="3402" w:type="dxa"/>
                  <w:vAlign w:val="center"/>
                </w:tcPr>
                <w:p w14:paraId="5DB2323C"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 xml:space="preserve">y se asignarán los puntos del 30% con base a una regla de 3 </w:t>
                  </w:r>
                </w:p>
              </w:tc>
              <w:tc>
                <w:tcPr>
                  <w:tcW w:w="1163" w:type="dxa"/>
                  <w:vAlign w:val="center"/>
                </w:tcPr>
                <w:p w14:paraId="183E0F33"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5B347F8F" w14:textId="77777777" w:rsidTr="009021BB">
              <w:trPr>
                <w:trHeight w:val="418"/>
                <w:jc w:val="center"/>
              </w:trPr>
              <w:tc>
                <w:tcPr>
                  <w:tcW w:w="3402" w:type="dxa"/>
                  <w:vAlign w:val="center"/>
                </w:tcPr>
                <w:p w14:paraId="051F0B11"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t>Acredita 1 (un) año de experiencia</w:t>
                  </w:r>
                </w:p>
              </w:tc>
              <w:tc>
                <w:tcPr>
                  <w:tcW w:w="1163" w:type="dxa"/>
                  <w:vAlign w:val="center"/>
                </w:tcPr>
                <w:p w14:paraId="12F8507D"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rsidRPr="00B82B8F" w14:paraId="781CDFDB" w14:textId="77777777" w:rsidTr="009021BB">
              <w:trPr>
                <w:trHeight w:val="402"/>
                <w:jc w:val="center"/>
              </w:trPr>
              <w:tc>
                <w:tcPr>
                  <w:tcW w:w="3402" w:type="dxa"/>
                  <w:vAlign w:val="center"/>
                </w:tcPr>
                <w:p w14:paraId="080E7AFA"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2E907D1F"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06C4CD59" w14:textId="77777777" w:rsidR="000D5A6A" w:rsidRPr="0082269E" w:rsidRDefault="000D5A6A" w:rsidP="009021BB">
            <w:pPr>
              <w:rPr>
                <w:rFonts w:ascii="Arial Narrow" w:hAnsi="Arial Narrow"/>
                <w:b/>
                <w:iCs/>
                <w:color w:val="000000"/>
                <w:sz w:val="18"/>
                <w:szCs w:val="16"/>
                <w:lang w:val="es-ES"/>
              </w:rPr>
            </w:pPr>
          </w:p>
          <w:p w14:paraId="47067B51" w14:textId="77777777" w:rsidR="000D5A6A" w:rsidRPr="00B82B8F" w:rsidRDefault="000D5A6A">
            <w:pPr>
              <w:pStyle w:val="Prrafodelista"/>
              <w:numPr>
                <w:ilvl w:val="0"/>
                <w:numId w:val="125"/>
              </w:numPr>
              <w:rPr>
                <w:rFonts w:ascii="Arial Narrow" w:hAnsi="Arial Narrow"/>
                <w:b/>
                <w:iCs/>
                <w:color w:val="000000"/>
                <w:sz w:val="18"/>
                <w:szCs w:val="16"/>
                <w:lang w:val="es-ES"/>
              </w:rPr>
            </w:pPr>
            <w:r w:rsidRPr="00B82B8F">
              <w:rPr>
                <w:rFonts w:ascii="Arial Narrow" w:hAnsi="Arial Narrow"/>
                <w:b/>
                <w:iCs/>
                <w:color w:val="000000"/>
                <w:sz w:val="18"/>
                <w:szCs w:val="16"/>
                <w:lang w:val="es-ES"/>
              </w:rPr>
              <w:t xml:space="preserve">Estenógrafo </w:t>
            </w:r>
            <w:r>
              <w:rPr>
                <w:rFonts w:ascii="Arial Narrow" w:hAnsi="Arial Narrow"/>
                <w:b/>
                <w:iCs/>
                <w:color w:val="000000"/>
                <w:sz w:val="18"/>
                <w:szCs w:val="16"/>
                <w:lang w:val="es-ES"/>
              </w:rPr>
              <w:t xml:space="preserve">2 </w:t>
            </w:r>
            <w:r w:rsidRPr="00B82B8F">
              <w:rPr>
                <w:rFonts w:ascii="Arial Narrow" w:hAnsi="Arial Narrow"/>
                <w:b/>
                <w:iCs/>
                <w:color w:val="000000"/>
                <w:sz w:val="18"/>
                <w:szCs w:val="16"/>
                <w:lang w:val="es-ES"/>
              </w:rPr>
              <w:t>(1 año mínimo</w:t>
            </w:r>
            <w:r>
              <w:rPr>
                <w:rFonts w:ascii="Arial Narrow" w:hAnsi="Arial Narrow"/>
                <w:b/>
                <w:iCs/>
                <w:color w:val="000000"/>
                <w:sz w:val="18"/>
                <w:szCs w:val="16"/>
                <w:lang w:val="es-ES"/>
              </w:rPr>
              <w:t>)</w:t>
            </w:r>
          </w:p>
          <w:p w14:paraId="5EB59DCD" w14:textId="77777777" w:rsidR="000D5A6A" w:rsidRPr="00B82B8F" w:rsidRDefault="000D5A6A" w:rsidP="009021BB">
            <w:pPr>
              <w:pStyle w:val="Prrafodelista"/>
              <w:rPr>
                <w:rFonts w:ascii="Arial Narrow" w:hAnsi="Arial Narrow"/>
                <w:b/>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4DD241CB" w14:textId="77777777" w:rsidTr="009021BB">
              <w:trPr>
                <w:trHeight w:val="370"/>
                <w:jc w:val="center"/>
              </w:trPr>
              <w:tc>
                <w:tcPr>
                  <w:tcW w:w="3402" w:type="dxa"/>
                  <w:vAlign w:val="center"/>
                </w:tcPr>
                <w:p w14:paraId="7873B755"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y se asignarán los puntos del 30% con base a una regla de 3</w:t>
                  </w:r>
                </w:p>
              </w:tc>
              <w:tc>
                <w:tcPr>
                  <w:tcW w:w="1163" w:type="dxa"/>
                  <w:vAlign w:val="center"/>
                </w:tcPr>
                <w:p w14:paraId="0A4D2D5F"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6C373D13" w14:textId="77777777" w:rsidTr="009021BB">
              <w:trPr>
                <w:trHeight w:val="418"/>
                <w:jc w:val="center"/>
              </w:trPr>
              <w:tc>
                <w:tcPr>
                  <w:tcW w:w="3402" w:type="dxa"/>
                  <w:vAlign w:val="center"/>
                </w:tcPr>
                <w:p w14:paraId="1632F000"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t>Acredita 1 (un) año de experiencia</w:t>
                  </w:r>
                </w:p>
              </w:tc>
              <w:tc>
                <w:tcPr>
                  <w:tcW w:w="1163" w:type="dxa"/>
                  <w:vAlign w:val="center"/>
                </w:tcPr>
                <w:p w14:paraId="3B2DEF04"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rsidRPr="00B82B8F" w14:paraId="00558A00" w14:textId="77777777" w:rsidTr="009021BB">
              <w:trPr>
                <w:trHeight w:val="402"/>
                <w:jc w:val="center"/>
              </w:trPr>
              <w:tc>
                <w:tcPr>
                  <w:tcW w:w="3402" w:type="dxa"/>
                  <w:vAlign w:val="center"/>
                </w:tcPr>
                <w:p w14:paraId="1E2EECD4"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09403C4A"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6C9BCE6E" w14:textId="77777777" w:rsidR="000D5A6A" w:rsidRPr="000458EB" w:rsidRDefault="000D5A6A" w:rsidP="009021BB">
            <w:pPr>
              <w:rPr>
                <w:rFonts w:ascii="Arial Narrow" w:hAnsi="Arial Narrow"/>
                <w:b/>
                <w:iCs/>
                <w:color w:val="000000"/>
                <w:sz w:val="18"/>
                <w:szCs w:val="16"/>
                <w:lang w:val="es-ES"/>
              </w:rPr>
            </w:pPr>
          </w:p>
          <w:p w14:paraId="304B4727" w14:textId="77777777" w:rsidR="000D5A6A" w:rsidRPr="00B82B8F" w:rsidRDefault="000D5A6A">
            <w:pPr>
              <w:pStyle w:val="Prrafodelista"/>
              <w:numPr>
                <w:ilvl w:val="0"/>
                <w:numId w:val="125"/>
              </w:numPr>
              <w:rPr>
                <w:rFonts w:ascii="Arial Narrow" w:hAnsi="Arial Narrow"/>
                <w:b/>
                <w:iCs/>
                <w:color w:val="000000"/>
                <w:sz w:val="18"/>
                <w:szCs w:val="16"/>
                <w:lang w:val="es-ES"/>
              </w:rPr>
            </w:pPr>
            <w:r w:rsidRPr="00B82B8F">
              <w:rPr>
                <w:rFonts w:ascii="Arial Narrow" w:hAnsi="Arial Narrow"/>
                <w:b/>
                <w:iCs/>
                <w:color w:val="000000"/>
                <w:sz w:val="18"/>
                <w:szCs w:val="16"/>
                <w:lang w:val="es-ES"/>
              </w:rPr>
              <w:t xml:space="preserve">Estenógrafo </w:t>
            </w:r>
            <w:r>
              <w:rPr>
                <w:rFonts w:ascii="Arial Narrow" w:hAnsi="Arial Narrow"/>
                <w:b/>
                <w:iCs/>
                <w:color w:val="000000"/>
                <w:sz w:val="18"/>
                <w:szCs w:val="16"/>
                <w:lang w:val="es-ES"/>
              </w:rPr>
              <w:t xml:space="preserve">3 </w:t>
            </w:r>
            <w:r w:rsidRPr="00B82B8F">
              <w:rPr>
                <w:rFonts w:ascii="Arial Narrow" w:hAnsi="Arial Narrow"/>
                <w:b/>
                <w:iCs/>
                <w:color w:val="000000"/>
                <w:sz w:val="18"/>
                <w:szCs w:val="16"/>
                <w:lang w:val="es-ES"/>
              </w:rPr>
              <w:t>(1 año mínimo</w:t>
            </w:r>
            <w:r>
              <w:rPr>
                <w:rFonts w:ascii="Arial Narrow" w:hAnsi="Arial Narrow"/>
                <w:b/>
                <w:iCs/>
                <w:color w:val="000000"/>
                <w:sz w:val="18"/>
                <w:szCs w:val="16"/>
                <w:lang w:val="es-ES"/>
              </w:rPr>
              <w:t>)</w:t>
            </w:r>
          </w:p>
          <w:p w14:paraId="52F56853" w14:textId="77777777" w:rsidR="000D5A6A" w:rsidRPr="00B82B8F" w:rsidRDefault="000D5A6A" w:rsidP="009021BB">
            <w:pPr>
              <w:pStyle w:val="Prrafodelista"/>
              <w:rPr>
                <w:rFonts w:ascii="Arial Narrow" w:hAnsi="Arial Narrow"/>
                <w:b/>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5101C4AD" w14:textId="77777777" w:rsidTr="009021BB">
              <w:trPr>
                <w:trHeight w:val="370"/>
                <w:jc w:val="center"/>
              </w:trPr>
              <w:tc>
                <w:tcPr>
                  <w:tcW w:w="3402" w:type="dxa"/>
                  <w:vAlign w:val="center"/>
                </w:tcPr>
                <w:p w14:paraId="2BB02B18"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y se asignarán los puntos del 30% con base a una regla de 3</w:t>
                  </w:r>
                </w:p>
              </w:tc>
              <w:tc>
                <w:tcPr>
                  <w:tcW w:w="1163" w:type="dxa"/>
                  <w:vAlign w:val="center"/>
                </w:tcPr>
                <w:p w14:paraId="207203A0"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1308B2D0" w14:textId="77777777" w:rsidTr="009021BB">
              <w:trPr>
                <w:trHeight w:val="418"/>
                <w:jc w:val="center"/>
              </w:trPr>
              <w:tc>
                <w:tcPr>
                  <w:tcW w:w="3402" w:type="dxa"/>
                  <w:vAlign w:val="center"/>
                </w:tcPr>
                <w:p w14:paraId="4BE2F97D"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lastRenderedPageBreak/>
                    <w:t>Acredita 1 (un) año de experiencia</w:t>
                  </w:r>
                </w:p>
              </w:tc>
              <w:tc>
                <w:tcPr>
                  <w:tcW w:w="1163" w:type="dxa"/>
                  <w:vAlign w:val="center"/>
                </w:tcPr>
                <w:p w14:paraId="5D8A05AD"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rsidRPr="00B82B8F" w14:paraId="5BD31B70" w14:textId="77777777" w:rsidTr="009021BB">
              <w:trPr>
                <w:trHeight w:val="402"/>
                <w:jc w:val="center"/>
              </w:trPr>
              <w:tc>
                <w:tcPr>
                  <w:tcW w:w="3402" w:type="dxa"/>
                  <w:vAlign w:val="center"/>
                </w:tcPr>
                <w:p w14:paraId="4FC09DCB"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2B72527C"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4CD080F6" w14:textId="77777777" w:rsidR="000D5A6A" w:rsidRPr="0082269E" w:rsidRDefault="000D5A6A" w:rsidP="009021BB">
            <w:pPr>
              <w:rPr>
                <w:rFonts w:ascii="Arial Narrow" w:hAnsi="Arial Narrow"/>
                <w:b/>
                <w:iCs/>
                <w:color w:val="000000"/>
                <w:sz w:val="18"/>
                <w:szCs w:val="16"/>
                <w:lang w:val="es-ES"/>
              </w:rPr>
            </w:pPr>
          </w:p>
          <w:p w14:paraId="75F03F12" w14:textId="77777777" w:rsidR="000D5A6A" w:rsidRPr="00B82B8F" w:rsidRDefault="000D5A6A">
            <w:pPr>
              <w:pStyle w:val="Prrafodelista"/>
              <w:numPr>
                <w:ilvl w:val="0"/>
                <w:numId w:val="125"/>
              </w:numPr>
              <w:rPr>
                <w:rFonts w:ascii="Arial Narrow" w:hAnsi="Arial Narrow"/>
                <w:b/>
                <w:iCs/>
                <w:color w:val="000000"/>
                <w:sz w:val="18"/>
                <w:szCs w:val="16"/>
                <w:lang w:val="es-ES"/>
              </w:rPr>
            </w:pPr>
            <w:r w:rsidRPr="00B82B8F">
              <w:rPr>
                <w:rFonts w:ascii="Arial Narrow" w:hAnsi="Arial Narrow"/>
                <w:b/>
                <w:iCs/>
                <w:color w:val="000000"/>
                <w:sz w:val="18"/>
                <w:szCs w:val="16"/>
                <w:lang w:val="es-ES"/>
              </w:rPr>
              <w:t xml:space="preserve">Estenógrafo </w:t>
            </w:r>
            <w:r>
              <w:rPr>
                <w:rFonts w:ascii="Arial Narrow" w:hAnsi="Arial Narrow"/>
                <w:b/>
                <w:iCs/>
                <w:color w:val="000000"/>
                <w:sz w:val="18"/>
                <w:szCs w:val="16"/>
                <w:lang w:val="es-ES"/>
              </w:rPr>
              <w:t xml:space="preserve">4 </w:t>
            </w:r>
            <w:r w:rsidRPr="00B82B8F">
              <w:rPr>
                <w:rFonts w:ascii="Arial Narrow" w:hAnsi="Arial Narrow"/>
                <w:b/>
                <w:iCs/>
                <w:color w:val="000000"/>
                <w:sz w:val="18"/>
                <w:szCs w:val="16"/>
                <w:lang w:val="es-ES"/>
              </w:rPr>
              <w:t>(1 año mínimo</w:t>
            </w:r>
            <w:r>
              <w:rPr>
                <w:rFonts w:ascii="Arial Narrow" w:hAnsi="Arial Narrow"/>
                <w:b/>
                <w:iCs/>
                <w:color w:val="000000"/>
                <w:sz w:val="18"/>
                <w:szCs w:val="16"/>
                <w:lang w:val="es-ES"/>
              </w:rPr>
              <w:t>)</w:t>
            </w:r>
          </w:p>
          <w:p w14:paraId="1CB09059" w14:textId="77777777" w:rsidR="000D5A6A" w:rsidRDefault="000D5A6A" w:rsidP="009021BB">
            <w:pPr>
              <w:pStyle w:val="Prrafodelista"/>
              <w:rPr>
                <w:rFonts w:ascii="Arial Narrow" w:hAnsi="Arial Narrow"/>
                <w:b/>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2F06739B" w14:textId="77777777" w:rsidTr="009021BB">
              <w:trPr>
                <w:trHeight w:val="370"/>
                <w:jc w:val="center"/>
              </w:trPr>
              <w:tc>
                <w:tcPr>
                  <w:tcW w:w="3402" w:type="dxa"/>
                  <w:vAlign w:val="center"/>
                </w:tcPr>
                <w:p w14:paraId="3C9E7515"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y se asignarán los puntos del 30% con base a una regla de 3</w:t>
                  </w:r>
                </w:p>
              </w:tc>
              <w:tc>
                <w:tcPr>
                  <w:tcW w:w="1163" w:type="dxa"/>
                  <w:vAlign w:val="center"/>
                </w:tcPr>
                <w:p w14:paraId="25FE7CCC"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51023F96" w14:textId="77777777" w:rsidTr="009021BB">
              <w:trPr>
                <w:trHeight w:val="418"/>
                <w:jc w:val="center"/>
              </w:trPr>
              <w:tc>
                <w:tcPr>
                  <w:tcW w:w="3402" w:type="dxa"/>
                  <w:vAlign w:val="center"/>
                </w:tcPr>
                <w:p w14:paraId="258DBE74"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t>Acredita 1 (un) año de experiencia</w:t>
                  </w:r>
                </w:p>
              </w:tc>
              <w:tc>
                <w:tcPr>
                  <w:tcW w:w="1163" w:type="dxa"/>
                  <w:vAlign w:val="center"/>
                </w:tcPr>
                <w:p w14:paraId="49D02402"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rsidRPr="00B82B8F" w14:paraId="1775A605" w14:textId="77777777" w:rsidTr="009021BB">
              <w:trPr>
                <w:trHeight w:val="402"/>
                <w:jc w:val="center"/>
              </w:trPr>
              <w:tc>
                <w:tcPr>
                  <w:tcW w:w="3402" w:type="dxa"/>
                  <w:vAlign w:val="center"/>
                </w:tcPr>
                <w:p w14:paraId="5E4E35AE"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796E4C65"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11C30BD9" w14:textId="77777777" w:rsidR="000D5A6A" w:rsidRDefault="000D5A6A" w:rsidP="009021BB">
            <w:pPr>
              <w:pStyle w:val="Prrafodelista"/>
              <w:rPr>
                <w:rFonts w:ascii="Arial Narrow" w:hAnsi="Arial Narrow"/>
                <w:b/>
                <w:iCs/>
                <w:color w:val="000000"/>
                <w:sz w:val="18"/>
                <w:szCs w:val="16"/>
                <w:lang w:val="es-ES"/>
              </w:rPr>
            </w:pPr>
          </w:p>
          <w:p w14:paraId="02AA44A6" w14:textId="77777777" w:rsidR="000D5A6A" w:rsidRPr="00B82B8F" w:rsidRDefault="000D5A6A" w:rsidP="009021BB">
            <w:pPr>
              <w:pStyle w:val="Prrafodelista"/>
              <w:rPr>
                <w:rFonts w:ascii="Arial Narrow" w:hAnsi="Arial Narrow"/>
                <w:b/>
                <w:iCs/>
                <w:color w:val="000000"/>
                <w:sz w:val="18"/>
                <w:szCs w:val="16"/>
                <w:lang w:val="es-ES"/>
              </w:rPr>
            </w:pPr>
          </w:p>
          <w:p w14:paraId="59184C5A" w14:textId="77777777" w:rsidR="000D5A6A" w:rsidRPr="00B82B8F" w:rsidRDefault="000D5A6A">
            <w:pPr>
              <w:pStyle w:val="Prrafodelista"/>
              <w:numPr>
                <w:ilvl w:val="0"/>
                <w:numId w:val="125"/>
              </w:numPr>
              <w:rPr>
                <w:rFonts w:ascii="Arial Narrow" w:hAnsi="Arial Narrow"/>
                <w:b/>
                <w:iCs/>
                <w:color w:val="000000"/>
                <w:sz w:val="18"/>
                <w:szCs w:val="16"/>
                <w:lang w:val="es-ES"/>
              </w:rPr>
            </w:pPr>
            <w:r w:rsidRPr="00B82B8F">
              <w:rPr>
                <w:rFonts w:ascii="Arial Narrow" w:hAnsi="Arial Narrow"/>
                <w:b/>
                <w:iCs/>
                <w:color w:val="000000"/>
                <w:sz w:val="18"/>
                <w:szCs w:val="16"/>
                <w:lang w:val="es-ES"/>
              </w:rPr>
              <w:t>Supervisor (1 persona) 1 año mínimo</w:t>
            </w:r>
            <w:r>
              <w:rPr>
                <w:rFonts w:ascii="Arial Narrow" w:hAnsi="Arial Narrow"/>
                <w:b/>
                <w:iCs/>
                <w:color w:val="000000"/>
                <w:sz w:val="18"/>
                <w:szCs w:val="16"/>
                <w:lang w:val="es-ES"/>
              </w:rPr>
              <w:t>.</w:t>
            </w:r>
          </w:p>
          <w:p w14:paraId="1435ED72" w14:textId="77777777" w:rsidR="000D5A6A" w:rsidRDefault="000D5A6A" w:rsidP="009021BB">
            <w:pPr>
              <w:pStyle w:val="Prrafodelista"/>
              <w:rPr>
                <w:rFonts w:ascii="Arial Narrow" w:hAnsi="Arial Narrow"/>
                <w:b/>
                <w:iCs/>
                <w:color w:val="000000"/>
                <w:sz w:val="18"/>
                <w:szCs w:val="16"/>
                <w:lang w:val="es-ES"/>
              </w:rPr>
            </w:pPr>
          </w:p>
          <w:p w14:paraId="73E2E33C" w14:textId="77777777" w:rsidR="000D5A6A" w:rsidRDefault="000D5A6A" w:rsidP="009021BB">
            <w:pPr>
              <w:jc w:val="both"/>
              <w:rPr>
                <w:rFonts w:ascii="Arial Narrow" w:hAnsi="Arial Narrow"/>
                <w:b/>
                <w:bCs/>
                <w:sz w:val="18"/>
                <w:szCs w:val="16"/>
                <w:lang w:val="es-ES_tradnl"/>
              </w:rPr>
            </w:pPr>
            <w:r w:rsidRPr="00072215">
              <w:rPr>
                <w:rFonts w:ascii="Arial Narrow" w:hAnsi="Arial Narrow"/>
                <w:b/>
                <w:bCs/>
                <w:sz w:val="18"/>
                <w:szCs w:val="16"/>
                <w:lang w:val="es-ES_tradnl"/>
              </w:rPr>
              <w:t>Puntos para otorgar y contabilización de puntos:</w:t>
            </w:r>
          </w:p>
          <w:p w14:paraId="6234772C" w14:textId="77777777" w:rsidR="000D5A6A" w:rsidRDefault="000D5A6A" w:rsidP="009021BB">
            <w:pPr>
              <w:jc w:val="both"/>
              <w:rPr>
                <w:rFonts w:ascii="Arial Narrow" w:hAnsi="Arial Narrow"/>
                <w:b/>
                <w:bCs/>
                <w:sz w:val="18"/>
                <w:szCs w:val="16"/>
                <w:u w:val="single"/>
                <w:lang w:val="es-ES_tradnl"/>
              </w:rPr>
            </w:pPr>
          </w:p>
          <w:p w14:paraId="11CCAEED" w14:textId="77777777" w:rsidR="000D5A6A" w:rsidRDefault="000D5A6A" w:rsidP="009021BB">
            <w:pPr>
              <w:jc w:val="both"/>
              <w:rPr>
                <w:rFonts w:ascii="Arial Narrow" w:hAnsi="Arial Narrow" w:cs="Calibri"/>
                <w:sz w:val="18"/>
                <w:szCs w:val="16"/>
                <w:lang w:eastAsia="es-MX"/>
              </w:rPr>
            </w:pPr>
            <w:r w:rsidRPr="006B0C10">
              <w:rPr>
                <w:rFonts w:ascii="Arial Narrow" w:hAnsi="Arial Narrow" w:cs="Calibri"/>
                <w:sz w:val="18"/>
                <w:szCs w:val="16"/>
                <w:lang w:eastAsia="es-MX"/>
              </w:rPr>
              <w:t xml:space="preserve">El LICITANTE deberá acreditar </w:t>
            </w:r>
            <w:r w:rsidRPr="006B0C10">
              <w:rPr>
                <w:rFonts w:ascii="Arial Narrow" w:hAnsi="Arial Narrow" w:cs="Calibri"/>
                <w:b/>
                <w:bCs/>
                <w:sz w:val="18"/>
                <w:szCs w:val="16"/>
                <w:lang w:eastAsia="es-MX"/>
              </w:rPr>
              <w:t>al menos un año</w:t>
            </w:r>
            <w:r w:rsidRPr="006B0C10">
              <w:rPr>
                <w:rFonts w:ascii="Arial Narrow" w:hAnsi="Arial Narrow" w:cs="Calibri"/>
                <w:sz w:val="18"/>
                <w:szCs w:val="16"/>
                <w:lang w:eastAsia="es-MX"/>
              </w:rPr>
              <w:t xml:space="preserve"> de experiencia para poder ser evaluado en este rubro.</w:t>
            </w:r>
          </w:p>
          <w:p w14:paraId="745F68B3" w14:textId="77777777" w:rsidR="000D5A6A" w:rsidRDefault="000D5A6A" w:rsidP="009021BB">
            <w:pPr>
              <w:jc w:val="both"/>
              <w:rPr>
                <w:rFonts w:ascii="Arial Narrow" w:hAnsi="Arial Narrow" w:cs="Calibri"/>
                <w:sz w:val="18"/>
                <w:szCs w:val="16"/>
                <w:lang w:eastAsia="es-MX"/>
              </w:rPr>
            </w:pPr>
          </w:p>
          <w:p w14:paraId="0B409A7C" w14:textId="77777777" w:rsidR="000D5A6A" w:rsidRDefault="000D5A6A" w:rsidP="009021BB">
            <w:pPr>
              <w:jc w:val="both"/>
              <w:rPr>
                <w:rFonts w:ascii="Arial Narrow" w:hAnsi="Arial Narrow"/>
                <w:iCs/>
                <w:color w:val="000000"/>
                <w:sz w:val="18"/>
                <w:szCs w:val="16"/>
                <w:lang w:val="es-ES"/>
              </w:rPr>
            </w:pPr>
            <w:r>
              <w:rPr>
                <w:rFonts w:ascii="Arial Narrow" w:hAnsi="Arial Narrow"/>
                <w:iCs/>
                <w:color w:val="000000"/>
                <w:sz w:val="18"/>
                <w:szCs w:val="16"/>
                <w:lang w:val="es-ES"/>
              </w:rPr>
              <w:t>Para el caso del Supervisor se asignará el 70% (setenta por ciento) del puntaje al LICITANTE que acredite 1 (un) año de experiencia, por lo que se le otorgarán 0.35 (</w:t>
            </w:r>
            <w:proofErr w:type="gramStart"/>
            <w:r>
              <w:rPr>
                <w:rFonts w:ascii="Arial Narrow" w:hAnsi="Arial Narrow"/>
                <w:iCs/>
                <w:color w:val="000000"/>
                <w:sz w:val="18"/>
                <w:szCs w:val="16"/>
                <w:lang w:val="es-ES"/>
              </w:rPr>
              <w:t>cero punto</w:t>
            </w:r>
            <w:proofErr w:type="gramEnd"/>
            <w:r>
              <w:rPr>
                <w:rFonts w:ascii="Arial Narrow" w:hAnsi="Arial Narrow"/>
                <w:iCs/>
                <w:color w:val="000000"/>
                <w:sz w:val="18"/>
                <w:szCs w:val="16"/>
                <w:lang w:val="es-ES"/>
              </w:rPr>
              <w:t xml:space="preserve"> treinta y cinco) puntos; y si acredita más años de experiencia, hasta 6 (seis) años, se le otorgará una puntuación proporcional con base a una regla de 3 del 30% (treinta por ciento) restante de los puntos</w:t>
            </w:r>
            <w:r w:rsidRPr="00707F8F">
              <w:rPr>
                <w:rFonts w:ascii="Arial Narrow" w:hAnsi="Arial Narrow"/>
                <w:iCs/>
                <w:color w:val="000000"/>
                <w:sz w:val="18"/>
                <w:szCs w:val="16"/>
                <w:lang w:val="es-ES"/>
              </w:rPr>
              <w:t>; es decir, 0.</w:t>
            </w:r>
            <w:r>
              <w:rPr>
                <w:rFonts w:ascii="Arial Narrow" w:hAnsi="Arial Narrow"/>
                <w:iCs/>
                <w:color w:val="000000"/>
                <w:sz w:val="18"/>
                <w:szCs w:val="16"/>
                <w:lang w:val="es-ES"/>
              </w:rPr>
              <w:t>1</w:t>
            </w:r>
            <w:r w:rsidRPr="00707F8F">
              <w:rPr>
                <w:rFonts w:ascii="Arial Narrow" w:hAnsi="Arial Narrow"/>
                <w:iCs/>
                <w:color w:val="000000"/>
                <w:sz w:val="18"/>
                <w:szCs w:val="16"/>
                <w:lang w:val="es-ES"/>
              </w:rPr>
              <w:t>5 (</w:t>
            </w:r>
            <w:proofErr w:type="gramStart"/>
            <w:r w:rsidRPr="00707F8F">
              <w:rPr>
                <w:rFonts w:ascii="Arial Narrow" w:hAnsi="Arial Narrow"/>
                <w:iCs/>
                <w:color w:val="000000"/>
                <w:sz w:val="18"/>
                <w:szCs w:val="16"/>
                <w:lang w:val="es-ES"/>
              </w:rPr>
              <w:t>cero punto</w:t>
            </w:r>
            <w:proofErr w:type="gramEnd"/>
            <w:r w:rsidRPr="00707F8F">
              <w:rPr>
                <w:rFonts w:ascii="Arial Narrow" w:hAnsi="Arial Narrow"/>
                <w:iCs/>
                <w:color w:val="000000"/>
                <w:sz w:val="18"/>
                <w:szCs w:val="16"/>
                <w:lang w:val="es-ES"/>
              </w:rPr>
              <w:t xml:space="preserve"> </w:t>
            </w:r>
            <w:r>
              <w:rPr>
                <w:rFonts w:ascii="Arial Narrow" w:hAnsi="Arial Narrow"/>
                <w:iCs/>
                <w:color w:val="000000"/>
                <w:sz w:val="18"/>
                <w:szCs w:val="16"/>
                <w:lang w:val="es-ES"/>
              </w:rPr>
              <w:t>quince</w:t>
            </w:r>
            <w:r w:rsidRPr="00707F8F">
              <w:rPr>
                <w:rFonts w:ascii="Arial Narrow" w:hAnsi="Arial Narrow"/>
                <w:iCs/>
                <w:color w:val="000000"/>
                <w:sz w:val="18"/>
                <w:szCs w:val="16"/>
                <w:lang w:val="es-ES"/>
              </w:rPr>
              <w:t xml:space="preserve">) puntos por cada año de experiencia </w:t>
            </w:r>
            <w:r w:rsidRPr="007A51C0">
              <w:rPr>
                <w:rFonts w:ascii="Arial Narrow" w:hAnsi="Arial Narrow"/>
                <w:iCs/>
                <w:color w:val="000000"/>
                <w:sz w:val="18"/>
                <w:szCs w:val="16"/>
                <w:lang w:val="es-ES"/>
              </w:rPr>
              <w:t>extra hasta alcanzar el máximo</w:t>
            </w:r>
            <w:r>
              <w:rPr>
                <w:rFonts w:ascii="Arial Narrow" w:hAnsi="Arial Narrow"/>
                <w:iCs/>
                <w:color w:val="000000"/>
                <w:sz w:val="18"/>
                <w:szCs w:val="16"/>
                <w:lang w:val="es-ES"/>
              </w:rPr>
              <w:t xml:space="preserve"> establecido</w:t>
            </w:r>
            <w:r w:rsidRPr="00707F8F">
              <w:rPr>
                <w:rFonts w:ascii="Arial Narrow" w:hAnsi="Arial Narrow"/>
                <w:iCs/>
                <w:color w:val="000000"/>
                <w:sz w:val="18"/>
                <w:szCs w:val="16"/>
                <w:lang w:val="es-ES"/>
              </w:rPr>
              <w:t>.</w:t>
            </w:r>
          </w:p>
          <w:p w14:paraId="48733979" w14:textId="77777777" w:rsidR="000D5A6A" w:rsidRDefault="000D5A6A" w:rsidP="009021BB">
            <w:pPr>
              <w:jc w:val="both"/>
              <w:rPr>
                <w:rFonts w:ascii="Arial Narrow" w:hAnsi="Arial Narrow"/>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1C6BAD62" w14:textId="77777777" w:rsidTr="009021BB">
              <w:trPr>
                <w:trHeight w:val="370"/>
                <w:jc w:val="center"/>
              </w:trPr>
              <w:tc>
                <w:tcPr>
                  <w:tcW w:w="3402" w:type="dxa"/>
                  <w:vAlign w:val="center"/>
                </w:tcPr>
                <w:p w14:paraId="0770BA2A"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y se asignarán los puntos del 30% con base a una regla de 3</w:t>
                  </w:r>
                </w:p>
              </w:tc>
              <w:tc>
                <w:tcPr>
                  <w:tcW w:w="1163" w:type="dxa"/>
                  <w:vAlign w:val="center"/>
                </w:tcPr>
                <w:p w14:paraId="0AA2A39E"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531C1D2B" w14:textId="77777777" w:rsidTr="009021BB">
              <w:trPr>
                <w:trHeight w:val="418"/>
                <w:jc w:val="center"/>
              </w:trPr>
              <w:tc>
                <w:tcPr>
                  <w:tcW w:w="3402" w:type="dxa"/>
                  <w:vAlign w:val="center"/>
                </w:tcPr>
                <w:p w14:paraId="69E738EE"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t>Acredita 1 (un) año de experiencia</w:t>
                  </w:r>
                </w:p>
              </w:tc>
              <w:tc>
                <w:tcPr>
                  <w:tcW w:w="1163" w:type="dxa"/>
                  <w:vAlign w:val="center"/>
                </w:tcPr>
                <w:p w14:paraId="667FE25E"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14:paraId="415E4986" w14:textId="77777777" w:rsidTr="009021BB">
              <w:trPr>
                <w:trHeight w:val="402"/>
                <w:jc w:val="center"/>
              </w:trPr>
              <w:tc>
                <w:tcPr>
                  <w:tcW w:w="3402" w:type="dxa"/>
                  <w:vAlign w:val="center"/>
                </w:tcPr>
                <w:p w14:paraId="7897DF79"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75651186"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59377FA8" w14:textId="77777777" w:rsidR="000D5A6A" w:rsidRPr="00E8765F" w:rsidRDefault="000D5A6A" w:rsidP="009021BB">
            <w:pPr>
              <w:rPr>
                <w:rFonts w:ascii="Arial Narrow" w:hAnsi="Arial Narrow"/>
                <w:b/>
                <w:iCs/>
                <w:color w:val="000000"/>
                <w:sz w:val="18"/>
                <w:szCs w:val="16"/>
                <w:lang w:val="es-ES"/>
              </w:rPr>
            </w:pPr>
          </w:p>
          <w:p w14:paraId="4129320A" w14:textId="77777777" w:rsidR="000D5A6A" w:rsidRPr="00B82B8F" w:rsidRDefault="000D5A6A" w:rsidP="009021BB">
            <w:pPr>
              <w:pStyle w:val="Prrafodelista"/>
              <w:rPr>
                <w:rFonts w:ascii="Arial Narrow" w:hAnsi="Arial Narrow"/>
                <w:b/>
                <w:iCs/>
                <w:color w:val="000000"/>
                <w:sz w:val="18"/>
                <w:szCs w:val="16"/>
                <w:lang w:val="es-ES"/>
              </w:rPr>
            </w:pPr>
          </w:p>
          <w:p w14:paraId="64717396" w14:textId="77777777" w:rsidR="000D5A6A" w:rsidRDefault="000D5A6A">
            <w:pPr>
              <w:pStyle w:val="Prrafodelista"/>
              <w:numPr>
                <w:ilvl w:val="0"/>
                <w:numId w:val="125"/>
              </w:numPr>
              <w:rPr>
                <w:rFonts w:ascii="Arial Narrow" w:hAnsi="Arial Narrow"/>
                <w:b/>
                <w:iCs/>
                <w:color w:val="000000"/>
                <w:sz w:val="18"/>
                <w:szCs w:val="16"/>
                <w:lang w:val="es-ES"/>
              </w:rPr>
            </w:pPr>
            <w:r w:rsidRPr="00A92994">
              <w:rPr>
                <w:rFonts w:ascii="Arial Narrow" w:hAnsi="Arial Narrow"/>
                <w:b/>
                <w:iCs/>
                <w:color w:val="000000"/>
                <w:sz w:val="18"/>
                <w:szCs w:val="16"/>
                <w:lang w:val="es-ES"/>
              </w:rPr>
              <w:t>Técnico de audio (1 persona) 1 año mínimo</w:t>
            </w:r>
          </w:p>
          <w:p w14:paraId="6F6C260B" w14:textId="77777777" w:rsidR="000D5A6A" w:rsidRPr="00A92994" w:rsidRDefault="000D5A6A" w:rsidP="009021BB">
            <w:pPr>
              <w:pStyle w:val="Prrafodelista"/>
              <w:rPr>
                <w:rFonts w:ascii="Arial Narrow" w:hAnsi="Arial Narrow"/>
                <w:b/>
                <w:iCs/>
                <w:color w:val="000000"/>
                <w:sz w:val="18"/>
                <w:szCs w:val="16"/>
                <w:lang w:val="es-ES"/>
              </w:rPr>
            </w:pPr>
          </w:p>
          <w:p w14:paraId="22FC6B0F" w14:textId="77777777" w:rsidR="000D5A6A" w:rsidRDefault="000D5A6A" w:rsidP="009021BB">
            <w:pPr>
              <w:jc w:val="both"/>
              <w:rPr>
                <w:rFonts w:ascii="Arial Narrow" w:hAnsi="Arial Narrow"/>
                <w:b/>
                <w:bCs/>
                <w:sz w:val="18"/>
                <w:szCs w:val="16"/>
                <w:lang w:val="es-ES_tradnl"/>
              </w:rPr>
            </w:pPr>
            <w:r w:rsidRPr="00072215">
              <w:rPr>
                <w:rFonts w:ascii="Arial Narrow" w:hAnsi="Arial Narrow"/>
                <w:b/>
                <w:bCs/>
                <w:sz w:val="18"/>
                <w:szCs w:val="16"/>
                <w:lang w:val="es-ES_tradnl"/>
              </w:rPr>
              <w:t>Puntos para otorgar y contabilización de puntos:</w:t>
            </w:r>
          </w:p>
          <w:p w14:paraId="48A3EA0D" w14:textId="77777777" w:rsidR="000D5A6A" w:rsidRDefault="000D5A6A" w:rsidP="009021BB">
            <w:pPr>
              <w:jc w:val="both"/>
              <w:rPr>
                <w:rFonts w:ascii="Arial Narrow" w:hAnsi="Arial Narrow"/>
                <w:b/>
                <w:bCs/>
                <w:sz w:val="18"/>
                <w:szCs w:val="16"/>
                <w:u w:val="single"/>
                <w:lang w:val="es-ES_tradnl"/>
              </w:rPr>
            </w:pPr>
          </w:p>
          <w:p w14:paraId="5356D920" w14:textId="77777777" w:rsidR="000D5A6A" w:rsidRDefault="000D5A6A" w:rsidP="009021BB">
            <w:pPr>
              <w:jc w:val="both"/>
              <w:rPr>
                <w:rFonts w:ascii="Arial Narrow" w:hAnsi="Arial Narrow" w:cs="Calibri"/>
                <w:sz w:val="18"/>
                <w:szCs w:val="16"/>
                <w:lang w:eastAsia="es-MX"/>
              </w:rPr>
            </w:pPr>
            <w:r w:rsidRPr="006B0C10">
              <w:rPr>
                <w:rFonts w:ascii="Arial Narrow" w:hAnsi="Arial Narrow" w:cs="Calibri"/>
                <w:sz w:val="18"/>
                <w:szCs w:val="16"/>
                <w:lang w:eastAsia="es-MX"/>
              </w:rPr>
              <w:t xml:space="preserve">El LICITANTE deberá acreditar </w:t>
            </w:r>
            <w:r w:rsidRPr="006B0C10">
              <w:rPr>
                <w:rFonts w:ascii="Arial Narrow" w:hAnsi="Arial Narrow" w:cs="Calibri"/>
                <w:b/>
                <w:bCs/>
                <w:sz w:val="18"/>
                <w:szCs w:val="16"/>
                <w:lang w:eastAsia="es-MX"/>
              </w:rPr>
              <w:t>al menos un año</w:t>
            </w:r>
            <w:r w:rsidRPr="006B0C10">
              <w:rPr>
                <w:rFonts w:ascii="Arial Narrow" w:hAnsi="Arial Narrow" w:cs="Calibri"/>
                <w:sz w:val="18"/>
                <w:szCs w:val="16"/>
                <w:lang w:eastAsia="es-MX"/>
              </w:rPr>
              <w:t xml:space="preserve"> de experiencia para poder ser evaluado en este rubro.</w:t>
            </w:r>
          </w:p>
          <w:p w14:paraId="45D489C0" w14:textId="77777777" w:rsidR="000D5A6A" w:rsidRDefault="000D5A6A" w:rsidP="009021BB">
            <w:pPr>
              <w:jc w:val="both"/>
              <w:rPr>
                <w:rFonts w:ascii="Arial Narrow" w:hAnsi="Arial Narrow" w:cs="Calibri"/>
                <w:sz w:val="18"/>
                <w:szCs w:val="16"/>
                <w:lang w:eastAsia="es-MX"/>
              </w:rPr>
            </w:pPr>
          </w:p>
          <w:p w14:paraId="05B55E86" w14:textId="77777777" w:rsidR="000D5A6A" w:rsidRDefault="000D5A6A" w:rsidP="009021BB">
            <w:pPr>
              <w:jc w:val="both"/>
              <w:rPr>
                <w:rFonts w:ascii="Arial Narrow" w:hAnsi="Arial Narrow"/>
                <w:iCs/>
                <w:color w:val="000000"/>
                <w:sz w:val="18"/>
                <w:szCs w:val="16"/>
                <w:lang w:val="es-ES"/>
              </w:rPr>
            </w:pPr>
            <w:r>
              <w:rPr>
                <w:rFonts w:ascii="Arial Narrow" w:hAnsi="Arial Narrow"/>
                <w:iCs/>
                <w:color w:val="000000"/>
                <w:sz w:val="18"/>
                <w:szCs w:val="16"/>
                <w:lang w:val="es-ES"/>
              </w:rPr>
              <w:t>Para el caso del Supervisor se asignará el 70% (setenta por ciento) del puntaje al LICITANTE que acredite 1 (un) año de experiencia, por lo que se le otorgarán 0.35 (</w:t>
            </w:r>
            <w:proofErr w:type="gramStart"/>
            <w:r>
              <w:rPr>
                <w:rFonts w:ascii="Arial Narrow" w:hAnsi="Arial Narrow"/>
                <w:iCs/>
                <w:color w:val="000000"/>
                <w:sz w:val="18"/>
                <w:szCs w:val="16"/>
                <w:lang w:val="es-ES"/>
              </w:rPr>
              <w:t>cero punto</w:t>
            </w:r>
            <w:proofErr w:type="gramEnd"/>
            <w:r>
              <w:rPr>
                <w:rFonts w:ascii="Arial Narrow" w:hAnsi="Arial Narrow"/>
                <w:iCs/>
                <w:color w:val="000000"/>
                <w:sz w:val="18"/>
                <w:szCs w:val="16"/>
                <w:lang w:val="es-ES"/>
              </w:rPr>
              <w:t xml:space="preserve"> treinta y cinco) puntos; y si acredita más años de experiencia, hasta 6 (seis) años, se le otorgará una puntuación proporcional con base a una regla de 3 del 30% (treinta por ciento) restante de los puntos</w:t>
            </w:r>
            <w:r w:rsidRPr="00707F8F">
              <w:rPr>
                <w:rFonts w:ascii="Arial Narrow" w:hAnsi="Arial Narrow"/>
                <w:iCs/>
                <w:color w:val="000000"/>
                <w:sz w:val="18"/>
                <w:szCs w:val="16"/>
                <w:lang w:val="es-ES"/>
              </w:rPr>
              <w:t>; es decir, 0.</w:t>
            </w:r>
            <w:r>
              <w:rPr>
                <w:rFonts w:ascii="Arial Narrow" w:hAnsi="Arial Narrow"/>
                <w:iCs/>
                <w:color w:val="000000"/>
                <w:sz w:val="18"/>
                <w:szCs w:val="16"/>
                <w:lang w:val="es-ES"/>
              </w:rPr>
              <w:t>1</w:t>
            </w:r>
            <w:r w:rsidRPr="00707F8F">
              <w:rPr>
                <w:rFonts w:ascii="Arial Narrow" w:hAnsi="Arial Narrow"/>
                <w:iCs/>
                <w:color w:val="000000"/>
                <w:sz w:val="18"/>
                <w:szCs w:val="16"/>
                <w:lang w:val="es-ES"/>
              </w:rPr>
              <w:t>5 (</w:t>
            </w:r>
            <w:proofErr w:type="gramStart"/>
            <w:r w:rsidRPr="00707F8F">
              <w:rPr>
                <w:rFonts w:ascii="Arial Narrow" w:hAnsi="Arial Narrow"/>
                <w:iCs/>
                <w:color w:val="000000"/>
                <w:sz w:val="18"/>
                <w:szCs w:val="16"/>
                <w:lang w:val="es-ES"/>
              </w:rPr>
              <w:t>cero punto</w:t>
            </w:r>
            <w:proofErr w:type="gramEnd"/>
            <w:r w:rsidRPr="00707F8F">
              <w:rPr>
                <w:rFonts w:ascii="Arial Narrow" w:hAnsi="Arial Narrow"/>
                <w:iCs/>
                <w:color w:val="000000"/>
                <w:sz w:val="18"/>
                <w:szCs w:val="16"/>
                <w:lang w:val="es-ES"/>
              </w:rPr>
              <w:t xml:space="preserve"> </w:t>
            </w:r>
            <w:r>
              <w:rPr>
                <w:rFonts w:ascii="Arial Narrow" w:hAnsi="Arial Narrow"/>
                <w:iCs/>
                <w:color w:val="000000"/>
                <w:sz w:val="18"/>
                <w:szCs w:val="16"/>
                <w:lang w:val="es-ES"/>
              </w:rPr>
              <w:t>quince</w:t>
            </w:r>
            <w:r w:rsidRPr="00707F8F">
              <w:rPr>
                <w:rFonts w:ascii="Arial Narrow" w:hAnsi="Arial Narrow"/>
                <w:iCs/>
                <w:color w:val="000000"/>
                <w:sz w:val="18"/>
                <w:szCs w:val="16"/>
                <w:lang w:val="es-ES"/>
              </w:rPr>
              <w:t>) puntos por cada año de experiencia extra</w:t>
            </w:r>
            <w:r>
              <w:rPr>
                <w:rFonts w:ascii="Arial Narrow" w:hAnsi="Arial Narrow"/>
                <w:iCs/>
                <w:color w:val="000000"/>
                <w:sz w:val="18"/>
                <w:szCs w:val="16"/>
                <w:lang w:val="es-ES"/>
              </w:rPr>
              <w:t xml:space="preserve"> </w:t>
            </w:r>
            <w:r w:rsidRPr="007A51C0">
              <w:rPr>
                <w:rFonts w:ascii="Arial Narrow" w:hAnsi="Arial Narrow"/>
                <w:iCs/>
                <w:color w:val="000000"/>
                <w:sz w:val="18"/>
                <w:szCs w:val="16"/>
                <w:lang w:val="es-ES"/>
              </w:rPr>
              <w:t>hasta alcanzar el máximo</w:t>
            </w:r>
            <w:r>
              <w:rPr>
                <w:rFonts w:ascii="Arial Narrow" w:hAnsi="Arial Narrow"/>
                <w:iCs/>
                <w:color w:val="000000"/>
                <w:sz w:val="18"/>
                <w:szCs w:val="16"/>
                <w:lang w:val="es-ES"/>
              </w:rPr>
              <w:t xml:space="preserve"> establecido</w:t>
            </w:r>
            <w:r w:rsidRPr="00707F8F">
              <w:rPr>
                <w:rFonts w:ascii="Arial Narrow" w:hAnsi="Arial Narrow"/>
                <w:iCs/>
                <w:color w:val="000000"/>
                <w:sz w:val="18"/>
                <w:szCs w:val="16"/>
                <w:lang w:val="es-ES"/>
              </w:rPr>
              <w:t>.</w:t>
            </w:r>
          </w:p>
          <w:p w14:paraId="19F7F101" w14:textId="77777777" w:rsidR="000D5A6A" w:rsidRDefault="000D5A6A" w:rsidP="009021BB">
            <w:pPr>
              <w:jc w:val="both"/>
              <w:rPr>
                <w:rFonts w:ascii="Arial Narrow" w:hAnsi="Arial Narrow" w:cs="Calibri"/>
                <w:sz w:val="18"/>
                <w:szCs w:val="16"/>
                <w:lang w:eastAsia="es-MX"/>
              </w:rPr>
            </w:pPr>
          </w:p>
          <w:tbl>
            <w:tblPr>
              <w:tblStyle w:val="Tablaconcuadrcula"/>
              <w:tblW w:w="0" w:type="auto"/>
              <w:jc w:val="center"/>
              <w:tblLayout w:type="fixed"/>
              <w:tblLook w:val="04A0" w:firstRow="1" w:lastRow="0" w:firstColumn="1" w:lastColumn="0" w:noHBand="0" w:noVBand="1"/>
            </w:tblPr>
            <w:tblGrid>
              <w:gridCol w:w="3402"/>
              <w:gridCol w:w="1163"/>
            </w:tblGrid>
            <w:tr w:rsidR="000D5A6A" w:rsidRPr="00B82B8F" w14:paraId="32600A16" w14:textId="77777777" w:rsidTr="009021BB">
              <w:trPr>
                <w:trHeight w:val="370"/>
                <w:jc w:val="center"/>
              </w:trPr>
              <w:tc>
                <w:tcPr>
                  <w:tcW w:w="3402" w:type="dxa"/>
                  <w:vAlign w:val="center"/>
                </w:tcPr>
                <w:p w14:paraId="57E5814A" w14:textId="77777777" w:rsidR="000D5A6A" w:rsidRPr="00B82B8F" w:rsidRDefault="000D5A6A" w:rsidP="009021BB">
                  <w:pPr>
                    <w:rPr>
                      <w:rFonts w:ascii="Arial Narrow" w:hAnsi="Arial Narrow"/>
                      <w:sz w:val="18"/>
                      <w:szCs w:val="16"/>
                      <w:lang w:eastAsia="es-MX"/>
                    </w:rPr>
                  </w:pPr>
                  <w:r>
                    <w:rPr>
                      <w:rFonts w:ascii="Arial Narrow" w:hAnsi="Arial Narrow"/>
                      <w:sz w:val="18"/>
                      <w:szCs w:val="16"/>
                      <w:lang w:eastAsia="es-MX"/>
                    </w:rPr>
                    <w:t>Se considerará como máximo de experiencia hasta 6</w:t>
                  </w:r>
                  <w:r w:rsidRPr="00B82B8F">
                    <w:rPr>
                      <w:rFonts w:ascii="Arial Narrow" w:hAnsi="Arial Narrow"/>
                      <w:sz w:val="18"/>
                      <w:szCs w:val="16"/>
                      <w:lang w:eastAsia="es-MX"/>
                    </w:rPr>
                    <w:t xml:space="preserve"> (</w:t>
                  </w:r>
                  <w:r>
                    <w:rPr>
                      <w:rFonts w:ascii="Arial Narrow" w:hAnsi="Arial Narrow"/>
                      <w:sz w:val="18"/>
                      <w:szCs w:val="16"/>
                      <w:lang w:eastAsia="es-MX"/>
                    </w:rPr>
                    <w:t>seis</w:t>
                  </w:r>
                  <w:r w:rsidRPr="00B82B8F">
                    <w:rPr>
                      <w:rFonts w:ascii="Arial Narrow" w:hAnsi="Arial Narrow"/>
                      <w:sz w:val="18"/>
                      <w:szCs w:val="16"/>
                      <w:lang w:eastAsia="es-MX"/>
                    </w:rPr>
                    <w:t xml:space="preserve">) años </w:t>
                  </w:r>
                  <w:r>
                    <w:rPr>
                      <w:rFonts w:ascii="Arial Narrow" w:hAnsi="Arial Narrow"/>
                      <w:sz w:val="18"/>
                      <w:szCs w:val="16"/>
                      <w:lang w:eastAsia="es-MX"/>
                    </w:rPr>
                    <w:t>y se asignarán los puntos del 30% con base a una regla de 3</w:t>
                  </w:r>
                </w:p>
              </w:tc>
              <w:tc>
                <w:tcPr>
                  <w:tcW w:w="1163" w:type="dxa"/>
                  <w:vAlign w:val="center"/>
                </w:tcPr>
                <w:p w14:paraId="1A9DCA21"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0.50</w:t>
                  </w:r>
                </w:p>
              </w:tc>
            </w:tr>
            <w:tr w:rsidR="000D5A6A" w:rsidRPr="00B82B8F" w14:paraId="06665006" w14:textId="77777777" w:rsidTr="009021BB">
              <w:trPr>
                <w:trHeight w:val="418"/>
                <w:jc w:val="center"/>
              </w:trPr>
              <w:tc>
                <w:tcPr>
                  <w:tcW w:w="3402" w:type="dxa"/>
                  <w:vAlign w:val="center"/>
                </w:tcPr>
                <w:p w14:paraId="296FCD61" w14:textId="77777777" w:rsidR="000D5A6A" w:rsidRPr="00B82B8F" w:rsidRDefault="000D5A6A" w:rsidP="009021BB">
                  <w:pPr>
                    <w:rPr>
                      <w:rFonts w:ascii="Arial Narrow" w:hAnsi="Arial Narrow"/>
                      <w:sz w:val="18"/>
                      <w:szCs w:val="16"/>
                      <w:lang w:eastAsia="es-MX"/>
                    </w:rPr>
                  </w:pPr>
                  <w:r w:rsidRPr="00B82B8F">
                    <w:rPr>
                      <w:rFonts w:ascii="Arial Narrow" w:hAnsi="Arial Narrow"/>
                      <w:sz w:val="18"/>
                      <w:szCs w:val="16"/>
                      <w:lang w:eastAsia="es-MX"/>
                    </w:rPr>
                    <w:t>Acredita 1 (un) año de experiencia</w:t>
                  </w:r>
                </w:p>
              </w:tc>
              <w:tc>
                <w:tcPr>
                  <w:tcW w:w="1163" w:type="dxa"/>
                  <w:vAlign w:val="center"/>
                </w:tcPr>
                <w:p w14:paraId="4126BE7B" w14:textId="77777777" w:rsidR="000D5A6A" w:rsidRPr="00B82B8F" w:rsidRDefault="000D5A6A" w:rsidP="009021BB">
                  <w:pPr>
                    <w:jc w:val="center"/>
                    <w:rPr>
                      <w:rFonts w:ascii="Arial Narrow" w:hAnsi="Arial Narrow"/>
                      <w:sz w:val="18"/>
                      <w:szCs w:val="16"/>
                      <w:lang w:eastAsia="es-MX"/>
                    </w:rPr>
                  </w:pPr>
                  <w:r>
                    <w:rPr>
                      <w:rFonts w:ascii="Arial Narrow" w:hAnsi="Arial Narrow"/>
                      <w:sz w:val="18"/>
                      <w:szCs w:val="16"/>
                      <w:lang w:eastAsia="es-MX"/>
                    </w:rPr>
                    <w:t>0.35</w:t>
                  </w:r>
                </w:p>
              </w:tc>
            </w:tr>
            <w:tr w:rsidR="000D5A6A" w14:paraId="25EDB846" w14:textId="77777777" w:rsidTr="009021BB">
              <w:trPr>
                <w:trHeight w:val="402"/>
                <w:jc w:val="center"/>
              </w:trPr>
              <w:tc>
                <w:tcPr>
                  <w:tcW w:w="3402" w:type="dxa"/>
                  <w:vAlign w:val="center"/>
                </w:tcPr>
                <w:p w14:paraId="1E18B9C4"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No acredita la experiencia mínima requerida</w:t>
                  </w:r>
                </w:p>
              </w:tc>
              <w:tc>
                <w:tcPr>
                  <w:tcW w:w="1163" w:type="dxa"/>
                  <w:vAlign w:val="center"/>
                </w:tcPr>
                <w:p w14:paraId="359B67E6" w14:textId="77777777" w:rsidR="000D5A6A" w:rsidRDefault="000D5A6A" w:rsidP="009021BB">
                  <w:pPr>
                    <w:jc w:val="center"/>
                    <w:rPr>
                      <w:rFonts w:ascii="Arial Narrow" w:hAnsi="Arial Narrow"/>
                      <w:sz w:val="18"/>
                      <w:szCs w:val="16"/>
                      <w:lang w:eastAsia="es-MX"/>
                    </w:rPr>
                  </w:pPr>
                  <w:r>
                    <w:rPr>
                      <w:rFonts w:ascii="Arial Narrow" w:hAnsi="Arial Narrow"/>
                      <w:sz w:val="18"/>
                      <w:szCs w:val="16"/>
                      <w:lang w:eastAsia="es-MX"/>
                    </w:rPr>
                    <w:t>0.00</w:t>
                  </w:r>
                </w:p>
              </w:tc>
            </w:tr>
          </w:tbl>
          <w:p w14:paraId="2BC3277A" w14:textId="77777777" w:rsidR="000D5A6A" w:rsidRDefault="000D5A6A" w:rsidP="009021BB">
            <w:pPr>
              <w:jc w:val="both"/>
              <w:rPr>
                <w:rFonts w:ascii="Arial Narrow" w:hAnsi="Arial Narrow"/>
                <w:sz w:val="18"/>
                <w:szCs w:val="16"/>
                <w:lang w:eastAsia="es-MX"/>
              </w:rPr>
            </w:pPr>
          </w:p>
          <w:p w14:paraId="78CE492F" w14:textId="77777777" w:rsidR="000D5A6A" w:rsidRPr="005B181E" w:rsidRDefault="000D5A6A" w:rsidP="009021BB">
            <w:pPr>
              <w:jc w:val="both"/>
              <w:rPr>
                <w:rFonts w:ascii="Arial Narrow" w:hAnsi="Arial Narrow" w:cs="Calibri"/>
                <w:sz w:val="18"/>
                <w:szCs w:val="16"/>
                <w:lang w:eastAsia="es-MX"/>
              </w:rPr>
            </w:pPr>
            <w:r w:rsidRPr="00072215">
              <w:rPr>
                <w:rFonts w:ascii="Arial Narrow" w:hAnsi="Arial Narrow"/>
                <w:sz w:val="18"/>
                <w:szCs w:val="16"/>
                <w:lang w:eastAsia="es-MX"/>
              </w:rPr>
              <w:lastRenderedPageBreak/>
              <w:t xml:space="preserve">En caso de que dos o más LICITANTES acrediten el mismo </w:t>
            </w:r>
            <w:r>
              <w:rPr>
                <w:rFonts w:ascii="Arial Narrow" w:hAnsi="Arial Narrow"/>
                <w:sz w:val="18"/>
                <w:szCs w:val="16"/>
                <w:lang w:eastAsia="es-MX"/>
              </w:rPr>
              <w:t>tiempo</w:t>
            </w:r>
            <w:r w:rsidRPr="00072215">
              <w:rPr>
                <w:rFonts w:ascii="Arial Narrow" w:hAnsi="Arial Narrow"/>
                <w:sz w:val="18"/>
                <w:szCs w:val="16"/>
                <w:lang w:eastAsia="es-MX"/>
              </w:rPr>
              <w:t xml:space="preserve"> de experiencia, se dará la misma puntuación a los dos o más LICITANTES que se encuentren en ese supuesto</w:t>
            </w:r>
            <w:r w:rsidRPr="00072215">
              <w:rPr>
                <w:rFonts w:ascii="Arial Narrow" w:hAnsi="Arial Narrow"/>
                <w:b/>
                <w:bCs/>
                <w:sz w:val="18"/>
                <w:szCs w:val="16"/>
                <w:lang w:eastAsia="es-MX"/>
              </w:rPr>
              <w:t>.</w:t>
            </w:r>
          </w:p>
          <w:p w14:paraId="1CDA966C" w14:textId="77777777" w:rsidR="000D5A6A" w:rsidRPr="00072215" w:rsidRDefault="000D5A6A" w:rsidP="009021BB">
            <w:pPr>
              <w:spacing w:before="120" w:after="120"/>
              <w:ind w:right="-6"/>
              <w:jc w:val="both"/>
              <w:rPr>
                <w:rFonts w:ascii="Arial Narrow" w:hAnsi="Arial Narrow"/>
                <w:iCs/>
                <w:color w:val="000000"/>
                <w:sz w:val="18"/>
                <w:szCs w:val="16"/>
              </w:rPr>
            </w:pPr>
            <w:r w:rsidRPr="00B82B8F">
              <w:rPr>
                <w:rFonts w:ascii="Arial Narrow" w:hAnsi="Arial Narrow"/>
                <w:iCs/>
                <w:color w:val="000000"/>
                <w:sz w:val="18"/>
                <w:szCs w:val="16"/>
              </w:rPr>
              <w:t xml:space="preserve">Deberá acreditar la experiencia solicitada mediante la presentación de currículum vitae, </w:t>
            </w:r>
            <w:r>
              <w:rPr>
                <w:rFonts w:ascii="Arial Narrow" w:hAnsi="Arial Narrow"/>
                <w:iCs/>
                <w:color w:val="000000"/>
                <w:sz w:val="18"/>
                <w:szCs w:val="16"/>
              </w:rPr>
              <w:t>incluyendo sus</w:t>
            </w:r>
            <w:r w:rsidRPr="00B82B8F">
              <w:rPr>
                <w:rFonts w:ascii="Arial Narrow" w:hAnsi="Arial Narrow"/>
                <w:iCs/>
                <w:color w:val="000000"/>
                <w:sz w:val="18"/>
                <w:szCs w:val="16"/>
              </w:rPr>
              <w:t xml:space="preserve"> datos personales</w:t>
            </w:r>
            <w:r>
              <w:rPr>
                <w:rFonts w:ascii="Arial Narrow" w:hAnsi="Arial Narrow"/>
                <w:iCs/>
                <w:color w:val="000000"/>
                <w:sz w:val="18"/>
                <w:szCs w:val="16"/>
              </w:rPr>
              <w:t xml:space="preserve"> tales </w:t>
            </w:r>
            <w:r w:rsidRPr="007A51C0">
              <w:rPr>
                <w:rFonts w:ascii="Arial Narrow" w:hAnsi="Arial Narrow"/>
                <w:iCs/>
                <w:color w:val="000000"/>
                <w:sz w:val="18"/>
                <w:szCs w:val="16"/>
              </w:rPr>
              <w:t>como: nombre, edad, escolaridad y experiencia y la documentación comprobatoria, tales como: constancia de servicios prestados en materia de estenografía, supervisión y/o audio</w:t>
            </w:r>
            <w:r>
              <w:rPr>
                <w:rFonts w:ascii="Arial Narrow" w:hAnsi="Arial Narrow"/>
                <w:iCs/>
                <w:color w:val="000000"/>
                <w:sz w:val="18"/>
                <w:szCs w:val="16"/>
              </w:rPr>
              <w:t xml:space="preserve">, o carta laboral, </w:t>
            </w:r>
            <w:r w:rsidRPr="00CC27BD">
              <w:rPr>
                <w:rFonts w:ascii="Arial Narrow" w:hAnsi="Arial Narrow"/>
                <w:iCs/>
                <w:color w:val="000000"/>
                <w:sz w:val="18"/>
                <w:szCs w:val="16"/>
              </w:rPr>
              <w:t>firmado de manera autógrafa por la persona postulada</w:t>
            </w:r>
            <w:r>
              <w:rPr>
                <w:rFonts w:ascii="Arial Narrow" w:hAnsi="Arial Narrow"/>
                <w:iCs/>
                <w:color w:val="000000"/>
                <w:sz w:val="18"/>
                <w:szCs w:val="16"/>
              </w:rPr>
              <w:t>,</w:t>
            </w:r>
            <w:r w:rsidRPr="00CC27BD">
              <w:rPr>
                <w:rFonts w:ascii="Arial Narrow" w:hAnsi="Arial Narrow"/>
                <w:iCs/>
                <w:color w:val="000000"/>
                <w:sz w:val="18"/>
                <w:szCs w:val="16"/>
              </w:rPr>
              <w:t xml:space="preserve"> </w:t>
            </w:r>
            <w:r>
              <w:rPr>
                <w:rFonts w:ascii="Arial Narrow" w:hAnsi="Arial Narrow"/>
                <w:iCs/>
                <w:color w:val="000000"/>
                <w:sz w:val="18"/>
                <w:szCs w:val="16"/>
              </w:rPr>
              <w:t>v</w:t>
            </w:r>
            <w:r w:rsidRPr="00072215">
              <w:rPr>
                <w:rFonts w:ascii="Arial Narrow" w:hAnsi="Arial Narrow"/>
                <w:iCs/>
                <w:color w:val="000000"/>
                <w:sz w:val="18"/>
                <w:szCs w:val="16"/>
              </w:rPr>
              <w:t xml:space="preserve">alidando la información. Se requiere que incluya datos de contactos que permita verificar la veracidad </w:t>
            </w:r>
            <w:r>
              <w:rPr>
                <w:rFonts w:ascii="Arial Narrow" w:hAnsi="Arial Narrow"/>
                <w:iCs/>
                <w:color w:val="000000"/>
                <w:sz w:val="18"/>
                <w:szCs w:val="16"/>
              </w:rPr>
              <w:t xml:space="preserve">de la </w:t>
            </w:r>
            <w:r w:rsidRPr="00072215">
              <w:rPr>
                <w:rFonts w:ascii="Arial Narrow" w:hAnsi="Arial Narrow"/>
                <w:iCs/>
                <w:color w:val="000000"/>
                <w:sz w:val="18"/>
                <w:szCs w:val="16"/>
              </w:rPr>
              <w:t xml:space="preserve">información. </w:t>
            </w:r>
          </w:p>
          <w:p w14:paraId="08C97AF0" w14:textId="77777777" w:rsidR="000D5A6A" w:rsidRPr="00B82B8F" w:rsidRDefault="000D5A6A" w:rsidP="009021BB">
            <w:pPr>
              <w:jc w:val="both"/>
              <w:rPr>
                <w:rFonts w:ascii="Arial Narrow" w:hAnsi="Arial Narrow"/>
                <w:b/>
                <w:iCs/>
                <w:color w:val="000000"/>
                <w:sz w:val="18"/>
                <w:szCs w:val="16"/>
                <w:lang w:val="es-ES"/>
              </w:rPr>
            </w:pPr>
            <w:r w:rsidRPr="009F4FB0">
              <w:rPr>
                <w:rFonts w:ascii="Arial Narrow" w:hAnsi="Arial Narrow"/>
                <w:iCs/>
                <w:color w:val="000000"/>
                <w:sz w:val="18"/>
                <w:szCs w:val="16"/>
                <w:lang w:val="es-ES"/>
              </w:rPr>
              <w:t>En caso de presentar más currículums de los solicitados por perfil, sólo se evaluará el número de currículums solicitados,</w:t>
            </w:r>
            <w:r>
              <w:rPr>
                <w:rFonts w:ascii="Arial Narrow" w:hAnsi="Arial Narrow"/>
                <w:iCs/>
                <w:color w:val="000000"/>
                <w:sz w:val="18"/>
                <w:szCs w:val="16"/>
                <w:lang w:val="es-ES"/>
              </w:rPr>
              <w:t xml:space="preserve"> en el orden en que fueron presentados, c</w:t>
            </w:r>
            <w:r w:rsidRPr="009F4FB0">
              <w:rPr>
                <w:rFonts w:ascii="Arial Narrow" w:hAnsi="Arial Narrow"/>
                <w:iCs/>
                <w:color w:val="000000"/>
                <w:sz w:val="18"/>
                <w:szCs w:val="16"/>
                <w:lang w:val="es-ES"/>
              </w:rPr>
              <w:t>onforme al número de folio consecutivo de la proposición del LICITANTE.</w:t>
            </w:r>
          </w:p>
        </w:tc>
        <w:tc>
          <w:tcPr>
            <w:tcW w:w="1417" w:type="dxa"/>
            <w:tcBorders>
              <w:left w:val="single" w:sz="4" w:space="0" w:color="auto"/>
              <w:bottom w:val="single" w:sz="4" w:space="0" w:color="auto"/>
            </w:tcBorders>
            <w:shd w:val="clear" w:color="000000" w:fill="FFFFFF"/>
            <w:vAlign w:val="center"/>
            <w:hideMark/>
          </w:tcPr>
          <w:p w14:paraId="347E0A87"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lastRenderedPageBreak/>
              <w:t>3.00</w:t>
            </w:r>
          </w:p>
        </w:tc>
      </w:tr>
      <w:tr w:rsidR="000D5A6A" w:rsidRPr="00B82B8F" w14:paraId="61D05C15" w14:textId="77777777" w:rsidTr="000D5A6A">
        <w:trPr>
          <w:trHeight w:val="2250"/>
          <w:jc w:val="center"/>
        </w:trPr>
        <w:tc>
          <w:tcPr>
            <w:tcW w:w="846" w:type="dxa"/>
            <w:vMerge w:val="restart"/>
            <w:vAlign w:val="center"/>
            <w:hideMark/>
          </w:tcPr>
          <w:p w14:paraId="1601F620"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lastRenderedPageBreak/>
              <w:t>1.1.2</w:t>
            </w:r>
          </w:p>
        </w:tc>
        <w:tc>
          <w:tcPr>
            <w:tcW w:w="1134" w:type="dxa"/>
            <w:vMerge w:val="restart"/>
            <w:tcBorders>
              <w:right w:val="single" w:sz="4" w:space="0" w:color="auto"/>
            </w:tcBorders>
            <w:vAlign w:val="center"/>
            <w:hideMark/>
          </w:tcPr>
          <w:p w14:paraId="644BF06E"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Conocimientos sobre la materia objeto de los servicios</w:t>
            </w:r>
          </w:p>
        </w:tc>
        <w:tc>
          <w:tcPr>
            <w:tcW w:w="5670" w:type="dxa"/>
            <w:gridSpan w:val="2"/>
            <w:tcBorders>
              <w:top w:val="single" w:sz="4" w:space="0" w:color="auto"/>
              <w:left w:val="single" w:sz="4" w:space="0" w:color="auto"/>
              <w:bottom w:val="nil"/>
              <w:right w:val="single" w:sz="4" w:space="0" w:color="auto"/>
            </w:tcBorders>
            <w:vAlign w:val="center"/>
            <w:hideMark/>
          </w:tcPr>
          <w:p w14:paraId="50539EC0" w14:textId="77777777" w:rsidR="000D5A6A" w:rsidRDefault="000D5A6A" w:rsidP="009021BB">
            <w:pPr>
              <w:jc w:val="both"/>
              <w:rPr>
                <w:rFonts w:ascii="Arial Narrow" w:hAnsi="Arial Narrow"/>
                <w:iCs/>
                <w:color w:val="000000"/>
                <w:sz w:val="18"/>
                <w:szCs w:val="16"/>
                <w:lang w:val="es-ES"/>
              </w:rPr>
            </w:pPr>
          </w:p>
          <w:p w14:paraId="32FE1015" w14:textId="77777777" w:rsidR="000D5A6A" w:rsidRDefault="000D5A6A" w:rsidP="009021BB">
            <w:pPr>
              <w:jc w:val="both"/>
              <w:rPr>
                <w:rFonts w:ascii="Arial Narrow" w:hAnsi="Arial Narrow"/>
                <w:iCs/>
                <w:color w:val="000000"/>
                <w:sz w:val="18"/>
                <w:szCs w:val="16"/>
                <w:lang w:val="es-ES"/>
              </w:rPr>
            </w:pPr>
            <w:r w:rsidRPr="00B82B8F">
              <w:rPr>
                <w:rFonts w:ascii="Arial Narrow" w:hAnsi="Arial Narrow"/>
                <w:iCs/>
                <w:color w:val="000000"/>
                <w:sz w:val="18"/>
                <w:szCs w:val="16"/>
                <w:lang w:val="es-ES"/>
              </w:rPr>
              <w:t>Se evaluará que el personal propuesto por el LICITANTE cuente con los conocimientos sobre la materia objeto de los servicios requeridos</w:t>
            </w:r>
            <w:r>
              <w:rPr>
                <w:rFonts w:ascii="Arial Narrow" w:hAnsi="Arial Narrow"/>
                <w:iCs/>
                <w:color w:val="000000"/>
                <w:sz w:val="18"/>
                <w:szCs w:val="16"/>
                <w:lang w:val="es-ES"/>
              </w:rPr>
              <w:t>;</w:t>
            </w:r>
            <w:r w:rsidRPr="00B82B8F">
              <w:rPr>
                <w:rFonts w:ascii="Arial Narrow" w:hAnsi="Arial Narrow"/>
                <w:iCs/>
                <w:color w:val="000000"/>
                <w:sz w:val="18"/>
                <w:szCs w:val="16"/>
                <w:lang w:val="es-ES"/>
              </w:rPr>
              <w:t xml:space="preserve"> para ello </w:t>
            </w:r>
            <w:r>
              <w:rPr>
                <w:rFonts w:ascii="Arial Narrow" w:hAnsi="Arial Narrow"/>
                <w:iCs/>
                <w:color w:val="000000"/>
                <w:sz w:val="18"/>
                <w:szCs w:val="16"/>
                <w:lang w:val="es-ES"/>
              </w:rPr>
              <w:t>s</w:t>
            </w:r>
            <w:r w:rsidRPr="00B82B8F">
              <w:rPr>
                <w:rFonts w:ascii="Arial Narrow" w:hAnsi="Arial Narrow"/>
                <w:iCs/>
                <w:color w:val="000000"/>
                <w:sz w:val="18"/>
                <w:szCs w:val="16"/>
                <w:lang w:val="es-ES"/>
              </w:rPr>
              <w:t>e evaluarán los siguientes perfiles:</w:t>
            </w:r>
          </w:p>
          <w:p w14:paraId="57BBB16C" w14:textId="77777777" w:rsidR="000D5A6A" w:rsidRPr="00B82B8F" w:rsidRDefault="000D5A6A" w:rsidP="009021BB">
            <w:pPr>
              <w:jc w:val="both"/>
              <w:rPr>
                <w:rFonts w:ascii="Arial Narrow" w:hAnsi="Arial Narrow"/>
                <w:iCs/>
                <w:color w:val="000000"/>
                <w:sz w:val="18"/>
                <w:szCs w:val="16"/>
                <w:lang w:val="es-ES"/>
              </w:rPr>
            </w:pPr>
          </w:p>
          <w:p w14:paraId="56925420" w14:textId="77777777" w:rsidR="000D5A6A" w:rsidRPr="00051D9F" w:rsidRDefault="000D5A6A">
            <w:pPr>
              <w:pStyle w:val="Prrafodelista"/>
              <w:numPr>
                <w:ilvl w:val="0"/>
                <w:numId w:val="126"/>
              </w:numPr>
              <w:jc w:val="both"/>
              <w:rPr>
                <w:rFonts w:ascii="Arial Narrow" w:hAnsi="Arial Narrow"/>
                <w:bCs/>
                <w:iCs/>
                <w:color w:val="000000"/>
                <w:sz w:val="18"/>
                <w:szCs w:val="16"/>
                <w:lang w:val="es-ES"/>
              </w:rPr>
            </w:pPr>
            <w:r w:rsidRPr="001C75F1">
              <w:rPr>
                <w:rFonts w:ascii="Arial Narrow" w:hAnsi="Arial Narrow"/>
                <w:b/>
                <w:iCs/>
                <w:color w:val="000000"/>
                <w:sz w:val="18"/>
                <w:szCs w:val="16"/>
                <w:lang w:val="es-ES"/>
              </w:rPr>
              <w:t>Estenógrafo</w:t>
            </w:r>
            <w:r>
              <w:rPr>
                <w:rFonts w:ascii="Arial Narrow" w:hAnsi="Arial Narrow"/>
                <w:bCs/>
                <w:iCs/>
                <w:color w:val="000000"/>
                <w:sz w:val="18"/>
                <w:szCs w:val="16"/>
                <w:lang w:val="es-ES"/>
              </w:rPr>
              <w:t>,</w:t>
            </w:r>
            <w:r w:rsidRPr="00051D9F">
              <w:rPr>
                <w:rFonts w:ascii="Arial Narrow" w:hAnsi="Arial Narrow"/>
                <w:bCs/>
                <w:iCs/>
                <w:color w:val="000000"/>
                <w:sz w:val="18"/>
                <w:szCs w:val="16"/>
                <w:lang w:val="es-ES"/>
              </w:rPr>
              <w:t xml:space="preserve"> 4 personas (</w:t>
            </w:r>
            <w:r>
              <w:rPr>
                <w:rFonts w:ascii="Arial Narrow" w:hAnsi="Arial Narrow"/>
                <w:bCs/>
                <w:iCs/>
                <w:color w:val="000000"/>
                <w:sz w:val="18"/>
                <w:szCs w:val="16"/>
                <w:lang w:val="es-ES"/>
              </w:rPr>
              <w:t>bachillerato o carrera técnica</w:t>
            </w:r>
            <w:r w:rsidRPr="00564214">
              <w:rPr>
                <w:rFonts w:ascii="Arial Narrow" w:hAnsi="Arial Narrow"/>
                <w:bCs/>
                <w:iCs/>
                <w:color w:val="000000"/>
                <w:sz w:val="18"/>
                <w:szCs w:val="16"/>
                <w:lang w:val="es-ES"/>
              </w:rPr>
              <w:t xml:space="preserve"> de</w:t>
            </w:r>
            <w:r>
              <w:rPr>
                <w:rFonts w:ascii="Arial Narrow" w:hAnsi="Arial Narrow"/>
                <w:bCs/>
                <w:iCs/>
                <w:color w:val="000000"/>
                <w:sz w:val="18"/>
                <w:szCs w:val="16"/>
                <w:lang w:val="es-ES"/>
              </w:rPr>
              <w:t>:</w:t>
            </w:r>
            <w:r w:rsidRPr="00051D9F">
              <w:rPr>
                <w:rFonts w:ascii="Arial Narrow" w:hAnsi="Arial Narrow"/>
                <w:bCs/>
                <w:iCs/>
                <w:color w:val="000000"/>
                <w:sz w:val="18"/>
                <w:szCs w:val="16"/>
                <w:lang w:val="es-ES"/>
              </w:rPr>
              <w:t xml:space="preserve"> </w:t>
            </w:r>
            <w:r w:rsidRPr="00C67D12">
              <w:rPr>
                <w:rFonts w:ascii="Arial Narrow" w:hAnsi="Arial Narrow"/>
                <w:bCs/>
                <w:iCs/>
                <w:color w:val="000000"/>
                <w:sz w:val="18"/>
                <w:szCs w:val="16"/>
                <w:lang w:val="es-ES"/>
              </w:rPr>
              <w:t xml:space="preserve">Estenografía, </w:t>
            </w:r>
            <w:proofErr w:type="gramStart"/>
            <w:r w:rsidRPr="00C67D12">
              <w:rPr>
                <w:rFonts w:ascii="Arial Narrow" w:hAnsi="Arial Narrow"/>
                <w:bCs/>
                <w:iCs/>
                <w:color w:val="000000"/>
                <w:sz w:val="18"/>
                <w:szCs w:val="16"/>
                <w:lang w:val="es-ES"/>
              </w:rPr>
              <w:t>Secretaria</w:t>
            </w:r>
            <w:proofErr w:type="gramEnd"/>
            <w:r w:rsidRPr="00C67D12">
              <w:rPr>
                <w:rFonts w:ascii="Arial Narrow" w:hAnsi="Arial Narrow"/>
                <w:bCs/>
                <w:iCs/>
                <w:color w:val="000000"/>
                <w:sz w:val="18"/>
                <w:szCs w:val="16"/>
                <w:lang w:val="es-ES"/>
              </w:rPr>
              <w:t>, Capturista, Taquimecanograf</w:t>
            </w:r>
            <w:r>
              <w:rPr>
                <w:rFonts w:ascii="Arial Narrow" w:hAnsi="Arial Narrow"/>
                <w:bCs/>
                <w:iCs/>
                <w:color w:val="000000"/>
                <w:sz w:val="18"/>
                <w:szCs w:val="16"/>
                <w:lang w:val="es-ES"/>
              </w:rPr>
              <w:t>ía</w:t>
            </w:r>
            <w:r w:rsidRPr="00C67D12">
              <w:rPr>
                <w:rFonts w:ascii="Arial Narrow" w:hAnsi="Arial Narrow"/>
                <w:bCs/>
                <w:iCs/>
                <w:color w:val="000000"/>
                <w:sz w:val="18"/>
                <w:szCs w:val="16"/>
                <w:lang w:val="es-ES"/>
              </w:rPr>
              <w:t xml:space="preserve">, ortografía y redacción </w:t>
            </w:r>
            <w:r>
              <w:rPr>
                <w:rFonts w:ascii="Arial Narrow" w:hAnsi="Arial Narrow"/>
                <w:bCs/>
                <w:iCs/>
                <w:color w:val="000000"/>
                <w:sz w:val="18"/>
                <w:szCs w:val="16"/>
                <w:lang w:val="es-ES"/>
              </w:rPr>
              <w:t xml:space="preserve">y </w:t>
            </w:r>
            <w:r w:rsidRPr="00C67D12">
              <w:rPr>
                <w:rFonts w:ascii="Arial Narrow" w:hAnsi="Arial Narrow"/>
                <w:bCs/>
                <w:iCs/>
                <w:color w:val="000000"/>
                <w:sz w:val="18"/>
                <w:szCs w:val="16"/>
                <w:lang w:val="es-ES"/>
              </w:rPr>
              <w:t>licenciatura</w:t>
            </w:r>
            <w:r>
              <w:rPr>
                <w:rFonts w:ascii="Arial Narrow" w:hAnsi="Arial Narrow"/>
                <w:bCs/>
                <w:iCs/>
                <w:color w:val="000000"/>
                <w:sz w:val="18"/>
                <w:szCs w:val="16"/>
                <w:lang w:val="es-ES"/>
              </w:rPr>
              <w:t>s</w:t>
            </w:r>
            <w:r w:rsidRPr="00C67D12">
              <w:rPr>
                <w:rFonts w:ascii="Arial Narrow" w:hAnsi="Arial Narrow"/>
                <w:bCs/>
                <w:iCs/>
                <w:color w:val="000000"/>
                <w:sz w:val="18"/>
                <w:szCs w:val="16"/>
                <w:lang w:val="es-ES"/>
              </w:rPr>
              <w:t xml:space="preserve"> en comunicación</w:t>
            </w:r>
            <w:r>
              <w:rPr>
                <w:rFonts w:ascii="Arial Narrow" w:hAnsi="Arial Narrow"/>
                <w:bCs/>
                <w:iCs/>
                <w:color w:val="000000"/>
                <w:sz w:val="18"/>
                <w:szCs w:val="16"/>
                <w:lang w:val="es-ES"/>
              </w:rPr>
              <w:t>,</w:t>
            </w:r>
            <w:r w:rsidRPr="00C67D12">
              <w:rPr>
                <w:rFonts w:ascii="Arial Narrow" w:hAnsi="Arial Narrow"/>
                <w:bCs/>
                <w:iCs/>
                <w:color w:val="000000"/>
                <w:sz w:val="18"/>
                <w:szCs w:val="16"/>
                <w:lang w:val="es-ES"/>
              </w:rPr>
              <w:t xml:space="preserve"> periodismo</w:t>
            </w:r>
            <w:r>
              <w:rPr>
                <w:rFonts w:ascii="Arial Narrow" w:hAnsi="Arial Narrow"/>
                <w:bCs/>
                <w:iCs/>
                <w:color w:val="000000"/>
                <w:sz w:val="18"/>
                <w:szCs w:val="16"/>
                <w:lang w:val="es-ES"/>
              </w:rPr>
              <w:t xml:space="preserve"> o afines.</w:t>
            </w:r>
          </w:p>
          <w:p w14:paraId="46B22BF0" w14:textId="77777777" w:rsidR="000D5A6A" w:rsidRPr="00C67D12" w:rsidRDefault="000D5A6A">
            <w:pPr>
              <w:pStyle w:val="Prrafodelista"/>
              <w:numPr>
                <w:ilvl w:val="0"/>
                <w:numId w:val="126"/>
              </w:numPr>
              <w:jc w:val="both"/>
              <w:rPr>
                <w:rFonts w:ascii="Arial Narrow" w:hAnsi="Arial Narrow"/>
                <w:bCs/>
                <w:iCs/>
                <w:color w:val="000000"/>
                <w:sz w:val="18"/>
                <w:szCs w:val="16"/>
                <w:lang w:val="es-ES"/>
              </w:rPr>
            </w:pPr>
            <w:r w:rsidRPr="001C75F1">
              <w:rPr>
                <w:rFonts w:ascii="Arial Narrow" w:hAnsi="Arial Narrow"/>
                <w:b/>
                <w:iCs/>
                <w:color w:val="000000"/>
                <w:sz w:val="18"/>
                <w:szCs w:val="16"/>
                <w:lang w:val="es-ES"/>
              </w:rPr>
              <w:t>Supervisor</w:t>
            </w:r>
            <w:r>
              <w:rPr>
                <w:rFonts w:ascii="Arial Narrow" w:hAnsi="Arial Narrow"/>
                <w:bCs/>
                <w:iCs/>
                <w:color w:val="000000"/>
                <w:sz w:val="18"/>
                <w:szCs w:val="16"/>
                <w:lang w:val="es-ES"/>
              </w:rPr>
              <w:t>,</w:t>
            </w:r>
            <w:r w:rsidRPr="00051D9F">
              <w:rPr>
                <w:rFonts w:ascii="Arial Narrow" w:hAnsi="Arial Narrow"/>
                <w:bCs/>
                <w:iCs/>
                <w:color w:val="000000"/>
                <w:sz w:val="18"/>
                <w:szCs w:val="16"/>
                <w:lang w:val="es-ES"/>
              </w:rPr>
              <w:t xml:space="preserve"> 1 persona (</w:t>
            </w:r>
            <w:r>
              <w:rPr>
                <w:rFonts w:ascii="Arial Narrow" w:hAnsi="Arial Narrow"/>
                <w:bCs/>
                <w:iCs/>
                <w:color w:val="000000"/>
                <w:sz w:val="18"/>
                <w:szCs w:val="16"/>
                <w:lang w:val="es-ES"/>
              </w:rPr>
              <w:t>bachillerato o carrera técnica</w:t>
            </w:r>
            <w:r w:rsidRPr="00564214">
              <w:rPr>
                <w:rFonts w:ascii="Arial Narrow" w:hAnsi="Arial Narrow"/>
                <w:bCs/>
                <w:iCs/>
                <w:color w:val="000000"/>
                <w:sz w:val="18"/>
                <w:szCs w:val="16"/>
                <w:lang w:val="es-ES"/>
              </w:rPr>
              <w:t xml:space="preserve"> de</w:t>
            </w:r>
            <w:r>
              <w:rPr>
                <w:rFonts w:ascii="Arial Narrow" w:hAnsi="Arial Narrow"/>
                <w:bCs/>
                <w:iCs/>
                <w:color w:val="000000"/>
                <w:sz w:val="18"/>
                <w:szCs w:val="16"/>
                <w:lang w:val="es-ES"/>
              </w:rPr>
              <w:t>:</w:t>
            </w:r>
            <w:r w:rsidRPr="00051D9F">
              <w:rPr>
                <w:rFonts w:ascii="Arial Narrow" w:hAnsi="Arial Narrow"/>
                <w:bCs/>
                <w:iCs/>
                <w:color w:val="000000"/>
                <w:sz w:val="18"/>
                <w:szCs w:val="16"/>
                <w:lang w:val="es-ES"/>
              </w:rPr>
              <w:t xml:space="preserve"> </w:t>
            </w:r>
            <w:r w:rsidRPr="00C67D12">
              <w:rPr>
                <w:rFonts w:ascii="Arial Narrow" w:hAnsi="Arial Narrow"/>
                <w:bCs/>
                <w:iCs/>
                <w:color w:val="000000"/>
                <w:sz w:val="18"/>
                <w:szCs w:val="16"/>
                <w:lang w:val="es-ES"/>
              </w:rPr>
              <w:t xml:space="preserve">Estenografía, </w:t>
            </w:r>
            <w:proofErr w:type="gramStart"/>
            <w:r w:rsidRPr="00C67D12">
              <w:rPr>
                <w:rFonts w:ascii="Arial Narrow" w:hAnsi="Arial Narrow"/>
                <w:bCs/>
                <w:iCs/>
                <w:color w:val="000000"/>
                <w:sz w:val="18"/>
                <w:szCs w:val="16"/>
                <w:lang w:val="es-ES"/>
              </w:rPr>
              <w:t>Secretaria</w:t>
            </w:r>
            <w:proofErr w:type="gramEnd"/>
            <w:r w:rsidRPr="00C67D12">
              <w:rPr>
                <w:rFonts w:ascii="Arial Narrow" w:hAnsi="Arial Narrow"/>
                <w:bCs/>
                <w:iCs/>
                <w:color w:val="000000"/>
                <w:sz w:val="18"/>
                <w:szCs w:val="16"/>
                <w:lang w:val="es-ES"/>
              </w:rPr>
              <w:t>, Capturista, Taquimecanograf</w:t>
            </w:r>
            <w:r>
              <w:rPr>
                <w:rFonts w:ascii="Arial Narrow" w:hAnsi="Arial Narrow"/>
                <w:bCs/>
                <w:iCs/>
                <w:color w:val="000000"/>
                <w:sz w:val="18"/>
                <w:szCs w:val="16"/>
                <w:lang w:val="es-ES"/>
              </w:rPr>
              <w:t>ía</w:t>
            </w:r>
            <w:r w:rsidRPr="00C67D12">
              <w:rPr>
                <w:rFonts w:ascii="Arial Narrow" w:hAnsi="Arial Narrow"/>
                <w:bCs/>
                <w:iCs/>
                <w:color w:val="000000"/>
                <w:sz w:val="18"/>
                <w:szCs w:val="16"/>
                <w:lang w:val="es-ES"/>
              </w:rPr>
              <w:t xml:space="preserve">, ortografía y redacción </w:t>
            </w:r>
            <w:r>
              <w:rPr>
                <w:rFonts w:ascii="Arial Narrow" w:hAnsi="Arial Narrow"/>
                <w:bCs/>
                <w:iCs/>
                <w:color w:val="000000"/>
                <w:sz w:val="18"/>
                <w:szCs w:val="16"/>
                <w:lang w:val="es-ES"/>
              </w:rPr>
              <w:t xml:space="preserve">y </w:t>
            </w:r>
            <w:r w:rsidRPr="00C67D12">
              <w:rPr>
                <w:rFonts w:ascii="Arial Narrow" w:hAnsi="Arial Narrow"/>
                <w:bCs/>
                <w:iCs/>
                <w:color w:val="000000"/>
                <w:sz w:val="18"/>
                <w:szCs w:val="16"/>
                <w:lang w:val="es-ES"/>
              </w:rPr>
              <w:t>licenciatura</w:t>
            </w:r>
            <w:r>
              <w:rPr>
                <w:rFonts w:ascii="Arial Narrow" w:hAnsi="Arial Narrow"/>
                <w:bCs/>
                <w:iCs/>
                <w:color w:val="000000"/>
                <w:sz w:val="18"/>
                <w:szCs w:val="16"/>
                <w:lang w:val="es-ES"/>
              </w:rPr>
              <w:t>s</w:t>
            </w:r>
            <w:r w:rsidRPr="00C67D12">
              <w:rPr>
                <w:rFonts w:ascii="Arial Narrow" w:hAnsi="Arial Narrow"/>
                <w:bCs/>
                <w:iCs/>
                <w:color w:val="000000"/>
                <w:sz w:val="18"/>
                <w:szCs w:val="16"/>
                <w:lang w:val="es-ES"/>
              </w:rPr>
              <w:t xml:space="preserve"> en comunicación</w:t>
            </w:r>
            <w:r>
              <w:rPr>
                <w:rFonts w:ascii="Arial Narrow" w:hAnsi="Arial Narrow"/>
                <w:bCs/>
                <w:iCs/>
                <w:color w:val="000000"/>
                <w:sz w:val="18"/>
                <w:szCs w:val="16"/>
                <w:lang w:val="es-ES"/>
              </w:rPr>
              <w:t>,</w:t>
            </w:r>
            <w:r w:rsidRPr="00C67D12">
              <w:rPr>
                <w:rFonts w:ascii="Arial Narrow" w:hAnsi="Arial Narrow"/>
                <w:bCs/>
                <w:iCs/>
                <w:color w:val="000000"/>
                <w:sz w:val="18"/>
                <w:szCs w:val="16"/>
                <w:lang w:val="es-ES"/>
              </w:rPr>
              <w:t xml:space="preserve"> periodismo</w:t>
            </w:r>
            <w:r>
              <w:rPr>
                <w:rFonts w:ascii="Arial Narrow" w:hAnsi="Arial Narrow"/>
                <w:bCs/>
                <w:iCs/>
                <w:color w:val="000000"/>
                <w:sz w:val="18"/>
                <w:szCs w:val="16"/>
                <w:lang w:val="es-ES"/>
              </w:rPr>
              <w:t xml:space="preserve"> o afines.</w:t>
            </w:r>
          </w:p>
          <w:p w14:paraId="3C4C67A3" w14:textId="77777777" w:rsidR="000D5A6A" w:rsidRDefault="000D5A6A">
            <w:pPr>
              <w:pStyle w:val="Prrafodelista"/>
              <w:numPr>
                <w:ilvl w:val="0"/>
                <w:numId w:val="126"/>
              </w:numPr>
              <w:jc w:val="both"/>
              <w:rPr>
                <w:rFonts w:ascii="Arial Narrow" w:hAnsi="Arial Narrow"/>
                <w:bCs/>
                <w:iCs/>
                <w:color w:val="000000"/>
                <w:sz w:val="18"/>
                <w:szCs w:val="16"/>
                <w:lang w:val="es-ES"/>
              </w:rPr>
            </w:pPr>
            <w:r w:rsidRPr="001C75F1">
              <w:rPr>
                <w:rFonts w:ascii="Arial Narrow" w:hAnsi="Arial Narrow"/>
                <w:b/>
                <w:iCs/>
                <w:color w:val="000000"/>
                <w:sz w:val="18"/>
                <w:szCs w:val="16"/>
                <w:lang w:val="es-ES"/>
              </w:rPr>
              <w:t>Grabador o Técnico de audio</w:t>
            </w:r>
            <w:r>
              <w:rPr>
                <w:rFonts w:ascii="Arial Narrow" w:hAnsi="Arial Narrow"/>
                <w:bCs/>
                <w:iCs/>
                <w:color w:val="000000"/>
                <w:sz w:val="18"/>
                <w:szCs w:val="16"/>
                <w:lang w:val="es-ES"/>
              </w:rPr>
              <w:t>,</w:t>
            </w:r>
            <w:r w:rsidRPr="00051D9F">
              <w:rPr>
                <w:rFonts w:ascii="Arial Narrow" w:hAnsi="Arial Narrow"/>
                <w:bCs/>
                <w:iCs/>
                <w:color w:val="000000"/>
                <w:sz w:val="18"/>
                <w:szCs w:val="16"/>
                <w:lang w:val="es-ES"/>
              </w:rPr>
              <w:t xml:space="preserve"> 1 persona </w:t>
            </w:r>
            <w:r>
              <w:rPr>
                <w:rFonts w:ascii="Arial Narrow" w:hAnsi="Arial Narrow"/>
                <w:bCs/>
                <w:iCs/>
                <w:color w:val="000000"/>
                <w:sz w:val="18"/>
                <w:szCs w:val="16"/>
                <w:lang w:val="es-ES"/>
              </w:rPr>
              <w:t>(bachillerato o carrera técnica</w:t>
            </w:r>
            <w:r w:rsidRPr="00564214">
              <w:rPr>
                <w:rFonts w:ascii="Arial Narrow" w:hAnsi="Arial Narrow"/>
                <w:bCs/>
                <w:iCs/>
                <w:color w:val="000000"/>
                <w:sz w:val="18"/>
                <w:szCs w:val="16"/>
                <w:lang w:val="es-ES"/>
              </w:rPr>
              <w:t xml:space="preserve"> </w:t>
            </w:r>
            <w:r>
              <w:rPr>
                <w:rFonts w:ascii="Arial Narrow" w:hAnsi="Arial Narrow"/>
                <w:bCs/>
                <w:iCs/>
                <w:color w:val="000000"/>
                <w:sz w:val="18"/>
                <w:szCs w:val="16"/>
                <w:lang w:val="es-ES"/>
              </w:rPr>
              <w:t>de:</w:t>
            </w:r>
            <w:r w:rsidRPr="00051D9F">
              <w:rPr>
                <w:rFonts w:ascii="Arial Narrow" w:hAnsi="Arial Narrow"/>
                <w:bCs/>
                <w:iCs/>
                <w:color w:val="000000"/>
                <w:sz w:val="18"/>
                <w:szCs w:val="16"/>
                <w:lang w:val="es-ES"/>
              </w:rPr>
              <w:t xml:space="preserve"> </w:t>
            </w:r>
            <w:r>
              <w:rPr>
                <w:rFonts w:ascii="Arial Narrow" w:hAnsi="Arial Narrow"/>
                <w:bCs/>
                <w:iCs/>
                <w:color w:val="000000"/>
                <w:sz w:val="18"/>
                <w:szCs w:val="16"/>
                <w:lang w:val="es-ES"/>
              </w:rPr>
              <w:t>a</w:t>
            </w:r>
            <w:r w:rsidRPr="00C67D12">
              <w:rPr>
                <w:rFonts w:ascii="Arial Narrow" w:hAnsi="Arial Narrow"/>
                <w:bCs/>
                <w:iCs/>
                <w:color w:val="000000"/>
                <w:sz w:val="18"/>
                <w:szCs w:val="16"/>
                <w:lang w:val="es-ES"/>
              </w:rPr>
              <w:t>udio o grabación</w:t>
            </w:r>
            <w:r>
              <w:rPr>
                <w:rFonts w:ascii="Arial Narrow" w:hAnsi="Arial Narrow"/>
                <w:b/>
                <w:iCs/>
                <w:color w:val="000000"/>
                <w:sz w:val="18"/>
                <w:szCs w:val="16"/>
                <w:lang w:val="es-ES"/>
              </w:rPr>
              <w:t xml:space="preserve"> </w:t>
            </w:r>
            <w:r>
              <w:rPr>
                <w:rFonts w:ascii="Arial Narrow" w:hAnsi="Arial Narrow"/>
                <w:bCs/>
                <w:iCs/>
                <w:color w:val="000000"/>
                <w:sz w:val="18"/>
                <w:szCs w:val="16"/>
                <w:lang w:val="es-ES"/>
              </w:rPr>
              <w:t>o licenciatura o ingeniería en comunicaciones, telecomunicaciones o afines.</w:t>
            </w:r>
          </w:p>
          <w:p w14:paraId="5A309CB3" w14:textId="77777777" w:rsidR="000D5A6A" w:rsidRPr="00051D9F" w:rsidRDefault="000D5A6A" w:rsidP="009021BB">
            <w:pPr>
              <w:pStyle w:val="Prrafodelista"/>
              <w:jc w:val="both"/>
              <w:rPr>
                <w:rFonts w:ascii="Arial Narrow" w:hAnsi="Arial Narrow"/>
                <w:bCs/>
                <w:iCs/>
                <w:color w:val="000000"/>
                <w:sz w:val="18"/>
                <w:szCs w:val="16"/>
                <w:lang w:val="es-ES"/>
              </w:rPr>
            </w:pPr>
          </w:p>
          <w:p w14:paraId="15F8599E" w14:textId="77777777" w:rsidR="000D5A6A" w:rsidRPr="00B82B8F" w:rsidRDefault="000D5A6A" w:rsidP="009021BB">
            <w:pPr>
              <w:rPr>
                <w:rFonts w:ascii="Arial Narrow" w:hAnsi="Arial Narrow"/>
                <w:iCs/>
                <w:color w:val="000000"/>
                <w:sz w:val="18"/>
                <w:szCs w:val="16"/>
                <w:lang w:val="es-ES"/>
              </w:rPr>
            </w:pPr>
          </w:p>
        </w:tc>
        <w:tc>
          <w:tcPr>
            <w:tcW w:w="1417" w:type="dxa"/>
            <w:vMerge w:val="restart"/>
            <w:tcBorders>
              <w:left w:val="single" w:sz="4" w:space="0" w:color="auto"/>
            </w:tcBorders>
            <w:shd w:val="clear" w:color="000000" w:fill="FFFFFF"/>
            <w:vAlign w:val="center"/>
            <w:hideMark/>
          </w:tcPr>
          <w:p w14:paraId="7392CD06"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7.00</w:t>
            </w:r>
          </w:p>
        </w:tc>
      </w:tr>
      <w:tr w:rsidR="000D5A6A" w:rsidRPr="00B82B8F" w14:paraId="49C6968C" w14:textId="77777777" w:rsidTr="000D5A6A">
        <w:trPr>
          <w:trHeight w:val="2344"/>
          <w:jc w:val="center"/>
        </w:trPr>
        <w:tc>
          <w:tcPr>
            <w:tcW w:w="846" w:type="dxa"/>
            <w:vMerge/>
            <w:vAlign w:val="center"/>
          </w:tcPr>
          <w:p w14:paraId="11698A0B" w14:textId="77777777" w:rsidR="000D5A6A" w:rsidRPr="00B82B8F" w:rsidRDefault="000D5A6A" w:rsidP="009021BB">
            <w:pPr>
              <w:jc w:val="center"/>
              <w:rPr>
                <w:rFonts w:ascii="Arial Narrow" w:hAnsi="Arial Narrow"/>
                <w:b/>
                <w:bCs/>
                <w:color w:val="000000"/>
                <w:sz w:val="18"/>
                <w:szCs w:val="16"/>
                <w:lang w:val="es-ES"/>
              </w:rPr>
            </w:pPr>
          </w:p>
        </w:tc>
        <w:tc>
          <w:tcPr>
            <w:tcW w:w="1134" w:type="dxa"/>
            <w:vMerge/>
            <w:tcBorders>
              <w:right w:val="single" w:sz="4" w:space="0" w:color="auto"/>
            </w:tcBorders>
            <w:vAlign w:val="center"/>
          </w:tcPr>
          <w:p w14:paraId="18E17781" w14:textId="77777777" w:rsidR="000D5A6A" w:rsidRPr="00B82B8F" w:rsidRDefault="000D5A6A" w:rsidP="009021BB">
            <w:pPr>
              <w:jc w:val="both"/>
              <w:rPr>
                <w:rFonts w:ascii="Arial Narrow" w:hAnsi="Arial Narrow"/>
                <w:color w:val="000000"/>
                <w:sz w:val="18"/>
                <w:szCs w:val="16"/>
                <w:lang w:val="es-ES"/>
              </w:rPr>
            </w:pPr>
          </w:p>
        </w:tc>
        <w:tc>
          <w:tcPr>
            <w:tcW w:w="5670" w:type="dxa"/>
            <w:gridSpan w:val="2"/>
            <w:tcBorders>
              <w:top w:val="nil"/>
              <w:left w:val="single" w:sz="4" w:space="0" w:color="auto"/>
              <w:bottom w:val="nil"/>
              <w:right w:val="single" w:sz="4" w:space="0" w:color="auto"/>
            </w:tcBorders>
            <w:vAlign w:val="center"/>
          </w:tcPr>
          <w:p w14:paraId="1CB2497C" w14:textId="77777777" w:rsidR="000D5A6A" w:rsidRDefault="000D5A6A" w:rsidP="009021BB">
            <w:pPr>
              <w:jc w:val="both"/>
              <w:rPr>
                <w:rFonts w:ascii="Arial Narrow" w:hAnsi="Arial Narrow"/>
                <w:iCs/>
                <w:color w:val="000000"/>
                <w:sz w:val="18"/>
                <w:szCs w:val="16"/>
                <w:lang w:val="es-ES"/>
              </w:rPr>
            </w:pPr>
            <w:r w:rsidRPr="00B82B8F">
              <w:rPr>
                <w:rFonts w:ascii="Arial Narrow" w:hAnsi="Arial Narrow"/>
                <w:iCs/>
                <w:color w:val="000000"/>
                <w:sz w:val="18"/>
                <w:szCs w:val="16"/>
                <w:lang w:val="es-ES"/>
              </w:rPr>
              <w:t>El LICITANTE deberá acreditar con copia simple</w:t>
            </w:r>
            <w:r>
              <w:rPr>
                <w:rFonts w:ascii="Arial Narrow" w:hAnsi="Arial Narrow"/>
                <w:iCs/>
                <w:color w:val="000000"/>
                <w:sz w:val="18"/>
                <w:szCs w:val="16"/>
                <w:lang w:val="es-ES"/>
              </w:rPr>
              <w:t xml:space="preserve"> </w:t>
            </w:r>
            <w:r>
              <w:rPr>
                <w:rFonts w:ascii="Arial Narrow" w:hAnsi="Arial Narrow"/>
                <w:bCs/>
                <w:iCs/>
                <w:color w:val="000000"/>
                <w:sz w:val="18"/>
                <w:szCs w:val="16"/>
                <w:lang w:val="es-ES"/>
              </w:rPr>
              <w:t>de cédula profesional, d</w:t>
            </w:r>
            <w:r w:rsidRPr="00564214">
              <w:rPr>
                <w:rFonts w:ascii="Arial Narrow" w:hAnsi="Arial Narrow"/>
                <w:bCs/>
                <w:iCs/>
                <w:color w:val="000000"/>
                <w:sz w:val="18"/>
                <w:szCs w:val="16"/>
                <w:lang w:val="es-ES"/>
              </w:rPr>
              <w:t>iploma, certificado</w:t>
            </w:r>
            <w:r>
              <w:rPr>
                <w:rFonts w:ascii="Arial Narrow" w:hAnsi="Arial Narrow"/>
                <w:bCs/>
                <w:iCs/>
                <w:color w:val="000000"/>
                <w:sz w:val="18"/>
                <w:szCs w:val="16"/>
                <w:lang w:val="es-ES"/>
              </w:rPr>
              <w:t xml:space="preserve"> o </w:t>
            </w:r>
            <w:r w:rsidRPr="00564214">
              <w:rPr>
                <w:rFonts w:ascii="Arial Narrow" w:hAnsi="Arial Narrow"/>
                <w:bCs/>
                <w:iCs/>
                <w:color w:val="000000"/>
                <w:sz w:val="18"/>
                <w:szCs w:val="16"/>
                <w:lang w:val="es-ES"/>
              </w:rPr>
              <w:t>constancia de estudios</w:t>
            </w:r>
            <w:r w:rsidRPr="00B82B8F">
              <w:rPr>
                <w:rFonts w:ascii="Arial Narrow" w:hAnsi="Arial Narrow"/>
                <w:iCs/>
                <w:color w:val="000000"/>
                <w:sz w:val="18"/>
                <w:szCs w:val="16"/>
                <w:lang w:val="es-ES"/>
              </w:rPr>
              <w:t xml:space="preserve"> </w:t>
            </w:r>
            <w:r w:rsidRPr="00765372">
              <w:rPr>
                <w:rFonts w:ascii="Arial Narrow" w:hAnsi="Arial Narrow"/>
                <w:bCs/>
                <w:iCs/>
                <w:color w:val="000000"/>
                <w:sz w:val="18"/>
                <w:szCs w:val="16"/>
                <w:lang w:val="es-ES"/>
              </w:rPr>
              <w:t>los</w:t>
            </w:r>
            <w:r w:rsidRPr="00B82B8F">
              <w:rPr>
                <w:rFonts w:ascii="Arial Narrow" w:hAnsi="Arial Narrow"/>
                <w:iCs/>
                <w:color w:val="000000"/>
                <w:sz w:val="18"/>
                <w:szCs w:val="16"/>
                <w:lang w:val="es-ES"/>
              </w:rPr>
              <w:t xml:space="preserve"> conocimientos </w:t>
            </w:r>
            <w:r>
              <w:rPr>
                <w:rFonts w:ascii="Arial Narrow" w:hAnsi="Arial Narrow"/>
                <w:iCs/>
                <w:color w:val="000000"/>
                <w:sz w:val="18"/>
                <w:szCs w:val="16"/>
                <w:lang w:val="es-ES"/>
              </w:rPr>
              <w:t>arriba señalados, los cuales deberán ser emitidos por una institución educativa con validez oficial.</w:t>
            </w:r>
          </w:p>
          <w:p w14:paraId="7EB9E7AB" w14:textId="77777777" w:rsidR="000D5A6A" w:rsidRDefault="000D5A6A" w:rsidP="009021BB">
            <w:pPr>
              <w:jc w:val="both"/>
              <w:rPr>
                <w:rFonts w:ascii="Arial Narrow" w:hAnsi="Arial Narrow"/>
                <w:iCs/>
                <w:color w:val="000000"/>
                <w:sz w:val="18"/>
                <w:szCs w:val="16"/>
                <w:lang w:val="es-ES"/>
              </w:rPr>
            </w:pPr>
          </w:p>
          <w:p w14:paraId="3CF99238" w14:textId="77777777" w:rsidR="000D5A6A" w:rsidRDefault="000D5A6A" w:rsidP="009021BB">
            <w:pPr>
              <w:jc w:val="both"/>
              <w:rPr>
                <w:rFonts w:ascii="Arial Narrow" w:hAnsi="Arial Narrow"/>
                <w:iCs/>
                <w:color w:val="000000"/>
                <w:sz w:val="18"/>
                <w:szCs w:val="16"/>
                <w:lang w:val="es-ES"/>
              </w:rPr>
            </w:pPr>
            <w:r>
              <w:rPr>
                <w:rFonts w:ascii="Arial Narrow" w:hAnsi="Arial Narrow"/>
                <w:iCs/>
                <w:color w:val="000000"/>
                <w:sz w:val="18"/>
                <w:szCs w:val="16"/>
                <w:lang w:val="es-ES"/>
              </w:rPr>
              <w:t xml:space="preserve">Para los </w:t>
            </w:r>
            <w:r w:rsidRPr="00276E61">
              <w:rPr>
                <w:rFonts w:ascii="Arial Narrow" w:hAnsi="Arial Narrow"/>
                <w:b/>
                <w:bCs/>
                <w:iCs/>
                <w:color w:val="000000"/>
                <w:sz w:val="18"/>
                <w:szCs w:val="16"/>
                <w:lang w:val="es-ES"/>
              </w:rPr>
              <w:t>estenógrafos</w:t>
            </w:r>
            <w:r>
              <w:rPr>
                <w:rFonts w:ascii="Arial Narrow" w:hAnsi="Arial Narrow"/>
                <w:iCs/>
                <w:color w:val="000000"/>
                <w:sz w:val="18"/>
                <w:szCs w:val="16"/>
                <w:lang w:val="es-ES"/>
              </w:rPr>
              <w:t xml:space="preserve"> s</w:t>
            </w:r>
            <w:r w:rsidRPr="00482E59">
              <w:rPr>
                <w:rFonts w:ascii="Arial Narrow" w:hAnsi="Arial Narrow"/>
                <w:iCs/>
                <w:color w:val="000000"/>
                <w:sz w:val="18"/>
                <w:szCs w:val="16"/>
                <w:lang w:val="es-ES"/>
              </w:rPr>
              <w:t xml:space="preserve">e asignará el 70% (setenta por ciento) del puntaje al LICITANTE que acredite </w:t>
            </w:r>
            <w:r>
              <w:rPr>
                <w:rFonts w:ascii="Arial Narrow" w:hAnsi="Arial Narrow"/>
                <w:iCs/>
                <w:color w:val="000000"/>
                <w:sz w:val="18"/>
                <w:szCs w:val="16"/>
                <w:lang w:val="es-ES"/>
              </w:rPr>
              <w:t>el perfil mínimo requerido</w:t>
            </w:r>
            <w:r w:rsidRPr="00482E59">
              <w:rPr>
                <w:rFonts w:ascii="Arial Narrow" w:hAnsi="Arial Narrow"/>
                <w:iCs/>
                <w:color w:val="000000"/>
                <w:sz w:val="18"/>
                <w:szCs w:val="16"/>
                <w:lang w:val="es-ES"/>
              </w:rPr>
              <w:t>, por lo que se le otorgarán 0.42 (</w:t>
            </w:r>
            <w:proofErr w:type="gramStart"/>
            <w:r w:rsidRPr="00482E59">
              <w:rPr>
                <w:rFonts w:ascii="Arial Narrow" w:hAnsi="Arial Narrow"/>
                <w:iCs/>
                <w:color w:val="000000"/>
                <w:sz w:val="18"/>
                <w:szCs w:val="16"/>
                <w:lang w:val="es-ES"/>
              </w:rPr>
              <w:t>cero punto</w:t>
            </w:r>
            <w:proofErr w:type="gramEnd"/>
            <w:r w:rsidRPr="00482E59">
              <w:rPr>
                <w:rFonts w:ascii="Arial Narrow" w:hAnsi="Arial Narrow"/>
                <w:iCs/>
                <w:color w:val="000000"/>
                <w:sz w:val="18"/>
                <w:szCs w:val="16"/>
                <w:lang w:val="es-ES"/>
              </w:rPr>
              <w:t xml:space="preserve"> cuarenta y dos) puntos; y si acredita un nivel superior se le otorgará una puntuación </w:t>
            </w:r>
            <w:r>
              <w:rPr>
                <w:rFonts w:ascii="Arial Narrow" w:hAnsi="Arial Narrow"/>
                <w:iCs/>
                <w:color w:val="000000"/>
                <w:sz w:val="18"/>
                <w:szCs w:val="16"/>
                <w:lang w:val="es-ES"/>
              </w:rPr>
              <w:t xml:space="preserve">proporcional </w:t>
            </w:r>
            <w:r w:rsidRPr="00482E59">
              <w:rPr>
                <w:rFonts w:ascii="Arial Narrow" w:hAnsi="Arial Narrow"/>
                <w:iCs/>
                <w:color w:val="000000"/>
                <w:sz w:val="18"/>
                <w:szCs w:val="16"/>
                <w:lang w:val="es-ES"/>
              </w:rPr>
              <w:t>del 30% (treinta por ciento) restante de los puntos</w:t>
            </w:r>
            <w:r>
              <w:rPr>
                <w:rFonts w:ascii="Arial Narrow" w:hAnsi="Arial Narrow"/>
                <w:iCs/>
                <w:color w:val="000000"/>
                <w:sz w:val="18"/>
                <w:szCs w:val="16"/>
                <w:lang w:val="es-ES"/>
              </w:rPr>
              <w:t xml:space="preserve"> hasta llegar al máximo establecido</w:t>
            </w:r>
            <w:r w:rsidRPr="00707F8F">
              <w:rPr>
                <w:rFonts w:ascii="Arial Narrow" w:hAnsi="Arial Narrow"/>
                <w:iCs/>
                <w:color w:val="000000"/>
                <w:sz w:val="18"/>
                <w:szCs w:val="16"/>
                <w:lang w:val="es-ES"/>
              </w:rPr>
              <w:t>; esto se hará por persona.</w:t>
            </w:r>
          </w:p>
          <w:p w14:paraId="4D6B3500" w14:textId="77777777" w:rsidR="000D5A6A" w:rsidRDefault="000D5A6A" w:rsidP="009021BB">
            <w:pPr>
              <w:jc w:val="both"/>
              <w:rPr>
                <w:rFonts w:ascii="Arial Narrow" w:hAnsi="Arial Narrow"/>
                <w:iCs/>
                <w:color w:val="000000"/>
                <w:sz w:val="18"/>
                <w:szCs w:val="16"/>
                <w:lang w:val="es-ES"/>
              </w:rPr>
            </w:pPr>
          </w:p>
          <w:p w14:paraId="24DD25DB" w14:textId="77777777" w:rsidR="000D5A6A" w:rsidRPr="001C75F1" w:rsidRDefault="000D5A6A" w:rsidP="009021BB">
            <w:pPr>
              <w:jc w:val="both"/>
              <w:rPr>
                <w:rFonts w:ascii="Arial Narrow" w:hAnsi="Arial Narrow"/>
                <w:b/>
                <w:bCs/>
                <w:iCs/>
                <w:color w:val="000000"/>
                <w:sz w:val="18"/>
                <w:szCs w:val="16"/>
                <w:lang w:val="es-ES"/>
              </w:rPr>
            </w:pPr>
            <w:r w:rsidRPr="001C75F1">
              <w:rPr>
                <w:rFonts w:ascii="Arial Narrow" w:hAnsi="Arial Narrow"/>
                <w:b/>
                <w:bCs/>
                <w:iCs/>
                <w:color w:val="000000"/>
                <w:sz w:val="18"/>
                <w:szCs w:val="16"/>
                <w:lang w:val="es-ES"/>
              </w:rPr>
              <w:t>Estenógrafo (4 personas)</w:t>
            </w:r>
          </w:p>
          <w:p w14:paraId="530208C4" w14:textId="77777777" w:rsidR="000D5A6A" w:rsidRDefault="000D5A6A" w:rsidP="009021BB">
            <w:pPr>
              <w:jc w:val="both"/>
              <w:rPr>
                <w:rFonts w:ascii="Arial Narrow" w:hAnsi="Arial Narrow"/>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2220"/>
              <w:gridCol w:w="2220"/>
            </w:tblGrid>
            <w:tr w:rsidR="000D5A6A" w14:paraId="6B5F6477" w14:textId="77777777" w:rsidTr="009021BB">
              <w:trPr>
                <w:trHeight w:val="237"/>
                <w:jc w:val="center"/>
              </w:trPr>
              <w:tc>
                <w:tcPr>
                  <w:tcW w:w="2220" w:type="dxa"/>
                </w:tcPr>
                <w:p w14:paraId="1017289D"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terminada</w:t>
                  </w:r>
                </w:p>
              </w:tc>
              <w:tc>
                <w:tcPr>
                  <w:tcW w:w="2220" w:type="dxa"/>
                </w:tcPr>
                <w:p w14:paraId="637DC79B"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0.75</w:t>
                  </w:r>
                </w:p>
              </w:tc>
            </w:tr>
            <w:tr w:rsidR="000D5A6A" w14:paraId="0FDEE59D" w14:textId="77777777" w:rsidTr="009021BB">
              <w:trPr>
                <w:trHeight w:val="237"/>
                <w:jc w:val="center"/>
              </w:trPr>
              <w:tc>
                <w:tcPr>
                  <w:tcW w:w="2220" w:type="dxa"/>
                </w:tcPr>
                <w:p w14:paraId="459E1D4B"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trunca</w:t>
                  </w:r>
                </w:p>
              </w:tc>
              <w:tc>
                <w:tcPr>
                  <w:tcW w:w="2220" w:type="dxa"/>
                </w:tcPr>
                <w:p w14:paraId="5DD6AE05"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0.68</w:t>
                  </w:r>
                </w:p>
              </w:tc>
            </w:tr>
            <w:tr w:rsidR="000D5A6A" w14:paraId="05925572" w14:textId="77777777" w:rsidTr="009021BB">
              <w:trPr>
                <w:trHeight w:val="237"/>
                <w:jc w:val="center"/>
              </w:trPr>
              <w:tc>
                <w:tcPr>
                  <w:tcW w:w="2220" w:type="dxa"/>
                </w:tcPr>
                <w:p w14:paraId="751B6BCF"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Bachillerato o carrera técnica terminada</w:t>
                  </w:r>
                </w:p>
              </w:tc>
              <w:tc>
                <w:tcPr>
                  <w:tcW w:w="2220" w:type="dxa"/>
                </w:tcPr>
                <w:p w14:paraId="3803D1BF"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0.60</w:t>
                  </w:r>
                </w:p>
              </w:tc>
            </w:tr>
            <w:tr w:rsidR="000D5A6A" w14:paraId="68EE5D50" w14:textId="77777777" w:rsidTr="009021BB">
              <w:trPr>
                <w:trHeight w:val="237"/>
                <w:jc w:val="center"/>
              </w:trPr>
              <w:tc>
                <w:tcPr>
                  <w:tcW w:w="2220" w:type="dxa"/>
                </w:tcPr>
                <w:p w14:paraId="59E4ADB6"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Bachillerato o carrera técnica trunca</w:t>
                  </w:r>
                </w:p>
              </w:tc>
              <w:tc>
                <w:tcPr>
                  <w:tcW w:w="2220" w:type="dxa"/>
                </w:tcPr>
                <w:p w14:paraId="34E8FAE8"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0.53</w:t>
                  </w:r>
                </w:p>
              </w:tc>
            </w:tr>
            <w:tr w:rsidR="000D5A6A" w14:paraId="4C280150" w14:textId="77777777" w:rsidTr="009021BB">
              <w:trPr>
                <w:trHeight w:val="229"/>
                <w:jc w:val="center"/>
              </w:trPr>
              <w:tc>
                <w:tcPr>
                  <w:tcW w:w="2220" w:type="dxa"/>
                </w:tcPr>
                <w:p w14:paraId="1B7EA766"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Sin estudios comprobables</w:t>
                  </w:r>
                </w:p>
              </w:tc>
              <w:tc>
                <w:tcPr>
                  <w:tcW w:w="2220" w:type="dxa"/>
                </w:tcPr>
                <w:p w14:paraId="64E8A5A8"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0.00</w:t>
                  </w:r>
                </w:p>
              </w:tc>
            </w:tr>
          </w:tbl>
          <w:p w14:paraId="35C72764" w14:textId="77777777" w:rsidR="000D5A6A" w:rsidRPr="00482E59" w:rsidRDefault="000D5A6A" w:rsidP="009021BB">
            <w:pPr>
              <w:jc w:val="both"/>
              <w:rPr>
                <w:rFonts w:ascii="Arial Narrow" w:hAnsi="Arial Narrow"/>
                <w:iCs/>
                <w:color w:val="000000"/>
                <w:sz w:val="18"/>
                <w:szCs w:val="16"/>
                <w:lang w:val="es-ES"/>
              </w:rPr>
            </w:pPr>
          </w:p>
          <w:p w14:paraId="343EEC30" w14:textId="77777777" w:rsidR="000D5A6A" w:rsidRPr="00482E59" w:rsidRDefault="000D5A6A" w:rsidP="009021BB">
            <w:pPr>
              <w:jc w:val="both"/>
              <w:rPr>
                <w:rFonts w:ascii="Arial Narrow" w:hAnsi="Arial Narrow"/>
                <w:iCs/>
                <w:color w:val="000000"/>
                <w:sz w:val="18"/>
                <w:szCs w:val="16"/>
                <w:lang w:val="es-ES"/>
              </w:rPr>
            </w:pPr>
          </w:p>
          <w:p w14:paraId="6CF7C480" w14:textId="77777777" w:rsidR="000D5A6A" w:rsidRDefault="000D5A6A" w:rsidP="009021BB">
            <w:pPr>
              <w:jc w:val="both"/>
              <w:rPr>
                <w:rFonts w:ascii="Arial Narrow" w:hAnsi="Arial Narrow"/>
                <w:iCs/>
                <w:color w:val="000000"/>
                <w:sz w:val="18"/>
                <w:szCs w:val="16"/>
                <w:lang w:val="es-ES"/>
              </w:rPr>
            </w:pPr>
            <w:r w:rsidRPr="00482E59">
              <w:rPr>
                <w:rFonts w:ascii="Arial Narrow" w:hAnsi="Arial Narrow"/>
                <w:iCs/>
                <w:color w:val="000000"/>
                <w:sz w:val="18"/>
                <w:szCs w:val="16"/>
                <w:lang w:val="es-ES"/>
              </w:rPr>
              <w:t>P</w:t>
            </w:r>
            <w:r>
              <w:rPr>
                <w:rFonts w:ascii="Arial Narrow" w:hAnsi="Arial Narrow"/>
                <w:iCs/>
                <w:color w:val="000000"/>
                <w:sz w:val="18"/>
                <w:szCs w:val="16"/>
                <w:lang w:val="es-ES"/>
              </w:rPr>
              <w:t xml:space="preserve">ara el </w:t>
            </w:r>
            <w:r w:rsidRPr="001C75F1">
              <w:rPr>
                <w:rFonts w:ascii="Arial Narrow" w:hAnsi="Arial Narrow"/>
                <w:b/>
                <w:bCs/>
                <w:iCs/>
                <w:color w:val="000000"/>
                <w:sz w:val="18"/>
                <w:szCs w:val="16"/>
                <w:lang w:val="es-ES"/>
              </w:rPr>
              <w:t xml:space="preserve">Supervisor </w:t>
            </w:r>
            <w:r w:rsidRPr="00D3108F">
              <w:rPr>
                <w:rFonts w:ascii="Arial Narrow" w:hAnsi="Arial Narrow"/>
                <w:iCs/>
                <w:color w:val="000000"/>
                <w:sz w:val="18"/>
                <w:szCs w:val="16"/>
                <w:lang w:val="es-ES"/>
              </w:rPr>
              <w:t>que</w:t>
            </w:r>
            <w:r>
              <w:rPr>
                <w:rFonts w:ascii="Arial Narrow" w:hAnsi="Arial Narrow"/>
                <w:b/>
                <w:bCs/>
                <w:iCs/>
                <w:color w:val="000000"/>
                <w:sz w:val="18"/>
                <w:szCs w:val="16"/>
                <w:lang w:val="es-ES"/>
              </w:rPr>
              <w:t xml:space="preserve"> </w:t>
            </w:r>
            <w:r w:rsidRPr="00482E59">
              <w:rPr>
                <w:rFonts w:ascii="Arial Narrow" w:hAnsi="Arial Narrow"/>
                <w:iCs/>
                <w:color w:val="000000"/>
                <w:sz w:val="18"/>
                <w:szCs w:val="16"/>
                <w:lang w:val="es-ES"/>
              </w:rPr>
              <w:t xml:space="preserve">acredite </w:t>
            </w:r>
            <w:r>
              <w:rPr>
                <w:rFonts w:ascii="Arial Narrow" w:hAnsi="Arial Narrow"/>
                <w:iCs/>
                <w:color w:val="000000"/>
                <w:sz w:val="18"/>
                <w:szCs w:val="16"/>
                <w:lang w:val="es-ES"/>
              </w:rPr>
              <w:t>el perfil mínimo requerido</w:t>
            </w:r>
            <w:r w:rsidRPr="00482E59">
              <w:rPr>
                <w:rFonts w:ascii="Arial Narrow" w:hAnsi="Arial Narrow"/>
                <w:iCs/>
                <w:color w:val="000000"/>
                <w:sz w:val="18"/>
                <w:szCs w:val="16"/>
                <w:lang w:val="es-ES"/>
              </w:rPr>
              <w:t xml:space="preserve"> se asignar</w:t>
            </w:r>
            <w:r>
              <w:rPr>
                <w:rFonts w:ascii="Arial Narrow" w:hAnsi="Arial Narrow"/>
                <w:iCs/>
                <w:color w:val="000000"/>
                <w:sz w:val="18"/>
                <w:szCs w:val="16"/>
                <w:lang w:val="es-ES"/>
              </w:rPr>
              <w:t>á</w:t>
            </w:r>
            <w:r w:rsidRPr="00482E59">
              <w:rPr>
                <w:rFonts w:ascii="Arial Narrow" w:hAnsi="Arial Narrow"/>
                <w:iCs/>
                <w:color w:val="000000"/>
                <w:sz w:val="18"/>
                <w:szCs w:val="16"/>
                <w:lang w:val="es-ES"/>
              </w:rPr>
              <w:t xml:space="preserve"> el 70% (setenta por ciento) del puntaje, por lo que se le otorgarán 1.40 (uno punto cuarenta) puntos; y si acredita un nivel superior se le otorgará una puntuación </w:t>
            </w:r>
            <w:r>
              <w:rPr>
                <w:rFonts w:ascii="Arial Narrow" w:hAnsi="Arial Narrow"/>
                <w:iCs/>
                <w:color w:val="000000"/>
                <w:sz w:val="18"/>
                <w:szCs w:val="16"/>
                <w:lang w:val="es-ES"/>
              </w:rPr>
              <w:t xml:space="preserve">proporcional </w:t>
            </w:r>
            <w:r w:rsidRPr="00482E59">
              <w:rPr>
                <w:rFonts w:ascii="Arial Narrow" w:hAnsi="Arial Narrow"/>
                <w:iCs/>
                <w:color w:val="000000"/>
                <w:sz w:val="18"/>
                <w:szCs w:val="16"/>
                <w:lang w:val="es-ES"/>
              </w:rPr>
              <w:t>del 30% (treinta por ciento) restante de los puntos</w:t>
            </w:r>
            <w:r>
              <w:rPr>
                <w:rFonts w:ascii="Arial Narrow" w:hAnsi="Arial Narrow"/>
                <w:iCs/>
                <w:color w:val="000000"/>
                <w:sz w:val="18"/>
                <w:szCs w:val="16"/>
                <w:lang w:val="es-ES"/>
              </w:rPr>
              <w:t xml:space="preserve"> hasta llegar al máximo establecido.</w:t>
            </w:r>
          </w:p>
          <w:p w14:paraId="783A653F" w14:textId="77777777" w:rsidR="000D5A6A" w:rsidRDefault="000D5A6A" w:rsidP="009021BB">
            <w:pPr>
              <w:jc w:val="both"/>
              <w:rPr>
                <w:rFonts w:ascii="Arial Narrow" w:hAnsi="Arial Narrow"/>
                <w:iCs/>
                <w:color w:val="000000"/>
                <w:sz w:val="18"/>
                <w:szCs w:val="16"/>
                <w:lang w:val="es-ES"/>
              </w:rPr>
            </w:pPr>
          </w:p>
          <w:p w14:paraId="734B20BD" w14:textId="77777777" w:rsidR="000D5A6A" w:rsidRPr="00C12940" w:rsidRDefault="000D5A6A" w:rsidP="009021BB">
            <w:pPr>
              <w:jc w:val="both"/>
              <w:rPr>
                <w:rFonts w:ascii="Arial Narrow" w:hAnsi="Arial Narrow"/>
                <w:b/>
                <w:bCs/>
                <w:iCs/>
                <w:color w:val="000000"/>
                <w:sz w:val="18"/>
                <w:szCs w:val="16"/>
                <w:lang w:val="es-ES"/>
              </w:rPr>
            </w:pPr>
            <w:r>
              <w:rPr>
                <w:rFonts w:ascii="Arial Narrow" w:hAnsi="Arial Narrow"/>
                <w:b/>
                <w:bCs/>
                <w:iCs/>
                <w:color w:val="000000"/>
                <w:sz w:val="18"/>
                <w:szCs w:val="16"/>
                <w:lang w:val="es-ES"/>
              </w:rPr>
              <w:t>Supervisor</w:t>
            </w:r>
            <w:r w:rsidRPr="001C75F1">
              <w:rPr>
                <w:rFonts w:ascii="Arial Narrow" w:hAnsi="Arial Narrow"/>
                <w:b/>
                <w:bCs/>
                <w:iCs/>
                <w:color w:val="000000"/>
                <w:sz w:val="18"/>
                <w:szCs w:val="16"/>
                <w:lang w:val="es-ES"/>
              </w:rPr>
              <w:t xml:space="preserve"> (</w:t>
            </w:r>
            <w:r>
              <w:rPr>
                <w:rFonts w:ascii="Arial Narrow" w:hAnsi="Arial Narrow"/>
                <w:b/>
                <w:bCs/>
                <w:iCs/>
                <w:color w:val="000000"/>
                <w:sz w:val="18"/>
                <w:szCs w:val="16"/>
                <w:lang w:val="es-ES"/>
              </w:rPr>
              <w:t>1</w:t>
            </w:r>
            <w:r w:rsidRPr="001C75F1">
              <w:rPr>
                <w:rFonts w:ascii="Arial Narrow" w:hAnsi="Arial Narrow"/>
                <w:b/>
                <w:bCs/>
                <w:iCs/>
                <w:color w:val="000000"/>
                <w:sz w:val="18"/>
                <w:szCs w:val="16"/>
                <w:lang w:val="es-ES"/>
              </w:rPr>
              <w:t xml:space="preserve"> persona)</w:t>
            </w:r>
          </w:p>
          <w:p w14:paraId="2433E06F" w14:textId="77777777" w:rsidR="000D5A6A" w:rsidRDefault="000D5A6A" w:rsidP="009021BB">
            <w:pPr>
              <w:rPr>
                <w:rFonts w:ascii="Arial Narrow" w:hAnsi="Arial Narrow"/>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2220"/>
              <w:gridCol w:w="2220"/>
            </w:tblGrid>
            <w:tr w:rsidR="000D5A6A" w14:paraId="6C05F9ED" w14:textId="77777777" w:rsidTr="009021BB">
              <w:trPr>
                <w:trHeight w:val="237"/>
                <w:jc w:val="center"/>
              </w:trPr>
              <w:tc>
                <w:tcPr>
                  <w:tcW w:w="2220" w:type="dxa"/>
                </w:tcPr>
                <w:p w14:paraId="7535B9D8"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terminada</w:t>
                  </w:r>
                </w:p>
              </w:tc>
              <w:tc>
                <w:tcPr>
                  <w:tcW w:w="2220" w:type="dxa"/>
                </w:tcPr>
                <w:p w14:paraId="2927842A"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2.00</w:t>
                  </w:r>
                </w:p>
              </w:tc>
            </w:tr>
            <w:tr w:rsidR="000D5A6A" w14:paraId="3585AC7B" w14:textId="77777777" w:rsidTr="009021BB">
              <w:trPr>
                <w:trHeight w:val="237"/>
                <w:jc w:val="center"/>
              </w:trPr>
              <w:tc>
                <w:tcPr>
                  <w:tcW w:w="2220" w:type="dxa"/>
                </w:tcPr>
                <w:p w14:paraId="3C51DB8E"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trunca</w:t>
                  </w:r>
                </w:p>
              </w:tc>
              <w:tc>
                <w:tcPr>
                  <w:tcW w:w="2220" w:type="dxa"/>
                </w:tcPr>
                <w:p w14:paraId="2B60A423"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1.80</w:t>
                  </w:r>
                </w:p>
              </w:tc>
            </w:tr>
            <w:tr w:rsidR="000D5A6A" w14:paraId="2E563A2C" w14:textId="77777777" w:rsidTr="009021BB">
              <w:trPr>
                <w:trHeight w:val="237"/>
                <w:jc w:val="center"/>
              </w:trPr>
              <w:tc>
                <w:tcPr>
                  <w:tcW w:w="2220" w:type="dxa"/>
                </w:tcPr>
                <w:p w14:paraId="6436B563"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Bachillerato o carrera técnica terminada</w:t>
                  </w:r>
                </w:p>
              </w:tc>
              <w:tc>
                <w:tcPr>
                  <w:tcW w:w="2220" w:type="dxa"/>
                </w:tcPr>
                <w:p w14:paraId="21D9747A"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1.60</w:t>
                  </w:r>
                </w:p>
              </w:tc>
            </w:tr>
            <w:tr w:rsidR="000D5A6A" w14:paraId="54C581F5" w14:textId="77777777" w:rsidTr="009021BB">
              <w:trPr>
                <w:trHeight w:val="229"/>
                <w:jc w:val="center"/>
              </w:trPr>
              <w:tc>
                <w:tcPr>
                  <w:tcW w:w="2220" w:type="dxa"/>
                </w:tcPr>
                <w:p w14:paraId="3D027942"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lastRenderedPageBreak/>
                    <w:t>Bachillerato o carrera técnica trunca</w:t>
                  </w:r>
                </w:p>
              </w:tc>
              <w:tc>
                <w:tcPr>
                  <w:tcW w:w="2220" w:type="dxa"/>
                </w:tcPr>
                <w:p w14:paraId="22F2B990"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1.40</w:t>
                  </w:r>
                </w:p>
              </w:tc>
            </w:tr>
            <w:tr w:rsidR="000D5A6A" w14:paraId="7D961988" w14:textId="77777777" w:rsidTr="009021BB">
              <w:trPr>
                <w:trHeight w:val="229"/>
                <w:jc w:val="center"/>
              </w:trPr>
              <w:tc>
                <w:tcPr>
                  <w:tcW w:w="2220" w:type="dxa"/>
                </w:tcPr>
                <w:p w14:paraId="38177A22"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Sin estudios comprobables</w:t>
                  </w:r>
                </w:p>
              </w:tc>
              <w:tc>
                <w:tcPr>
                  <w:tcW w:w="2220" w:type="dxa"/>
                </w:tcPr>
                <w:p w14:paraId="77B533EE"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0.00</w:t>
                  </w:r>
                </w:p>
              </w:tc>
            </w:tr>
          </w:tbl>
          <w:p w14:paraId="025E8227" w14:textId="77777777" w:rsidR="000D5A6A" w:rsidRDefault="000D5A6A" w:rsidP="009021BB">
            <w:pPr>
              <w:pBdr>
                <w:bottom w:val="single" w:sz="4" w:space="1" w:color="auto"/>
              </w:pBdr>
              <w:rPr>
                <w:rFonts w:ascii="Arial Narrow" w:hAnsi="Arial Narrow"/>
                <w:iCs/>
                <w:color w:val="000000"/>
                <w:sz w:val="18"/>
                <w:szCs w:val="16"/>
                <w:lang w:val="es-ES"/>
              </w:rPr>
            </w:pPr>
          </w:p>
          <w:p w14:paraId="184FF02B" w14:textId="77777777" w:rsidR="000D5A6A" w:rsidRDefault="000D5A6A" w:rsidP="009021BB">
            <w:pPr>
              <w:jc w:val="both"/>
              <w:rPr>
                <w:rFonts w:ascii="Arial Narrow" w:hAnsi="Arial Narrow"/>
                <w:iCs/>
                <w:color w:val="000000"/>
                <w:sz w:val="18"/>
                <w:szCs w:val="16"/>
                <w:lang w:val="es-ES"/>
              </w:rPr>
            </w:pPr>
          </w:p>
          <w:p w14:paraId="4DBD6581" w14:textId="77777777" w:rsidR="000D5A6A" w:rsidRDefault="000D5A6A" w:rsidP="009021BB">
            <w:pPr>
              <w:rPr>
                <w:rFonts w:ascii="Arial Narrow" w:hAnsi="Arial Narrow"/>
                <w:iCs/>
                <w:color w:val="000000"/>
                <w:sz w:val="18"/>
                <w:szCs w:val="16"/>
                <w:lang w:val="es-ES"/>
              </w:rPr>
            </w:pPr>
            <w:r w:rsidRPr="00482E59">
              <w:rPr>
                <w:rFonts w:ascii="Arial Narrow" w:hAnsi="Arial Narrow"/>
                <w:iCs/>
                <w:color w:val="000000"/>
                <w:sz w:val="18"/>
                <w:szCs w:val="16"/>
                <w:lang w:val="es-ES"/>
              </w:rPr>
              <w:t>P</w:t>
            </w:r>
            <w:r>
              <w:rPr>
                <w:rFonts w:ascii="Arial Narrow" w:hAnsi="Arial Narrow"/>
                <w:iCs/>
                <w:color w:val="000000"/>
                <w:sz w:val="18"/>
                <w:szCs w:val="16"/>
                <w:lang w:val="es-ES"/>
              </w:rPr>
              <w:t xml:space="preserve">ara el </w:t>
            </w:r>
            <w:r w:rsidRPr="004A7FD5">
              <w:rPr>
                <w:rFonts w:ascii="Arial Narrow" w:hAnsi="Arial Narrow"/>
                <w:b/>
                <w:bCs/>
                <w:iCs/>
                <w:color w:val="000000"/>
                <w:sz w:val="18"/>
                <w:szCs w:val="16"/>
                <w:lang w:val="es-ES"/>
              </w:rPr>
              <w:t>Técnico de audio</w:t>
            </w:r>
            <w:r>
              <w:rPr>
                <w:rFonts w:ascii="Arial Narrow" w:hAnsi="Arial Narrow"/>
                <w:iCs/>
                <w:color w:val="000000"/>
                <w:sz w:val="18"/>
                <w:szCs w:val="16"/>
                <w:lang w:val="es-ES"/>
              </w:rPr>
              <w:t xml:space="preserve"> </w:t>
            </w:r>
            <w:r w:rsidRPr="00D3108F">
              <w:rPr>
                <w:rFonts w:ascii="Arial Narrow" w:hAnsi="Arial Narrow"/>
                <w:iCs/>
                <w:color w:val="000000"/>
                <w:sz w:val="18"/>
                <w:szCs w:val="16"/>
                <w:lang w:val="es-ES"/>
              </w:rPr>
              <w:t>que</w:t>
            </w:r>
            <w:r>
              <w:rPr>
                <w:rFonts w:ascii="Arial Narrow" w:hAnsi="Arial Narrow"/>
                <w:b/>
                <w:bCs/>
                <w:iCs/>
                <w:color w:val="000000"/>
                <w:sz w:val="18"/>
                <w:szCs w:val="16"/>
                <w:lang w:val="es-ES"/>
              </w:rPr>
              <w:t xml:space="preserve"> </w:t>
            </w:r>
            <w:r w:rsidRPr="00482E59">
              <w:rPr>
                <w:rFonts w:ascii="Arial Narrow" w:hAnsi="Arial Narrow"/>
                <w:iCs/>
                <w:color w:val="000000"/>
                <w:sz w:val="18"/>
                <w:szCs w:val="16"/>
                <w:lang w:val="es-ES"/>
              </w:rPr>
              <w:t xml:space="preserve">acredite </w:t>
            </w:r>
            <w:r>
              <w:rPr>
                <w:rFonts w:ascii="Arial Narrow" w:hAnsi="Arial Narrow"/>
                <w:iCs/>
                <w:color w:val="000000"/>
                <w:sz w:val="18"/>
                <w:szCs w:val="16"/>
                <w:lang w:val="es-ES"/>
              </w:rPr>
              <w:t>el perfil mínimo requerido</w:t>
            </w:r>
            <w:r w:rsidRPr="00482E59">
              <w:rPr>
                <w:rFonts w:ascii="Arial Narrow" w:hAnsi="Arial Narrow"/>
                <w:iCs/>
                <w:color w:val="000000"/>
                <w:sz w:val="18"/>
                <w:szCs w:val="16"/>
                <w:lang w:val="es-ES"/>
              </w:rPr>
              <w:t xml:space="preserve"> se asignar</w:t>
            </w:r>
            <w:r>
              <w:rPr>
                <w:rFonts w:ascii="Arial Narrow" w:hAnsi="Arial Narrow"/>
                <w:iCs/>
                <w:color w:val="000000"/>
                <w:sz w:val="18"/>
                <w:szCs w:val="16"/>
                <w:lang w:val="es-ES"/>
              </w:rPr>
              <w:t>á</w:t>
            </w:r>
            <w:r w:rsidRPr="00482E59">
              <w:rPr>
                <w:rFonts w:ascii="Arial Narrow" w:hAnsi="Arial Narrow"/>
                <w:iCs/>
                <w:color w:val="000000"/>
                <w:sz w:val="18"/>
                <w:szCs w:val="16"/>
                <w:lang w:val="es-ES"/>
              </w:rPr>
              <w:t xml:space="preserve"> el 70% (setenta por ciento) del puntaje, por lo que se le otorgarán 1.40 (uno punto cuarenta) puntos; y si acredita un nivel superior se le otorgará una puntuación </w:t>
            </w:r>
            <w:r>
              <w:rPr>
                <w:rFonts w:ascii="Arial Narrow" w:hAnsi="Arial Narrow"/>
                <w:iCs/>
                <w:color w:val="000000"/>
                <w:sz w:val="18"/>
                <w:szCs w:val="16"/>
                <w:lang w:val="es-ES"/>
              </w:rPr>
              <w:t xml:space="preserve">proporcional </w:t>
            </w:r>
            <w:r w:rsidRPr="00482E59">
              <w:rPr>
                <w:rFonts w:ascii="Arial Narrow" w:hAnsi="Arial Narrow"/>
                <w:iCs/>
                <w:color w:val="000000"/>
                <w:sz w:val="18"/>
                <w:szCs w:val="16"/>
                <w:lang w:val="es-ES"/>
              </w:rPr>
              <w:t>del 30% (treinta por ciento) restante de los puntos</w:t>
            </w:r>
            <w:r>
              <w:rPr>
                <w:rFonts w:ascii="Arial Narrow" w:hAnsi="Arial Narrow"/>
                <w:iCs/>
                <w:color w:val="000000"/>
                <w:sz w:val="18"/>
                <w:szCs w:val="16"/>
                <w:lang w:val="es-ES"/>
              </w:rPr>
              <w:t xml:space="preserve"> hasta llegar al máximo establecido.</w:t>
            </w:r>
          </w:p>
          <w:p w14:paraId="75EBF56E" w14:textId="77777777" w:rsidR="000D5A6A" w:rsidRDefault="000D5A6A" w:rsidP="009021BB">
            <w:pPr>
              <w:rPr>
                <w:rFonts w:ascii="Arial Narrow" w:hAnsi="Arial Narrow"/>
                <w:iCs/>
                <w:color w:val="000000"/>
                <w:sz w:val="18"/>
                <w:szCs w:val="16"/>
                <w:lang w:val="es-ES"/>
              </w:rPr>
            </w:pPr>
          </w:p>
          <w:p w14:paraId="7833688E" w14:textId="77777777" w:rsidR="000D5A6A" w:rsidRPr="00C12940" w:rsidRDefault="000D5A6A" w:rsidP="009021BB">
            <w:pPr>
              <w:jc w:val="both"/>
              <w:rPr>
                <w:rFonts w:ascii="Arial Narrow" w:hAnsi="Arial Narrow"/>
                <w:b/>
                <w:bCs/>
                <w:iCs/>
                <w:color w:val="000000"/>
                <w:sz w:val="18"/>
                <w:szCs w:val="16"/>
                <w:lang w:val="es-ES"/>
              </w:rPr>
            </w:pPr>
            <w:r w:rsidRPr="00C12940">
              <w:rPr>
                <w:rFonts w:ascii="Arial Narrow" w:hAnsi="Arial Narrow"/>
                <w:b/>
                <w:bCs/>
                <w:iCs/>
                <w:color w:val="000000"/>
                <w:sz w:val="18"/>
                <w:szCs w:val="16"/>
                <w:lang w:val="es-ES"/>
              </w:rPr>
              <w:t>Técnico de audio (1</w:t>
            </w:r>
            <w:r w:rsidRPr="001C75F1">
              <w:rPr>
                <w:rFonts w:ascii="Arial Narrow" w:hAnsi="Arial Narrow"/>
                <w:b/>
                <w:bCs/>
                <w:iCs/>
                <w:color w:val="000000"/>
                <w:sz w:val="18"/>
                <w:szCs w:val="16"/>
                <w:lang w:val="es-ES"/>
              </w:rPr>
              <w:t xml:space="preserve"> persona)</w:t>
            </w:r>
          </w:p>
          <w:p w14:paraId="673F097E" w14:textId="77777777" w:rsidR="000D5A6A" w:rsidRDefault="000D5A6A" w:rsidP="009021BB">
            <w:pPr>
              <w:rPr>
                <w:rFonts w:ascii="Arial Narrow" w:hAnsi="Arial Narrow"/>
                <w:iCs/>
                <w:color w:val="000000"/>
                <w:sz w:val="18"/>
                <w:szCs w:val="16"/>
                <w:lang w:val="es-ES"/>
              </w:rPr>
            </w:pPr>
          </w:p>
          <w:tbl>
            <w:tblPr>
              <w:tblStyle w:val="Tablaconcuadrcula"/>
              <w:tblW w:w="0" w:type="auto"/>
              <w:jc w:val="center"/>
              <w:tblLayout w:type="fixed"/>
              <w:tblLook w:val="04A0" w:firstRow="1" w:lastRow="0" w:firstColumn="1" w:lastColumn="0" w:noHBand="0" w:noVBand="1"/>
            </w:tblPr>
            <w:tblGrid>
              <w:gridCol w:w="2644"/>
              <w:gridCol w:w="1701"/>
            </w:tblGrid>
            <w:tr w:rsidR="000D5A6A" w14:paraId="7378738D" w14:textId="77777777" w:rsidTr="009021BB">
              <w:trPr>
                <w:trHeight w:val="237"/>
                <w:jc w:val="center"/>
              </w:trPr>
              <w:tc>
                <w:tcPr>
                  <w:tcW w:w="2644" w:type="dxa"/>
                </w:tcPr>
                <w:p w14:paraId="785C14FD"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o ingeniería terminada</w:t>
                  </w:r>
                </w:p>
              </w:tc>
              <w:tc>
                <w:tcPr>
                  <w:tcW w:w="1701" w:type="dxa"/>
                </w:tcPr>
                <w:p w14:paraId="7F9E3587"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2.00</w:t>
                  </w:r>
                </w:p>
              </w:tc>
            </w:tr>
            <w:tr w:rsidR="000D5A6A" w14:paraId="043AD326" w14:textId="77777777" w:rsidTr="009021BB">
              <w:trPr>
                <w:trHeight w:val="237"/>
                <w:jc w:val="center"/>
              </w:trPr>
              <w:tc>
                <w:tcPr>
                  <w:tcW w:w="2644" w:type="dxa"/>
                </w:tcPr>
                <w:p w14:paraId="6EF5DDA2"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Licenciatura o ingeniería trunca</w:t>
                  </w:r>
                </w:p>
              </w:tc>
              <w:tc>
                <w:tcPr>
                  <w:tcW w:w="1701" w:type="dxa"/>
                </w:tcPr>
                <w:p w14:paraId="694481F7"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1.80</w:t>
                  </w:r>
                </w:p>
              </w:tc>
            </w:tr>
            <w:tr w:rsidR="000D5A6A" w14:paraId="2531B2F6" w14:textId="77777777" w:rsidTr="009021BB">
              <w:trPr>
                <w:trHeight w:val="237"/>
                <w:jc w:val="center"/>
              </w:trPr>
              <w:tc>
                <w:tcPr>
                  <w:tcW w:w="2644" w:type="dxa"/>
                </w:tcPr>
                <w:p w14:paraId="5FC31A4A"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Bachillerato o carrera técnica terminada</w:t>
                  </w:r>
                </w:p>
              </w:tc>
              <w:tc>
                <w:tcPr>
                  <w:tcW w:w="1701" w:type="dxa"/>
                </w:tcPr>
                <w:p w14:paraId="5AD47FA5"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1.60</w:t>
                  </w:r>
                </w:p>
              </w:tc>
            </w:tr>
            <w:tr w:rsidR="000D5A6A" w14:paraId="45961351" w14:textId="77777777" w:rsidTr="009021BB">
              <w:trPr>
                <w:trHeight w:val="229"/>
                <w:jc w:val="center"/>
              </w:trPr>
              <w:tc>
                <w:tcPr>
                  <w:tcW w:w="2644" w:type="dxa"/>
                </w:tcPr>
                <w:p w14:paraId="7EAB4EEC"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Bachillerato o carrera técnica trunca</w:t>
                  </w:r>
                </w:p>
              </w:tc>
              <w:tc>
                <w:tcPr>
                  <w:tcW w:w="1701" w:type="dxa"/>
                </w:tcPr>
                <w:p w14:paraId="0CFF9F7C"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1.40</w:t>
                  </w:r>
                </w:p>
              </w:tc>
            </w:tr>
            <w:tr w:rsidR="000D5A6A" w14:paraId="098EBA4F" w14:textId="77777777" w:rsidTr="009021BB">
              <w:trPr>
                <w:trHeight w:val="229"/>
                <w:jc w:val="center"/>
              </w:trPr>
              <w:tc>
                <w:tcPr>
                  <w:tcW w:w="2644" w:type="dxa"/>
                </w:tcPr>
                <w:p w14:paraId="296FD7E7" w14:textId="77777777" w:rsidR="000D5A6A" w:rsidRDefault="000D5A6A" w:rsidP="009021BB">
                  <w:pPr>
                    <w:rPr>
                      <w:rFonts w:ascii="Arial Narrow" w:hAnsi="Arial Narrow"/>
                      <w:iCs/>
                      <w:color w:val="000000"/>
                      <w:sz w:val="18"/>
                      <w:szCs w:val="16"/>
                      <w:lang w:val="es-ES"/>
                    </w:rPr>
                  </w:pPr>
                  <w:r>
                    <w:rPr>
                      <w:rFonts w:ascii="Arial Narrow" w:hAnsi="Arial Narrow"/>
                      <w:iCs/>
                      <w:color w:val="000000"/>
                      <w:sz w:val="18"/>
                      <w:szCs w:val="16"/>
                      <w:lang w:val="es-ES"/>
                    </w:rPr>
                    <w:t>Sin estudios comprobables</w:t>
                  </w:r>
                </w:p>
              </w:tc>
              <w:tc>
                <w:tcPr>
                  <w:tcW w:w="1701" w:type="dxa"/>
                </w:tcPr>
                <w:p w14:paraId="42BA8BB7" w14:textId="77777777" w:rsidR="000D5A6A" w:rsidRDefault="000D5A6A" w:rsidP="009021BB">
                  <w:pPr>
                    <w:jc w:val="center"/>
                    <w:rPr>
                      <w:rFonts w:ascii="Arial Narrow" w:hAnsi="Arial Narrow"/>
                      <w:iCs/>
                      <w:color w:val="000000"/>
                      <w:sz w:val="18"/>
                      <w:szCs w:val="16"/>
                      <w:lang w:val="es-ES"/>
                    </w:rPr>
                  </w:pPr>
                  <w:r>
                    <w:rPr>
                      <w:rFonts w:ascii="Arial Narrow" w:hAnsi="Arial Narrow"/>
                      <w:iCs/>
                      <w:color w:val="000000"/>
                      <w:sz w:val="18"/>
                      <w:szCs w:val="16"/>
                      <w:lang w:val="es-ES"/>
                    </w:rPr>
                    <w:t>0.00</w:t>
                  </w:r>
                </w:p>
              </w:tc>
            </w:tr>
          </w:tbl>
          <w:p w14:paraId="438E1F79" w14:textId="77777777" w:rsidR="000D5A6A" w:rsidRDefault="000D5A6A" w:rsidP="009021BB">
            <w:pPr>
              <w:rPr>
                <w:rFonts w:ascii="Arial Narrow" w:hAnsi="Arial Narrow"/>
                <w:iCs/>
                <w:color w:val="000000"/>
                <w:sz w:val="18"/>
                <w:szCs w:val="16"/>
                <w:lang w:val="es-ES"/>
              </w:rPr>
            </w:pPr>
          </w:p>
          <w:p w14:paraId="25E31866" w14:textId="77777777" w:rsidR="000D5A6A" w:rsidRDefault="000D5A6A" w:rsidP="009021BB">
            <w:pPr>
              <w:rPr>
                <w:rFonts w:ascii="Arial Narrow" w:hAnsi="Arial Narrow"/>
                <w:iCs/>
                <w:color w:val="000000"/>
                <w:sz w:val="18"/>
                <w:szCs w:val="16"/>
                <w:lang w:val="es-ES"/>
              </w:rPr>
            </w:pPr>
            <w:r w:rsidRPr="00B82B8F">
              <w:rPr>
                <w:rFonts w:ascii="Arial Narrow" w:hAnsi="Arial Narrow"/>
                <w:iCs/>
                <w:color w:val="000000"/>
                <w:sz w:val="18"/>
                <w:szCs w:val="16"/>
                <w:lang w:val="es-ES"/>
              </w:rPr>
              <w:t>El INSTITUTO se reserva el derecho de verificar la</w:t>
            </w:r>
            <w:r>
              <w:rPr>
                <w:rFonts w:ascii="Arial Narrow" w:hAnsi="Arial Narrow"/>
                <w:iCs/>
                <w:color w:val="000000"/>
                <w:sz w:val="18"/>
                <w:szCs w:val="16"/>
                <w:lang w:val="es-ES"/>
              </w:rPr>
              <w:t xml:space="preserve"> </w:t>
            </w:r>
            <w:r w:rsidRPr="00B82B8F">
              <w:rPr>
                <w:rFonts w:ascii="Arial Narrow" w:hAnsi="Arial Narrow"/>
                <w:iCs/>
                <w:color w:val="000000"/>
                <w:sz w:val="18"/>
                <w:szCs w:val="16"/>
                <w:lang w:val="es-ES"/>
              </w:rPr>
              <w:t>información proporcionada por el LICITANTE</w:t>
            </w:r>
          </w:p>
          <w:p w14:paraId="142BB967" w14:textId="77777777" w:rsidR="000D5A6A" w:rsidRPr="00B82B8F" w:rsidRDefault="000D5A6A" w:rsidP="009021BB">
            <w:pPr>
              <w:spacing w:before="120" w:after="120"/>
              <w:ind w:right="-8"/>
              <w:jc w:val="both"/>
              <w:rPr>
                <w:rFonts w:ascii="Arial Narrow" w:hAnsi="Arial Narrow"/>
                <w:iCs/>
                <w:color w:val="000000"/>
                <w:sz w:val="18"/>
                <w:szCs w:val="16"/>
                <w:lang w:val="es-ES"/>
              </w:rPr>
            </w:pPr>
            <w:r w:rsidRPr="00B82B8F">
              <w:rPr>
                <w:rFonts w:ascii="Arial Narrow" w:hAnsi="Arial Narrow"/>
                <w:iCs/>
                <w:color w:val="000000"/>
                <w:sz w:val="18"/>
                <w:szCs w:val="16"/>
                <w:lang w:val="es-ES"/>
              </w:rPr>
              <w:t xml:space="preserve">Las constancias, diplomas o certificados que se presenten, deberán corresponder a las personas que se </w:t>
            </w:r>
            <w:r>
              <w:rPr>
                <w:rFonts w:ascii="Arial Narrow" w:hAnsi="Arial Narrow"/>
                <w:iCs/>
                <w:color w:val="000000"/>
                <w:sz w:val="18"/>
                <w:szCs w:val="16"/>
                <w:lang w:val="es-ES"/>
              </w:rPr>
              <w:t>identifican</w:t>
            </w:r>
            <w:r w:rsidRPr="00B82B8F">
              <w:rPr>
                <w:rFonts w:ascii="Arial Narrow" w:hAnsi="Arial Narrow"/>
                <w:iCs/>
                <w:color w:val="000000"/>
                <w:sz w:val="18"/>
                <w:szCs w:val="16"/>
                <w:lang w:val="es-ES"/>
              </w:rPr>
              <w:t xml:space="preserve"> para acreditar el </w:t>
            </w:r>
            <w:proofErr w:type="spellStart"/>
            <w:r w:rsidRPr="00B82B8F">
              <w:rPr>
                <w:rFonts w:ascii="Arial Narrow" w:hAnsi="Arial Narrow"/>
                <w:iCs/>
                <w:color w:val="000000"/>
                <w:sz w:val="18"/>
                <w:szCs w:val="16"/>
                <w:lang w:val="es-ES"/>
              </w:rPr>
              <w:t>subrubro</w:t>
            </w:r>
            <w:proofErr w:type="spellEnd"/>
            <w:r w:rsidRPr="00B82B8F">
              <w:rPr>
                <w:rFonts w:ascii="Arial Narrow" w:hAnsi="Arial Narrow"/>
                <w:iCs/>
                <w:color w:val="000000"/>
                <w:sz w:val="18"/>
                <w:szCs w:val="16"/>
                <w:lang w:val="es-ES"/>
              </w:rPr>
              <w:t xml:space="preserve"> 1.1.1.</w:t>
            </w:r>
            <w:r>
              <w:rPr>
                <w:rFonts w:ascii="Arial Narrow" w:hAnsi="Arial Narrow"/>
                <w:iCs/>
                <w:color w:val="000000"/>
                <w:sz w:val="18"/>
                <w:szCs w:val="16"/>
                <w:lang w:val="es-ES"/>
              </w:rPr>
              <w:t xml:space="preserve"> </w:t>
            </w:r>
          </w:p>
        </w:tc>
        <w:tc>
          <w:tcPr>
            <w:tcW w:w="1417" w:type="dxa"/>
            <w:vMerge/>
            <w:tcBorders>
              <w:left w:val="single" w:sz="4" w:space="0" w:color="auto"/>
            </w:tcBorders>
            <w:shd w:val="clear" w:color="000000" w:fill="FFFFFF"/>
            <w:vAlign w:val="center"/>
          </w:tcPr>
          <w:p w14:paraId="6C746EAB" w14:textId="77777777" w:rsidR="000D5A6A" w:rsidRDefault="000D5A6A" w:rsidP="009021BB">
            <w:pPr>
              <w:jc w:val="center"/>
              <w:rPr>
                <w:rFonts w:ascii="Arial Narrow" w:hAnsi="Arial Narrow"/>
                <w:b/>
                <w:bCs/>
                <w:color w:val="000000"/>
                <w:sz w:val="18"/>
                <w:szCs w:val="16"/>
                <w:lang w:val="es-ES"/>
              </w:rPr>
            </w:pPr>
          </w:p>
        </w:tc>
      </w:tr>
      <w:tr w:rsidR="000D5A6A" w:rsidRPr="00B82B8F" w14:paraId="267B6B2D" w14:textId="77777777" w:rsidTr="000D5A6A">
        <w:trPr>
          <w:trHeight w:val="285"/>
          <w:jc w:val="center"/>
        </w:trPr>
        <w:tc>
          <w:tcPr>
            <w:tcW w:w="846" w:type="dxa"/>
            <w:vMerge/>
            <w:tcBorders>
              <w:bottom w:val="single" w:sz="4" w:space="0" w:color="auto"/>
            </w:tcBorders>
            <w:vAlign w:val="center"/>
            <w:hideMark/>
          </w:tcPr>
          <w:p w14:paraId="628A5F96" w14:textId="77777777" w:rsidR="000D5A6A" w:rsidRPr="00B82B8F" w:rsidRDefault="000D5A6A" w:rsidP="009021BB">
            <w:pPr>
              <w:rPr>
                <w:rFonts w:ascii="Arial Narrow" w:hAnsi="Arial Narrow"/>
                <w:b/>
                <w:bCs/>
                <w:color w:val="000000"/>
                <w:sz w:val="18"/>
                <w:szCs w:val="16"/>
                <w:lang w:val="es-ES"/>
              </w:rPr>
            </w:pPr>
          </w:p>
        </w:tc>
        <w:tc>
          <w:tcPr>
            <w:tcW w:w="1134" w:type="dxa"/>
            <w:vMerge/>
            <w:tcBorders>
              <w:bottom w:val="single" w:sz="4" w:space="0" w:color="auto"/>
              <w:right w:val="single" w:sz="4" w:space="0" w:color="auto"/>
            </w:tcBorders>
            <w:vAlign w:val="center"/>
            <w:hideMark/>
          </w:tcPr>
          <w:p w14:paraId="7181D874" w14:textId="77777777" w:rsidR="000D5A6A" w:rsidRPr="00B82B8F" w:rsidRDefault="000D5A6A" w:rsidP="009021BB">
            <w:pPr>
              <w:rPr>
                <w:rFonts w:ascii="Arial Narrow" w:hAnsi="Arial Narrow"/>
                <w:color w:val="000000"/>
                <w:sz w:val="18"/>
                <w:szCs w:val="16"/>
                <w:lang w:val="es-ES"/>
              </w:rPr>
            </w:pPr>
          </w:p>
        </w:tc>
        <w:tc>
          <w:tcPr>
            <w:tcW w:w="5670" w:type="dxa"/>
            <w:gridSpan w:val="2"/>
            <w:tcBorders>
              <w:top w:val="nil"/>
              <w:left w:val="single" w:sz="4" w:space="0" w:color="auto"/>
              <w:bottom w:val="single" w:sz="4" w:space="0" w:color="auto"/>
              <w:right w:val="single" w:sz="4" w:space="0" w:color="auto"/>
            </w:tcBorders>
            <w:noWrap/>
            <w:vAlign w:val="bottom"/>
          </w:tcPr>
          <w:p w14:paraId="1D59C79D" w14:textId="77777777" w:rsidR="000D5A6A" w:rsidRPr="00B82B8F" w:rsidRDefault="000D5A6A" w:rsidP="009021BB">
            <w:pPr>
              <w:spacing w:before="120" w:after="120"/>
              <w:ind w:right="-8"/>
              <w:jc w:val="both"/>
              <w:rPr>
                <w:rFonts w:ascii="Arial Narrow" w:hAnsi="Arial Narrow"/>
                <w:color w:val="000000"/>
                <w:sz w:val="18"/>
                <w:szCs w:val="16"/>
                <w:lang w:val="es-ES"/>
              </w:rPr>
            </w:pPr>
          </w:p>
        </w:tc>
        <w:tc>
          <w:tcPr>
            <w:tcW w:w="1417" w:type="dxa"/>
            <w:vMerge/>
            <w:tcBorders>
              <w:left w:val="single" w:sz="4" w:space="0" w:color="auto"/>
              <w:bottom w:val="single" w:sz="4" w:space="0" w:color="auto"/>
            </w:tcBorders>
            <w:vAlign w:val="center"/>
            <w:hideMark/>
          </w:tcPr>
          <w:p w14:paraId="184B940D" w14:textId="77777777" w:rsidR="000D5A6A" w:rsidRPr="00B82B8F" w:rsidRDefault="000D5A6A" w:rsidP="009021BB">
            <w:pPr>
              <w:rPr>
                <w:rFonts w:ascii="Arial Narrow" w:hAnsi="Arial Narrow"/>
                <w:b/>
                <w:bCs/>
                <w:color w:val="000000"/>
                <w:sz w:val="18"/>
                <w:szCs w:val="16"/>
                <w:lang w:val="es-ES"/>
              </w:rPr>
            </w:pPr>
          </w:p>
        </w:tc>
      </w:tr>
      <w:tr w:rsidR="000D5A6A" w:rsidRPr="00B82B8F" w14:paraId="2947DA46" w14:textId="77777777" w:rsidTr="000D5A6A">
        <w:trPr>
          <w:trHeight w:val="8633"/>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67CB5684"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lastRenderedPageBreak/>
              <w:t>1.1.3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C2F67E"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Dominio de aptitudes relacionadas con los servicios requeridos por el INSTITUTO</w:t>
            </w:r>
          </w:p>
        </w:tc>
        <w:tc>
          <w:tcPr>
            <w:tcW w:w="5670" w:type="dxa"/>
            <w:gridSpan w:val="2"/>
            <w:tcBorders>
              <w:top w:val="single" w:sz="4" w:space="0" w:color="auto"/>
              <w:left w:val="single" w:sz="4" w:space="0" w:color="auto"/>
              <w:bottom w:val="single" w:sz="4" w:space="0" w:color="auto"/>
              <w:right w:val="single" w:sz="4" w:space="0" w:color="auto"/>
            </w:tcBorders>
            <w:hideMark/>
          </w:tcPr>
          <w:p w14:paraId="1877393C" w14:textId="77777777" w:rsidR="000D5A6A" w:rsidRDefault="000D5A6A" w:rsidP="009021BB">
            <w:pPr>
              <w:jc w:val="both"/>
              <w:rPr>
                <w:rFonts w:ascii="Arial Narrow" w:hAnsi="Arial Narrow"/>
                <w:color w:val="000000"/>
                <w:sz w:val="18"/>
                <w:szCs w:val="16"/>
                <w:lang w:val="es-ES"/>
              </w:rPr>
            </w:pPr>
          </w:p>
          <w:p w14:paraId="30DB7735"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Para la obtención de los puntos</w:t>
            </w:r>
            <w:r>
              <w:rPr>
                <w:rFonts w:ascii="Arial Narrow" w:hAnsi="Arial Narrow"/>
                <w:color w:val="000000"/>
                <w:sz w:val="18"/>
                <w:szCs w:val="16"/>
                <w:lang w:val="es-ES"/>
              </w:rPr>
              <w:t xml:space="preserve"> de la persona que será designada por el LICITANTE como Supervisor</w:t>
            </w:r>
            <w:r w:rsidRPr="00B82B8F">
              <w:rPr>
                <w:rFonts w:ascii="Arial Narrow" w:hAnsi="Arial Narrow"/>
                <w:color w:val="000000"/>
                <w:sz w:val="18"/>
                <w:szCs w:val="16"/>
                <w:lang w:val="es-ES"/>
              </w:rPr>
              <w:t>, el LICITANTE deberá de presentar en el currículum una relación que señale los proyectos en los que haya participado, utilizando</w:t>
            </w:r>
            <w:r>
              <w:rPr>
                <w:rFonts w:ascii="Arial Narrow" w:hAnsi="Arial Narrow"/>
                <w:color w:val="000000"/>
                <w:sz w:val="18"/>
                <w:szCs w:val="16"/>
                <w:lang w:val="es-ES"/>
              </w:rPr>
              <w:t>, preferentemente,</w:t>
            </w:r>
            <w:r w:rsidRPr="00B82B8F">
              <w:rPr>
                <w:rFonts w:ascii="Arial Narrow" w:hAnsi="Arial Narrow"/>
                <w:color w:val="000000"/>
                <w:sz w:val="18"/>
                <w:szCs w:val="16"/>
                <w:lang w:val="es-ES"/>
              </w:rPr>
              <w:t xml:space="preserve"> el siguiente formato:</w:t>
            </w:r>
          </w:p>
          <w:p w14:paraId="6E78FFDF" w14:textId="77777777" w:rsidR="000D5A6A" w:rsidRPr="00B82B8F" w:rsidRDefault="000D5A6A" w:rsidP="009021BB">
            <w:pPr>
              <w:rPr>
                <w:rFonts w:ascii="Arial Narrow" w:hAnsi="Arial Narrow"/>
                <w:i/>
                <w:iCs/>
                <w:color w:val="000000"/>
                <w:sz w:val="18"/>
                <w:szCs w:val="16"/>
                <w:lang w:val="es-ES"/>
              </w:rPr>
            </w:pPr>
          </w:p>
          <w:p w14:paraId="32FD0320" w14:textId="77777777" w:rsidR="000D5A6A" w:rsidRPr="00B82B8F" w:rsidRDefault="000D5A6A" w:rsidP="009021BB">
            <w:pPr>
              <w:rPr>
                <w:rFonts w:ascii="Arial Narrow" w:hAnsi="Arial Narrow"/>
                <w:iCs/>
                <w:color w:val="000000"/>
                <w:sz w:val="18"/>
                <w:szCs w:val="16"/>
                <w:lang w:val="es-ES"/>
              </w:rPr>
            </w:pPr>
            <w:r w:rsidRPr="00B82B8F">
              <w:rPr>
                <w:rFonts w:ascii="Arial Narrow" w:hAnsi="Arial Narrow"/>
                <w:iCs/>
                <w:color w:val="000000"/>
                <w:sz w:val="18"/>
                <w:szCs w:val="16"/>
                <w:lang w:val="es-ES"/>
              </w:rPr>
              <w:t xml:space="preserve">Se evaluará el dominio de aptitudes del </w:t>
            </w:r>
            <w:r w:rsidRPr="00B82B8F">
              <w:rPr>
                <w:rFonts w:ascii="Arial Narrow" w:hAnsi="Arial Narrow"/>
                <w:b/>
                <w:iCs/>
                <w:color w:val="000000"/>
                <w:sz w:val="18"/>
                <w:szCs w:val="16"/>
                <w:lang w:val="es-ES"/>
              </w:rPr>
              <w:t>Supervisor</w:t>
            </w:r>
            <w:r w:rsidRPr="00B82B8F">
              <w:rPr>
                <w:rFonts w:ascii="Arial Narrow" w:hAnsi="Arial Narrow"/>
                <w:iCs/>
                <w:color w:val="000000"/>
                <w:sz w:val="18"/>
                <w:szCs w:val="16"/>
                <w:lang w:val="es-ES"/>
              </w:rPr>
              <w:t xml:space="preserve"> (1 persona)</w:t>
            </w:r>
          </w:p>
          <w:p w14:paraId="2F6DB8DE" w14:textId="77777777" w:rsidR="000D5A6A" w:rsidRPr="00B82B8F" w:rsidRDefault="000D5A6A" w:rsidP="009021BB">
            <w:pPr>
              <w:rPr>
                <w:rFonts w:ascii="Arial Narrow" w:hAnsi="Arial Narrow"/>
                <w:color w:val="000000"/>
                <w:sz w:val="18"/>
                <w:szCs w:val="16"/>
                <w:lang w:val="es-ES"/>
              </w:rPr>
            </w:pPr>
          </w:p>
          <w:tbl>
            <w:tblPr>
              <w:tblW w:w="0" w:type="auto"/>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3"/>
            </w:tblGrid>
            <w:tr w:rsidR="000D5A6A" w:rsidRPr="00B82B8F" w14:paraId="209A1874" w14:textId="77777777" w:rsidTr="009021BB">
              <w:trPr>
                <w:trHeight w:val="1134"/>
              </w:trPr>
              <w:tc>
                <w:tcPr>
                  <w:tcW w:w="5103" w:type="dxa"/>
                </w:tcPr>
                <w:p w14:paraId="1F59F91D"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Nombre(s) de la empresa(s)</w:t>
                  </w:r>
                </w:p>
                <w:p w14:paraId="59B6868E"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Descripción breve del proyecto y/o servicio efectuado</w:t>
                  </w:r>
                </w:p>
                <w:p w14:paraId="4A54D831"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Año (s) en que se llevó a cabo</w:t>
                  </w:r>
                </w:p>
                <w:p w14:paraId="33F6AB24" w14:textId="77777777" w:rsidR="000D5A6A"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Teléfono de contacto</w:t>
                  </w:r>
                </w:p>
                <w:p w14:paraId="191047AB" w14:textId="77777777" w:rsidR="000D5A6A" w:rsidRPr="00B82B8F" w:rsidRDefault="000D5A6A" w:rsidP="009021BB">
                  <w:pPr>
                    <w:rPr>
                      <w:rFonts w:ascii="Arial Narrow" w:hAnsi="Arial Narrow"/>
                      <w:color w:val="000000"/>
                      <w:sz w:val="18"/>
                      <w:szCs w:val="16"/>
                      <w:lang w:val="es-ES"/>
                    </w:rPr>
                  </w:pPr>
                  <w:r>
                    <w:rPr>
                      <w:rFonts w:ascii="Arial Narrow" w:hAnsi="Arial Narrow"/>
                      <w:color w:val="000000"/>
                      <w:sz w:val="18"/>
                      <w:szCs w:val="16"/>
                      <w:lang w:val="es-ES"/>
                    </w:rPr>
                    <w:t>Documento probatorio (carta laboral, contrato, constancia de servicios)</w:t>
                  </w:r>
                </w:p>
              </w:tc>
            </w:tr>
          </w:tbl>
          <w:p w14:paraId="52A8EFDC" w14:textId="77777777" w:rsidR="000D5A6A" w:rsidRDefault="000D5A6A" w:rsidP="009021BB">
            <w:pPr>
              <w:rPr>
                <w:rFonts w:ascii="Arial Narrow" w:hAnsi="Arial Narrow"/>
                <w:i/>
                <w:iCs/>
                <w:color w:val="000000"/>
                <w:sz w:val="18"/>
                <w:szCs w:val="16"/>
                <w:lang w:val="es-ES"/>
              </w:rPr>
            </w:pPr>
          </w:p>
          <w:p w14:paraId="36069CF8" w14:textId="77777777" w:rsidR="000D5A6A" w:rsidRDefault="000D5A6A" w:rsidP="009021BB">
            <w:pPr>
              <w:rPr>
                <w:rFonts w:ascii="Arial Narrow" w:hAnsi="Arial Narrow"/>
                <w:color w:val="000000"/>
                <w:sz w:val="18"/>
                <w:szCs w:val="16"/>
                <w:lang w:val="es-ES"/>
              </w:rPr>
            </w:pPr>
            <w:r w:rsidRPr="00516EB8">
              <w:rPr>
                <w:rFonts w:ascii="Arial Narrow" w:hAnsi="Arial Narrow"/>
                <w:color w:val="000000"/>
                <w:sz w:val="18"/>
                <w:szCs w:val="16"/>
                <w:lang w:val="es-ES"/>
              </w:rPr>
              <w:t>La presentación de la información en formatos distintos al sugerido no será causa de desechamiento o de no otorgamiento de puntaje.</w:t>
            </w:r>
          </w:p>
          <w:p w14:paraId="36C0ABF6" w14:textId="77777777" w:rsidR="000D5A6A" w:rsidRDefault="000D5A6A" w:rsidP="009021BB">
            <w:pPr>
              <w:rPr>
                <w:rFonts w:ascii="Arial Narrow" w:hAnsi="Arial Narrow"/>
                <w:color w:val="000000"/>
                <w:sz w:val="18"/>
                <w:szCs w:val="16"/>
                <w:lang w:val="es-ES"/>
              </w:rPr>
            </w:pPr>
          </w:p>
          <w:p w14:paraId="1891DC5A" w14:textId="77777777" w:rsidR="000D5A6A" w:rsidRDefault="000D5A6A" w:rsidP="009021BB">
            <w:pPr>
              <w:jc w:val="both"/>
              <w:rPr>
                <w:rFonts w:ascii="Arial Narrow" w:hAnsi="Arial Narrow"/>
                <w:iCs/>
                <w:color w:val="000000"/>
                <w:sz w:val="18"/>
                <w:szCs w:val="16"/>
                <w:lang w:val="es-ES"/>
              </w:rPr>
            </w:pPr>
            <w:r w:rsidRPr="00482E59">
              <w:rPr>
                <w:rFonts w:ascii="Arial Narrow" w:hAnsi="Arial Narrow"/>
                <w:iCs/>
                <w:color w:val="000000"/>
                <w:sz w:val="18"/>
                <w:szCs w:val="16"/>
                <w:lang w:val="es-ES"/>
              </w:rPr>
              <w:t xml:space="preserve">Para el caso del Supervisor se asignará el 70% (setenta por ciento) del puntaje al LICITANTE que acredite 1 (un) proyecto, por lo que se le otorgarán 1.40 (uno punto cuarenta) puntos; y si acredita 2 o más proyectos, se le otorgará una puntuación proporcional del 30% (treinta por ciento) restante de los puntos </w:t>
            </w:r>
            <w:r w:rsidRPr="00BD01B2">
              <w:rPr>
                <w:rFonts w:ascii="Arial Narrow" w:hAnsi="Arial Narrow"/>
                <w:iCs/>
                <w:color w:val="000000"/>
                <w:sz w:val="18"/>
                <w:szCs w:val="16"/>
                <w:lang w:val="es-ES"/>
              </w:rPr>
              <w:t>conforme acredite los proyectos hasta alcanzar lo máximo</w:t>
            </w:r>
            <w:r>
              <w:rPr>
                <w:rFonts w:ascii="Arial Narrow" w:hAnsi="Arial Narrow"/>
                <w:iCs/>
                <w:color w:val="000000"/>
                <w:sz w:val="18"/>
                <w:szCs w:val="16"/>
                <w:lang w:val="es-ES"/>
              </w:rPr>
              <w:t xml:space="preserve"> establecido.</w:t>
            </w:r>
          </w:p>
          <w:p w14:paraId="2EBF3653" w14:textId="77777777" w:rsidR="000D5A6A" w:rsidRDefault="000D5A6A" w:rsidP="009021BB">
            <w:pPr>
              <w:rPr>
                <w:rFonts w:ascii="Arial Narrow" w:hAnsi="Arial Narrow"/>
                <w:color w:val="000000"/>
                <w:sz w:val="18"/>
                <w:szCs w:val="16"/>
                <w:lang w:val="es-ES"/>
              </w:rPr>
            </w:pPr>
          </w:p>
          <w:tbl>
            <w:tblPr>
              <w:tblStyle w:val="Tablaconcuadrcula"/>
              <w:tblW w:w="4189" w:type="dxa"/>
              <w:tblInd w:w="692" w:type="dxa"/>
              <w:tblLayout w:type="fixed"/>
              <w:tblLook w:val="04A0" w:firstRow="1" w:lastRow="0" w:firstColumn="1" w:lastColumn="0" w:noHBand="0" w:noVBand="1"/>
            </w:tblPr>
            <w:tblGrid>
              <w:gridCol w:w="2835"/>
              <w:gridCol w:w="1354"/>
            </w:tblGrid>
            <w:tr w:rsidR="000D5A6A" w:rsidRPr="00B82B8F" w14:paraId="55387F60" w14:textId="77777777" w:rsidTr="009021BB">
              <w:tc>
                <w:tcPr>
                  <w:tcW w:w="2835" w:type="dxa"/>
                </w:tcPr>
                <w:p w14:paraId="7893C885" w14:textId="77777777" w:rsidR="000D5A6A" w:rsidRPr="00B82B8F" w:rsidRDefault="000D5A6A" w:rsidP="009021BB">
                  <w:pPr>
                    <w:rPr>
                      <w:rFonts w:ascii="Arial Narrow" w:hAnsi="Arial Narrow"/>
                      <w:b/>
                      <w:color w:val="000000"/>
                      <w:sz w:val="18"/>
                      <w:szCs w:val="16"/>
                      <w:lang w:val="es-ES"/>
                    </w:rPr>
                  </w:pPr>
                  <w:r w:rsidRPr="00B82B8F">
                    <w:rPr>
                      <w:rFonts w:ascii="Arial Narrow" w:hAnsi="Arial Narrow"/>
                      <w:b/>
                      <w:color w:val="000000"/>
                      <w:sz w:val="18"/>
                      <w:szCs w:val="16"/>
                      <w:lang w:val="es-ES"/>
                    </w:rPr>
                    <w:t>PARTICIPACIÓN EN PROYECTOS</w:t>
                  </w:r>
                </w:p>
              </w:tc>
              <w:tc>
                <w:tcPr>
                  <w:tcW w:w="1354" w:type="dxa"/>
                </w:tcPr>
                <w:p w14:paraId="58808343" w14:textId="77777777" w:rsidR="000D5A6A" w:rsidRPr="00B82B8F" w:rsidRDefault="000D5A6A" w:rsidP="009021BB">
                  <w:pPr>
                    <w:jc w:val="center"/>
                    <w:rPr>
                      <w:rFonts w:ascii="Arial Narrow" w:hAnsi="Arial Narrow"/>
                      <w:b/>
                      <w:color w:val="000000"/>
                      <w:sz w:val="18"/>
                      <w:szCs w:val="16"/>
                      <w:lang w:val="es-ES"/>
                    </w:rPr>
                  </w:pPr>
                  <w:r w:rsidRPr="00B82B8F">
                    <w:rPr>
                      <w:rFonts w:ascii="Arial Narrow" w:hAnsi="Arial Narrow"/>
                      <w:b/>
                      <w:color w:val="000000"/>
                      <w:sz w:val="18"/>
                      <w:szCs w:val="16"/>
                      <w:lang w:val="es-ES"/>
                    </w:rPr>
                    <w:t>PUNTOS</w:t>
                  </w:r>
                </w:p>
              </w:tc>
            </w:tr>
            <w:tr w:rsidR="000D5A6A" w:rsidRPr="00B82B8F" w14:paraId="081F1EEF" w14:textId="77777777" w:rsidTr="009021BB">
              <w:trPr>
                <w:trHeight w:val="289"/>
              </w:trPr>
              <w:tc>
                <w:tcPr>
                  <w:tcW w:w="2835" w:type="dxa"/>
                </w:tcPr>
                <w:p w14:paraId="737B5E23"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 xml:space="preserve">Acredita participación en </w:t>
                  </w:r>
                  <w:r>
                    <w:rPr>
                      <w:rFonts w:ascii="Arial Narrow" w:hAnsi="Arial Narrow"/>
                      <w:color w:val="000000"/>
                      <w:sz w:val="18"/>
                      <w:szCs w:val="16"/>
                      <w:lang w:val="es-ES"/>
                    </w:rPr>
                    <w:t>3</w:t>
                  </w:r>
                  <w:r w:rsidRPr="00BF52DA">
                    <w:rPr>
                      <w:rFonts w:ascii="Arial Narrow" w:hAnsi="Arial Narrow"/>
                      <w:bCs/>
                      <w:color w:val="000000"/>
                      <w:sz w:val="18"/>
                      <w:szCs w:val="16"/>
                      <w:lang w:val="es-ES"/>
                    </w:rPr>
                    <w:t xml:space="preserve"> (</w:t>
                  </w:r>
                  <w:r>
                    <w:rPr>
                      <w:rFonts w:ascii="Arial Narrow" w:hAnsi="Arial Narrow"/>
                      <w:bCs/>
                      <w:color w:val="000000"/>
                      <w:sz w:val="18"/>
                      <w:szCs w:val="16"/>
                      <w:lang w:val="es-ES"/>
                    </w:rPr>
                    <w:t>tres</w:t>
                  </w:r>
                  <w:r w:rsidRPr="00BF52DA">
                    <w:rPr>
                      <w:rFonts w:ascii="Arial Narrow" w:hAnsi="Arial Narrow"/>
                      <w:bCs/>
                      <w:color w:val="000000"/>
                      <w:sz w:val="18"/>
                      <w:szCs w:val="16"/>
                      <w:lang w:val="es-ES"/>
                    </w:rPr>
                    <w:t>) proyectos</w:t>
                  </w:r>
                </w:p>
              </w:tc>
              <w:tc>
                <w:tcPr>
                  <w:tcW w:w="1354" w:type="dxa"/>
                </w:tcPr>
                <w:p w14:paraId="5ED763DE" w14:textId="77777777" w:rsidR="000D5A6A" w:rsidRPr="00B82B8F" w:rsidRDefault="000D5A6A" w:rsidP="009021BB">
                  <w:pPr>
                    <w:jc w:val="center"/>
                    <w:rPr>
                      <w:rFonts w:ascii="Arial Narrow" w:hAnsi="Arial Narrow"/>
                      <w:color w:val="000000"/>
                      <w:sz w:val="18"/>
                      <w:szCs w:val="16"/>
                      <w:lang w:val="es-ES"/>
                    </w:rPr>
                  </w:pPr>
                  <w:r>
                    <w:rPr>
                      <w:rFonts w:ascii="Arial Narrow" w:hAnsi="Arial Narrow"/>
                      <w:color w:val="000000"/>
                      <w:sz w:val="18"/>
                      <w:szCs w:val="16"/>
                      <w:lang w:val="es-ES"/>
                    </w:rPr>
                    <w:t>2.00</w:t>
                  </w:r>
                </w:p>
              </w:tc>
            </w:tr>
            <w:tr w:rsidR="000D5A6A" w:rsidRPr="00B82B8F" w14:paraId="7928C896" w14:textId="77777777" w:rsidTr="009021BB">
              <w:trPr>
                <w:trHeight w:val="289"/>
              </w:trPr>
              <w:tc>
                <w:tcPr>
                  <w:tcW w:w="2835" w:type="dxa"/>
                </w:tcPr>
                <w:p w14:paraId="2CF25DCA"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 xml:space="preserve">Acredita participación en </w:t>
                  </w:r>
                  <w:r w:rsidRPr="00BF52DA">
                    <w:rPr>
                      <w:rFonts w:ascii="Arial Narrow" w:hAnsi="Arial Narrow"/>
                      <w:bCs/>
                      <w:color w:val="000000"/>
                      <w:sz w:val="18"/>
                      <w:szCs w:val="16"/>
                      <w:lang w:val="es-ES"/>
                    </w:rPr>
                    <w:t>2 (dos) proyectos</w:t>
                  </w:r>
                </w:p>
              </w:tc>
              <w:tc>
                <w:tcPr>
                  <w:tcW w:w="1354" w:type="dxa"/>
                </w:tcPr>
                <w:p w14:paraId="6904D33D" w14:textId="77777777" w:rsidR="000D5A6A" w:rsidRDefault="000D5A6A" w:rsidP="009021BB">
                  <w:pPr>
                    <w:jc w:val="center"/>
                    <w:rPr>
                      <w:rFonts w:ascii="Arial Narrow" w:hAnsi="Arial Narrow"/>
                      <w:color w:val="000000"/>
                      <w:sz w:val="18"/>
                      <w:szCs w:val="16"/>
                      <w:lang w:val="es-ES"/>
                    </w:rPr>
                  </w:pPr>
                  <w:r>
                    <w:rPr>
                      <w:rFonts w:ascii="Arial Narrow" w:hAnsi="Arial Narrow"/>
                      <w:color w:val="000000"/>
                      <w:sz w:val="18"/>
                      <w:szCs w:val="16"/>
                      <w:lang w:val="es-ES"/>
                    </w:rPr>
                    <w:t>1.70</w:t>
                  </w:r>
                </w:p>
              </w:tc>
            </w:tr>
            <w:tr w:rsidR="000D5A6A" w:rsidRPr="00B82B8F" w14:paraId="127C24CA" w14:textId="77777777" w:rsidTr="009021BB">
              <w:trPr>
                <w:trHeight w:val="289"/>
              </w:trPr>
              <w:tc>
                <w:tcPr>
                  <w:tcW w:w="2835" w:type="dxa"/>
                </w:tcPr>
                <w:p w14:paraId="2CA4253E"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 xml:space="preserve">Acredita participación en </w:t>
                  </w:r>
                  <w:r w:rsidRPr="00BF52DA">
                    <w:rPr>
                      <w:rFonts w:ascii="Arial Narrow" w:hAnsi="Arial Narrow"/>
                      <w:bCs/>
                      <w:color w:val="000000"/>
                      <w:sz w:val="18"/>
                      <w:szCs w:val="16"/>
                      <w:lang w:val="es-ES"/>
                    </w:rPr>
                    <w:t>1 (un) proyecto</w:t>
                  </w:r>
                </w:p>
              </w:tc>
              <w:tc>
                <w:tcPr>
                  <w:tcW w:w="1354" w:type="dxa"/>
                </w:tcPr>
                <w:p w14:paraId="30359404" w14:textId="77777777" w:rsidR="000D5A6A" w:rsidRDefault="000D5A6A" w:rsidP="009021BB">
                  <w:pPr>
                    <w:jc w:val="center"/>
                    <w:rPr>
                      <w:rFonts w:ascii="Arial Narrow" w:hAnsi="Arial Narrow"/>
                      <w:color w:val="000000"/>
                      <w:sz w:val="18"/>
                      <w:szCs w:val="16"/>
                      <w:lang w:val="es-ES"/>
                    </w:rPr>
                  </w:pPr>
                  <w:r>
                    <w:rPr>
                      <w:rFonts w:ascii="Arial Narrow" w:hAnsi="Arial Narrow"/>
                      <w:color w:val="000000"/>
                      <w:sz w:val="18"/>
                      <w:szCs w:val="16"/>
                      <w:lang w:val="es-ES"/>
                    </w:rPr>
                    <w:t>1.40</w:t>
                  </w:r>
                </w:p>
              </w:tc>
            </w:tr>
            <w:tr w:rsidR="000D5A6A" w:rsidRPr="00B82B8F" w14:paraId="25FC85FC" w14:textId="77777777" w:rsidTr="009021BB">
              <w:trPr>
                <w:trHeight w:val="368"/>
              </w:trPr>
              <w:tc>
                <w:tcPr>
                  <w:tcW w:w="2835" w:type="dxa"/>
                </w:tcPr>
                <w:p w14:paraId="3F9C09DD"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No acredita participación en proyecto</w:t>
                  </w:r>
                  <w:r>
                    <w:rPr>
                      <w:rFonts w:ascii="Arial Narrow" w:hAnsi="Arial Narrow"/>
                      <w:color w:val="000000"/>
                      <w:sz w:val="18"/>
                      <w:szCs w:val="16"/>
                      <w:lang w:val="es-ES"/>
                    </w:rPr>
                    <w:t>s</w:t>
                  </w:r>
                </w:p>
              </w:tc>
              <w:tc>
                <w:tcPr>
                  <w:tcW w:w="1354" w:type="dxa"/>
                </w:tcPr>
                <w:p w14:paraId="60332AC4" w14:textId="77777777" w:rsidR="000D5A6A" w:rsidRDefault="000D5A6A" w:rsidP="009021BB">
                  <w:pPr>
                    <w:jc w:val="center"/>
                    <w:rPr>
                      <w:rFonts w:ascii="Arial Narrow" w:hAnsi="Arial Narrow"/>
                      <w:color w:val="000000"/>
                      <w:sz w:val="18"/>
                      <w:szCs w:val="16"/>
                      <w:lang w:val="es-ES"/>
                    </w:rPr>
                  </w:pPr>
                  <w:r>
                    <w:rPr>
                      <w:rFonts w:ascii="Arial Narrow" w:hAnsi="Arial Narrow"/>
                      <w:color w:val="000000"/>
                      <w:sz w:val="18"/>
                      <w:szCs w:val="16"/>
                      <w:lang w:val="es-ES"/>
                    </w:rPr>
                    <w:t>0.00</w:t>
                  </w:r>
                </w:p>
              </w:tc>
            </w:tr>
          </w:tbl>
          <w:p w14:paraId="63ACD3C9" w14:textId="77777777" w:rsidR="000D5A6A" w:rsidRDefault="000D5A6A" w:rsidP="009021BB">
            <w:pPr>
              <w:ind w:left="-70"/>
              <w:rPr>
                <w:rFonts w:ascii="Arial Narrow" w:hAnsi="Arial Narrow"/>
                <w:color w:val="000000"/>
                <w:sz w:val="18"/>
                <w:szCs w:val="16"/>
                <w:lang w:val="es-ES"/>
              </w:rPr>
            </w:pPr>
          </w:p>
          <w:p w14:paraId="7845AB8B" w14:textId="77777777" w:rsidR="000D5A6A" w:rsidRDefault="000D5A6A" w:rsidP="009021BB">
            <w:pPr>
              <w:ind w:left="-70"/>
              <w:rPr>
                <w:rFonts w:ascii="Arial Narrow" w:hAnsi="Arial Narrow"/>
                <w:color w:val="000000"/>
                <w:sz w:val="18"/>
                <w:szCs w:val="16"/>
                <w:lang w:val="es-ES"/>
              </w:rPr>
            </w:pPr>
            <w:r w:rsidRPr="00B82B8F">
              <w:rPr>
                <w:rFonts w:ascii="Arial Narrow" w:hAnsi="Arial Narrow"/>
                <w:color w:val="000000"/>
                <w:sz w:val="18"/>
                <w:szCs w:val="16"/>
                <w:lang w:val="es-ES"/>
              </w:rPr>
              <w:t>El INSTITUTO se reserva el derecho de verificar la información proporcionada.</w:t>
            </w:r>
          </w:p>
          <w:p w14:paraId="23D2F86C" w14:textId="77777777" w:rsidR="000D5A6A" w:rsidRPr="000D5A6A" w:rsidRDefault="000D5A6A" w:rsidP="000D5A6A">
            <w:pPr>
              <w:rPr>
                <w:rFonts w:ascii="Arial Narrow" w:hAnsi="Arial Narrow"/>
                <w:sz w:val="18"/>
                <w:szCs w:val="16"/>
                <w:lang w:val="es-ES"/>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F9103B3" w14:textId="62FD56E0"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2.00</w:t>
            </w:r>
          </w:p>
        </w:tc>
      </w:tr>
      <w:tr w:rsidR="000D5A6A" w:rsidRPr="00B82B8F" w14:paraId="63C45CE4" w14:textId="77777777" w:rsidTr="000D5A6A">
        <w:trPr>
          <w:trHeight w:val="5756"/>
          <w:jc w:val="center"/>
        </w:trPr>
        <w:tc>
          <w:tcPr>
            <w:tcW w:w="846" w:type="dxa"/>
            <w:tcBorders>
              <w:top w:val="single" w:sz="4" w:space="0" w:color="auto"/>
            </w:tcBorders>
            <w:vAlign w:val="center"/>
            <w:hideMark/>
          </w:tcPr>
          <w:p w14:paraId="448D66CD"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lastRenderedPageBreak/>
              <w:t>1.2</w:t>
            </w:r>
          </w:p>
        </w:tc>
        <w:tc>
          <w:tcPr>
            <w:tcW w:w="1134" w:type="dxa"/>
            <w:tcBorders>
              <w:top w:val="single" w:sz="4" w:space="0" w:color="auto"/>
            </w:tcBorders>
            <w:vAlign w:val="center"/>
            <w:hideMark/>
          </w:tcPr>
          <w:p w14:paraId="7FADA939" w14:textId="77777777" w:rsidR="000D5A6A" w:rsidRPr="00B82B8F" w:rsidRDefault="000D5A6A" w:rsidP="009021BB">
            <w:pPr>
              <w:rPr>
                <w:rFonts w:ascii="Arial Narrow" w:hAnsi="Arial Narrow"/>
                <w:color w:val="000000"/>
                <w:sz w:val="18"/>
                <w:szCs w:val="16"/>
              </w:rPr>
            </w:pPr>
            <w:r w:rsidRPr="00B82B8F">
              <w:rPr>
                <w:rFonts w:ascii="Arial Narrow" w:hAnsi="Arial Narrow"/>
                <w:color w:val="000000"/>
                <w:sz w:val="18"/>
                <w:szCs w:val="16"/>
              </w:rPr>
              <w:t>Capacidad de los recursos económicos y de equipamiento</w:t>
            </w:r>
          </w:p>
        </w:tc>
        <w:tc>
          <w:tcPr>
            <w:tcW w:w="5670" w:type="dxa"/>
            <w:gridSpan w:val="2"/>
            <w:vAlign w:val="center"/>
            <w:hideMark/>
          </w:tcPr>
          <w:p w14:paraId="32EDB4C0"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 xml:space="preserve">El licitante </w:t>
            </w:r>
            <w:r>
              <w:rPr>
                <w:rFonts w:ascii="Arial Narrow" w:hAnsi="Arial Narrow"/>
                <w:sz w:val="18"/>
                <w:szCs w:val="16"/>
              </w:rPr>
              <w:t xml:space="preserve">deberá </w:t>
            </w:r>
            <w:r w:rsidRPr="00072215">
              <w:rPr>
                <w:rFonts w:ascii="Arial Narrow" w:hAnsi="Arial Narrow"/>
                <w:sz w:val="18"/>
                <w:szCs w:val="16"/>
              </w:rPr>
              <w:t xml:space="preserve">acreditar que cuenta con el equipamiento </w:t>
            </w:r>
            <w:r>
              <w:rPr>
                <w:rFonts w:ascii="Arial Narrow" w:hAnsi="Arial Narrow"/>
                <w:sz w:val="18"/>
                <w:szCs w:val="16"/>
              </w:rPr>
              <w:t xml:space="preserve">necesario </w:t>
            </w:r>
            <w:r w:rsidRPr="00072215">
              <w:rPr>
                <w:rFonts w:ascii="Arial Narrow" w:hAnsi="Arial Narrow"/>
                <w:sz w:val="18"/>
                <w:szCs w:val="16"/>
              </w:rPr>
              <w:t>para prestar el servicio solicitado</w:t>
            </w:r>
            <w:r>
              <w:rPr>
                <w:rFonts w:ascii="Arial Narrow" w:hAnsi="Arial Narrow"/>
                <w:sz w:val="18"/>
                <w:szCs w:val="16"/>
              </w:rPr>
              <w:t>.</w:t>
            </w:r>
          </w:p>
          <w:p w14:paraId="643C0529" w14:textId="77777777" w:rsidR="000D5A6A" w:rsidRPr="00072215" w:rsidRDefault="000D5A6A" w:rsidP="009021BB">
            <w:pPr>
              <w:jc w:val="both"/>
              <w:rPr>
                <w:rFonts w:ascii="Arial Narrow" w:hAnsi="Arial Narrow"/>
                <w:sz w:val="18"/>
                <w:szCs w:val="16"/>
              </w:rPr>
            </w:pPr>
          </w:p>
          <w:p w14:paraId="6D9EE6CF"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 xml:space="preserve">El licitante presentará una relación de los equipos con los que cuenta para prestar el servicio de 1 grupo de trabajo, incluyendo la descripción del equipo, cantidad y en los casos que proceda, número de serie, presentando </w:t>
            </w:r>
            <w:r>
              <w:rPr>
                <w:rFonts w:ascii="Arial Narrow" w:hAnsi="Arial Narrow"/>
                <w:sz w:val="18"/>
                <w:szCs w:val="16"/>
              </w:rPr>
              <w:t xml:space="preserve">evidencia documental y fiscal en copia simple </w:t>
            </w:r>
            <w:r w:rsidRPr="00072215">
              <w:rPr>
                <w:rFonts w:ascii="Arial Narrow" w:hAnsi="Arial Narrow"/>
                <w:sz w:val="18"/>
                <w:szCs w:val="16"/>
              </w:rPr>
              <w:t xml:space="preserve">por escrito del representante legal del LICITANTE, </w:t>
            </w:r>
            <w:r>
              <w:rPr>
                <w:rFonts w:ascii="Arial Narrow" w:hAnsi="Arial Narrow"/>
                <w:sz w:val="18"/>
                <w:szCs w:val="16"/>
              </w:rPr>
              <w:t>que permita verificar y comprobar que cuenta con dicho equipo</w:t>
            </w:r>
            <w:r w:rsidRPr="00072215">
              <w:rPr>
                <w:rFonts w:ascii="Arial Narrow" w:hAnsi="Arial Narrow"/>
                <w:sz w:val="18"/>
                <w:szCs w:val="16"/>
              </w:rPr>
              <w:t xml:space="preserve">, </w:t>
            </w:r>
            <w:r>
              <w:rPr>
                <w:rFonts w:ascii="Arial Narrow" w:hAnsi="Arial Narrow"/>
                <w:sz w:val="18"/>
                <w:szCs w:val="16"/>
              </w:rPr>
              <w:t xml:space="preserve">ya sea mediante adquisición o arrendamiento, </w:t>
            </w:r>
            <w:r w:rsidRPr="00072215">
              <w:rPr>
                <w:rFonts w:ascii="Arial Narrow" w:hAnsi="Arial Narrow"/>
                <w:sz w:val="18"/>
                <w:szCs w:val="16"/>
              </w:rPr>
              <w:t>donde señale</w:t>
            </w:r>
            <w:r>
              <w:rPr>
                <w:rFonts w:ascii="Arial Narrow" w:hAnsi="Arial Narrow"/>
                <w:sz w:val="18"/>
                <w:szCs w:val="16"/>
              </w:rPr>
              <w:t>:</w:t>
            </w:r>
          </w:p>
          <w:p w14:paraId="04098924" w14:textId="77777777" w:rsidR="000D5A6A" w:rsidRPr="00072215" w:rsidRDefault="000D5A6A" w:rsidP="009021BB">
            <w:pPr>
              <w:jc w:val="both"/>
              <w:rPr>
                <w:rFonts w:ascii="Arial Narrow" w:hAnsi="Arial Narrow"/>
                <w:sz w:val="18"/>
                <w:szCs w:val="16"/>
              </w:rPr>
            </w:pPr>
          </w:p>
          <w:p w14:paraId="7CDED9F4"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Equipo:</w:t>
            </w:r>
          </w:p>
          <w:p w14:paraId="0C5C6878" w14:textId="77777777" w:rsidR="000D5A6A" w:rsidRPr="00072215" w:rsidRDefault="000D5A6A" w:rsidP="009021BB">
            <w:pPr>
              <w:jc w:val="both"/>
              <w:rPr>
                <w:rFonts w:ascii="Arial Narrow" w:hAnsi="Arial Narrow"/>
                <w:sz w:val="18"/>
                <w:szCs w:val="16"/>
              </w:rPr>
            </w:pPr>
          </w:p>
          <w:p w14:paraId="50207CC3"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 xml:space="preserve">1 </w:t>
            </w:r>
            <w:proofErr w:type="gramStart"/>
            <w:r w:rsidRPr="00072215">
              <w:rPr>
                <w:rFonts w:ascii="Arial Narrow" w:hAnsi="Arial Narrow"/>
                <w:sz w:val="18"/>
                <w:szCs w:val="16"/>
              </w:rPr>
              <w:t>Consola</w:t>
            </w:r>
            <w:proofErr w:type="gramEnd"/>
            <w:r w:rsidRPr="00072215">
              <w:rPr>
                <w:rFonts w:ascii="Arial Narrow" w:hAnsi="Arial Narrow"/>
                <w:sz w:val="18"/>
                <w:szCs w:val="16"/>
              </w:rPr>
              <w:t xml:space="preserve"> mezcladora de </w:t>
            </w:r>
            <w:r>
              <w:rPr>
                <w:rFonts w:ascii="Arial Narrow" w:hAnsi="Arial Narrow"/>
                <w:sz w:val="18"/>
                <w:szCs w:val="16"/>
              </w:rPr>
              <w:t>12</w:t>
            </w:r>
            <w:r w:rsidRPr="00072215">
              <w:rPr>
                <w:rFonts w:ascii="Arial Narrow" w:hAnsi="Arial Narrow"/>
                <w:sz w:val="18"/>
                <w:szCs w:val="16"/>
              </w:rPr>
              <w:t xml:space="preserve"> canales</w:t>
            </w:r>
          </w:p>
          <w:p w14:paraId="095F3563"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 xml:space="preserve">1 </w:t>
            </w:r>
            <w:proofErr w:type="gramStart"/>
            <w:r w:rsidRPr="00072215">
              <w:rPr>
                <w:rFonts w:ascii="Arial Narrow" w:hAnsi="Arial Narrow"/>
                <w:sz w:val="18"/>
                <w:szCs w:val="16"/>
              </w:rPr>
              <w:t>Distribuidor</w:t>
            </w:r>
            <w:proofErr w:type="gramEnd"/>
            <w:r w:rsidRPr="00072215">
              <w:rPr>
                <w:rFonts w:ascii="Arial Narrow" w:hAnsi="Arial Narrow"/>
                <w:sz w:val="18"/>
                <w:szCs w:val="16"/>
              </w:rPr>
              <w:t xml:space="preserve"> de audio para conectar cuatro grabadoras digitales simultáneamente </w:t>
            </w:r>
          </w:p>
          <w:p w14:paraId="248FC3B3" w14:textId="77777777" w:rsidR="000D5A6A" w:rsidRPr="00072215" w:rsidRDefault="000D5A6A" w:rsidP="009021BB">
            <w:pPr>
              <w:jc w:val="both"/>
              <w:rPr>
                <w:rFonts w:ascii="Arial Narrow" w:hAnsi="Arial Narrow"/>
                <w:sz w:val="18"/>
                <w:szCs w:val="16"/>
              </w:rPr>
            </w:pPr>
            <w:r>
              <w:rPr>
                <w:rFonts w:ascii="Arial Narrow" w:hAnsi="Arial Narrow"/>
                <w:sz w:val="18"/>
                <w:szCs w:val="16"/>
              </w:rPr>
              <w:t xml:space="preserve">1 </w:t>
            </w:r>
            <w:proofErr w:type="gramStart"/>
            <w:r w:rsidRPr="00072215">
              <w:rPr>
                <w:rFonts w:ascii="Arial Narrow" w:hAnsi="Arial Narrow"/>
                <w:sz w:val="18"/>
                <w:szCs w:val="16"/>
              </w:rPr>
              <w:t>Cable</w:t>
            </w:r>
            <w:proofErr w:type="gramEnd"/>
            <w:r w:rsidRPr="00072215">
              <w:rPr>
                <w:rFonts w:ascii="Arial Narrow" w:hAnsi="Arial Narrow"/>
                <w:sz w:val="18"/>
                <w:szCs w:val="16"/>
              </w:rPr>
              <w:t xml:space="preserve"> RCA y audífonos</w:t>
            </w:r>
          </w:p>
          <w:p w14:paraId="3A536E5D"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5 micrófonos</w:t>
            </w:r>
          </w:p>
          <w:p w14:paraId="2DBDB270" w14:textId="77777777" w:rsidR="000D5A6A" w:rsidRPr="00072215" w:rsidRDefault="000D5A6A" w:rsidP="009021BB">
            <w:pPr>
              <w:jc w:val="both"/>
              <w:rPr>
                <w:rFonts w:ascii="Arial Narrow" w:hAnsi="Arial Narrow"/>
                <w:sz w:val="18"/>
                <w:szCs w:val="16"/>
              </w:rPr>
            </w:pPr>
            <w:r>
              <w:rPr>
                <w:rFonts w:ascii="Arial Narrow" w:hAnsi="Arial Narrow"/>
                <w:sz w:val="18"/>
                <w:szCs w:val="16"/>
              </w:rPr>
              <w:t>7</w:t>
            </w:r>
            <w:r w:rsidRPr="00072215">
              <w:rPr>
                <w:rFonts w:ascii="Arial Narrow" w:hAnsi="Arial Narrow"/>
                <w:sz w:val="18"/>
                <w:szCs w:val="16"/>
              </w:rPr>
              <w:t xml:space="preserve"> </w:t>
            </w:r>
            <w:proofErr w:type="spellStart"/>
            <w:r w:rsidRPr="00072215">
              <w:rPr>
                <w:rFonts w:ascii="Arial Narrow" w:hAnsi="Arial Narrow"/>
                <w:sz w:val="18"/>
                <w:szCs w:val="16"/>
              </w:rPr>
              <w:t>lap</w:t>
            </w:r>
            <w:proofErr w:type="spellEnd"/>
            <w:r w:rsidRPr="00072215">
              <w:rPr>
                <w:rFonts w:ascii="Arial Narrow" w:hAnsi="Arial Narrow"/>
                <w:sz w:val="18"/>
                <w:szCs w:val="16"/>
              </w:rPr>
              <w:t xml:space="preserve"> tops con banda ancha, </w:t>
            </w:r>
            <w:r>
              <w:rPr>
                <w:rFonts w:ascii="Arial Narrow" w:hAnsi="Arial Narrow"/>
                <w:sz w:val="18"/>
                <w:szCs w:val="16"/>
              </w:rPr>
              <w:t xml:space="preserve">con </w:t>
            </w:r>
            <w:r w:rsidRPr="00072215">
              <w:rPr>
                <w:rFonts w:ascii="Arial Narrow" w:hAnsi="Arial Narrow"/>
                <w:sz w:val="18"/>
                <w:szCs w:val="16"/>
              </w:rPr>
              <w:t xml:space="preserve">Microsoft Office </w:t>
            </w:r>
          </w:p>
          <w:p w14:paraId="6173458E" w14:textId="77777777" w:rsidR="000D5A6A" w:rsidRPr="00072215" w:rsidRDefault="000D5A6A" w:rsidP="009021BB">
            <w:pPr>
              <w:jc w:val="both"/>
              <w:rPr>
                <w:rFonts w:ascii="Arial Narrow" w:hAnsi="Arial Narrow"/>
                <w:sz w:val="18"/>
                <w:szCs w:val="16"/>
              </w:rPr>
            </w:pPr>
            <w:r w:rsidRPr="00072215">
              <w:rPr>
                <w:rFonts w:ascii="Arial Narrow" w:hAnsi="Arial Narrow"/>
                <w:sz w:val="18"/>
                <w:szCs w:val="16"/>
              </w:rPr>
              <w:t>6 grabadoras digitales con conexión USB</w:t>
            </w:r>
          </w:p>
          <w:p w14:paraId="1E4054BF" w14:textId="77777777" w:rsidR="000D5A6A" w:rsidRPr="00072215" w:rsidRDefault="000D5A6A" w:rsidP="009021BB">
            <w:pPr>
              <w:jc w:val="both"/>
              <w:rPr>
                <w:rFonts w:ascii="Arial Narrow" w:hAnsi="Arial Narrow"/>
                <w:sz w:val="18"/>
                <w:szCs w:val="16"/>
              </w:rPr>
            </w:pPr>
            <w:r>
              <w:rPr>
                <w:rFonts w:ascii="Arial Narrow" w:hAnsi="Arial Narrow"/>
                <w:sz w:val="18"/>
                <w:szCs w:val="16"/>
              </w:rPr>
              <w:t xml:space="preserve">4 </w:t>
            </w:r>
            <w:proofErr w:type="gramStart"/>
            <w:r w:rsidRPr="00072215">
              <w:rPr>
                <w:rFonts w:ascii="Arial Narrow" w:hAnsi="Arial Narrow"/>
                <w:sz w:val="18"/>
                <w:szCs w:val="16"/>
              </w:rPr>
              <w:t>Pedal</w:t>
            </w:r>
            <w:r>
              <w:rPr>
                <w:rFonts w:ascii="Arial Narrow" w:hAnsi="Arial Narrow"/>
                <w:sz w:val="18"/>
                <w:szCs w:val="16"/>
              </w:rPr>
              <w:t>es</w:t>
            </w:r>
            <w:proofErr w:type="gramEnd"/>
            <w:r w:rsidRPr="00072215">
              <w:rPr>
                <w:rFonts w:ascii="Arial Narrow" w:hAnsi="Arial Narrow"/>
                <w:sz w:val="18"/>
                <w:szCs w:val="16"/>
              </w:rPr>
              <w:t xml:space="preserve"> para dictáfono</w:t>
            </w:r>
          </w:p>
          <w:p w14:paraId="24FFD60A" w14:textId="77777777" w:rsidR="000D5A6A" w:rsidRDefault="000D5A6A" w:rsidP="009021BB">
            <w:pPr>
              <w:jc w:val="both"/>
              <w:rPr>
                <w:rFonts w:ascii="Arial Narrow" w:hAnsi="Arial Narrow"/>
                <w:sz w:val="18"/>
                <w:szCs w:val="16"/>
              </w:rPr>
            </w:pPr>
            <w:r>
              <w:rPr>
                <w:rFonts w:ascii="Arial Narrow" w:hAnsi="Arial Narrow"/>
                <w:sz w:val="18"/>
                <w:szCs w:val="16"/>
              </w:rPr>
              <w:t xml:space="preserve">6 </w:t>
            </w:r>
            <w:proofErr w:type="gramStart"/>
            <w:r w:rsidRPr="00072215">
              <w:rPr>
                <w:rFonts w:ascii="Arial Narrow" w:hAnsi="Arial Narrow"/>
                <w:sz w:val="18"/>
                <w:szCs w:val="16"/>
              </w:rPr>
              <w:t>Dispositivo</w:t>
            </w:r>
            <w:r>
              <w:rPr>
                <w:rFonts w:ascii="Arial Narrow" w:hAnsi="Arial Narrow"/>
                <w:sz w:val="18"/>
                <w:szCs w:val="16"/>
              </w:rPr>
              <w:t>s</w:t>
            </w:r>
            <w:proofErr w:type="gramEnd"/>
            <w:r w:rsidRPr="00072215">
              <w:rPr>
                <w:rFonts w:ascii="Arial Narrow" w:hAnsi="Arial Narrow"/>
                <w:sz w:val="18"/>
                <w:szCs w:val="16"/>
              </w:rPr>
              <w:t xml:space="preserve"> portátil</w:t>
            </w:r>
            <w:r>
              <w:rPr>
                <w:rFonts w:ascii="Arial Narrow" w:hAnsi="Arial Narrow"/>
                <w:sz w:val="18"/>
                <w:szCs w:val="16"/>
              </w:rPr>
              <w:t>es</w:t>
            </w:r>
            <w:r w:rsidRPr="00072215">
              <w:rPr>
                <w:rFonts w:ascii="Arial Narrow" w:hAnsi="Arial Narrow"/>
                <w:sz w:val="18"/>
                <w:szCs w:val="16"/>
              </w:rPr>
              <w:t xml:space="preserve"> de almacenamiento</w:t>
            </w:r>
            <w:r>
              <w:rPr>
                <w:rFonts w:ascii="Arial Narrow" w:hAnsi="Arial Narrow"/>
                <w:sz w:val="18"/>
                <w:szCs w:val="16"/>
              </w:rPr>
              <w:t xml:space="preserve"> (USB)</w:t>
            </w:r>
          </w:p>
          <w:p w14:paraId="05C30F62" w14:textId="77777777" w:rsidR="000D5A6A" w:rsidRDefault="000D5A6A" w:rsidP="009021BB">
            <w:pPr>
              <w:jc w:val="both"/>
              <w:rPr>
                <w:rFonts w:ascii="Arial Narrow" w:hAnsi="Arial Narrow"/>
                <w:sz w:val="18"/>
                <w:szCs w:val="16"/>
              </w:rPr>
            </w:pPr>
            <w:r>
              <w:rPr>
                <w:rFonts w:ascii="Arial Narrow" w:hAnsi="Arial Narrow"/>
                <w:sz w:val="18"/>
                <w:szCs w:val="16"/>
              </w:rPr>
              <w:t xml:space="preserve">1 </w:t>
            </w:r>
            <w:proofErr w:type="gramStart"/>
            <w:r>
              <w:rPr>
                <w:rFonts w:ascii="Arial Narrow" w:hAnsi="Arial Narrow"/>
                <w:sz w:val="18"/>
                <w:szCs w:val="16"/>
              </w:rPr>
              <w:t>S</w:t>
            </w:r>
            <w:r w:rsidRPr="00B87A7B">
              <w:rPr>
                <w:rFonts w:ascii="Arial Narrow" w:hAnsi="Arial Narrow"/>
                <w:sz w:val="18"/>
                <w:szCs w:val="16"/>
              </w:rPr>
              <w:t>oftware</w:t>
            </w:r>
            <w:proofErr w:type="gramEnd"/>
            <w:r w:rsidRPr="00B87A7B">
              <w:rPr>
                <w:rFonts w:ascii="Arial Narrow" w:hAnsi="Arial Narrow"/>
                <w:sz w:val="18"/>
                <w:szCs w:val="16"/>
              </w:rPr>
              <w:t xml:space="preserve"> de transcripción de audio</w:t>
            </w:r>
          </w:p>
          <w:p w14:paraId="2731DC99" w14:textId="77777777" w:rsidR="000D5A6A" w:rsidRDefault="000D5A6A" w:rsidP="009021BB">
            <w:pPr>
              <w:jc w:val="both"/>
              <w:rPr>
                <w:rFonts w:ascii="Arial Narrow" w:hAnsi="Arial Narrow"/>
                <w:sz w:val="18"/>
                <w:szCs w:val="16"/>
              </w:rPr>
            </w:pPr>
          </w:p>
          <w:p w14:paraId="3EE8A3B0" w14:textId="77777777" w:rsidR="000D5A6A" w:rsidRPr="007A51C0" w:rsidRDefault="000D5A6A" w:rsidP="009021BB">
            <w:pPr>
              <w:jc w:val="both"/>
              <w:rPr>
                <w:rFonts w:ascii="Arial Narrow" w:hAnsi="Arial Narrow"/>
                <w:iCs/>
                <w:color w:val="000000" w:themeColor="text1"/>
                <w:sz w:val="18"/>
                <w:szCs w:val="16"/>
                <w:lang w:val="es-ES"/>
              </w:rPr>
            </w:pPr>
            <w:r w:rsidRPr="000B1C04">
              <w:rPr>
                <w:rFonts w:ascii="Arial Narrow" w:hAnsi="Arial Narrow"/>
                <w:iCs/>
                <w:color w:val="000000"/>
                <w:sz w:val="18"/>
                <w:szCs w:val="16"/>
                <w:lang w:val="es-ES"/>
              </w:rPr>
              <w:t>Se asignará el 70% (setenta por ciento) del puntaje al LICITANTE que acredite los requisitos mínimos solicitados</w:t>
            </w:r>
            <w:r>
              <w:rPr>
                <w:rFonts w:ascii="Arial Narrow" w:hAnsi="Arial Narrow"/>
                <w:iCs/>
                <w:color w:val="000000"/>
                <w:sz w:val="18"/>
                <w:szCs w:val="16"/>
                <w:lang w:val="es-ES"/>
              </w:rPr>
              <w:t xml:space="preserve"> (equipo arriba relacionado)</w:t>
            </w:r>
            <w:r w:rsidRPr="000B1C04">
              <w:rPr>
                <w:rFonts w:ascii="Arial Narrow" w:hAnsi="Arial Narrow"/>
                <w:iCs/>
                <w:color w:val="000000"/>
                <w:sz w:val="18"/>
                <w:szCs w:val="16"/>
                <w:lang w:val="es-ES"/>
              </w:rPr>
              <w:t>, por lo que se le otorgarán 7.0 (siete punto cero) puntos; y el 30</w:t>
            </w:r>
            <w:r w:rsidRPr="007A51C0">
              <w:rPr>
                <w:rFonts w:ascii="Arial Narrow" w:hAnsi="Arial Narrow"/>
                <w:iCs/>
                <w:color w:val="000000"/>
                <w:sz w:val="18"/>
                <w:szCs w:val="16"/>
                <w:lang w:val="es-ES"/>
              </w:rPr>
              <w:t xml:space="preserve">% restante de la puntuación se asigna conforme acredite los aspectos hasta alcanzar lo máximo para lo que se considerará lo siguiente: 1 consola mezcladora de 12 canales, 1 </w:t>
            </w:r>
            <w:proofErr w:type="spellStart"/>
            <w:r w:rsidRPr="007A51C0">
              <w:rPr>
                <w:rFonts w:ascii="Arial Narrow" w:hAnsi="Arial Narrow"/>
                <w:iCs/>
                <w:color w:val="000000"/>
                <w:sz w:val="18"/>
                <w:szCs w:val="16"/>
                <w:lang w:val="es-ES"/>
              </w:rPr>
              <w:t>lap</w:t>
            </w:r>
            <w:proofErr w:type="spellEnd"/>
            <w:r w:rsidRPr="007A51C0">
              <w:rPr>
                <w:rFonts w:ascii="Arial Narrow" w:hAnsi="Arial Narrow"/>
                <w:iCs/>
                <w:color w:val="000000"/>
                <w:sz w:val="18"/>
                <w:szCs w:val="16"/>
                <w:lang w:val="es-ES"/>
              </w:rPr>
              <w:t xml:space="preserve"> top de banda ancha, con Microsoft Office y/o 1 grabadora digital con conexión USB; es decir 3.0 (tres punto cero) puntos.</w:t>
            </w:r>
          </w:p>
          <w:p w14:paraId="7DDC6310" w14:textId="77777777" w:rsidR="000D5A6A" w:rsidRPr="007A51C0" w:rsidRDefault="000D5A6A" w:rsidP="009021BB">
            <w:pPr>
              <w:jc w:val="both"/>
              <w:rPr>
                <w:rFonts w:ascii="Arial Narrow" w:hAnsi="Arial Narrow"/>
                <w:sz w:val="18"/>
                <w:szCs w:val="16"/>
              </w:rPr>
            </w:pPr>
          </w:p>
          <w:p w14:paraId="0AD14BA3" w14:textId="77777777" w:rsidR="000D5A6A" w:rsidRPr="007A51C0" w:rsidRDefault="000D5A6A" w:rsidP="009021BB">
            <w:pPr>
              <w:jc w:val="both"/>
              <w:rPr>
                <w:rFonts w:ascii="Arial Narrow" w:hAnsi="Arial Narrow"/>
                <w:sz w:val="18"/>
                <w:szCs w:val="16"/>
              </w:rPr>
            </w:pPr>
          </w:p>
          <w:p w14:paraId="1A4F5235" w14:textId="77777777" w:rsidR="000D5A6A" w:rsidRPr="007A51C0" w:rsidRDefault="000D5A6A" w:rsidP="009021BB">
            <w:pPr>
              <w:jc w:val="both"/>
              <w:rPr>
                <w:rFonts w:ascii="Arial Narrow" w:hAnsi="Arial Narrow"/>
                <w:sz w:val="18"/>
                <w:szCs w:val="16"/>
              </w:rPr>
            </w:pPr>
          </w:p>
          <w:tbl>
            <w:tblPr>
              <w:tblpPr w:leftFromText="141" w:rightFromText="141" w:vertAnchor="text" w:horzAnchor="margin" w:tblpXSpec="center" w:tblpY="-211"/>
              <w:tblOverlap w:val="never"/>
              <w:tblW w:w="3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33"/>
              <w:gridCol w:w="842"/>
            </w:tblGrid>
            <w:tr w:rsidR="000D5A6A" w:rsidRPr="007A51C0" w14:paraId="35B6FDA3" w14:textId="77777777" w:rsidTr="009021BB">
              <w:tc>
                <w:tcPr>
                  <w:tcW w:w="3133" w:type="dxa"/>
                </w:tcPr>
                <w:p w14:paraId="70117240" w14:textId="77777777" w:rsidR="000D5A6A" w:rsidRPr="007A51C0" w:rsidRDefault="000D5A6A" w:rsidP="009021BB">
                  <w:pPr>
                    <w:jc w:val="both"/>
                    <w:rPr>
                      <w:rFonts w:ascii="Arial Narrow" w:hAnsi="Arial Narrow" w:cs="Arial"/>
                      <w:i/>
                      <w:sz w:val="18"/>
                      <w:szCs w:val="16"/>
                    </w:rPr>
                  </w:pPr>
                  <w:r w:rsidRPr="007A51C0">
                    <w:rPr>
                      <w:rFonts w:ascii="Arial Narrow" w:hAnsi="Arial Narrow" w:cs="Arial"/>
                      <w:i/>
                      <w:sz w:val="18"/>
                      <w:szCs w:val="16"/>
                    </w:rPr>
                    <w:t xml:space="preserve">Cuenta con el equipo mínimo solicitado en el presente </w:t>
                  </w:r>
                  <w:proofErr w:type="spellStart"/>
                  <w:r w:rsidRPr="007A51C0">
                    <w:rPr>
                      <w:rFonts w:ascii="Arial Narrow" w:hAnsi="Arial Narrow" w:cs="Arial"/>
                      <w:i/>
                      <w:sz w:val="18"/>
                      <w:szCs w:val="16"/>
                    </w:rPr>
                    <w:t>subrubro</w:t>
                  </w:r>
                  <w:proofErr w:type="spellEnd"/>
                  <w:r w:rsidRPr="007A51C0">
                    <w:rPr>
                      <w:rFonts w:ascii="Arial Narrow" w:hAnsi="Arial Narrow" w:cs="Arial"/>
                      <w:i/>
                      <w:sz w:val="18"/>
                      <w:szCs w:val="16"/>
                    </w:rPr>
                    <w:t xml:space="preserve"> y presenta evidencia documental (factura, contrato de arrendamiento, o cualquier otro documento que acredite el derecho de uso del equipo) y presenta el equipo que se considerará adicional, asignándose 1 punto por cada equipo adicional que acredite.</w:t>
                  </w:r>
                </w:p>
              </w:tc>
              <w:tc>
                <w:tcPr>
                  <w:tcW w:w="842" w:type="dxa"/>
                  <w:vAlign w:val="center"/>
                </w:tcPr>
                <w:p w14:paraId="6858E786" w14:textId="77777777" w:rsidR="000D5A6A" w:rsidRPr="007A51C0" w:rsidRDefault="000D5A6A" w:rsidP="009021BB">
                  <w:pPr>
                    <w:ind w:left="-108" w:right="-102"/>
                    <w:jc w:val="center"/>
                    <w:rPr>
                      <w:rFonts w:ascii="Arial Narrow" w:hAnsi="Arial Narrow" w:cs="Arial"/>
                      <w:i/>
                      <w:sz w:val="18"/>
                      <w:szCs w:val="16"/>
                    </w:rPr>
                  </w:pPr>
                  <w:r w:rsidRPr="007A51C0">
                    <w:rPr>
                      <w:rFonts w:ascii="Arial Narrow" w:hAnsi="Arial Narrow" w:cs="Arial"/>
                      <w:i/>
                      <w:sz w:val="18"/>
                      <w:szCs w:val="16"/>
                    </w:rPr>
                    <w:t>10.00</w:t>
                  </w:r>
                </w:p>
              </w:tc>
            </w:tr>
            <w:tr w:rsidR="000D5A6A" w:rsidRPr="007A51C0" w14:paraId="76FD64EE" w14:textId="77777777" w:rsidTr="009021BB">
              <w:tc>
                <w:tcPr>
                  <w:tcW w:w="3133" w:type="dxa"/>
                </w:tcPr>
                <w:p w14:paraId="482D16A7" w14:textId="77777777" w:rsidR="000D5A6A" w:rsidRPr="007A51C0" w:rsidRDefault="000D5A6A" w:rsidP="009021BB">
                  <w:pPr>
                    <w:jc w:val="both"/>
                    <w:rPr>
                      <w:rFonts w:ascii="Arial Narrow" w:hAnsi="Arial Narrow" w:cs="Arial"/>
                      <w:i/>
                      <w:iCs/>
                      <w:sz w:val="18"/>
                      <w:szCs w:val="16"/>
                    </w:rPr>
                  </w:pPr>
                  <w:r w:rsidRPr="007A51C0">
                    <w:rPr>
                      <w:rFonts w:ascii="Arial Narrow" w:hAnsi="Arial Narrow" w:cs="Arial"/>
                      <w:i/>
                      <w:sz w:val="18"/>
                      <w:szCs w:val="16"/>
                    </w:rPr>
                    <w:t xml:space="preserve">Cuenta con el equipo mínimo solicitado en el presente </w:t>
                  </w:r>
                  <w:proofErr w:type="spellStart"/>
                  <w:r w:rsidRPr="007A51C0">
                    <w:rPr>
                      <w:rFonts w:ascii="Arial Narrow" w:hAnsi="Arial Narrow" w:cs="Arial"/>
                      <w:i/>
                      <w:sz w:val="18"/>
                      <w:szCs w:val="16"/>
                    </w:rPr>
                    <w:t>subrubro</w:t>
                  </w:r>
                  <w:proofErr w:type="spellEnd"/>
                  <w:r w:rsidRPr="007A51C0">
                    <w:rPr>
                      <w:rFonts w:ascii="Arial Narrow" w:hAnsi="Arial Narrow" w:cs="Arial"/>
                      <w:i/>
                      <w:sz w:val="18"/>
                      <w:szCs w:val="16"/>
                    </w:rPr>
                    <w:t xml:space="preserve"> y presenta evidencia documental (factura, contrato de arrendamiento, o cualquier otro documento que acredite el derecho de uso del equipo)</w:t>
                  </w:r>
                </w:p>
              </w:tc>
              <w:tc>
                <w:tcPr>
                  <w:tcW w:w="842" w:type="dxa"/>
                  <w:vAlign w:val="center"/>
                </w:tcPr>
                <w:p w14:paraId="04CAE69A" w14:textId="77777777" w:rsidR="000D5A6A" w:rsidRPr="007A51C0" w:rsidRDefault="000D5A6A" w:rsidP="009021BB">
                  <w:pPr>
                    <w:ind w:left="-108" w:right="-102"/>
                    <w:jc w:val="center"/>
                    <w:rPr>
                      <w:rFonts w:ascii="Arial Narrow" w:hAnsi="Arial Narrow" w:cs="Arial"/>
                      <w:i/>
                      <w:sz w:val="18"/>
                      <w:szCs w:val="16"/>
                    </w:rPr>
                  </w:pPr>
                  <w:r w:rsidRPr="007A51C0">
                    <w:rPr>
                      <w:rFonts w:ascii="Arial Narrow" w:hAnsi="Arial Narrow" w:cs="Arial"/>
                      <w:i/>
                      <w:sz w:val="18"/>
                      <w:szCs w:val="16"/>
                    </w:rPr>
                    <w:t>7.00</w:t>
                  </w:r>
                </w:p>
              </w:tc>
            </w:tr>
            <w:tr w:rsidR="000D5A6A" w:rsidRPr="00072215" w14:paraId="369800A1" w14:textId="77777777" w:rsidTr="009021BB">
              <w:trPr>
                <w:trHeight w:val="269"/>
              </w:trPr>
              <w:tc>
                <w:tcPr>
                  <w:tcW w:w="3133" w:type="dxa"/>
                </w:tcPr>
                <w:p w14:paraId="7215E722" w14:textId="77777777" w:rsidR="000D5A6A" w:rsidRPr="007A51C0" w:rsidRDefault="000D5A6A" w:rsidP="009021BB">
                  <w:pPr>
                    <w:jc w:val="both"/>
                    <w:rPr>
                      <w:rFonts w:ascii="Arial Narrow" w:hAnsi="Arial Narrow" w:cs="Arial"/>
                      <w:i/>
                      <w:sz w:val="18"/>
                      <w:szCs w:val="16"/>
                    </w:rPr>
                  </w:pPr>
                  <w:r w:rsidRPr="007A51C0">
                    <w:rPr>
                      <w:rFonts w:ascii="Arial Narrow" w:hAnsi="Arial Narrow" w:cs="Arial"/>
                      <w:i/>
                      <w:sz w:val="18"/>
                      <w:szCs w:val="16"/>
                    </w:rPr>
                    <w:t>No cuenta con parte o todo el equipo solicitado o no presenta evidencia documental</w:t>
                  </w:r>
                </w:p>
              </w:tc>
              <w:tc>
                <w:tcPr>
                  <w:tcW w:w="842" w:type="dxa"/>
                  <w:vAlign w:val="center"/>
                </w:tcPr>
                <w:p w14:paraId="4D50FA1D" w14:textId="77777777" w:rsidR="000D5A6A" w:rsidRPr="007A51C0" w:rsidRDefault="000D5A6A" w:rsidP="009021BB">
                  <w:pPr>
                    <w:ind w:left="-108" w:right="-102"/>
                    <w:jc w:val="center"/>
                    <w:rPr>
                      <w:rFonts w:ascii="Arial Narrow" w:hAnsi="Arial Narrow" w:cs="Arial"/>
                      <w:i/>
                      <w:sz w:val="18"/>
                      <w:szCs w:val="16"/>
                    </w:rPr>
                  </w:pPr>
                  <w:r w:rsidRPr="007A51C0">
                    <w:rPr>
                      <w:rFonts w:ascii="Arial Narrow" w:hAnsi="Arial Narrow" w:cs="Arial"/>
                      <w:i/>
                      <w:sz w:val="18"/>
                      <w:szCs w:val="16"/>
                    </w:rPr>
                    <w:t>0.00</w:t>
                  </w:r>
                </w:p>
              </w:tc>
            </w:tr>
          </w:tbl>
          <w:p w14:paraId="005CEF04" w14:textId="77777777" w:rsidR="000D5A6A" w:rsidRDefault="000D5A6A" w:rsidP="009021BB">
            <w:pPr>
              <w:jc w:val="both"/>
              <w:rPr>
                <w:rFonts w:ascii="Arial Narrow" w:hAnsi="Arial Narrow"/>
                <w:sz w:val="18"/>
                <w:szCs w:val="16"/>
              </w:rPr>
            </w:pPr>
          </w:p>
          <w:p w14:paraId="084A2DB8" w14:textId="77777777" w:rsidR="000D5A6A" w:rsidRDefault="000D5A6A" w:rsidP="009021BB">
            <w:pPr>
              <w:jc w:val="both"/>
              <w:rPr>
                <w:rFonts w:ascii="Arial Narrow" w:hAnsi="Arial Narrow"/>
                <w:sz w:val="18"/>
                <w:szCs w:val="16"/>
              </w:rPr>
            </w:pPr>
          </w:p>
          <w:p w14:paraId="20C8A757" w14:textId="77777777" w:rsidR="000D5A6A" w:rsidRDefault="000D5A6A" w:rsidP="009021BB">
            <w:pPr>
              <w:jc w:val="both"/>
              <w:rPr>
                <w:rFonts w:ascii="Arial Narrow" w:hAnsi="Arial Narrow"/>
                <w:sz w:val="18"/>
                <w:szCs w:val="16"/>
              </w:rPr>
            </w:pPr>
          </w:p>
          <w:p w14:paraId="4CC87F00" w14:textId="77777777" w:rsidR="000D5A6A" w:rsidRDefault="000D5A6A" w:rsidP="009021BB">
            <w:pPr>
              <w:jc w:val="both"/>
              <w:rPr>
                <w:rFonts w:ascii="Arial Narrow" w:hAnsi="Arial Narrow"/>
                <w:sz w:val="18"/>
                <w:szCs w:val="16"/>
              </w:rPr>
            </w:pPr>
          </w:p>
          <w:p w14:paraId="42BCFBC1" w14:textId="77777777" w:rsidR="000D5A6A" w:rsidRPr="000F06BC" w:rsidRDefault="000D5A6A" w:rsidP="009021BB">
            <w:pPr>
              <w:jc w:val="both"/>
              <w:rPr>
                <w:rFonts w:ascii="Arial Narrow" w:hAnsi="Arial Narrow"/>
                <w:i/>
                <w:iCs/>
                <w:sz w:val="18"/>
                <w:szCs w:val="16"/>
              </w:rPr>
            </w:pPr>
          </w:p>
          <w:p w14:paraId="6712E7B0" w14:textId="77777777" w:rsidR="000D5A6A" w:rsidRDefault="000D5A6A" w:rsidP="009021BB">
            <w:pPr>
              <w:ind w:left="-70"/>
              <w:rPr>
                <w:rFonts w:ascii="Arial Narrow" w:hAnsi="Arial Narrow"/>
                <w:color w:val="000000"/>
                <w:sz w:val="18"/>
                <w:szCs w:val="16"/>
                <w:lang w:val="es-ES"/>
              </w:rPr>
            </w:pPr>
          </w:p>
          <w:p w14:paraId="5B4F3D34" w14:textId="77777777" w:rsidR="000D5A6A" w:rsidRDefault="000D5A6A" w:rsidP="009021BB">
            <w:pPr>
              <w:ind w:left="-70"/>
              <w:rPr>
                <w:rFonts w:ascii="Arial Narrow" w:hAnsi="Arial Narrow"/>
                <w:color w:val="000000"/>
                <w:sz w:val="18"/>
                <w:szCs w:val="16"/>
                <w:lang w:val="es-ES"/>
              </w:rPr>
            </w:pPr>
          </w:p>
          <w:p w14:paraId="09EBCDCF" w14:textId="77777777" w:rsidR="000D5A6A" w:rsidRDefault="000D5A6A" w:rsidP="009021BB">
            <w:pPr>
              <w:ind w:left="-70"/>
              <w:rPr>
                <w:rFonts w:ascii="Arial Narrow" w:hAnsi="Arial Narrow"/>
                <w:color w:val="000000"/>
                <w:sz w:val="18"/>
                <w:szCs w:val="16"/>
                <w:lang w:val="es-ES"/>
              </w:rPr>
            </w:pPr>
          </w:p>
          <w:p w14:paraId="3643307A" w14:textId="77777777" w:rsidR="000D5A6A" w:rsidRDefault="000D5A6A" w:rsidP="009021BB">
            <w:pPr>
              <w:ind w:left="-70"/>
              <w:rPr>
                <w:rFonts w:ascii="Arial Narrow" w:hAnsi="Arial Narrow"/>
                <w:color w:val="000000"/>
                <w:sz w:val="18"/>
                <w:szCs w:val="16"/>
                <w:lang w:val="es-ES"/>
              </w:rPr>
            </w:pPr>
          </w:p>
          <w:p w14:paraId="4AA78D97" w14:textId="77777777" w:rsidR="000D5A6A" w:rsidRDefault="000D5A6A" w:rsidP="009021BB">
            <w:pPr>
              <w:ind w:left="-70"/>
              <w:rPr>
                <w:rFonts w:ascii="Arial Narrow" w:hAnsi="Arial Narrow"/>
                <w:color w:val="000000"/>
                <w:sz w:val="18"/>
                <w:szCs w:val="16"/>
                <w:lang w:val="es-ES"/>
              </w:rPr>
            </w:pPr>
          </w:p>
          <w:p w14:paraId="18EFA875" w14:textId="77777777" w:rsidR="000D5A6A" w:rsidRDefault="000D5A6A" w:rsidP="009021BB">
            <w:pPr>
              <w:ind w:left="-70"/>
              <w:rPr>
                <w:rFonts w:ascii="Arial Narrow" w:hAnsi="Arial Narrow"/>
                <w:color w:val="000000"/>
                <w:sz w:val="18"/>
                <w:szCs w:val="16"/>
                <w:lang w:val="es-ES"/>
              </w:rPr>
            </w:pPr>
          </w:p>
          <w:p w14:paraId="3D1E58BC" w14:textId="77777777" w:rsidR="000D5A6A" w:rsidRDefault="000D5A6A" w:rsidP="009021BB">
            <w:pPr>
              <w:ind w:left="-70"/>
              <w:rPr>
                <w:rFonts w:ascii="Arial Narrow" w:hAnsi="Arial Narrow"/>
                <w:color w:val="000000"/>
                <w:sz w:val="18"/>
                <w:szCs w:val="16"/>
                <w:lang w:val="es-ES"/>
              </w:rPr>
            </w:pPr>
          </w:p>
          <w:p w14:paraId="503F0208" w14:textId="77777777" w:rsidR="000D5A6A" w:rsidRDefault="000D5A6A" w:rsidP="009021BB">
            <w:pPr>
              <w:ind w:left="-70"/>
              <w:rPr>
                <w:rFonts w:ascii="Arial Narrow" w:hAnsi="Arial Narrow"/>
                <w:color w:val="000000"/>
                <w:sz w:val="18"/>
                <w:szCs w:val="16"/>
                <w:lang w:val="es-ES"/>
              </w:rPr>
            </w:pPr>
          </w:p>
          <w:p w14:paraId="1C3DCFAA" w14:textId="77777777" w:rsidR="000D5A6A" w:rsidRDefault="000D5A6A" w:rsidP="009021BB">
            <w:pPr>
              <w:ind w:left="-70"/>
              <w:rPr>
                <w:rFonts w:ascii="Arial Narrow" w:hAnsi="Arial Narrow"/>
                <w:color w:val="000000"/>
                <w:sz w:val="18"/>
                <w:szCs w:val="16"/>
                <w:lang w:val="es-ES"/>
              </w:rPr>
            </w:pPr>
          </w:p>
          <w:p w14:paraId="0A546FAC" w14:textId="77777777" w:rsidR="000D5A6A" w:rsidRDefault="000D5A6A" w:rsidP="009021BB">
            <w:pPr>
              <w:ind w:left="-70"/>
              <w:rPr>
                <w:rFonts w:ascii="Arial Narrow" w:hAnsi="Arial Narrow"/>
                <w:color w:val="000000"/>
                <w:sz w:val="18"/>
                <w:szCs w:val="16"/>
                <w:lang w:val="es-ES"/>
              </w:rPr>
            </w:pPr>
          </w:p>
          <w:p w14:paraId="644CD4D3" w14:textId="77777777" w:rsidR="000D5A6A" w:rsidRDefault="000D5A6A" w:rsidP="009021BB">
            <w:pPr>
              <w:ind w:left="-70"/>
              <w:rPr>
                <w:rFonts w:ascii="Arial Narrow" w:hAnsi="Arial Narrow"/>
                <w:color w:val="000000"/>
                <w:sz w:val="18"/>
                <w:szCs w:val="16"/>
                <w:lang w:val="es-ES"/>
              </w:rPr>
            </w:pPr>
          </w:p>
          <w:p w14:paraId="728D9D75" w14:textId="77777777" w:rsidR="000D5A6A" w:rsidRDefault="000D5A6A" w:rsidP="009021BB">
            <w:pPr>
              <w:ind w:left="-70"/>
              <w:rPr>
                <w:rFonts w:ascii="Arial Narrow" w:hAnsi="Arial Narrow"/>
                <w:color w:val="000000"/>
                <w:sz w:val="18"/>
                <w:szCs w:val="16"/>
                <w:lang w:val="es-ES"/>
              </w:rPr>
            </w:pPr>
          </w:p>
          <w:p w14:paraId="3DDE868B" w14:textId="77777777" w:rsidR="000D5A6A" w:rsidRDefault="000D5A6A" w:rsidP="009021BB">
            <w:pPr>
              <w:ind w:left="-70"/>
              <w:rPr>
                <w:rFonts w:ascii="Arial Narrow" w:hAnsi="Arial Narrow"/>
                <w:color w:val="000000"/>
                <w:sz w:val="18"/>
                <w:szCs w:val="16"/>
                <w:lang w:val="es-ES"/>
              </w:rPr>
            </w:pPr>
            <w:r w:rsidRPr="00B82B8F">
              <w:rPr>
                <w:rFonts w:ascii="Arial Narrow" w:hAnsi="Arial Narrow"/>
                <w:color w:val="000000"/>
                <w:sz w:val="18"/>
                <w:szCs w:val="16"/>
                <w:lang w:val="es-ES"/>
              </w:rPr>
              <w:t xml:space="preserve">El </w:t>
            </w:r>
            <w:r>
              <w:rPr>
                <w:rFonts w:ascii="Arial Narrow" w:hAnsi="Arial Narrow"/>
                <w:color w:val="000000"/>
                <w:sz w:val="18"/>
                <w:szCs w:val="16"/>
                <w:lang w:val="es-ES"/>
              </w:rPr>
              <w:t>I</w:t>
            </w:r>
            <w:r w:rsidRPr="00B82B8F">
              <w:rPr>
                <w:rFonts w:ascii="Arial Narrow" w:hAnsi="Arial Narrow"/>
                <w:color w:val="000000"/>
                <w:sz w:val="18"/>
                <w:szCs w:val="16"/>
                <w:lang w:val="es-ES"/>
              </w:rPr>
              <w:t>NSTITUTO se reserva el derecho de verificar la información proporcionada.</w:t>
            </w:r>
          </w:p>
          <w:p w14:paraId="1CDC51D9" w14:textId="77777777" w:rsidR="000D5A6A" w:rsidRDefault="000D5A6A" w:rsidP="009021BB">
            <w:pPr>
              <w:ind w:left="-70"/>
              <w:rPr>
                <w:rFonts w:ascii="Arial Narrow" w:hAnsi="Arial Narrow"/>
                <w:color w:val="000000"/>
                <w:sz w:val="18"/>
                <w:szCs w:val="16"/>
                <w:lang w:val="es-ES"/>
              </w:rPr>
            </w:pPr>
          </w:p>
          <w:p w14:paraId="4B3CB305" w14:textId="77777777" w:rsidR="000D5A6A" w:rsidRPr="00D33CED" w:rsidRDefault="000D5A6A" w:rsidP="009021BB">
            <w:pPr>
              <w:jc w:val="both"/>
              <w:rPr>
                <w:rFonts w:ascii="Arial Narrow" w:hAnsi="Arial Narrow"/>
                <w:i/>
                <w:iCs/>
                <w:sz w:val="18"/>
                <w:szCs w:val="16"/>
                <w:lang w:val="es-ES"/>
              </w:rPr>
            </w:pPr>
          </w:p>
        </w:tc>
        <w:tc>
          <w:tcPr>
            <w:tcW w:w="1417" w:type="dxa"/>
            <w:tcBorders>
              <w:top w:val="single" w:sz="4" w:space="0" w:color="auto"/>
            </w:tcBorders>
            <w:shd w:val="clear" w:color="000000" w:fill="FFFFFF"/>
            <w:vAlign w:val="center"/>
            <w:hideMark/>
          </w:tcPr>
          <w:p w14:paraId="72ACA1B4"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10.00</w:t>
            </w:r>
          </w:p>
        </w:tc>
      </w:tr>
      <w:tr w:rsidR="000D5A6A" w:rsidRPr="00B82B8F" w14:paraId="65214884" w14:textId="77777777" w:rsidTr="000D5A6A">
        <w:trPr>
          <w:trHeight w:val="1475"/>
          <w:jc w:val="center"/>
        </w:trPr>
        <w:tc>
          <w:tcPr>
            <w:tcW w:w="846" w:type="dxa"/>
            <w:vAlign w:val="center"/>
          </w:tcPr>
          <w:p w14:paraId="7F2C833F"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1.3</w:t>
            </w:r>
          </w:p>
        </w:tc>
        <w:tc>
          <w:tcPr>
            <w:tcW w:w="1134" w:type="dxa"/>
            <w:vAlign w:val="center"/>
          </w:tcPr>
          <w:p w14:paraId="69B401B8"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Participación de personas con discapacidad o empresas que cuenten con trabajadores con discapacidad</w:t>
            </w:r>
          </w:p>
        </w:tc>
        <w:tc>
          <w:tcPr>
            <w:tcW w:w="5670" w:type="dxa"/>
            <w:gridSpan w:val="2"/>
            <w:vAlign w:val="center"/>
          </w:tcPr>
          <w:p w14:paraId="39B2D72C" w14:textId="77777777" w:rsidR="000D5A6A" w:rsidRPr="00124418" w:rsidRDefault="000D5A6A" w:rsidP="009021BB">
            <w:pPr>
              <w:jc w:val="both"/>
              <w:rPr>
                <w:rFonts w:ascii="Arial Narrow" w:hAnsi="Arial Narrow"/>
                <w:color w:val="000000"/>
                <w:sz w:val="18"/>
                <w:szCs w:val="16"/>
                <w:lang w:val="es-ES"/>
              </w:rPr>
            </w:pPr>
            <w:r w:rsidRPr="00124418">
              <w:rPr>
                <w:rFonts w:ascii="Arial Narrow" w:hAnsi="Arial Narrow"/>
                <w:color w:val="000000"/>
                <w:sz w:val="18"/>
                <w:szCs w:val="16"/>
                <w:lang w:val="es-ES"/>
              </w:rPr>
              <w:t xml:space="preserve">De conformidad con el párrafo segundo del artículo 15 del REGLAMENTO, </w:t>
            </w:r>
            <w:r w:rsidRPr="00B82B8F">
              <w:rPr>
                <w:rFonts w:ascii="Arial Narrow" w:hAnsi="Arial Narrow"/>
                <w:color w:val="000000"/>
                <w:sz w:val="18"/>
                <w:szCs w:val="16"/>
                <w:lang w:val="es-ES"/>
              </w:rPr>
              <w:t>se otorgará 1 (</w:t>
            </w:r>
            <w:r>
              <w:rPr>
                <w:rFonts w:ascii="Arial Narrow" w:hAnsi="Arial Narrow"/>
                <w:color w:val="000000"/>
                <w:sz w:val="18"/>
                <w:szCs w:val="16"/>
                <w:lang w:val="es-ES"/>
              </w:rPr>
              <w:t>uno</w:t>
            </w:r>
            <w:r w:rsidRPr="00B82B8F">
              <w:rPr>
                <w:rFonts w:ascii="Arial Narrow" w:hAnsi="Arial Narrow"/>
                <w:color w:val="000000"/>
                <w:sz w:val="18"/>
                <w:szCs w:val="16"/>
                <w:lang w:val="es-ES"/>
              </w:rPr>
              <w:t>) punto</w:t>
            </w:r>
            <w:r w:rsidRPr="0086741C">
              <w:rPr>
                <w:rFonts w:ascii="Arial Narrow" w:hAnsi="Arial Narrow"/>
                <w:color w:val="000000"/>
                <w:sz w:val="18"/>
                <w:szCs w:val="16"/>
                <w:lang w:val="es-ES"/>
              </w:rPr>
              <w:t xml:space="preserve"> a</w:t>
            </w:r>
            <w:r w:rsidRPr="00124418">
              <w:rPr>
                <w:rFonts w:ascii="Arial Narrow" w:hAnsi="Arial Narrow"/>
                <w:color w:val="000000"/>
                <w:sz w:val="18"/>
                <w:szCs w:val="16"/>
                <w:lang w:val="es-ES"/>
              </w:rPr>
              <w:t xml:space="preserve"> las empresas que cuenten con personal con discapacidad al comprobarse un porcentaje de al menos 5% (cinco por ciento) de la plantilla de empleados cuya antigüedad no sea inferior a 6 (seis) meses computada hasta la fecha del acto de presentación y apertura de proposiciones. Para ello es necesario presentar la documentación señalada en el inciso f) del numeral 5.1 de la presente Convocatoria.</w:t>
            </w:r>
          </w:p>
          <w:p w14:paraId="1CF578F8" w14:textId="77777777" w:rsidR="000D5A6A" w:rsidRPr="00124418" w:rsidRDefault="000D5A6A" w:rsidP="009021BB">
            <w:pPr>
              <w:jc w:val="both"/>
              <w:rPr>
                <w:rFonts w:ascii="Arial Narrow" w:hAnsi="Arial Narrow"/>
                <w:color w:val="000000"/>
                <w:sz w:val="18"/>
                <w:szCs w:val="16"/>
                <w:lang w:val="es-ES"/>
              </w:rPr>
            </w:pPr>
          </w:p>
        </w:tc>
        <w:tc>
          <w:tcPr>
            <w:tcW w:w="1417" w:type="dxa"/>
            <w:shd w:val="clear" w:color="000000" w:fill="FFFFFF"/>
            <w:vAlign w:val="center"/>
          </w:tcPr>
          <w:p w14:paraId="102E8E99"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1.00</w:t>
            </w:r>
          </w:p>
        </w:tc>
      </w:tr>
      <w:tr w:rsidR="000D5A6A" w:rsidRPr="00B82B8F" w14:paraId="0BC1E698" w14:textId="77777777" w:rsidTr="000D5A6A">
        <w:trPr>
          <w:trHeight w:val="1890"/>
          <w:jc w:val="center"/>
        </w:trPr>
        <w:tc>
          <w:tcPr>
            <w:tcW w:w="846" w:type="dxa"/>
            <w:vAlign w:val="center"/>
          </w:tcPr>
          <w:p w14:paraId="48E7CDFD" w14:textId="77777777" w:rsidR="000D5A6A" w:rsidRPr="00B82B8F" w:rsidRDefault="000D5A6A" w:rsidP="009021BB">
            <w:pPr>
              <w:jc w:val="center"/>
              <w:rPr>
                <w:rFonts w:ascii="Arial Narrow" w:hAnsi="Arial Narrow"/>
                <w:b/>
                <w:bCs/>
                <w:color w:val="000000"/>
                <w:sz w:val="18"/>
                <w:szCs w:val="16"/>
              </w:rPr>
            </w:pPr>
            <w:r w:rsidRPr="00B82B8F">
              <w:rPr>
                <w:rFonts w:ascii="Arial Narrow" w:hAnsi="Arial Narrow"/>
                <w:b/>
                <w:bCs/>
                <w:color w:val="000000"/>
                <w:sz w:val="18"/>
                <w:szCs w:val="16"/>
              </w:rPr>
              <w:lastRenderedPageBreak/>
              <w:t>1.4</w:t>
            </w:r>
          </w:p>
        </w:tc>
        <w:tc>
          <w:tcPr>
            <w:tcW w:w="1134" w:type="dxa"/>
            <w:vAlign w:val="center"/>
          </w:tcPr>
          <w:p w14:paraId="7FD63B2C" w14:textId="77777777" w:rsidR="000D5A6A" w:rsidRPr="00B82B8F" w:rsidRDefault="000D5A6A" w:rsidP="009021BB">
            <w:pPr>
              <w:jc w:val="both"/>
              <w:rPr>
                <w:rFonts w:ascii="Arial Narrow" w:hAnsi="Arial Narrow"/>
                <w:color w:val="000000"/>
                <w:sz w:val="18"/>
                <w:szCs w:val="16"/>
              </w:rPr>
            </w:pPr>
            <w:r w:rsidRPr="00B82B8F">
              <w:rPr>
                <w:rFonts w:ascii="Arial Narrow" w:hAnsi="Arial Narrow"/>
                <w:color w:val="000000"/>
                <w:sz w:val="18"/>
                <w:szCs w:val="16"/>
              </w:rPr>
              <w:t>Participación de MIPYMES que produzcan bienes con innovación tecnológica relacionados directamente con la prestación del servicio solicitado</w:t>
            </w:r>
          </w:p>
        </w:tc>
        <w:tc>
          <w:tcPr>
            <w:tcW w:w="5670" w:type="dxa"/>
            <w:gridSpan w:val="2"/>
            <w:vAlign w:val="center"/>
          </w:tcPr>
          <w:p w14:paraId="58A90623" w14:textId="77777777" w:rsidR="000D5A6A" w:rsidRDefault="000D5A6A" w:rsidP="009021BB">
            <w:pPr>
              <w:pStyle w:val="Textoindependiente"/>
              <w:tabs>
                <w:tab w:val="right" w:leader="hyphen" w:pos="0"/>
              </w:tabs>
              <w:rPr>
                <w:rFonts w:ascii="Arial Narrow" w:hAnsi="Arial Narrow"/>
                <w:color w:val="000000"/>
                <w:sz w:val="18"/>
                <w:szCs w:val="16"/>
              </w:rPr>
            </w:pPr>
            <w:r w:rsidRPr="004C2750">
              <w:rPr>
                <w:rFonts w:ascii="Arial Narrow" w:hAnsi="Arial Narrow"/>
                <w:color w:val="000000"/>
                <w:sz w:val="18"/>
                <w:szCs w:val="16"/>
              </w:rPr>
              <w:t>De ser el caso, se otorgará 0.50 (</w:t>
            </w:r>
            <w:proofErr w:type="gramStart"/>
            <w:r w:rsidRPr="004C2750">
              <w:rPr>
                <w:rFonts w:ascii="Arial Narrow" w:hAnsi="Arial Narrow"/>
                <w:color w:val="000000"/>
                <w:sz w:val="18"/>
                <w:szCs w:val="16"/>
              </w:rPr>
              <w:t>cero punto</w:t>
            </w:r>
            <w:proofErr w:type="gramEnd"/>
            <w:r w:rsidRPr="004C2750">
              <w:rPr>
                <w:rFonts w:ascii="Arial Narrow" w:hAnsi="Arial Narrow"/>
                <w:color w:val="000000"/>
                <w:sz w:val="18"/>
                <w:szCs w:val="16"/>
              </w:rPr>
              <w:t xml:space="preserve"> cincuenta) puntos a los LICITANTES que pertenezcan al sector de Micro, Pequeñas y Medianas Empresas y que acredite que produce bienes con innovación tecnológica y que se encuentran registrados ante el Instituto Mexicano de la Propiedad Industrial. Para ello es necesario presentar la documentación señalada en el inciso g) del numeral 5.1 de la presente Convocatoria.</w:t>
            </w:r>
          </w:p>
          <w:p w14:paraId="675D4FFE" w14:textId="77777777" w:rsidR="000D5A6A" w:rsidRPr="001C4670" w:rsidRDefault="000D5A6A" w:rsidP="009021BB">
            <w:pPr>
              <w:jc w:val="both"/>
              <w:rPr>
                <w:rFonts w:ascii="Arial Narrow" w:hAnsi="Arial Narrow"/>
                <w:color w:val="000000"/>
                <w:sz w:val="18"/>
                <w:szCs w:val="16"/>
              </w:rPr>
            </w:pPr>
          </w:p>
        </w:tc>
        <w:tc>
          <w:tcPr>
            <w:tcW w:w="1417" w:type="dxa"/>
            <w:shd w:val="clear" w:color="000000" w:fill="FFFFFF"/>
            <w:vAlign w:val="center"/>
          </w:tcPr>
          <w:p w14:paraId="01D2B6F8"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0.50</w:t>
            </w:r>
          </w:p>
        </w:tc>
      </w:tr>
      <w:tr w:rsidR="000D5A6A" w:rsidRPr="00B82B8F" w14:paraId="45F5E6E4" w14:textId="77777777" w:rsidTr="000D5A6A">
        <w:trPr>
          <w:trHeight w:val="1890"/>
          <w:jc w:val="center"/>
        </w:trPr>
        <w:tc>
          <w:tcPr>
            <w:tcW w:w="846" w:type="dxa"/>
            <w:vAlign w:val="center"/>
          </w:tcPr>
          <w:p w14:paraId="28B805ED" w14:textId="77777777" w:rsidR="000D5A6A" w:rsidRPr="00B82B8F" w:rsidRDefault="000D5A6A" w:rsidP="009021BB">
            <w:pPr>
              <w:jc w:val="center"/>
              <w:rPr>
                <w:rFonts w:ascii="Arial Narrow" w:hAnsi="Arial Narrow"/>
                <w:b/>
                <w:bCs/>
                <w:color w:val="000000"/>
                <w:sz w:val="18"/>
                <w:szCs w:val="16"/>
              </w:rPr>
            </w:pPr>
            <w:r>
              <w:rPr>
                <w:rFonts w:ascii="Arial Narrow" w:hAnsi="Arial Narrow"/>
                <w:b/>
                <w:bCs/>
                <w:color w:val="000000"/>
                <w:sz w:val="18"/>
                <w:szCs w:val="16"/>
              </w:rPr>
              <w:t>1.5</w:t>
            </w:r>
          </w:p>
        </w:tc>
        <w:tc>
          <w:tcPr>
            <w:tcW w:w="1134" w:type="dxa"/>
            <w:vAlign w:val="center"/>
          </w:tcPr>
          <w:p w14:paraId="36C8221E" w14:textId="77777777" w:rsidR="000D5A6A" w:rsidRPr="00B82B8F" w:rsidRDefault="000D5A6A" w:rsidP="009021BB">
            <w:pPr>
              <w:jc w:val="both"/>
              <w:rPr>
                <w:rFonts w:ascii="Arial Narrow" w:hAnsi="Arial Narrow"/>
                <w:color w:val="000000"/>
                <w:sz w:val="18"/>
                <w:szCs w:val="16"/>
              </w:rPr>
            </w:pPr>
            <w:r>
              <w:rPr>
                <w:rFonts w:ascii="Arial Narrow" w:hAnsi="Arial Narrow"/>
                <w:color w:val="000000"/>
                <w:sz w:val="18"/>
                <w:szCs w:val="16"/>
              </w:rPr>
              <w:t>Aplicación de políticas o prácticas de equidad de género</w:t>
            </w:r>
          </w:p>
        </w:tc>
        <w:tc>
          <w:tcPr>
            <w:tcW w:w="5670" w:type="dxa"/>
            <w:gridSpan w:val="2"/>
            <w:vAlign w:val="center"/>
          </w:tcPr>
          <w:p w14:paraId="36D19900" w14:textId="77777777" w:rsidR="000D5A6A" w:rsidRPr="00B82B8F" w:rsidRDefault="000D5A6A" w:rsidP="009021BB">
            <w:pPr>
              <w:jc w:val="both"/>
              <w:rPr>
                <w:rFonts w:ascii="Arial Narrow" w:hAnsi="Arial Narrow"/>
                <w:color w:val="000000"/>
                <w:sz w:val="18"/>
                <w:szCs w:val="16"/>
              </w:rPr>
            </w:pPr>
            <w:r w:rsidRPr="00124418">
              <w:rPr>
                <w:rFonts w:ascii="Arial Narrow" w:hAnsi="Arial Narrow"/>
                <w:color w:val="000000"/>
                <w:sz w:val="18"/>
                <w:szCs w:val="16"/>
              </w:rPr>
              <w:t>De ser el caso, se otorgará</w:t>
            </w:r>
            <w:r>
              <w:rPr>
                <w:rFonts w:ascii="Arial Narrow" w:hAnsi="Arial Narrow"/>
                <w:color w:val="000000"/>
                <w:sz w:val="18"/>
                <w:szCs w:val="16"/>
              </w:rPr>
              <w:t xml:space="preserve"> 0.50 </w:t>
            </w:r>
            <w:r w:rsidRPr="00B82B8F">
              <w:rPr>
                <w:rFonts w:ascii="Arial Narrow" w:hAnsi="Arial Narrow"/>
                <w:color w:val="000000"/>
                <w:sz w:val="18"/>
                <w:szCs w:val="16"/>
              </w:rPr>
              <w:t>(</w:t>
            </w:r>
            <w:proofErr w:type="gramStart"/>
            <w:r>
              <w:rPr>
                <w:rFonts w:ascii="Arial Narrow" w:hAnsi="Arial Narrow"/>
                <w:color w:val="000000"/>
                <w:sz w:val="18"/>
                <w:szCs w:val="16"/>
              </w:rPr>
              <w:t>cero punto</w:t>
            </w:r>
            <w:proofErr w:type="gramEnd"/>
            <w:r>
              <w:rPr>
                <w:rFonts w:ascii="Arial Narrow" w:hAnsi="Arial Narrow"/>
                <w:color w:val="000000"/>
                <w:sz w:val="18"/>
                <w:szCs w:val="16"/>
              </w:rPr>
              <w:t xml:space="preserve"> cincuenta) </w:t>
            </w:r>
            <w:r w:rsidRPr="00B82B8F">
              <w:rPr>
                <w:rFonts w:ascii="Arial Narrow" w:hAnsi="Arial Narrow"/>
                <w:color w:val="000000"/>
                <w:sz w:val="18"/>
                <w:szCs w:val="16"/>
              </w:rPr>
              <w:t>punto</w:t>
            </w:r>
            <w:r>
              <w:rPr>
                <w:rFonts w:ascii="Arial Narrow" w:hAnsi="Arial Narrow"/>
                <w:color w:val="000000"/>
                <w:sz w:val="18"/>
                <w:szCs w:val="16"/>
              </w:rPr>
              <w:t>s</w:t>
            </w:r>
            <w:r w:rsidRPr="00B82B8F">
              <w:rPr>
                <w:rFonts w:ascii="Arial Narrow" w:hAnsi="Arial Narrow"/>
                <w:color w:val="000000"/>
                <w:sz w:val="18"/>
                <w:szCs w:val="16"/>
              </w:rPr>
              <w:t xml:space="preserve"> </w:t>
            </w:r>
            <w:r>
              <w:rPr>
                <w:rFonts w:ascii="Arial Narrow" w:hAnsi="Arial Narrow"/>
                <w:color w:val="000000"/>
                <w:sz w:val="18"/>
                <w:szCs w:val="16"/>
              </w:rPr>
              <w:t xml:space="preserve">a los </w:t>
            </w:r>
            <w:r w:rsidRPr="00124418">
              <w:rPr>
                <w:rFonts w:ascii="Arial Narrow" w:hAnsi="Arial Narrow"/>
                <w:color w:val="000000"/>
                <w:sz w:val="18"/>
                <w:szCs w:val="16"/>
              </w:rPr>
              <w:t>LICITANTES que hayan aplicado políticas o prácticas de equidad de género, conforme a la certificación correspondiente emitida por las autoridades y organismos facultados para tal efecto.</w:t>
            </w:r>
          </w:p>
        </w:tc>
        <w:tc>
          <w:tcPr>
            <w:tcW w:w="1417" w:type="dxa"/>
            <w:shd w:val="clear" w:color="000000" w:fill="FFFFFF"/>
            <w:vAlign w:val="center"/>
          </w:tcPr>
          <w:p w14:paraId="21E76AB8" w14:textId="77777777" w:rsidR="000D5A6A"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0.50</w:t>
            </w:r>
          </w:p>
        </w:tc>
      </w:tr>
      <w:tr w:rsidR="000D5A6A" w:rsidRPr="00B82B8F" w14:paraId="5B64B55C" w14:textId="77777777" w:rsidTr="000D5A6A">
        <w:tblPrEx>
          <w:jc w:val="left"/>
        </w:tblPrEx>
        <w:trPr>
          <w:trHeight w:val="300"/>
        </w:trPr>
        <w:tc>
          <w:tcPr>
            <w:tcW w:w="846" w:type="dxa"/>
            <w:vMerge w:val="restart"/>
            <w:shd w:val="clear" w:color="auto" w:fill="D9D9D9" w:themeFill="background1" w:themeFillShade="D9"/>
            <w:vAlign w:val="center"/>
            <w:hideMark/>
          </w:tcPr>
          <w:p w14:paraId="66B7C6C8"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Rubro 2</w:t>
            </w:r>
          </w:p>
        </w:tc>
        <w:tc>
          <w:tcPr>
            <w:tcW w:w="6804" w:type="dxa"/>
            <w:gridSpan w:val="3"/>
            <w:shd w:val="clear" w:color="auto" w:fill="D9D9D9" w:themeFill="background1" w:themeFillShade="D9"/>
            <w:vAlign w:val="center"/>
            <w:hideMark/>
          </w:tcPr>
          <w:p w14:paraId="3351DDCB" w14:textId="77777777" w:rsidR="000D5A6A" w:rsidRPr="00B82B8F" w:rsidRDefault="000D5A6A" w:rsidP="009021BB">
            <w:pPr>
              <w:jc w:val="both"/>
              <w:rPr>
                <w:rFonts w:ascii="Arial Narrow" w:hAnsi="Arial Narrow"/>
                <w:b/>
                <w:bCs/>
                <w:color w:val="000000"/>
                <w:sz w:val="18"/>
                <w:szCs w:val="16"/>
                <w:lang w:val="es-ES"/>
              </w:rPr>
            </w:pPr>
            <w:r w:rsidRPr="00B82B8F">
              <w:rPr>
                <w:rFonts w:ascii="Arial Narrow" w:hAnsi="Arial Narrow"/>
                <w:b/>
                <w:bCs/>
                <w:color w:val="000000"/>
                <w:sz w:val="18"/>
                <w:szCs w:val="16"/>
                <w:lang w:val="es-ES"/>
              </w:rPr>
              <w:t xml:space="preserve">EXPERIENCIA Y ESPECIALIDAD DEL LICITANTE: </w:t>
            </w:r>
          </w:p>
          <w:p w14:paraId="66B6873D" w14:textId="77777777" w:rsidR="000D5A6A" w:rsidRPr="00B82B8F" w:rsidRDefault="000D5A6A" w:rsidP="009021BB">
            <w:pPr>
              <w:rPr>
                <w:rFonts w:ascii="Arial Narrow" w:hAnsi="Arial Narrow"/>
                <w:b/>
                <w:bCs/>
                <w:color w:val="000000"/>
                <w:sz w:val="18"/>
                <w:szCs w:val="16"/>
                <w:lang w:val="es-ES"/>
              </w:rPr>
            </w:pPr>
            <w:r w:rsidRPr="00B82B8F">
              <w:rPr>
                <w:rFonts w:ascii="Arial Narrow" w:hAnsi="Arial Narrow"/>
                <w:b/>
                <w:bCs/>
                <w:color w:val="000000"/>
                <w:sz w:val="18"/>
                <w:szCs w:val="16"/>
                <w:lang w:val="es-ES"/>
              </w:rPr>
              <w:t> </w:t>
            </w:r>
          </w:p>
        </w:tc>
        <w:tc>
          <w:tcPr>
            <w:tcW w:w="1417" w:type="dxa"/>
            <w:shd w:val="clear" w:color="auto" w:fill="D9D9D9" w:themeFill="background1" w:themeFillShade="D9"/>
            <w:vAlign w:val="center"/>
            <w:hideMark/>
          </w:tcPr>
          <w:p w14:paraId="036F2ED8"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 xml:space="preserve">12.00 </w:t>
            </w:r>
            <w:r w:rsidRPr="00B82B8F">
              <w:rPr>
                <w:rFonts w:ascii="Arial Narrow" w:hAnsi="Arial Narrow"/>
                <w:b/>
                <w:bCs/>
                <w:color w:val="000000"/>
                <w:sz w:val="18"/>
                <w:szCs w:val="16"/>
                <w:lang w:val="es-ES"/>
              </w:rPr>
              <w:t>PUNTOS</w:t>
            </w:r>
          </w:p>
        </w:tc>
      </w:tr>
      <w:tr w:rsidR="000D5A6A" w:rsidRPr="00B82B8F" w14:paraId="4DE2810A" w14:textId="77777777" w:rsidTr="000D5A6A">
        <w:tblPrEx>
          <w:jc w:val="left"/>
        </w:tblPrEx>
        <w:trPr>
          <w:trHeight w:val="240"/>
        </w:trPr>
        <w:tc>
          <w:tcPr>
            <w:tcW w:w="846" w:type="dxa"/>
            <w:vMerge/>
            <w:vAlign w:val="center"/>
            <w:hideMark/>
          </w:tcPr>
          <w:p w14:paraId="418E80A9" w14:textId="77777777" w:rsidR="000D5A6A" w:rsidRPr="00B82B8F" w:rsidRDefault="000D5A6A" w:rsidP="009021BB">
            <w:pPr>
              <w:rPr>
                <w:rFonts w:ascii="Arial Narrow" w:hAnsi="Arial Narrow"/>
                <w:b/>
                <w:bCs/>
                <w:color w:val="000000"/>
                <w:sz w:val="18"/>
                <w:szCs w:val="16"/>
                <w:lang w:val="es-ES"/>
              </w:rPr>
            </w:pPr>
          </w:p>
        </w:tc>
        <w:tc>
          <w:tcPr>
            <w:tcW w:w="8221" w:type="dxa"/>
            <w:gridSpan w:val="4"/>
            <w:shd w:val="clear" w:color="auto" w:fill="D9D9D9" w:themeFill="background1" w:themeFillShade="D9"/>
            <w:vAlign w:val="center"/>
            <w:hideMark/>
          </w:tcPr>
          <w:p w14:paraId="12EA9F00"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Contratos del servicio de la misma naturaleza del que se pretende contratar que el licitante acredite haber realizado.</w:t>
            </w:r>
          </w:p>
        </w:tc>
      </w:tr>
      <w:tr w:rsidR="000D5A6A" w:rsidRPr="00B82B8F" w14:paraId="6EF341F4" w14:textId="77777777" w:rsidTr="000D5A6A">
        <w:tblPrEx>
          <w:jc w:val="left"/>
        </w:tblPrEx>
        <w:trPr>
          <w:trHeight w:val="1627"/>
        </w:trPr>
        <w:tc>
          <w:tcPr>
            <w:tcW w:w="846" w:type="dxa"/>
            <w:vAlign w:val="center"/>
            <w:hideMark/>
          </w:tcPr>
          <w:p w14:paraId="057D45C3"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2.1</w:t>
            </w:r>
          </w:p>
        </w:tc>
        <w:tc>
          <w:tcPr>
            <w:tcW w:w="1186" w:type="dxa"/>
            <w:gridSpan w:val="2"/>
            <w:vAlign w:val="center"/>
            <w:hideMark/>
          </w:tcPr>
          <w:p w14:paraId="31E9F73F"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Experiencia y Especialidad del licitante</w:t>
            </w:r>
          </w:p>
        </w:tc>
        <w:tc>
          <w:tcPr>
            <w:tcW w:w="5618" w:type="dxa"/>
            <w:vAlign w:val="center"/>
          </w:tcPr>
          <w:p w14:paraId="77BF0892" w14:textId="77777777" w:rsidR="000D5A6A" w:rsidRDefault="000D5A6A" w:rsidP="009021BB">
            <w:pPr>
              <w:jc w:val="both"/>
              <w:rPr>
                <w:rFonts w:ascii="Arial Narrow" w:hAnsi="Arial Narrow" w:cs="Calibri"/>
                <w:sz w:val="18"/>
                <w:szCs w:val="16"/>
                <w:lang w:eastAsia="es-MX"/>
              </w:rPr>
            </w:pPr>
            <w:r w:rsidRPr="00072215">
              <w:rPr>
                <w:rFonts w:ascii="Arial Narrow" w:hAnsi="Arial Narrow" w:cs="Calibri"/>
                <w:sz w:val="18"/>
                <w:szCs w:val="16"/>
                <w:lang w:eastAsia="es-MX"/>
              </w:rPr>
              <w:t>Para acreditar la</w:t>
            </w:r>
            <w:r w:rsidRPr="00072215">
              <w:rPr>
                <w:rFonts w:ascii="Arial Narrow" w:hAnsi="Arial Narrow" w:cs="Calibri"/>
                <w:b/>
                <w:sz w:val="18"/>
                <w:szCs w:val="16"/>
                <w:lang w:eastAsia="es-MX"/>
              </w:rPr>
              <w:t xml:space="preserve"> experiencia y especialidad </w:t>
            </w:r>
            <w:r w:rsidRPr="00072215">
              <w:rPr>
                <w:rFonts w:ascii="Arial Narrow" w:hAnsi="Arial Narrow" w:cs="Calibri"/>
                <w:sz w:val="18"/>
                <w:szCs w:val="16"/>
                <w:lang w:eastAsia="es-MX"/>
              </w:rPr>
              <w:t xml:space="preserve">en la prestación de servicios de la misma </w:t>
            </w:r>
            <w:r>
              <w:rPr>
                <w:rFonts w:ascii="Arial Narrow" w:hAnsi="Arial Narrow" w:cs="Calibri"/>
                <w:sz w:val="18"/>
                <w:szCs w:val="16"/>
                <w:lang w:eastAsia="es-MX"/>
              </w:rPr>
              <w:t>naturaleza</w:t>
            </w:r>
            <w:r w:rsidRPr="00072215">
              <w:rPr>
                <w:rFonts w:ascii="Arial Narrow" w:hAnsi="Arial Narrow" w:cs="Calibri"/>
                <w:sz w:val="18"/>
                <w:szCs w:val="16"/>
                <w:lang w:eastAsia="es-MX"/>
              </w:rPr>
              <w:t xml:space="preserve">, el LICITANTE deberá presentar </w:t>
            </w:r>
            <w:r w:rsidRPr="0086741C">
              <w:rPr>
                <w:rFonts w:ascii="Arial Narrow" w:hAnsi="Arial Narrow" w:cs="Calibri"/>
                <w:bCs/>
                <w:sz w:val="18"/>
                <w:szCs w:val="16"/>
                <w:lang w:eastAsia="es-MX"/>
              </w:rPr>
              <w:t xml:space="preserve">un mínimo de </w:t>
            </w:r>
            <w:r>
              <w:rPr>
                <w:rFonts w:ascii="Arial Narrow" w:hAnsi="Arial Narrow" w:cs="Calibri"/>
                <w:bCs/>
                <w:sz w:val="18"/>
                <w:szCs w:val="16"/>
                <w:lang w:eastAsia="es-MX"/>
              </w:rPr>
              <w:t>1</w:t>
            </w:r>
            <w:r w:rsidRPr="0086741C">
              <w:rPr>
                <w:rFonts w:ascii="Arial Narrow" w:hAnsi="Arial Narrow" w:cs="Calibri"/>
                <w:bCs/>
                <w:sz w:val="18"/>
                <w:szCs w:val="16"/>
                <w:lang w:eastAsia="es-MX"/>
              </w:rPr>
              <w:t xml:space="preserve"> y un máximo de 5, contratos u ordenes de servicio</w:t>
            </w:r>
            <w:r>
              <w:rPr>
                <w:rFonts w:ascii="Arial Narrow" w:hAnsi="Arial Narrow" w:cs="Calibri"/>
                <w:bCs/>
                <w:sz w:val="18"/>
                <w:szCs w:val="16"/>
                <w:lang w:eastAsia="es-MX"/>
              </w:rPr>
              <w:t>,</w:t>
            </w:r>
            <w:r>
              <w:rPr>
                <w:rFonts w:ascii="Arial Narrow" w:hAnsi="Arial Narrow" w:cs="Calibri"/>
                <w:sz w:val="18"/>
                <w:szCs w:val="16"/>
                <w:lang w:eastAsia="es-MX"/>
              </w:rPr>
              <w:t xml:space="preserve"> </w:t>
            </w:r>
            <w:r w:rsidRPr="006B0C10">
              <w:rPr>
                <w:rFonts w:ascii="Arial Narrow" w:hAnsi="Arial Narrow" w:cs="Calibri"/>
                <w:sz w:val="18"/>
                <w:szCs w:val="16"/>
                <w:lang w:eastAsia="es-MX"/>
              </w:rPr>
              <w:t>celebrado</w:t>
            </w:r>
            <w:r>
              <w:rPr>
                <w:rFonts w:ascii="Arial Narrow" w:hAnsi="Arial Narrow" w:cs="Calibri"/>
                <w:sz w:val="18"/>
                <w:szCs w:val="16"/>
                <w:lang w:eastAsia="es-MX"/>
              </w:rPr>
              <w:t>s</w:t>
            </w:r>
            <w:r w:rsidRPr="006B0C10">
              <w:rPr>
                <w:rFonts w:ascii="Arial Narrow" w:hAnsi="Arial Narrow" w:cs="Calibri"/>
                <w:sz w:val="18"/>
                <w:szCs w:val="16"/>
                <w:lang w:eastAsia="es-MX"/>
              </w:rPr>
              <w:t xml:space="preserve"> con el sector público o privado, con una antigüedad no mayor a </w:t>
            </w:r>
            <w:r w:rsidRPr="002650C1">
              <w:rPr>
                <w:rFonts w:ascii="Arial Narrow" w:hAnsi="Arial Narrow" w:cs="Calibri"/>
                <w:b/>
                <w:bCs/>
                <w:sz w:val="18"/>
                <w:szCs w:val="16"/>
                <w:lang w:eastAsia="es-MX"/>
              </w:rPr>
              <w:t>8</w:t>
            </w:r>
            <w:r w:rsidRPr="006B0C10">
              <w:rPr>
                <w:rFonts w:ascii="Arial Narrow" w:hAnsi="Arial Narrow" w:cs="Calibri"/>
                <w:b/>
                <w:sz w:val="18"/>
                <w:szCs w:val="16"/>
                <w:lang w:eastAsia="es-MX"/>
              </w:rPr>
              <w:t xml:space="preserve"> (</w:t>
            </w:r>
            <w:r>
              <w:rPr>
                <w:rFonts w:ascii="Arial Narrow" w:hAnsi="Arial Narrow" w:cs="Calibri"/>
                <w:b/>
                <w:sz w:val="18"/>
                <w:szCs w:val="16"/>
                <w:lang w:eastAsia="es-MX"/>
              </w:rPr>
              <w:t>ocho</w:t>
            </w:r>
            <w:r w:rsidRPr="006B0C10">
              <w:rPr>
                <w:rFonts w:ascii="Arial Narrow" w:hAnsi="Arial Narrow" w:cs="Calibri"/>
                <w:b/>
                <w:sz w:val="18"/>
                <w:szCs w:val="16"/>
                <w:lang w:eastAsia="es-MX"/>
              </w:rPr>
              <w:t>) años</w:t>
            </w:r>
            <w:r w:rsidRPr="006B0C10">
              <w:rPr>
                <w:rFonts w:ascii="Arial Narrow" w:hAnsi="Arial Narrow" w:cs="Calibri"/>
                <w:sz w:val="18"/>
                <w:szCs w:val="16"/>
                <w:lang w:eastAsia="es-MX"/>
              </w:rPr>
              <w:t xml:space="preserve"> de </w:t>
            </w:r>
            <w:r w:rsidRPr="00707F8F">
              <w:rPr>
                <w:rFonts w:ascii="Arial Narrow" w:hAnsi="Arial Narrow" w:cs="Calibri"/>
                <w:sz w:val="18"/>
                <w:szCs w:val="16"/>
                <w:lang w:eastAsia="es-MX"/>
              </w:rPr>
              <w:t>su formalización, con los</w:t>
            </w:r>
            <w:r w:rsidRPr="006B0C10">
              <w:rPr>
                <w:rFonts w:ascii="Arial Narrow" w:hAnsi="Arial Narrow" w:cs="Calibri"/>
                <w:sz w:val="18"/>
                <w:szCs w:val="16"/>
                <w:lang w:eastAsia="es-MX"/>
              </w:rPr>
              <w:t xml:space="preserve"> que acredite la prestación de servicios de las mismas o muy similares características, es decir, elaborando </w:t>
            </w:r>
            <w:r w:rsidRPr="006B0C10">
              <w:rPr>
                <w:rFonts w:ascii="Arial Narrow" w:hAnsi="Arial Narrow" w:cs="Calibri"/>
                <w:b/>
                <w:bCs/>
                <w:sz w:val="18"/>
                <w:szCs w:val="16"/>
                <w:lang w:eastAsia="es-MX"/>
              </w:rPr>
              <w:t>versiones estenográficas o transcripciones de diversos eventos</w:t>
            </w:r>
            <w:r w:rsidRPr="006B0C10">
              <w:rPr>
                <w:rFonts w:ascii="Arial Narrow" w:hAnsi="Arial Narrow" w:cs="Calibri"/>
                <w:strike/>
                <w:color w:val="FF0000"/>
                <w:sz w:val="18"/>
                <w:szCs w:val="16"/>
                <w:lang w:eastAsia="es-MX"/>
              </w:rPr>
              <w:t>;</w:t>
            </w:r>
            <w:r w:rsidRPr="00072215">
              <w:rPr>
                <w:rFonts w:ascii="Arial Narrow" w:hAnsi="Arial Narrow" w:cs="Calibri"/>
                <w:sz w:val="18"/>
                <w:szCs w:val="16"/>
                <w:lang w:eastAsia="es-MX"/>
              </w:rPr>
              <w:t xml:space="preserve"> que sean testigo fiel del desarrollo de dichos actos</w:t>
            </w:r>
            <w:r>
              <w:rPr>
                <w:rFonts w:ascii="Arial Narrow" w:hAnsi="Arial Narrow" w:cs="Calibri"/>
                <w:sz w:val="18"/>
                <w:szCs w:val="16"/>
                <w:lang w:eastAsia="es-MX"/>
              </w:rPr>
              <w:t>.</w:t>
            </w:r>
          </w:p>
          <w:p w14:paraId="76B8BD53" w14:textId="77777777" w:rsidR="000D5A6A" w:rsidRPr="00072215" w:rsidRDefault="000D5A6A" w:rsidP="009021BB">
            <w:pPr>
              <w:jc w:val="both"/>
              <w:rPr>
                <w:rFonts w:ascii="Arial Narrow" w:hAnsi="Arial Narrow" w:cs="Calibri"/>
                <w:sz w:val="18"/>
                <w:szCs w:val="16"/>
                <w:lang w:eastAsia="es-MX"/>
              </w:rPr>
            </w:pPr>
          </w:p>
          <w:p w14:paraId="284415C3" w14:textId="77777777" w:rsidR="000D5A6A" w:rsidRDefault="000D5A6A" w:rsidP="009021BB">
            <w:pPr>
              <w:jc w:val="both"/>
              <w:rPr>
                <w:rFonts w:ascii="Arial Narrow" w:hAnsi="Arial Narrow"/>
                <w:b/>
                <w:bCs/>
                <w:sz w:val="18"/>
                <w:szCs w:val="16"/>
                <w:u w:val="single"/>
              </w:rPr>
            </w:pPr>
            <w:r w:rsidRPr="00072215">
              <w:rPr>
                <w:rFonts w:ascii="Arial Narrow" w:hAnsi="Arial Narrow"/>
                <w:b/>
                <w:bCs/>
                <w:sz w:val="18"/>
                <w:szCs w:val="16"/>
                <w:u w:val="single"/>
              </w:rPr>
              <w:t>Documentos que deberá presentar para acreditar la experiencia y especialidad:</w:t>
            </w:r>
          </w:p>
          <w:p w14:paraId="57039003" w14:textId="77777777" w:rsidR="000D5A6A" w:rsidRPr="00072215" w:rsidRDefault="000D5A6A" w:rsidP="009021BB">
            <w:pPr>
              <w:jc w:val="both"/>
              <w:rPr>
                <w:rFonts w:ascii="Arial Narrow" w:hAnsi="Arial Narrow"/>
                <w:sz w:val="18"/>
                <w:szCs w:val="16"/>
              </w:rPr>
            </w:pPr>
          </w:p>
          <w:p w14:paraId="3EB8A971" w14:textId="77777777" w:rsidR="000D5A6A" w:rsidRPr="00072215" w:rsidRDefault="000D5A6A">
            <w:pPr>
              <w:pStyle w:val="Prrafodelista"/>
              <w:numPr>
                <w:ilvl w:val="0"/>
                <w:numId w:val="124"/>
              </w:numPr>
              <w:ind w:left="158" w:hanging="136"/>
              <w:contextualSpacing w:val="0"/>
              <w:jc w:val="both"/>
              <w:rPr>
                <w:rFonts w:ascii="Arial Narrow" w:hAnsi="Arial Narrow" w:cs="Calibri"/>
                <w:sz w:val="18"/>
                <w:szCs w:val="16"/>
                <w:lang w:eastAsia="es-MX"/>
              </w:rPr>
            </w:pPr>
            <w:r w:rsidRPr="00072215">
              <w:rPr>
                <w:rFonts w:ascii="Arial Narrow" w:hAnsi="Arial Narrow" w:cs="Calibri"/>
                <w:sz w:val="18"/>
                <w:szCs w:val="16"/>
                <w:lang w:eastAsia="es-MX"/>
              </w:rPr>
              <w:t xml:space="preserve">Copia legible de los contratos </w:t>
            </w:r>
            <w:r>
              <w:rPr>
                <w:rFonts w:ascii="Arial Narrow" w:hAnsi="Arial Narrow" w:cs="Calibri"/>
                <w:sz w:val="18"/>
                <w:szCs w:val="16"/>
                <w:lang w:eastAsia="es-MX"/>
              </w:rPr>
              <w:t xml:space="preserve">u ordenes de servicio, </w:t>
            </w:r>
            <w:r w:rsidRPr="00072215">
              <w:rPr>
                <w:rFonts w:ascii="Arial Narrow" w:hAnsi="Arial Narrow" w:cs="Calibri"/>
                <w:sz w:val="18"/>
                <w:szCs w:val="16"/>
                <w:lang w:eastAsia="es-MX"/>
              </w:rPr>
              <w:t>o versiones públicas de éstos, celebrados con el sector público o privado que incluya el o los anexos que permitan verificar el alcance de la contratación y se encuentren firmados.</w:t>
            </w:r>
          </w:p>
          <w:p w14:paraId="4D493289" w14:textId="77777777" w:rsidR="000D5A6A" w:rsidRPr="00072215" w:rsidRDefault="000D5A6A" w:rsidP="009021BB">
            <w:pPr>
              <w:snapToGrid w:val="0"/>
              <w:ind w:left="158" w:hanging="136"/>
              <w:jc w:val="both"/>
              <w:rPr>
                <w:rFonts w:ascii="Arial Narrow" w:hAnsi="Arial Narrow"/>
                <w:sz w:val="18"/>
                <w:szCs w:val="16"/>
                <w:lang w:eastAsia="es-MX"/>
              </w:rPr>
            </w:pPr>
            <w:r w:rsidRPr="00072215">
              <w:rPr>
                <w:rFonts w:ascii="Arial Narrow" w:hAnsi="Arial Narrow"/>
                <w:sz w:val="18"/>
                <w:szCs w:val="16"/>
                <w:lang w:eastAsia="es-MX"/>
              </w:rPr>
              <w:tab/>
              <w:t xml:space="preserve">La empresa que firma los </w:t>
            </w:r>
            <w:r>
              <w:rPr>
                <w:rFonts w:ascii="Arial Narrow" w:hAnsi="Arial Narrow"/>
                <w:sz w:val="18"/>
                <w:szCs w:val="16"/>
                <w:lang w:eastAsia="es-MX"/>
              </w:rPr>
              <w:t>documentos</w:t>
            </w:r>
            <w:r w:rsidRPr="00072215">
              <w:rPr>
                <w:rFonts w:ascii="Arial Narrow" w:hAnsi="Arial Narrow"/>
                <w:sz w:val="18"/>
                <w:szCs w:val="16"/>
                <w:lang w:eastAsia="es-MX"/>
              </w:rPr>
              <w:t xml:space="preserve"> presentados deberá ser la empresa </w:t>
            </w:r>
            <w:r w:rsidRPr="00072215">
              <w:rPr>
                <w:rFonts w:ascii="Arial Narrow" w:hAnsi="Arial Narrow" w:cs="Calibri"/>
                <w:sz w:val="18"/>
                <w:szCs w:val="16"/>
                <w:lang w:eastAsia="es-MX"/>
              </w:rPr>
              <w:t>LICITANTE</w:t>
            </w:r>
            <w:r w:rsidRPr="00072215">
              <w:rPr>
                <w:rFonts w:ascii="Arial Narrow" w:hAnsi="Arial Narrow"/>
                <w:sz w:val="18"/>
                <w:szCs w:val="16"/>
                <w:lang w:eastAsia="es-MX"/>
              </w:rPr>
              <w:t xml:space="preserve"> que presenta la propuesta en el procedimiento de contratación. En caso de que haya tenido cambios de su razón o denominación social, deberá presentar copia simple de la reforma o reformas a su Acta Constitutiva.</w:t>
            </w:r>
          </w:p>
          <w:p w14:paraId="0C248D7C" w14:textId="77777777" w:rsidR="000D5A6A" w:rsidRPr="00072215" w:rsidRDefault="000D5A6A">
            <w:pPr>
              <w:pStyle w:val="Prrafodelista"/>
              <w:numPr>
                <w:ilvl w:val="0"/>
                <w:numId w:val="124"/>
              </w:numPr>
              <w:ind w:left="158" w:hanging="136"/>
              <w:jc w:val="both"/>
              <w:rPr>
                <w:rFonts w:ascii="Arial Narrow" w:hAnsi="Arial Narrow" w:cs="Calibri"/>
                <w:sz w:val="18"/>
                <w:szCs w:val="18"/>
                <w:lang w:val="es-ES" w:eastAsia="es-MX"/>
              </w:rPr>
            </w:pPr>
            <w:r w:rsidRPr="6C6A98FE">
              <w:rPr>
                <w:rFonts w:ascii="Arial Narrow" w:hAnsi="Arial Narrow" w:cs="Calibri"/>
                <w:sz w:val="18"/>
                <w:szCs w:val="18"/>
                <w:lang w:val="es-ES" w:eastAsia="es-MX"/>
              </w:rPr>
              <w:t>El LICITANTE proporcionará, preferentemente, una relación de los contratos u ordenes de servicio que incluya dirección, teléfono y nombre de la persona a contactar de cada uno de los contratos presentados, la omisión de alguno de los datos (contratos u ordenes de servicio) "enlistados no será causa de desechamiento o de no otorgamiento de puntaje”.</w:t>
            </w:r>
          </w:p>
          <w:p w14:paraId="71548E1C" w14:textId="77777777" w:rsidR="000D5A6A" w:rsidRPr="00072215" w:rsidRDefault="000D5A6A" w:rsidP="009021BB">
            <w:pPr>
              <w:pStyle w:val="Prrafodelista"/>
              <w:ind w:left="158"/>
              <w:contextualSpacing w:val="0"/>
              <w:jc w:val="both"/>
              <w:rPr>
                <w:rFonts w:ascii="Arial Narrow" w:hAnsi="Arial Narrow" w:cs="Calibri"/>
                <w:sz w:val="18"/>
                <w:szCs w:val="16"/>
                <w:lang w:eastAsia="es-MX"/>
              </w:rPr>
            </w:pPr>
          </w:p>
          <w:p w14:paraId="53DCADA0" w14:textId="77777777" w:rsidR="000D5A6A" w:rsidRPr="00072215" w:rsidRDefault="000D5A6A" w:rsidP="009021BB">
            <w:pPr>
              <w:jc w:val="both"/>
              <w:rPr>
                <w:rFonts w:ascii="Arial Narrow" w:hAnsi="Arial Narrow" w:cs="Calibri"/>
                <w:i/>
                <w:sz w:val="18"/>
                <w:szCs w:val="16"/>
                <w:lang w:eastAsia="es-MX"/>
              </w:rPr>
            </w:pPr>
            <w:r w:rsidRPr="00072215">
              <w:rPr>
                <w:rFonts w:ascii="Arial Narrow" w:hAnsi="Arial Narrow" w:cs="Calibri"/>
                <w:i/>
                <w:sz w:val="18"/>
                <w:szCs w:val="16"/>
                <w:lang w:eastAsia="es-MX"/>
              </w:rPr>
              <w:t>El Instituto se reserva el derecho de verificar la información proporcionada por el LICITANTE.</w:t>
            </w:r>
          </w:p>
          <w:p w14:paraId="53FDAADD" w14:textId="77777777" w:rsidR="000D5A6A" w:rsidRPr="00072215" w:rsidRDefault="000D5A6A" w:rsidP="009021BB">
            <w:pPr>
              <w:jc w:val="both"/>
              <w:rPr>
                <w:rFonts w:ascii="Arial Narrow" w:hAnsi="Arial Narrow" w:cs="Calibri"/>
                <w:i/>
                <w:sz w:val="18"/>
                <w:szCs w:val="16"/>
                <w:lang w:eastAsia="es-MX"/>
              </w:rPr>
            </w:pPr>
          </w:p>
          <w:p w14:paraId="4590D506" w14:textId="77777777" w:rsidR="000D5A6A" w:rsidRDefault="000D5A6A" w:rsidP="009021BB">
            <w:pPr>
              <w:jc w:val="both"/>
              <w:rPr>
                <w:rFonts w:ascii="Arial Narrow" w:hAnsi="Arial Narrow" w:cs="Calibri"/>
                <w:b/>
                <w:sz w:val="18"/>
                <w:szCs w:val="16"/>
                <w:u w:val="single"/>
                <w:lang w:eastAsia="es-MX"/>
              </w:rPr>
            </w:pPr>
            <w:r w:rsidRPr="00072215">
              <w:rPr>
                <w:rFonts w:ascii="Arial Narrow" w:hAnsi="Arial Narrow" w:cs="Calibri"/>
                <w:b/>
                <w:sz w:val="18"/>
                <w:szCs w:val="16"/>
                <w:u w:val="single"/>
                <w:lang w:eastAsia="es-MX"/>
              </w:rPr>
              <w:t>ACREDITACIÓN DE LA ESPECIALIDAD</w:t>
            </w:r>
          </w:p>
          <w:p w14:paraId="604920DE" w14:textId="77777777" w:rsidR="000D5A6A" w:rsidRPr="00072215" w:rsidRDefault="000D5A6A" w:rsidP="009021BB">
            <w:pPr>
              <w:jc w:val="both"/>
              <w:rPr>
                <w:rFonts w:ascii="Arial Narrow" w:hAnsi="Arial Narrow" w:cs="Calibri"/>
                <w:b/>
                <w:sz w:val="18"/>
                <w:szCs w:val="16"/>
                <w:u w:val="single"/>
                <w:lang w:eastAsia="es-MX"/>
              </w:rPr>
            </w:pPr>
          </w:p>
          <w:p w14:paraId="707ECEBF" w14:textId="77777777" w:rsidR="000D5A6A" w:rsidRPr="00072215" w:rsidRDefault="000D5A6A" w:rsidP="009021BB">
            <w:pPr>
              <w:jc w:val="both"/>
              <w:rPr>
                <w:rFonts w:ascii="Arial Narrow" w:hAnsi="Arial Narrow" w:cs="Calibri"/>
                <w:sz w:val="18"/>
                <w:szCs w:val="16"/>
                <w:lang w:eastAsia="es-MX"/>
              </w:rPr>
            </w:pPr>
            <w:r w:rsidRPr="00072215">
              <w:rPr>
                <w:rFonts w:ascii="Arial Narrow" w:hAnsi="Arial Narrow" w:cs="Calibri"/>
                <w:sz w:val="18"/>
                <w:szCs w:val="16"/>
                <w:lang w:eastAsia="es-MX"/>
              </w:rPr>
              <w:t>De conformidad con el artículo 78 fracción II, inciso b), segundo párrafo de las POBALINES, serán considerados los contratos con los que acredite similitud al servicio requerido por el INE en el presente procedimiento de contratación.</w:t>
            </w:r>
          </w:p>
          <w:p w14:paraId="4BCE5705" w14:textId="77777777" w:rsidR="000D5A6A" w:rsidRPr="00072215" w:rsidRDefault="000D5A6A" w:rsidP="009021BB">
            <w:pPr>
              <w:jc w:val="both"/>
              <w:rPr>
                <w:rFonts w:ascii="Arial Narrow" w:hAnsi="Arial Narrow" w:cs="Calibri"/>
                <w:sz w:val="18"/>
                <w:szCs w:val="16"/>
                <w:lang w:eastAsia="es-MX"/>
              </w:rPr>
            </w:pPr>
          </w:p>
          <w:p w14:paraId="45ED285E" w14:textId="77777777" w:rsidR="000D5A6A" w:rsidRDefault="000D5A6A" w:rsidP="009021BB">
            <w:pPr>
              <w:jc w:val="both"/>
              <w:rPr>
                <w:rFonts w:ascii="Arial Narrow" w:hAnsi="Arial Narrow"/>
                <w:b/>
                <w:bCs/>
                <w:sz w:val="18"/>
                <w:szCs w:val="16"/>
                <w:lang w:val="es-ES_tradnl"/>
              </w:rPr>
            </w:pPr>
            <w:r w:rsidRPr="00072215">
              <w:rPr>
                <w:rFonts w:ascii="Arial Narrow" w:hAnsi="Arial Narrow"/>
                <w:b/>
                <w:bCs/>
                <w:sz w:val="18"/>
                <w:szCs w:val="16"/>
                <w:lang w:val="es-ES_tradnl"/>
              </w:rPr>
              <w:t>Puntos por otorgar y contabilización de puntos:</w:t>
            </w:r>
          </w:p>
          <w:p w14:paraId="363277EA" w14:textId="77777777" w:rsidR="000D5A6A" w:rsidRDefault="000D5A6A" w:rsidP="009021BB">
            <w:pPr>
              <w:jc w:val="both"/>
              <w:rPr>
                <w:rFonts w:ascii="Arial Narrow" w:hAnsi="Arial Narrow"/>
                <w:b/>
                <w:bCs/>
                <w:sz w:val="18"/>
                <w:szCs w:val="16"/>
                <w:lang w:val="es-ES_tradnl"/>
              </w:rPr>
            </w:pPr>
          </w:p>
          <w:p w14:paraId="492F16B6" w14:textId="77777777" w:rsidR="000D5A6A" w:rsidRDefault="000D5A6A" w:rsidP="009021BB">
            <w:pPr>
              <w:jc w:val="both"/>
            </w:pPr>
            <w:r w:rsidRPr="006D7DDB">
              <w:rPr>
                <w:rFonts w:ascii="Arial Narrow" w:hAnsi="Arial Narrow" w:cs="Calibri"/>
                <w:bCs/>
                <w:sz w:val="18"/>
                <w:szCs w:val="16"/>
                <w:lang w:eastAsia="es-MX"/>
              </w:rPr>
              <w:t xml:space="preserve">Al LICITANTE que acredite </w:t>
            </w:r>
            <w:r w:rsidRPr="0086741C">
              <w:rPr>
                <w:rFonts w:ascii="Arial Narrow" w:hAnsi="Arial Narrow" w:cs="Calibri"/>
                <w:bCs/>
                <w:sz w:val="18"/>
                <w:szCs w:val="16"/>
                <w:lang w:eastAsia="es-MX"/>
              </w:rPr>
              <w:t>un mínimo de 2 contratos u ordenes de servicio</w:t>
            </w:r>
            <w:r>
              <w:rPr>
                <w:rFonts w:ascii="Arial Narrow" w:hAnsi="Arial Narrow" w:cs="Calibri"/>
                <w:bCs/>
                <w:sz w:val="18"/>
                <w:szCs w:val="16"/>
                <w:lang w:eastAsia="es-MX"/>
              </w:rPr>
              <w:t xml:space="preserve"> </w:t>
            </w:r>
            <w:r>
              <w:rPr>
                <w:rFonts w:ascii="Arial Narrow" w:hAnsi="Arial Narrow"/>
                <w:iCs/>
                <w:color w:val="000000"/>
                <w:sz w:val="18"/>
                <w:szCs w:val="16"/>
                <w:lang w:val="es-ES"/>
              </w:rPr>
              <w:t>se le asignará el 70% (setenta por ciento) del puntaje, por lo que se le otorgarán 4.20 (</w:t>
            </w:r>
            <w:proofErr w:type="gramStart"/>
            <w:r>
              <w:rPr>
                <w:rFonts w:ascii="Arial Narrow" w:hAnsi="Arial Narrow"/>
                <w:iCs/>
                <w:color w:val="000000"/>
                <w:sz w:val="18"/>
                <w:szCs w:val="16"/>
                <w:lang w:val="es-ES"/>
              </w:rPr>
              <w:t>cuatro punto</w:t>
            </w:r>
            <w:proofErr w:type="gramEnd"/>
            <w:r>
              <w:rPr>
                <w:rFonts w:ascii="Arial Narrow" w:hAnsi="Arial Narrow"/>
                <w:iCs/>
                <w:color w:val="000000"/>
                <w:sz w:val="18"/>
                <w:szCs w:val="16"/>
                <w:lang w:val="es-ES"/>
              </w:rPr>
              <w:t xml:space="preserve"> veinte) puntos y si acredita más contratos u ordenes de servicio, hasta </w:t>
            </w:r>
            <w:r>
              <w:rPr>
                <w:rFonts w:ascii="Arial Narrow" w:hAnsi="Arial Narrow"/>
                <w:iCs/>
                <w:color w:val="000000"/>
                <w:sz w:val="18"/>
                <w:szCs w:val="16"/>
                <w:lang w:val="es-ES"/>
              </w:rPr>
              <w:lastRenderedPageBreak/>
              <w:t>5 (cinco), se le otorgará una puntuación proporcional del 30% (treinta por ciento) de los puntos restantes; es decir, 1.80 (uno punto ochenta) puntos.</w:t>
            </w:r>
          </w:p>
          <w:p w14:paraId="2E8721A1" w14:textId="77777777" w:rsidR="000D5A6A" w:rsidRDefault="000D5A6A" w:rsidP="009021BB">
            <w:pPr>
              <w:jc w:val="both"/>
              <w:rPr>
                <w:rFonts w:ascii="Arial Narrow" w:hAnsi="Arial Narrow" w:cs="Calibri"/>
                <w:sz w:val="18"/>
                <w:szCs w:val="16"/>
                <w:lang w:eastAsia="es-MX"/>
              </w:rPr>
            </w:pPr>
          </w:p>
          <w:tbl>
            <w:tblPr>
              <w:tblW w:w="4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47"/>
              <w:gridCol w:w="992"/>
            </w:tblGrid>
            <w:tr w:rsidR="000D5A6A" w:rsidRPr="00072215" w14:paraId="1CC29353" w14:textId="77777777" w:rsidTr="009021BB">
              <w:trPr>
                <w:trHeight w:val="395"/>
                <w:jc w:val="center"/>
              </w:trPr>
              <w:tc>
                <w:tcPr>
                  <w:tcW w:w="3047" w:type="dxa"/>
                  <w:tcMar>
                    <w:top w:w="0" w:type="dxa"/>
                    <w:left w:w="108" w:type="dxa"/>
                    <w:bottom w:w="0" w:type="dxa"/>
                    <w:right w:w="108" w:type="dxa"/>
                  </w:tcMar>
                  <w:vAlign w:val="center"/>
                </w:tcPr>
                <w:p w14:paraId="1121EB58" w14:textId="77777777" w:rsidR="000D5A6A" w:rsidRPr="00072215" w:rsidRDefault="000D5A6A" w:rsidP="009021BB">
                  <w:pPr>
                    <w:ind w:left="34"/>
                    <w:jc w:val="both"/>
                    <w:rPr>
                      <w:rFonts w:ascii="Arial Narrow" w:hAnsi="Arial Narrow"/>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5</w:t>
                  </w:r>
                  <w:r w:rsidRPr="0086741C">
                    <w:rPr>
                      <w:rFonts w:ascii="Arial Narrow" w:hAnsi="Arial Narrow" w:cs="Calibri"/>
                      <w:bCs/>
                      <w:sz w:val="18"/>
                      <w:szCs w:val="16"/>
                      <w:lang w:eastAsia="es-MX"/>
                    </w:rPr>
                    <w:t xml:space="preserve"> contratos u ordenes de servicio</w:t>
                  </w:r>
                </w:p>
              </w:tc>
              <w:tc>
                <w:tcPr>
                  <w:tcW w:w="992" w:type="dxa"/>
                  <w:tcMar>
                    <w:top w:w="0" w:type="dxa"/>
                    <w:left w:w="108" w:type="dxa"/>
                    <w:bottom w:w="0" w:type="dxa"/>
                    <w:right w:w="108" w:type="dxa"/>
                  </w:tcMar>
                  <w:vAlign w:val="center"/>
                </w:tcPr>
                <w:p w14:paraId="5D4E37E1" w14:textId="77777777" w:rsidR="000D5A6A" w:rsidRPr="00072215"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6.00</w:t>
                  </w:r>
                </w:p>
              </w:tc>
            </w:tr>
            <w:tr w:rsidR="000D5A6A" w:rsidRPr="00072215" w14:paraId="5A9DCCD0" w14:textId="77777777" w:rsidTr="009021BB">
              <w:trPr>
                <w:trHeight w:val="395"/>
                <w:jc w:val="center"/>
              </w:trPr>
              <w:tc>
                <w:tcPr>
                  <w:tcW w:w="3047" w:type="dxa"/>
                  <w:tcMar>
                    <w:top w:w="0" w:type="dxa"/>
                    <w:left w:w="108" w:type="dxa"/>
                    <w:bottom w:w="0" w:type="dxa"/>
                    <w:right w:w="108" w:type="dxa"/>
                  </w:tcMar>
                  <w:vAlign w:val="center"/>
                </w:tcPr>
                <w:p w14:paraId="6F9A8FCC" w14:textId="77777777" w:rsidR="000D5A6A" w:rsidRPr="00B82B8F" w:rsidRDefault="000D5A6A" w:rsidP="009021BB">
                  <w:pPr>
                    <w:ind w:left="34"/>
                    <w:jc w:val="both"/>
                    <w:rPr>
                      <w:rFonts w:ascii="Arial Narrow" w:hAnsi="Arial Narrow"/>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4</w:t>
                  </w:r>
                  <w:r w:rsidRPr="0086741C">
                    <w:rPr>
                      <w:rFonts w:ascii="Arial Narrow" w:hAnsi="Arial Narrow" w:cs="Calibri"/>
                      <w:bCs/>
                      <w:sz w:val="18"/>
                      <w:szCs w:val="16"/>
                      <w:lang w:eastAsia="es-MX"/>
                    </w:rPr>
                    <w:t xml:space="preserve"> contratos u ordenes de servicio</w:t>
                  </w:r>
                </w:p>
              </w:tc>
              <w:tc>
                <w:tcPr>
                  <w:tcW w:w="992" w:type="dxa"/>
                  <w:tcMar>
                    <w:top w:w="0" w:type="dxa"/>
                    <w:left w:w="108" w:type="dxa"/>
                    <w:bottom w:w="0" w:type="dxa"/>
                    <w:right w:w="108" w:type="dxa"/>
                  </w:tcMar>
                  <w:vAlign w:val="center"/>
                </w:tcPr>
                <w:p w14:paraId="178B6B3D"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5.40</w:t>
                  </w:r>
                </w:p>
              </w:tc>
            </w:tr>
            <w:tr w:rsidR="000D5A6A" w:rsidRPr="00072215" w14:paraId="4E86E0E1" w14:textId="77777777" w:rsidTr="009021BB">
              <w:trPr>
                <w:trHeight w:val="395"/>
                <w:jc w:val="center"/>
              </w:trPr>
              <w:tc>
                <w:tcPr>
                  <w:tcW w:w="3047" w:type="dxa"/>
                  <w:tcMar>
                    <w:top w:w="0" w:type="dxa"/>
                    <w:left w:w="108" w:type="dxa"/>
                    <w:bottom w:w="0" w:type="dxa"/>
                    <w:right w:w="108" w:type="dxa"/>
                  </w:tcMar>
                  <w:vAlign w:val="center"/>
                </w:tcPr>
                <w:p w14:paraId="72C7369A" w14:textId="77777777" w:rsidR="000D5A6A" w:rsidRDefault="000D5A6A" w:rsidP="009021BB">
                  <w:pPr>
                    <w:ind w:left="34"/>
                    <w:jc w:val="both"/>
                    <w:rPr>
                      <w:rFonts w:ascii="Arial Narrow" w:hAnsi="Arial Narrow" w:cs="Calibri"/>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3</w:t>
                  </w:r>
                  <w:r w:rsidRPr="0086741C">
                    <w:rPr>
                      <w:rFonts w:ascii="Arial Narrow" w:hAnsi="Arial Narrow" w:cs="Calibri"/>
                      <w:bCs/>
                      <w:sz w:val="18"/>
                      <w:szCs w:val="16"/>
                      <w:lang w:eastAsia="es-MX"/>
                    </w:rPr>
                    <w:t xml:space="preserve"> contratos u ordenes de servicio</w:t>
                  </w:r>
                </w:p>
              </w:tc>
              <w:tc>
                <w:tcPr>
                  <w:tcW w:w="992" w:type="dxa"/>
                  <w:tcMar>
                    <w:top w:w="0" w:type="dxa"/>
                    <w:left w:w="108" w:type="dxa"/>
                    <w:bottom w:w="0" w:type="dxa"/>
                    <w:right w:w="108" w:type="dxa"/>
                  </w:tcMar>
                  <w:vAlign w:val="center"/>
                </w:tcPr>
                <w:p w14:paraId="5F86B97D"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4.80</w:t>
                  </w:r>
                </w:p>
              </w:tc>
            </w:tr>
            <w:tr w:rsidR="000D5A6A" w:rsidRPr="00072215" w14:paraId="4397CC16" w14:textId="77777777" w:rsidTr="009021BB">
              <w:trPr>
                <w:trHeight w:val="395"/>
                <w:jc w:val="center"/>
              </w:trPr>
              <w:tc>
                <w:tcPr>
                  <w:tcW w:w="3047" w:type="dxa"/>
                  <w:tcMar>
                    <w:top w:w="0" w:type="dxa"/>
                    <w:left w:w="108" w:type="dxa"/>
                    <w:bottom w:w="0" w:type="dxa"/>
                    <w:right w:w="108" w:type="dxa"/>
                  </w:tcMar>
                  <w:vAlign w:val="center"/>
                </w:tcPr>
                <w:p w14:paraId="276DE3DE" w14:textId="77777777" w:rsidR="000D5A6A" w:rsidRPr="00072215" w:rsidRDefault="000D5A6A" w:rsidP="009021BB">
                  <w:pPr>
                    <w:ind w:left="34"/>
                    <w:jc w:val="both"/>
                    <w:rPr>
                      <w:rFonts w:ascii="Arial Narrow" w:hAnsi="Arial Narrow" w:cs="Calibri"/>
                      <w:sz w:val="18"/>
                      <w:szCs w:val="16"/>
                      <w:lang w:eastAsia="es-MX"/>
                    </w:rPr>
                  </w:pPr>
                  <w:r>
                    <w:rPr>
                      <w:rFonts w:ascii="Arial Narrow" w:hAnsi="Arial Narrow" w:cs="Calibri"/>
                      <w:sz w:val="18"/>
                      <w:szCs w:val="16"/>
                      <w:lang w:eastAsia="es-MX"/>
                    </w:rPr>
                    <w:t xml:space="preserve">Acredita </w:t>
                  </w:r>
                  <w:r w:rsidRPr="0086741C">
                    <w:rPr>
                      <w:rFonts w:ascii="Arial Narrow" w:hAnsi="Arial Narrow" w:cs="Calibri"/>
                      <w:bCs/>
                      <w:sz w:val="18"/>
                      <w:szCs w:val="16"/>
                      <w:lang w:eastAsia="es-MX"/>
                    </w:rPr>
                    <w:t>2 contratos u ordenes de servicio</w:t>
                  </w:r>
                </w:p>
              </w:tc>
              <w:tc>
                <w:tcPr>
                  <w:tcW w:w="992" w:type="dxa"/>
                  <w:tcMar>
                    <w:top w:w="0" w:type="dxa"/>
                    <w:left w:w="108" w:type="dxa"/>
                    <w:bottom w:w="0" w:type="dxa"/>
                    <w:right w:w="108" w:type="dxa"/>
                  </w:tcMar>
                  <w:vAlign w:val="center"/>
                </w:tcPr>
                <w:p w14:paraId="3DCB841B"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4.20</w:t>
                  </w:r>
                </w:p>
              </w:tc>
            </w:tr>
            <w:tr w:rsidR="000D5A6A" w:rsidRPr="00072215" w14:paraId="210B7725" w14:textId="77777777" w:rsidTr="009021BB">
              <w:trPr>
                <w:trHeight w:val="395"/>
                <w:jc w:val="center"/>
              </w:trPr>
              <w:tc>
                <w:tcPr>
                  <w:tcW w:w="3047" w:type="dxa"/>
                  <w:tcMar>
                    <w:top w:w="0" w:type="dxa"/>
                    <w:left w:w="108" w:type="dxa"/>
                    <w:bottom w:w="0" w:type="dxa"/>
                    <w:right w:w="108" w:type="dxa"/>
                  </w:tcMar>
                  <w:vAlign w:val="center"/>
                </w:tcPr>
                <w:p w14:paraId="317D3E63" w14:textId="77777777" w:rsidR="000D5A6A" w:rsidRDefault="000D5A6A" w:rsidP="009021BB">
                  <w:pPr>
                    <w:ind w:left="34"/>
                    <w:jc w:val="both"/>
                    <w:rPr>
                      <w:rFonts w:ascii="Arial Narrow" w:hAnsi="Arial Narrow" w:cs="Calibri"/>
                      <w:sz w:val="18"/>
                      <w:szCs w:val="16"/>
                      <w:lang w:eastAsia="es-MX"/>
                    </w:rPr>
                  </w:pPr>
                  <w:r w:rsidRPr="00B82B8F">
                    <w:rPr>
                      <w:rFonts w:ascii="Arial Narrow" w:hAnsi="Arial Narrow"/>
                      <w:sz w:val="18"/>
                      <w:szCs w:val="16"/>
                      <w:lang w:eastAsia="es-MX"/>
                    </w:rPr>
                    <w:t xml:space="preserve">No acredita la </w:t>
                  </w:r>
                  <w:r>
                    <w:rPr>
                      <w:rFonts w:ascii="Arial Narrow" w:hAnsi="Arial Narrow"/>
                      <w:sz w:val="18"/>
                      <w:szCs w:val="16"/>
                      <w:lang w:eastAsia="es-MX"/>
                    </w:rPr>
                    <w:t>especialidad</w:t>
                  </w:r>
                  <w:r w:rsidRPr="00B82B8F">
                    <w:rPr>
                      <w:rFonts w:ascii="Arial Narrow" w:hAnsi="Arial Narrow"/>
                      <w:sz w:val="18"/>
                      <w:szCs w:val="16"/>
                      <w:lang w:eastAsia="es-MX"/>
                    </w:rPr>
                    <w:t xml:space="preserve"> mínima requerida</w:t>
                  </w:r>
                </w:p>
              </w:tc>
              <w:tc>
                <w:tcPr>
                  <w:tcW w:w="992" w:type="dxa"/>
                  <w:tcMar>
                    <w:top w:w="0" w:type="dxa"/>
                    <w:left w:w="108" w:type="dxa"/>
                    <w:bottom w:w="0" w:type="dxa"/>
                    <w:right w:w="108" w:type="dxa"/>
                  </w:tcMar>
                  <w:vAlign w:val="center"/>
                </w:tcPr>
                <w:p w14:paraId="2CCF2000"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0.00</w:t>
                  </w:r>
                </w:p>
              </w:tc>
            </w:tr>
          </w:tbl>
          <w:p w14:paraId="4FE6836F" w14:textId="77777777" w:rsidR="000D5A6A" w:rsidRPr="00072215" w:rsidRDefault="000D5A6A" w:rsidP="009021BB">
            <w:pPr>
              <w:jc w:val="both"/>
              <w:rPr>
                <w:rFonts w:ascii="Arial Narrow" w:hAnsi="Arial Narrow" w:cs="Calibri"/>
                <w:sz w:val="18"/>
                <w:szCs w:val="16"/>
                <w:lang w:eastAsia="es-MX"/>
              </w:rPr>
            </w:pPr>
          </w:p>
          <w:p w14:paraId="594D0D9E" w14:textId="77777777" w:rsidR="000D5A6A" w:rsidRDefault="000D5A6A" w:rsidP="009021BB">
            <w:pPr>
              <w:jc w:val="both"/>
              <w:rPr>
                <w:rFonts w:ascii="Arial Narrow" w:hAnsi="Arial Narrow"/>
                <w:b/>
                <w:bCs/>
                <w:sz w:val="18"/>
                <w:szCs w:val="16"/>
                <w:lang w:eastAsia="es-MX"/>
              </w:rPr>
            </w:pPr>
            <w:r w:rsidRPr="00072215">
              <w:rPr>
                <w:rFonts w:ascii="Arial Narrow" w:hAnsi="Arial Narrow"/>
                <w:sz w:val="18"/>
                <w:szCs w:val="16"/>
                <w:lang w:eastAsia="es-MX"/>
              </w:rPr>
              <w:t>En caso de que dos o más LICITANTES acrediten el mismo número de</w:t>
            </w:r>
            <w:r>
              <w:rPr>
                <w:rFonts w:ascii="Arial Narrow" w:hAnsi="Arial Narrow"/>
                <w:sz w:val="18"/>
                <w:szCs w:val="16"/>
                <w:lang w:eastAsia="es-MX"/>
              </w:rPr>
              <w:t xml:space="preserve"> contratos de</w:t>
            </w:r>
            <w:r w:rsidRPr="00072215">
              <w:rPr>
                <w:rFonts w:ascii="Arial Narrow" w:hAnsi="Arial Narrow"/>
                <w:sz w:val="18"/>
                <w:szCs w:val="16"/>
                <w:lang w:eastAsia="es-MX"/>
              </w:rPr>
              <w:t xml:space="preserve"> especialidad, se dará la misma puntuación a los dos o más LICITANTES que se encuentren en ese supuesto</w:t>
            </w:r>
            <w:r w:rsidRPr="00072215">
              <w:rPr>
                <w:rFonts w:ascii="Arial Narrow" w:hAnsi="Arial Narrow"/>
                <w:b/>
                <w:bCs/>
                <w:sz w:val="18"/>
                <w:szCs w:val="16"/>
                <w:lang w:eastAsia="es-MX"/>
              </w:rPr>
              <w:t>.</w:t>
            </w:r>
          </w:p>
          <w:p w14:paraId="7C104D7F" w14:textId="77777777" w:rsidR="000D5A6A" w:rsidRDefault="000D5A6A" w:rsidP="009021BB">
            <w:pPr>
              <w:jc w:val="both"/>
              <w:rPr>
                <w:rFonts w:ascii="Arial Narrow" w:hAnsi="Arial Narrow"/>
                <w:b/>
                <w:bCs/>
                <w:sz w:val="18"/>
                <w:szCs w:val="16"/>
                <w:lang w:eastAsia="es-MX"/>
              </w:rPr>
            </w:pPr>
          </w:p>
          <w:p w14:paraId="1879FEF2" w14:textId="77777777" w:rsidR="000D5A6A" w:rsidRDefault="000D5A6A" w:rsidP="009021BB">
            <w:pPr>
              <w:jc w:val="both"/>
              <w:rPr>
                <w:rFonts w:ascii="Arial Narrow" w:hAnsi="Arial Narrow" w:cs="Calibri"/>
                <w:b/>
                <w:sz w:val="18"/>
                <w:szCs w:val="16"/>
                <w:u w:val="single"/>
                <w:lang w:eastAsia="es-MX"/>
              </w:rPr>
            </w:pPr>
            <w:r w:rsidRPr="00072215">
              <w:rPr>
                <w:rFonts w:ascii="Arial Narrow" w:hAnsi="Arial Narrow" w:cs="Calibri"/>
                <w:b/>
                <w:sz w:val="18"/>
                <w:szCs w:val="16"/>
                <w:u w:val="single"/>
                <w:lang w:eastAsia="es-MX"/>
              </w:rPr>
              <w:t>ACREDITACIÓN DE LA EXPERIENCIA</w:t>
            </w:r>
          </w:p>
          <w:p w14:paraId="1B363C7E" w14:textId="77777777" w:rsidR="000D5A6A" w:rsidRPr="00072215" w:rsidRDefault="000D5A6A" w:rsidP="009021BB">
            <w:pPr>
              <w:jc w:val="both"/>
              <w:rPr>
                <w:rFonts w:ascii="Arial Narrow" w:hAnsi="Arial Narrow" w:cs="Calibri"/>
                <w:sz w:val="18"/>
                <w:szCs w:val="16"/>
                <w:lang w:eastAsia="es-MX"/>
              </w:rPr>
            </w:pPr>
          </w:p>
          <w:p w14:paraId="0ABB788E" w14:textId="77777777" w:rsidR="000D5A6A" w:rsidRPr="00072215" w:rsidRDefault="000D5A6A" w:rsidP="009021BB">
            <w:pPr>
              <w:jc w:val="both"/>
              <w:rPr>
                <w:rFonts w:ascii="Arial Narrow" w:hAnsi="Arial Narrow" w:cs="Calibri"/>
                <w:sz w:val="18"/>
                <w:szCs w:val="16"/>
                <w:lang w:eastAsia="es-MX"/>
              </w:rPr>
            </w:pPr>
            <w:r w:rsidRPr="00072215">
              <w:rPr>
                <w:rFonts w:ascii="Arial Narrow" w:hAnsi="Arial Narrow" w:cs="Calibri"/>
                <w:sz w:val="18"/>
                <w:szCs w:val="16"/>
                <w:lang w:eastAsia="es-MX"/>
              </w:rPr>
              <w:t xml:space="preserve">La experiencia se tomará de los contratos </w:t>
            </w:r>
            <w:r>
              <w:rPr>
                <w:rFonts w:ascii="Arial Narrow" w:hAnsi="Arial Narrow" w:cs="Calibri"/>
                <w:sz w:val="18"/>
                <w:szCs w:val="16"/>
                <w:lang w:eastAsia="es-MX"/>
              </w:rPr>
              <w:t xml:space="preserve">u ordenes de servicio </w:t>
            </w:r>
            <w:r w:rsidRPr="00072215">
              <w:rPr>
                <w:rFonts w:ascii="Arial Narrow" w:hAnsi="Arial Narrow" w:cs="Calibri"/>
                <w:sz w:val="18"/>
                <w:szCs w:val="16"/>
                <w:lang w:eastAsia="es-MX"/>
              </w:rPr>
              <w:t xml:space="preserve">con los que el licitante haya acreditado </w:t>
            </w:r>
            <w:r>
              <w:rPr>
                <w:rFonts w:ascii="Arial Narrow" w:hAnsi="Arial Narrow" w:cs="Calibri"/>
                <w:sz w:val="18"/>
                <w:szCs w:val="16"/>
                <w:lang w:eastAsia="es-MX"/>
              </w:rPr>
              <w:t>la</w:t>
            </w:r>
            <w:r w:rsidRPr="00072215">
              <w:rPr>
                <w:rFonts w:ascii="Arial Narrow" w:hAnsi="Arial Narrow" w:cs="Calibri"/>
                <w:sz w:val="18"/>
                <w:szCs w:val="16"/>
                <w:lang w:eastAsia="es-MX"/>
              </w:rPr>
              <w:t xml:space="preserve"> especialidad.</w:t>
            </w:r>
          </w:p>
          <w:p w14:paraId="550C9DB3" w14:textId="77777777" w:rsidR="000D5A6A" w:rsidRPr="00072215" w:rsidRDefault="000D5A6A" w:rsidP="009021BB">
            <w:pPr>
              <w:jc w:val="both"/>
              <w:rPr>
                <w:rFonts w:ascii="Arial Narrow" w:hAnsi="Arial Narrow" w:cs="Calibri"/>
                <w:sz w:val="18"/>
                <w:szCs w:val="16"/>
                <w:lang w:eastAsia="es-MX"/>
              </w:rPr>
            </w:pPr>
          </w:p>
          <w:p w14:paraId="600ACC1E" w14:textId="77777777" w:rsidR="000D5A6A" w:rsidRDefault="000D5A6A" w:rsidP="009021BB">
            <w:pPr>
              <w:jc w:val="both"/>
              <w:rPr>
                <w:rFonts w:ascii="Arial Narrow" w:hAnsi="Arial Narrow"/>
                <w:b/>
                <w:bCs/>
                <w:sz w:val="18"/>
                <w:szCs w:val="16"/>
                <w:lang w:val="es-ES_tradnl"/>
              </w:rPr>
            </w:pPr>
            <w:r w:rsidRPr="00072215">
              <w:rPr>
                <w:rFonts w:ascii="Arial Narrow" w:hAnsi="Arial Narrow"/>
                <w:b/>
                <w:bCs/>
                <w:sz w:val="18"/>
                <w:szCs w:val="16"/>
                <w:lang w:val="es-ES_tradnl"/>
              </w:rPr>
              <w:t>Puntos para otorgar y contabilización de puntos:</w:t>
            </w:r>
          </w:p>
          <w:p w14:paraId="194590EA" w14:textId="77777777" w:rsidR="000D5A6A" w:rsidRDefault="000D5A6A" w:rsidP="009021BB">
            <w:pPr>
              <w:jc w:val="both"/>
              <w:rPr>
                <w:rFonts w:ascii="Arial Narrow" w:hAnsi="Arial Narrow"/>
                <w:b/>
                <w:bCs/>
                <w:sz w:val="18"/>
                <w:szCs w:val="16"/>
                <w:u w:val="single"/>
                <w:lang w:val="es-ES_tradnl"/>
              </w:rPr>
            </w:pPr>
          </w:p>
          <w:p w14:paraId="1CD517B5" w14:textId="77777777" w:rsidR="000D5A6A" w:rsidRDefault="000D5A6A" w:rsidP="009021BB">
            <w:pPr>
              <w:jc w:val="both"/>
            </w:pPr>
            <w:r w:rsidRPr="006D7DDB">
              <w:rPr>
                <w:rFonts w:ascii="Arial Narrow" w:hAnsi="Arial Narrow" w:cs="Calibri"/>
                <w:bCs/>
                <w:sz w:val="18"/>
                <w:szCs w:val="16"/>
                <w:lang w:eastAsia="es-MX"/>
              </w:rPr>
              <w:t xml:space="preserve">Al LICITANTE que acredite </w:t>
            </w:r>
            <w:r w:rsidRPr="00707F8F">
              <w:rPr>
                <w:rFonts w:ascii="Arial Narrow" w:hAnsi="Arial Narrow" w:cs="Calibri"/>
                <w:bCs/>
                <w:sz w:val="18"/>
                <w:szCs w:val="16"/>
                <w:lang w:eastAsia="es-MX"/>
              </w:rPr>
              <w:t xml:space="preserve">un mínimo de 1 año de experiencia </w:t>
            </w:r>
            <w:r w:rsidRPr="00707F8F">
              <w:rPr>
                <w:rFonts w:ascii="Arial Narrow" w:hAnsi="Arial Narrow"/>
                <w:iCs/>
                <w:color w:val="000000"/>
                <w:sz w:val="18"/>
                <w:szCs w:val="16"/>
                <w:lang w:val="es-ES"/>
              </w:rPr>
              <w:t>se</w:t>
            </w:r>
            <w:r>
              <w:rPr>
                <w:rFonts w:ascii="Arial Narrow" w:hAnsi="Arial Narrow"/>
                <w:iCs/>
                <w:color w:val="000000"/>
                <w:sz w:val="18"/>
                <w:szCs w:val="16"/>
                <w:lang w:val="es-ES"/>
              </w:rPr>
              <w:t xml:space="preserve"> le asignará el 70% (setenta por ciento) del puntaje, por lo que se le otorgarán 4.20 (</w:t>
            </w:r>
            <w:proofErr w:type="gramStart"/>
            <w:r>
              <w:rPr>
                <w:rFonts w:ascii="Arial Narrow" w:hAnsi="Arial Narrow"/>
                <w:iCs/>
                <w:color w:val="000000"/>
                <w:sz w:val="18"/>
                <w:szCs w:val="16"/>
                <w:lang w:val="es-ES"/>
              </w:rPr>
              <w:t>cuatro punto</w:t>
            </w:r>
            <w:proofErr w:type="gramEnd"/>
            <w:r>
              <w:rPr>
                <w:rFonts w:ascii="Arial Narrow" w:hAnsi="Arial Narrow"/>
                <w:iCs/>
                <w:color w:val="000000"/>
                <w:sz w:val="18"/>
                <w:szCs w:val="16"/>
                <w:lang w:val="es-ES"/>
              </w:rPr>
              <w:t xml:space="preserve"> veinte) puntos y si acredita más tiempo de experiencia se le otorgará una puntuación proporcional con base a una regla de 3 del 30% (treinta por ciento) restante de los puntos; es decir, del 1.80 (uno punto ochenta) puntos.</w:t>
            </w:r>
          </w:p>
          <w:p w14:paraId="35FB4529" w14:textId="77777777" w:rsidR="000D5A6A" w:rsidRDefault="000D5A6A" w:rsidP="009021BB">
            <w:pPr>
              <w:jc w:val="both"/>
              <w:rPr>
                <w:rFonts w:ascii="Arial Narrow" w:hAnsi="Arial Narrow" w:cs="Calibri"/>
                <w:sz w:val="18"/>
                <w:szCs w:val="16"/>
                <w:lang w:eastAsia="es-MX"/>
              </w:rPr>
            </w:pPr>
          </w:p>
          <w:tbl>
            <w:tblPr>
              <w:tblW w:w="4039" w:type="dxa"/>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047"/>
              <w:gridCol w:w="992"/>
            </w:tblGrid>
            <w:tr w:rsidR="000D5A6A" w:rsidRPr="00072215" w14:paraId="700C18CC" w14:textId="77777777" w:rsidTr="009021BB">
              <w:trPr>
                <w:trHeight w:val="395"/>
              </w:trPr>
              <w:tc>
                <w:tcPr>
                  <w:tcW w:w="3047" w:type="dxa"/>
                  <w:tcMar>
                    <w:top w:w="0" w:type="dxa"/>
                    <w:left w:w="108" w:type="dxa"/>
                    <w:bottom w:w="0" w:type="dxa"/>
                    <w:right w:w="108" w:type="dxa"/>
                  </w:tcMar>
                </w:tcPr>
                <w:p w14:paraId="0398F789" w14:textId="77777777" w:rsidR="000D5A6A" w:rsidRPr="00072215" w:rsidRDefault="000D5A6A" w:rsidP="009021BB">
                  <w:pPr>
                    <w:ind w:left="34"/>
                    <w:jc w:val="both"/>
                    <w:rPr>
                      <w:rFonts w:ascii="Arial Narrow" w:hAnsi="Arial Narrow"/>
                      <w:sz w:val="18"/>
                      <w:szCs w:val="16"/>
                      <w:lang w:eastAsia="es-MX"/>
                    </w:rPr>
                  </w:pPr>
                  <w:r>
                    <w:rPr>
                      <w:rFonts w:ascii="Arial Narrow" w:hAnsi="Arial Narrow" w:cs="Calibri"/>
                      <w:sz w:val="18"/>
                      <w:szCs w:val="16"/>
                      <w:lang w:eastAsia="es-MX"/>
                    </w:rPr>
                    <w:t>Se considerará un</w:t>
                  </w:r>
                  <w:r w:rsidRPr="0086741C">
                    <w:rPr>
                      <w:rFonts w:ascii="Arial Narrow" w:hAnsi="Arial Narrow" w:cs="Calibri"/>
                      <w:bCs/>
                      <w:sz w:val="18"/>
                      <w:szCs w:val="16"/>
                      <w:lang w:eastAsia="es-MX"/>
                    </w:rPr>
                    <w:t xml:space="preserve"> </w:t>
                  </w:r>
                  <w:r>
                    <w:rPr>
                      <w:rFonts w:ascii="Arial Narrow" w:hAnsi="Arial Narrow" w:cs="Calibri"/>
                      <w:bCs/>
                      <w:sz w:val="18"/>
                      <w:szCs w:val="16"/>
                      <w:lang w:eastAsia="es-MX"/>
                    </w:rPr>
                    <w:t>máximo</w:t>
                  </w:r>
                  <w:r w:rsidRPr="0086741C">
                    <w:rPr>
                      <w:rFonts w:ascii="Arial Narrow" w:hAnsi="Arial Narrow" w:cs="Calibri"/>
                      <w:bCs/>
                      <w:sz w:val="18"/>
                      <w:szCs w:val="16"/>
                      <w:lang w:eastAsia="es-MX"/>
                    </w:rPr>
                    <w:t xml:space="preserve"> de </w:t>
                  </w:r>
                  <w:r>
                    <w:rPr>
                      <w:rFonts w:ascii="Arial Narrow" w:hAnsi="Arial Narrow" w:cs="Calibri"/>
                      <w:bCs/>
                      <w:sz w:val="18"/>
                      <w:szCs w:val="16"/>
                      <w:lang w:eastAsia="es-MX"/>
                    </w:rPr>
                    <w:t>5</w:t>
                  </w:r>
                  <w:r w:rsidRPr="0086741C">
                    <w:rPr>
                      <w:rFonts w:ascii="Arial Narrow" w:hAnsi="Arial Narrow" w:cs="Calibri"/>
                      <w:bCs/>
                      <w:sz w:val="18"/>
                      <w:szCs w:val="16"/>
                      <w:lang w:eastAsia="es-MX"/>
                    </w:rPr>
                    <w:t xml:space="preserve"> </w:t>
                  </w:r>
                  <w:r>
                    <w:rPr>
                      <w:rFonts w:ascii="Arial Narrow" w:hAnsi="Arial Narrow" w:cs="Calibri"/>
                      <w:bCs/>
                      <w:sz w:val="18"/>
                      <w:szCs w:val="16"/>
                      <w:lang w:eastAsia="es-MX"/>
                    </w:rPr>
                    <w:t>años</w:t>
                  </w:r>
                  <w:r w:rsidRPr="0086741C">
                    <w:rPr>
                      <w:rFonts w:ascii="Arial Narrow" w:hAnsi="Arial Narrow" w:cs="Calibri"/>
                      <w:bCs/>
                      <w:sz w:val="18"/>
                      <w:szCs w:val="16"/>
                      <w:lang w:eastAsia="es-MX"/>
                    </w:rPr>
                    <w:t xml:space="preserve"> </w:t>
                  </w:r>
                  <w:r>
                    <w:rPr>
                      <w:rFonts w:ascii="Arial Narrow" w:hAnsi="Arial Narrow" w:cs="Calibri"/>
                      <w:bCs/>
                      <w:sz w:val="18"/>
                      <w:szCs w:val="16"/>
                      <w:lang w:eastAsia="es-MX"/>
                    </w:rPr>
                    <w:t xml:space="preserve">de experiencia. </w:t>
                  </w:r>
                  <w:r>
                    <w:rPr>
                      <w:rFonts w:ascii="Arial Narrow" w:hAnsi="Arial Narrow"/>
                      <w:iCs/>
                      <w:color w:val="000000"/>
                      <w:sz w:val="18"/>
                      <w:szCs w:val="16"/>
                      <w:lang w:val="es-ES"/>
                    </w:rPr>
                    <w:t>Se le otorgará una puntuación proporcional con base en una regla de 3 sobre el 30% de los puntos restantes.</w:t>
                  </w:r>
                </w:p>
              </w:tc>
              <w:tc>
                <w:tcPr>
                  <w:tcW w:w="992" w:type="dxa"/>
                  <w:tcMar>
                    <w:top w:w="0" w:type="dxa"/>
                    <w:left w:w="108" w:type="dxa"/>
                    <w:bottom w:w="0" w:type="dxa"/>
                    <w:right w:w="108" w:type="dxa"/>
                  </w:tcMar>
                  <w:vAlign w:val="center"/>
                </w:tcPr>
                <w:p w14:paraId="1E5CFABE" w14:textId="77777777" w:rsidR="000D5A6A" w:rsidRPr="00072215"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6.00</w:t>
                  </w:r>
                </w:p>
              </w:tc>
            </w:tr>
            <w:tr w:rsidR="000D5A6A" w:rsidRPr="00072215" w14:paraId="2E620B25" w14:textId="77777777" w:rsidTr="009021BB">
              <w:trPr>
                <w:trHeight w:val="395"/>
              </w:trPr>
              <w:tc>
                <w:tcPr>
                  <w:tcW w:w="3047" w:type="dxa"/>
                  <w:tcMar>
                    <w:top w:w="0" w:type="dxa"/>
                    <w:left w:w="108" w:type="dxa"/>
                    <w:bottom w:w="0" w:type="dxa"/>
                    <w:right w:w="108" w:type="dxa"/>
                  </w:tcMar>
                </w:tcPr>
                <w:p w14:paraId="1B2038C8" w14:textId="77777777" w:rsidR="000D5A6A" w:rsidRDefault="000D5A6A" w:rsidP="009021BB">
                  <w:pPr>
                    <w:ind w:left="34"/>
                    <w:jc w:val="both"/>
                    <w:rPr>
                      <w:rFonts w:ascii="Arial Narrow" w:hAnsi="Arial Narrow" w:cs="Calibri"/>
                      <w:sz w:val="18"/>
                      <w:szCs w:val="16"/>
                      <w:lang w:eastAsia="es-MX"/>
                    </w:rPr>
                  </w:pPr>
                  <w:r>
                    <w:rPr>
                      <w:rFonts w:ascii="Arial Narrow" w:hAnsi="Arial Narrow" w:cs="Calibri"/>
                      <w:sz w:val="18"/>
                      <w:szCs w:val="16"/>
                      <w:lang w:eastAsia="es-MX"/>
                    </w:rPr>
                    <w:t xml:space="preserve">Acredita </w:t>
                  </w:r>
                  <w:r w:rsidRPr="0086741C">
                    <w:rPr>
                      <w:rFonts w:ascii="Arial Narrow" w:hAnsi="Arial Narrow" w:cs="Calibri"/>
                      <w:bCs/>
                      <w:sz w:val="18"/>
                      <w:szCs w:val="16"/>
                      <w:lang w:eastAsia="es-MX"/>
                    </w:rPr>
                    <w:t xml:space="preserve">un </w:t>
                  </w:r>
                  <w:r w:rsidRPr="00707F8F">
                    <w:rPr>
                      <w:rFonts w:ascii="Arial Narrow" w:hAnsi="Arial Narrow" w:cs="Calibri"/>
                      <w:bCs/>
                      <w:sz w:val="18"/>
                      <w:szCs w:val="16"/>
                      <w:lang w:eastAsia="es-MX"/>
                    </w:rPr>
                    <w:t>mínimo de 1 año</w:t>
                  </w:r>
                  <w:r w:rsidRPr="0086741C">
                    <w:rPr>
                      <w:rFonts w:ascii="Arial Narrow" w:hAnsi="Arial Narrow" w:cs="Calibri"/>
                      <w:bCs/>
                      <w:sz w:val="18"/>
                      <w:szCs w:val="16"/>
                      <w:lang w:eastAsia="es-MX"/>
                    </w:rPr>
                    <w:t xml:space="preserve"> </w:t>
                  </w:r>
                  <w:r>
                    <w:rPr>
                      <w:rFonts w:ascii="Arial Narrow" w:hAnsi="Arial Narrow" w:cs="Calibri"/>
                      <w:bCs/>
                      <w:sz w:val="18"/>
                      <w:szCs w:val="16"/>
                      <w:lang w:eastAsia="es-MX"/>
                    </w:rPr>
                    <w:t>de experiencia</w:t>
                  </w:r>
                </w:p>
              </w:tc>
              <w:tc>
                <w:tcPr>
                  <w:tcW w:w="992" w:type="dxa"/>
                  <w:tcMar>
                    <w:top w:w="0" w:type="dxa"/>
                    <w:left w:w="108" w:type="dxa"/>
                    <w:bottom w:w="0" w:type="dxa"/>
                    <w:right w:w="108" w:type="dxa"/>
                  </w:tcMar>
                  <w:vAlign w:val="center"/>
                </w:tcPr>
                <w:p w14:paraId="3E2F0F12"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4.20</w:t>
                  </w:r>
                </w:p>
              </w:tc>
            </w:tr>
            <w:tr w:rsidR="000D5A6A" w:rsidRPr="00072215" w14:paraId="5C5B3054" w14:textId="77777777" w:rsidTr="009021BB">
              <w:trPr>
                <w:trHeight w:val="395"/>
              </w:trPr>
              <w:tc>
                <w:tcPr>
                  <w:tcW w:w="3047" w:type="dxa"/>
                  <w:tcMar>
                    <w:top w:w="0" w:type="dxa"/>
                    <w:left w:w="108" w:type="dxa"/>
                    <w:bottom w:w="0" w:type="dxa"/>
                    <w:right w:w="108" w:type="dxa"/>
                  </w:tcMar>
                </w:tcPr>
                <w:p w14:paraId="0252499C" w14:textId="77777777" w:rsidR="000D5A6A" w:rsidRPr="00072215" w:rsidRDefault="000D5A6A" w:rsidP="009021BB">
                  <w:pPr>
                    <w:ind w:left="34"/>
                    <w:jc w:val="both"/>
                    <w:rPr>
                      <w:rFonts w:ascii="Arial Narrow" w:hAnsi="Arial Narrow" w:cs="Calibri"/>
                      <w:sz w:val="18"/>
                      <w:szCs w:val="16"/>
                      <w:lang w:eastAsia="es-MX"/>
                    </w:rPr>
                  </w:pPr>
                  <w:r w:rsidRPr="00B82B8F">
                    <w:rPr>
                      <w:rFonts w:ascii="Arial Narrow" w:hAnsi="Arial Narrow"/>
                      <w:sz w:val="18"/>
                      <w:szCs w:val="16"/>
                      <w:lang w:eastAsia="es-MX"/>
                    </w:rPr>
                    <w:t>No acredita la experiencia mínima requerida</w:t>
                  </w:r>
                </w:p>
              </w:tc>
              <w:tc>
                <w:tcPr>
                  <w:tcW w:w="992" w:type="dxa"/>
                  <w:tcMar>
                    <w:top w:w="0" w:type="dxa"/>
                    <w:left w:w="108" w:type="dxa"/>
                    <w:bottom w:w="0" w:type="dxa"/>
                    <w:right w:w="108" w:type="dxa"/>
                  </w:tcMar>
                  <w:vAlign w:val="center"/>
                </w:tcPr>
                <w:p w14:paraId="29DE9DDF"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0.00</w:t>
                  </w:r>
                </w:p>
              </w:tc>
            </w:tr>
          </w:tbl>
          <w:p w14:paraId="3159FFD3" w14:textId="77777777" w:rsidR="000D5A6A" w:rsidRDefault="000D5A6A" w:rsidP="009021BB">
            <w:pPr>
              <w:jc w:val="both"/>
              <w:rPr>
                <w:rFonts w:ascii="Arial Narrow" w:hAnsi="Arial Narrow" w:cs="Calibri"/>
                <w:sz w:val="18"/>
                <w:szCs w:val="16"/>
                <w:lang w:eastAsia="es-MX"/>
              </w:rPr>
            </w:pPr>
          </w:p>
          <w:p w14:paraId="64B81E69" w14:textId="77777777" w:rsidR="000D5A6A" w:rsidRPr="00072215" w:rsidRDefault="000D5A6A" w:rsidP="009021BB">
            <w:pPr>
              <w:jc w:val="both"/>
              <w:rPr>
                <w:rFonts w:ascii="Arial Narrow" w:hAnsi="Arial Narrow" w:cs="Calibri"/>
                <w:sz w:val="18"/>
                <w:szCs w:val="16"/>
                <w:lang w:eastAsia="es-MX"/>
              </w:rPr>
            </w:pPr>
          </w:p>
          <w:p w14:paraId="06739D68" w14:textId="77777777" w:rsidR="000D5A6A" w:rsidRPr="00072215" w:rsidRDefault="000D5A6A" w:rsidP="009021BB">
            <w:pPr>
              <w:jc w:val="both"/>
              <w:rPr>
                <w:rFonts w:ascii="Arial Narrow" w:hAnsi="Arial Narrow" w:cs="Calibri"/>
                <w:sz w:val="18"/>
                <w:szCs w:val="16"/>
                <w:lang w:eastAsia="es-MX"/>
              </w:rPr>
            </w:pPr>
            <w:r w:rsidRPr="00072215">
              <w:rPr>
                <w:rFonts w:ascii="Arial Narrow" w:hAnsi="Arial Narrow"/>
                <w:sz w:val="18"/>
                <w:szCs w:val="16"/>
                <w:lang w:eastAsia="es-MX"/>
              </w:rPr>
              <w:t>En caso de que dos o más LICITANTES acrediten el mismo número de años de experiencia, se dará la misma puntuación a los dos o más LICITANTES que se encuentren en ese supuesto</w:t>
            </w:r>
            <w:r w:rsidRPr="00072215">
              <w:rPr>
                <w:rFonts w:ascii="Arial Narrow" w:hAnsi="Arial Narrow"/>
                <w:b/>
                <w:bCs/>
                <w:sz w:val="18"/>
                <w:szCs w:val="16"/>
                <w:lang w:eastAsia="es-MX"/>
              </w:rPr>
              <w:t>.</w:t>
            </w:r>
          </w:p>
          <w:p w14:paraId="1C6A4A8B" w14:textId="77777777" w:rsidR="000D5A6A" w:rsidRPr="00072215" w:rsidRDefault="000D5A6A" w:rsidP="009021BB">
            <w:pPr>
              <w:rPr>
                <w:rFonts w:ascii="Arial Narrow" w:hAnsi="Arial Narrow"/>
                <w:sz w:val="18"/>
                <w:szCs w:val="16"/>
                <w:lang w:val="es-ES"/>
              </w:rPr>
            </w:pPr>
          </w:p>
        </w:tc>
        <w:tc>
          <w:tcPr>
            <w:tcW w:w="1417" w:type="dxa"/>
            <w:vAlign w:val="center"/>
            <w:hideMark/>
          </w:tcPr>
          <w:p w14:paraId="34BA6CF8"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lastRenderedPageBreak/>
              <w:t>12.00</w:t>
            </w:r>
          </w:p>
        </w:tc>
      </w:tr>
    </w:tbl>
    <w:p w14:paraId="05362202" w14:textId="77777777" w:rsidR="000D5A6A" w:rsidRDefault="000D5A6A" w:rsidP="000D5A6A">
      <w:r>
        <w:br w:type="page"/>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1186"/>
        <w:gridCol w:w="5760"/>
        <w:gridCol w:w="850"/>
      </w:tblGrid>
      <w:tr w:rsidR="000D5A6A" w:rsidRPr="00B82B8F" w14:paraId="010907F2" w14:textId="77777777" w:rsidTr="009021BB">
        <w:trPr>
          <w:trHeight w:val="258"/>
          <w:jc w:val="center"/>
        </w:trPr>
        <w:tc>
          <w:tcPr>
            <w:tcW w:w="846" w:type="dxa"/>
            <w:vMerge w:val="restart"/>
            <w:shd w:val="clear" w:color="000000" w:fill="D9D9D9" w:themeFill="background1" w:themeFillShade="D9"/>
            <w:vAlign w:val="center"/>
            <w:hideMark/>
          </w:tcPr>
          <w:p w14:paraId="08C35DA7"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lastRenderedPageBreak/>
              <w:t>Rubro 3</w:t>
            </w:r>
          </w:p>
        </w:tc>
        <w:tc>
          <w:tcPr>
            <w:tcW w:w="6946" w:type="dxa"/>
            <w:gridSpan w:val="2"/>
            <w:shd w:val="clear" w:color="000000" w:fill="D9D9D9" w:themeFill="background1" w:themeFillShade="D9"/>
            <w:vAlign w:val="center"/>
            <w:hideMark/>
          </w:tcPr>
          <w:p w14:paraId="49EC889D" w14:textId="77777777" w:rsidR="000D5A6A" w:rsidRPr="00B82B8F" w:rsidRDefault="000D5A6A" w:rsidP="009021BB">
            <w:pPr>
              <w:jc w:val="both"/>
              <w:rPr>
                <w:rFonts w:ascii="Arial Narrow" w:hAnsi="Arial Narrow"/>
                <w:b/>
                <w:bCs/>
                <w:color w:val="000000"/>
                <w:sz w:val="18"/>
                <w:szCs w:val="16"/>
                <w:lang w:val="es-ES"/>
              </w:rPr>
            </w:pPr>
            <w:r w:rsidRPr="00B82B8F">
              <w:rPr>
                <w:rFonts w:ascii="Arial Narrow" w:hAnsi="Arial Narrow"/>
                <w:b/>
                <w:bCs/>
                <w:color w:val="000000"/>
                <w:sz w:val="18"/>
                <w:szCs w:val="16"/>
                <w:lang w:val="es-ES"/>
              </w:rPr>
              <w:t>PROPUESTA DE TRABAJO:  </w:t>
            </w:r>
          </w:p>
        </w:tc>
        <w:tc>
          <w:tcPr>
            <w:tcW w:w="850" w:type="dxa"/>
            <w:shd w:val="clear" w:color="000000" w:fill="D9D9D9" w:themeFill="background1" w:themeFillShade="D9"/>
            <w:vAlign w:val="center"/>
            <w:hideMark/>
          </w:tcPr>
          <w:p w14:paraId="1241CAAD"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 xml:space="preserve">12.00 </w:t>
            </w:r>
            <w:r w:rsidRPr="00B82B8F">
              <w:rPr>
                <w:rFonts w:ascii="Arial Narrow" w:hAnsi="Arial Narrow"/>
                <w:b/>
                <w:bCs/>
                <w:color w:val="000000"/>
                <w:sz w:val="18"/>
                <w:szCs w:val="16"/>
                <w:lang w:val="es-ES"/>
              </w:rPr>
              <w:t>PUNTOS</w:t>
            </w:r>
          </w:p>
        </w:tc>
      </w:tr>
      <w:tr w:rsidR="000D5A6A" w:rsidRPr="00B82B8F" w14:paraId="47557E59" w14:textId="77777777" w:rsidTr="009021BB">
        <w:trPr>
          <w:trHeight w:val="315"/>
          <w:jc w:val="center"/>
        </w:trPr>
        <w:tc>
          <w:tcPr>
            <w:tcW w:w="846" w:type="dxa"/>
            <w:vMerge/>
            <w:shd w:val="clear" w:color="000000" w:fill="D9D9D9" w:themeFill="background1" w:themeFillShade="D9"/>
            <w:vAlign w:val="center"/>
            <w:hideMark/>
          </w:tcPr>
          <w:p w14:paraId="52829220" w14:textId="77777777" w:rsidR="000D5A6A" w:rsidRPr="00B82B8F" w:rsidRDefault="000D5A6A" w:rsidP="009021BB">
            <w:pPr>
              <w:rPr>
                <w:rFonts w:ascii="Arial Narrow" w:hAnsi="Arial Narrow"/>
                <w:b/>
                <w:bCs/>
                <w:color w:val="000000"/>
                <w:sz w:val="18"/>
                <w:szCs w:val="16"/>
                <w:lang w:val="es-ES"/>
              </w:rPr>
            </w:pPr>
          </w:p>
        </w:tc>
        <w:tc>
          <w:tcPr>
            <w:tcW w:w="6946" w:type="dxa"/>
            <w:gridSpan w:val="2"/>
            <w:shd w:val="clear" w:color="000000" w:fill="D9D9D9" w:themeFill="background1" w:themeFillShade="D9"/>
            <w:vAlign w:val="center"/>
            <w:hideMark/>
          </w:tcPr>
          <w:p w14:paraId="762CACD7"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Plan de trabajo que permita garantizar el cumplimiento de las especificaciones técnicas señaladas en la convocatoria</w:t>
            </w:r>
          </w:p>
        </w:tc>
        <w:tc>
          <w:tcPr>
            <w:tcW w:w="850" w:type="dxa"/>
            <w:shd w:val="clear" w:color="000000" w:fill="D9D9D9" w:themeFill="background1" w:themeFillShade="D9"/>
            <w:vAlign w:val="center"/>
          </w:tcPr>
          <w:p w14:paraId="2AEFA9E5" w14:textId="77777777" w:rsidR="000D5A6A" w:rsidRPr="00B82B8F" w:rsidRDefault="000D5A6A" w:rsidP="009021BB">
            <w:pPr>
              <w:jc w:val="center"/>
              <w:rPr>
                <w:rFonts w:ascii="Arial Narrow" w:hAnsi="Arial Narrow"/>
                <w:color w:val="000000"/>
                <w:sz w:val="18"/>
                <w:szCs w:val="16"/>
                <w:lang w:val="es-ES"/>
              </w:rPr>
            </w:pPr>
          </w:p>
        </w:tc>
      </w:tr>
      <w:tr w:rsidR="000D5A6A" w:rsidRPr="00B82B8F" w14:paraId="653B74B9" w14:textId="77777777" w:rsidTr="009021BB">
        <w:trPr>
          <w:trHeight w:val="693"/>
          <w:jc w:val="center"/>
        </w:trPr>
        <w:tc>
          <w:tcPr>
            <w:tcW w:w="846" w:type="dxa"/>
            <w:vAlign w:val="center"/>
            <w:hideMark/>
          </w:tcPr>
          <w:p w14:paraId="35DCF31A"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3.1</w:t>
            </w:r>
          </w:p>
        </w:tc>
        <w:tc>
          <w:tcPr>
            <w:tcW w:w="1186" w:type="dxa"/>
            <w:vAlign w:val="center"/>
            <w:hideMark/>
          </w:tcPr>
          <w:p w14:paraId="7866ECF5"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Oferta técnica</w:t>
            </w:r>
          </w:p>
        </w:tc>
        <w:tc>
          <w:tcPr>
            <w:tcW w:w="5760" w:type="dxa"/>
            <w:vAlign w:val="center"/>
            <w:hideMark/>
          </w:tcPr>
          <w:p w14:paraId="1F9D5BE8" w14:textId="77777777" w:rsidR="000D5A6A" w:rsidRDefault="000D5A6A" w:rsidP="009021BB">
            <w:pPr>
              <w:jc w:val="both"/>
              <w:rPr>
                <w:rFonts w:ascii="Arial Narrow" w:hAnsi="Arial Narrow"/>
                <w:sz w:val="18"/>
                <w:szCs w:val="16"/>
                <w:lang w:eastAsia="es-MX"/>
              </w:rPr>
            </w:pPr>
            <w:r w:rsidRPr="00B82B8F">
              <w:rPr>
                <w:rFonts w:ascii="Arial Narrow" w:hAnsi="Arial Narrow"/>
                <w:sz w:val="18"/>
                <w:szCs w:val="16"/>
                <w:lang w:eastAsia="es-MX"/>
              </w:rPr>
              <w:t>Consiste en evaluar conforme a las especificaciones señaladas en el Anexo 1</w:t>
            </w:r>
            <w:r>
              <w:rPr>
                <w:rFonts w:ascii="Arial Narrow" w:hAnsi="Arial Narrow"/>
                <w:sz w:val="18"/>
                <w:szCs w:val="16"/>
                <w:lang w:eastAsia="es-MX"/>
              </w:rPr>
              <w:t xml:space="preserve"> </w:t>
            </w:r>
            <w:r w:rsidRPr="00B82B8F">
              <w:rPr>
                <w:rFonts w:ascii="Arial Narrow" w:hAnsi="Arial Narrow"/>
                <w:sz w:val="18"/>
                <w:szCs w:val="16"/>
                <w:lang w:eastAsia="es-MX"/>
              </w:rPr>
              <w:t>“Especificaciones Técnicas” de la convocatoria</w:t>
            </w:r>
            <w:r>
              <w:rPr>
                <w:rFonts w:ascii="Arial Narrow" w:hAnsi="Arial Narrow"/>
                <w:sz w:val="18"/>
                <w:szCs w:val="16"/>
                <w:lang w:eastAsia="es-MX"/>
              </w:rPr>
              <w:t xml:space="preserve">, </w:t>
            </w:r>
            <w:r w:rsidRPr="00B82B8F">
              <w:rPr>
                <w:rFonts w:ascii="Arial Narrow" w:hAnsi="Arial Narrow"/>
                <w:sz w:val="18"/>
                <w:szCs w:val="16"/>
                <w:lang w:eastAsia="es-MX"/>
              </w:rPr>
              <w:t>la metodología, el plan de trabajo y la</w:t>
            </w:r>
            <w:r>
              <w:rPr>
                <w:rFonts w:ascii="Arial Narrow" w:hAnsi="Arial Narrow"/>
                <w:sz w:val="18"/>
                <w:szCs w:val="16"/>
                <w:lang w:eastAsia="es-MX"/>
              </w:rPr>
              <w:t xml:space="preserve"> </w:t>
            </w:r>
            <w:r w:rsidRPr="00B82B8F">
              <w:rPr>
                <w:rFonts w:ascii="Arial Narrow" w:hAnsi="Arial Narrow"/>
                <w:sz w:val="18"/>
                <w:szCs w:val="16"/>
                <w:lang w:eastAsia="es-MX"/>
              </w:rPr>
              <w:t>organización propuesta por el LICITANTE</w:t>
            </w:r>
            <w:r>
              <w:rPr>
                <w:rFonts w:ascii="Arial Narrow" w:hAnsi="Arial Narrow"/>
                <w:sz w:val="18"/>
                <w:szCs w:val="16"/>
                <w:lang w:eastAsia="es-MX"/>
              </w:rPr>
              <w:t>,</w:t>
            </w:r>
            <w:r w:rsidRPr="00B82B8F">
              <w:rPr>
                <w:rFonts w:ascii="Arial Narrow" w:hAnsi="Arial Narrow"/>
                <w:sz w:val="18"/>
                <w:szCs w:val="16"/>
                <w:lang w:eastAsia="es-MX"/>
              </w:rPr>
              <w:t xml:space="preserve"> que permita garantizar el cumplimiento del contrato que se formalice. </w:t>
            </w:r>
            <w:r>
              <w:rPr>
                <w:rFonts w:ascii="Arial Narrow" w:hAnsi="Arial Narrow"/>
                <w:sz w:val="18"/>
                <w:szCs w:val="16"/>
                <w:lang w:eastAsia="es-MX"/>
              </w:rPr>
              <w:t xml:space="preserve"> </w:t>
            </w:r>
            <w:r w:rsidRPr="00B82B8F">
              <w:rPr>
                <w:rFonts w:ascii="Arial Narrow" w:hAnsi="Arial Narrow"/>
                <w:sz w:val="18"/>
                <w:szCs w:val="16"/>
                <w:lang w:eastAsia="es-MX"/>
              </w:rPr>
              <w:t>Para la evaluación de este rubro se considerará la forma en la cual el LICITANTE propone</w:t>
            </w:r>
            <w:r>
              <w:rPr>
                <w:rFonts w:ascii="Arial Narrow" w:hAnsi="Arial Narrow"/>
                <w:sz w:val="18"/>
                <w:szCs w:val="16"/>
                <w:lang w:eastAsia="es-MX"/>
              </w:rPr>
              <w:t xml:space="preserve"> </w:t>
            </w:r>
            <w:r w:rsidRPr="00B82B8F">
              <w:rPr>
                <w:rFonts w:ascii="Arial Narrow" w:hAnsi="Arial Narrow"/>
                <w:sz w:val="18"/>
                <w:szCs w:val="16"/>
                <w:lang w:eastAsia="es-MX"/>
              </w:rPr>
              <w:t>utilizar los recursos de que dispone para prestar el servicio solicitado, cuándo y cómo</w:t>
            </w:r>
            <w:r>
              <w:rPr>
                <w:rFonts w:ascii="Arial Narrow" w:hAnsi="Arial Narrow"/>
                <w:sz w:val="18"/>
                <w:szCs w:val="16"/>
                <w:lang w:eastAsia="es-MX"/>
              </w:rPr>
              <w:t xml:space="preserve"> </w:t>
            </w:r>
            <w:r w:rsidRPr="00B82B8F">
              <w:rPr>
                <w:rFonts w:ascii="Arial Narrow" w:hAnsi="Arial Narrow"/>
                <w:sz w:val="18"/>
                <w:szCs w:val="16"/>
                <w:lang w:eastAsia="es-MX"/>
              </w:rPr>
              <w:t>llevará a cabo las actividades o tareas que implica el mismo, el o los procedimientos</w:t>
            </w:r>
            <w:r>
              <w:rPr>
                <w:rFonts w:ascii="Arial Narrow" w:hAnsi="Arial Narrow"/>
                <w:sz w:val="18"/>
                <w:szCs w:val="16"/>
                <w:lang w:eastAsia="es-MX"/>
              </w:rPr>
              <w:t xml:space="preserve"> </w:t>
            </w:r>
            <w:r w:rsidRPr="00B82B8F">
              <w:rPr>
                <w:rFonts w:ascii="Arial Narrow" w:hAnsi="Arial Narrow"/>
                <w:sz w:val="18"/>
                <w:szCs w:val="16"/>
                <w:lang w:eastAsia="es-MX"/>
              </w:rPr>
              <w:t>para llevar a la práctica las actividades y el esquema conforme al cual se estructurará</w:t>
            </w:r>
            <w:r>
              <w:rPr>
                <w:rFonts w:ascii="Arial Narrow" w:hAnsi="Arial Narrow"/>
                <w:sz w:val="18"/>
                <w:szCs w:val="16"/>
                <w:lang w:eastAsia="es-MX"/>
              </w:rPr>
              <w:t xml:space="preserve"> </w:t>
            </w:r>
            <w:r w:rsidRPr="00B82B8F">
              <w:rPr>
                <w:rFonts w:ascii="Arial Narrow" w:hAnsi="Arial Narrow"/>
                <w:sz w:val="18"/>
                <w:szCs w:val="16"/>
                <w:lang w:eastAsia="es-MX"/>
              </w:rPr>
              <w:t>la organización de los recursos humanos necesarios para cumplir con las obligaciones</w:t>
            </w:r>
            <w:r>
              <w:rPr>
                <w:rFonts w:ascii="Arial Narrow" w:hAnsi="Arial Narrow"/>
                <w:sz w:val="18"/>
                <w:szCs w:val="16"/>
                <w:lang w:eastAsia="es-MX"/>
              </w:rPr>
              <w:t xml:space="preserve"> </w:t>
            </w:r>
            <w:r w:rsidRPr="00B82B8F">
              <w:rPr>
                <w:rFonts w:ascii="Arial Narrow" w:hAnsi="Arial Narrow"/>
                <w:sz w:val="18"/>
                <w:szCs w:val="16"/>
                <w:lang w:eastAsia="es-MX"/>
              </w:rPr>
              <w:t>previstas en la presente convocatoria.</w:t>
            </w:r>
          </w:p>
          <w:p w14:paraId="72DB9225" w14:textId="77777777" w:rsidR="000D5A6A" w:rsidRPr="00B82B8F" w:rsidRDefault="000D5A6A" w:rsidP="009021BB">
            <w:pPr>
              <w:jc w:val="both"/>
              <w:rPr>
                <w:rFonts w:ascii="Arial Narrow" w:hAnsi="Arial Narrow"/>
                <w:color w:val="000000"/>
                <w:sz w:val="18"/>
                <w:szCs w:val="16"/>
                <w:lang w:val="es-ES"/>
              </w:rPr>
            </w:pPr>
          </w:p>
        </w:tc>
        <w:tc>
          <w:tcPr>
            <w:tcW w:w="850" w:type="dxa"/>
            <w:vAlign w:val="center"/>
          </w:tcPr>
          <w:p w14:paraId="6C827E7D" w14:textId="3B2A9D02" w:rsidR="000D5A6A" w:rsidRPr="00B82B8F" w:rsidRDefault="000D5A6A" w:rsidP="009021BB">
            <w:pPr>
              <w:spacing w:after="200" w:line="276" w:lineRule="auto"/>
              <w:jc w:val="center"/>
              <w:rPr>
                <w:rFonts w:ascii="Arial Narrow" w:hAnsi="Arial Narrow"/>
                <w:color w:val="000000"/>
                <w:sz w:val="18"/>
                <w:szCs w:val="16"/>
                <w:lang w:val="es-ES"/>
              </w:rPr>
            </w:pPr>
            <w:r>
              <w:rPr>
                <w:rFonts w:ascii="Arial Narrow" w:hAnsi="Arial Narrow"/>
                <w:color w:val="000000"/>
                <w:sz w:val="18"/>
                <w:szCs w:val="16"/>
                <w:lang w:val="es-ES"/>
              </w:rPr>
              <w:t>12.00</w:t>
            </w:r>
          </w:p>
        </w:tc>
      </w:tr>
      <w:tr w:rsidR="000D5A6A" w:rsidRPr="00B82B8F" w14:paraId="29E21EFD" w14:textId="77777777" w:rsidTr="009021BB">
        <w:trPr>
          <w:trHeight w:val="1706"/>
          <w:jc w:val="center"/>
        </w:trPr>
        <w:tc>
          <w:tcPr>
            <w:tcW w:w="846" w:type="dxa"/>
            <w:vAlign w:val="center"/>
            <w:hideMark/>
          </w:tcPr>
          <w:p w14:paraId="34F9CC07"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3.1.1</w:t>
            </w:r>
          </w:p>
        </w:tc>
        <w:tc>
          <w:tcPr>
            <w:tcW w:w="1186" w:type="dxa"/>
            <w:vAlign w:val="center"/>
            <w:hideMark/>
          </w:tcPr>
          <w:p w14:paraId="6E14F4D1"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 xml:space="preserve">Metodología, </w:t>
            </w:r>
            <w:r>
              <w:rPr>
                <w:rFonts w:ascii="Arial Narrow" w:hAnsi="Arial Narrow"/>
                <w:color w:val="000000"/>
                <w:sz w:val="18"/>
                <w:szCs w:val="16"/>
                <w:lang w:val="es-ES"/>
              </w:rPr>
              <w:t>a</w:t>
            </w:r>
            <w:r w:rsidRPr="00B82B8F">
              <w:rPr>
                <w:rFonts w:ascii="Arial Narrow" w:hAnsi="Arial Narrow"/>
                <w:color w:val="000000"/>
                <w:sz w:val="18"/>
                <w:szCs w:val="16"/>
                <w:lang w:val="es-ES"/>
              </w:rPr>
              <w:t xml:space="preserve"> utilizar en la prestación del servicio</w:t>
            </w:r>
          </w:p>
        </w:tc>
        <w:tc>
          <w:tcPr>
            <w:tcW w:w="5760" w:type="dxa"/>
            <w:hideMark/>
          </w:tcPr>
          <w:p w14:paraId="3500F2AF" w14:textId="77777777" w:rsidR="000D5A6A" w:rsidRPr="007A51C0" w:rsidRDefault="000D5A6A" w:rsidP="009021BB">
            <w:pPr>
              <w:rPr>
                <w:rFonts w:ascii="Arial Narrow" w:hAnsi="Arial Narrow"/>
                <w:color w:val="000000"/>
                <w:sz w:val="18"/>
                <w:szCs w:val="16"/>
                <w:lang w:val="es-ES"/>
              </w:rPr>
            </w:pPr>
          </w:p>
          <w:p w14:paraId="006AE7B0"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El licitante deberá presentar la forma (Metodología) en que dará cumplimiento a los servicios que se describen en las especificaciones técnicas señaladas en el Anexo 1 “Especificaciones técnicas” de la convocatoria.</w:t>
            </w:r>
          </w:p>
          <w:p w14:paraId="204702B0" w14:textId="77777777" w:rsidR="000D5A6A" w:rsidRPr="007A51C0" w:rsidRDefault="000D5A6A" w:rsidP="009021BB">
            <w:pPr>
              <w:rPr>
                <w:rFonts w:ascii="Arial Narrow" w:hAnsi="Arial Narrow"/>
                <w:color w:val="000000"/>
                <w:sz w:val="18"/>
                <w:szCs w:val="16"/>
                <w:lang w:val="es-ES"/>
              </w:rPr>
            </w:pPr>
          </w:p>
          <w:p w14:paraId="5F3ED2CF"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Se asignará el 70% (setenta por ciento) del puntaje al LICITANTE que acredite lo mínimo requerido y se le otorgarán 3.50 (</w:t>
            </w:r>
            <w:proofErr w:type="gramStart"/>
            <w:r w:rsidRPr="00E01966">
              <w:rPr>
                <w:rFonts w:ascii="Arial Narrow" w:hAnsi="Arial Narrow"/>
                <w:color w:val="000000"/>
                <w:sz w:val="18"/>
                <w:szCs w:val="16"/>
                <w:lang w:val="es-ES"/>
              </w:rPr>
              <w:t>tres punto</w:t>
            </w:r>
            <w:proofErr w:type="gramEnd"/>
            <w:r w:rsidRPr="00E01966">
              <w:rPr>
                <w:rFonts w:ascii="Arial Narrow" w:hAnsi="Arial Narrow"/>
                <w:color w:val="000000"/>
                <w:sz w:val="18"/>
                <w:szCs w:val="16"/>
                <w:lang w:val="es-ES"/>
              </w:rPr>
              <w:t xml:space="preserve"> cincuenta) puntos (70%); y el restante 1.5 puntos (30%) conforme se acrediten los aspectos hasta alcanzar el máximo. Esto es, el Licitante deberá señalar el procedimiento a seguir para prestar los siguientes servicios:</w:t>
            </w:r>
          </w:p>
          <w:p w14:paraId="082A2F60" w14:textId="77777777" w:rsidR="000D5A6A" w:rsidRPr="007A51C0" w:rsidRDefault="000D5A6A" w:rsidP="009021BB">
            <w:pPr>
              <w:rPr>
                <w:rFonts w:ascii="Arial Narrow" w:hAnsi="Arial Narrow"/>
                <w:color w:val="000000"/>
                <w:sz w:val="18"/>
                <w:szCs w:val="16"/>
                <w:lang w:val="es-ES"/>
              </w:rPr>
            </w:pPr>
          </w:p>
          <w:p w14:paraId="55681B57"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 xml:space="preserve">1 </w:t>
            </w:r>
            <w:proofErr w:type="gramStart"/>
            <w:r w:rsidRPr="007A51C0">
              <w:rPr>
                <w:rFonts w:ascii="Arial Narrow" w:hAnsi="Arial Narrow"/>
                <w:color w:val="000000"/>
                <w:sz w:val="18"/>
                <w:szCs w:val="16"/>
                <w:lang w:val="es-ES"/>
              </w:rPr>
              <w:t>Servicio</w:t>
            </w:r>
            <w:proofErr w:type="gramEnd"/>
            <w:r w:rsidRPr="007A51C0">
              <w:rPr>
                <w:rFonts w:ascii="Arial Narrow" w:hAnsi="Arial Narrow"/>
                <w:color w:val="000000"/>
                <w:sz w:val="18"/>
                <w:szCs w:val="16"/>
                <w:lang w:val="es-ES"/>
              </w:rPr>
              <w:t xml:space="preserve"> de e</w:t>
            </w:r>
            <w:r w:rsidRPr="00E01966">
              <w:rPr>
                <w:rFonts w:ascii="Arial Narrow" w:hAnsi="Arial Narrow"/>
                <w:color w:val="000000"/>
                <w:sz w:val="18"/>
                <w:szCs w:val="16"/>
                <w:lang w:val="es-ES"/>
              </w:rPr>
              <w:t>stenografía simultánea (audio y transcripción)</w:t>
            </w:r>
            <w:r w:rsidRPr="007A51C0">
              <w:rPr>
                <w:rFonts w:ascii="Arial Narrow" w:hAnsi="Arial Narrow"/>
                <w:color w:val="000000"/>
                <w:sz w:val="18"/>
                <w:szCs w:val="16"/>
                <w:lang w:val="es-ES"/>
              </w:rPr>
              <w:t>.</w:t>
            </w:r>
          </w:p>
          <w:p w14:paraId="15EDAB8E"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 xml:space="preserve">2 </w:t>
            </w:r>
            <w:proofErr w:type="gramStart"/>
            <w:r w:rsidRPr="007A51C0">
              <w:rPr>
                <w:rFonts w:ascii="Arial Narrow" w:hAnsi="Arial Narrow"/>
                <w:color w:val="000000"/>
                <w:sz w:val="18"/>
                <w:szCs w:val="16"/>
                <w:lang w:val="es-ES"/>
              </w:rPr>
              <w:t>Servicio</w:t>
            </w:r>
            <w:proofErr w:type="gramEnd"/>
            <w:r w:rsidRPr="007A51C0">
              <w:rPr>
                <w:rFonts w:ascii="Arial Narrow" w:hAnsi="Arial Narrow"/>
                <w:color w:val="000000"/>
                <w:sz w:val="18"/>
                <w:szCs w:val="16"/>
                <w:lang w:val="es-ES"/>
              </w:rPr>
              <w:t xml:space="preserve"> de e</w:t>
            </w:r>
            <w:r w:rsidRPr="00E01966">
              <w:rPr>
                <w:rFonts w:ascii="Arial Narrow" w:hAnsi="Arial Narrow"/>
                <w:color w:val="000000"/>
                <w:sz w:val="18"/>
                <w:szCs w:val="16"/>
                <w:lang w:val="es-ES"/>
              </w:rPr>
              <w:t>stenografía transcripción</w:t>
            </w:r>
            <w:r w:rsidRPr="007A51C0">
              <w:rPr>
                <w:rFonts w:ascii="Arial Narrow" w:hAnsi="Arial Narrow"/>
                <w:color w:val="000000"/>
                <w:sz w:val="18"/>
                <w:szCs w:val="16"/>
                <w:lang w:val="es-ES"/>
              </w:rPr>
              <w:t>.</w:t>
            </w:r>
          </w:p>
          <w:p w14:paraId="59DB1CFC"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 xml:space="preserve">3 </w:t>
            </w:r>
            <w:proofErr w:type="gramStart"/>
            <w:r w:rsidRPr="00E01966">
              <w:rPr>
                <w:rFonts w:ascii="Arial Narrow" w:hAnsi="Arial Narrow"/>
                <w:color w:val="000000"/>
                <w:sz w:val="18"/>
                <w:szCs w:val="16"/>
                <w:lang w:val="es-ES"/>
              </w:rPr>
              <w:t>Servicio</w:t>
            </w:r>
            <w:proofErr w:type="gramEnd"/>
            <w:r w:rsidRPr="00E01966">
              <w:rPr>
                <w:rFonts w:ascii="Arial Narrow" w:hAnsi="Arial Narrow"/>
                <w:color w:val="000000"/>
                <w:sz w:val="18"/>
                <w:szCs w:val="16"/>
                <w:lang w:val="es-ES"/>
              </w:rPr>
              <w:t xml:space="preserve"> </w:t>
            </w:r>
            <w:r w:rsidRPr="007A51C0">
              <w:rPr>
                <w:rFonts w:ascii="Arial Narrow" w:hAnsi="Arial Narrow"/>
                <w:color w:val="000000"/>
                <w:sz w:val="18"/>
                <w:szCs w:val="16"/>
                <w:lang w:val="es-ES"/>
              </w:rPr>
              <w:t xml:space="preserve">de </w:t>
            </w:r>
            <w:r w:rsidRPr="00E01966">
              <w:rPr>
                <w:rFonts w:ascii="Arial Narrow" w:hAnsi="Arial Narrow"/>
                <w:color w:val="000000"/>
                <w:sz w:val="18"/>
                <w:szCs w:val="16"/>
                <w:lang w:val="es-ES"/>
              </w:rPr>
              <w:t>estenografía transcripción urgente</w:t>
            </w:r>
            <w:r w:rsidRPr="007A51C0">
              <w:rPr>
                <w:rFonts w:ascii="Arial Narrow" w:hAnsi="Arial Narrow"/>
                <w:color w:val="000000"/>
                <w:sz w:val="18"/>
                <w:szCs w:val="16"/>
                <w:lang w:val="es-ES"/>
              </w:rPr>
              <w:t>.</w:t>
            </w:r>
          </w:p>
          <w:p w14:paraId="45F3C471" w14:textId="77777777" w:rsidR="000D5A6A" w:rsidRPr="007A51C0" w:rsidRDefault="000D5A6A" w:rsidP="009021BB">
            <w:pPr>
              <w:rPr>
                <w:rFonts w:ascii="Arial Narrow" w:hAnsi="Arial Narrow"/>
                <w:color w:val="000000"/>
                <w:sz w:val="18"/>
                <w:szCs w:val="16"/>
                <w:lang w:val="es-ES"/>
              </w:rPr>
            </w:pPr>
          </w:p>
          <w:p w14:paraId="33C3F52C" w14:textId="77777777" w:rsidR="000D5A6A" w:rsidRPr="007A51C0" w:rsidRDefault="000D5A6A" w:rsidP="009021BB">
            <w:pPr>
              <w:rPr>
                <w:rFonts w:ascii="Arial Narrow" w:hAnsi="Arial Narrow"/>
                <w:color w:val="000000"/>
                <w:sz w:val="18"/>
                <w:szCs w:val="16"/>
                <w:lang w:val="es-ES"/>
              </w:rPr>
            </w:pPr>
            <w:r w:rsidRPr="00E01966">
              <w:rPr>
                <w:rFonts w:ascii="Arial Narrow" w:hAnsi="Arial Narrow"/>
                <w:color w:val="000000"/>
                <w:sz w:val="18"/>
                <w:szCs w:val="16"/>
                <w:lang w:val="es-ES"/>
              </w:rPr>
              <w:t>Para ser susceptible de asignación de puntos, cada procedimiento deberá contener como mínimo:</w:t>
            </w:r>
          </w:p>
          <w:p w14:paraId="7FA175D1" w14:textId="77777777" w:rsidR="000D5A6A" w:rsidRPr="007A51C0" w:rsidRDefault="000D5A6A">
            <w:pPr>
              <w:pStyle w:val="Prrafodelista"/>
              <w:numPr>
                <w:ilvl w:val="0"/>
                <w:numId w:val="127"/>
              </w:numPr>
              <w:rPr>
                <w:rFonts w:ascii="Arial Narrow" w:hAnsi="Arial Narrow"/>
                <w:color w:val="000000"/>
                <w:sz w:val="18"/>
                <w:szCs w:val="16"/>
                <w:lang w:val="es-ES"/>
              </w:rPr>
            </w:pPr>
            <w:r w:rsidRPr="007A51C0">
              <w:rPr>
                <w:rFonts w:ascii="Arial Narrow" w:hAnsi="Arial Narrow"/>
                <w:color w:val="000000"/>
                <w:sz w:val="18"/>
                <w:szCs w:val="16"/>
                <w:lang w:val="es-ES"/>
              </w:rPr>
              <w:t>Listado de actividades</w:t>
            </w:r>
          </w:p>
          <w:p w14:paraId="7031D526" w14:textId="77777777" w:rsidR="000D5A6A" w:rsidRPr="007A51C0" w:rsidRDefault="000D5A6A">
            <w:pPr>
              <w:pStyle w:val="Prrafodelista"/>
              <w:numPr>
                <w:ilvl w:val="0"/>
                <w:numId w:val="127"/>
              </w:numPr>
              <w:rPr>
                <w:rFonts w:ascii="Arial Narrow" w:hAnsi="Arial Narrow"/>
                <w:color w:val="000000"/>
                <w:sz w:val="18"/>
                <w:szCs w:val="16"/>
                <w:lang w:val="es-ES"/>
              </w:rPr>
            </w:pPr>
            <w:r w:rsidRPr="007A51C0">
              <w:rPr>
                <w:rFonts w:ascii="Arial Narrow" w:hAnsi="Arial Narrow"/>
                <w:color w:val="000000"/>
                <w:sz w:val="18"/>
                <w:szCs w:val="16"/>
                <w:lang w:val="es-ES"/>
              </w:rPr>
              <w:t>Personal que se empleará</w:t>
            </w:r>
          </w:p>
          <w:p w14:paraId="42CB0751" w14:textId="77777777" w:rsidR="000D5A6A" w:rsidRPr="007A51C0" w:rsidRDefault="000D5A6A">
            <w:pPr>
              <w:pStyle w:val="Prrafodelista"/>
              <w:numPr>
                <w:ilvl w:val="0"/>
                <w:numId w:val="127"/>
              </w:numPr>
              <w:rPr>
                <w:rFonts w:ascii="Arial Narrow" w:hAnsi="Arial Narrow"/>
                <w:color w:val="000000"/>
                <w:sz w:val="18"/>
                <w:szCs w:val="16"/>
                <w:lang w:val="es-ES"/>
              </w:rPr>
            </w:pPr>
            <w:proofErr w:type="gramStart"/>
            <w:r w:rsidRPr="007A51C0">
              <w:rPr>
                <w:rFonts w:ascii="Arial Narrow" w:hAnsi="Arial Narrow"/>
                <w:color w:val="000000"/>
                <w:sz w:val="18"/>
                <w:szCs w:val="16"/>
                <w:lang w:val="es-ES"/>
              </w:rPr>
              <w:t>Equipo a utilizar</w:t>
            </w:r>
            <w:proofErr w:type="gramEnd"/>
          </w:p>
          <w:p w14:paraId="01E499A7" w14:textId="77777777" w:rsidR="000D5A6A" w:rsidRPr="007A51C0" w:rsidRDefault="000D5A6A" w:rsidP="009021BB">
            <w:pPr>
              <w:rPr>
                <w:rFonts w:ascii="Arial Narrow" w:hAnsi="Arial Narrow"/>
                <w:color w:val="000000"/>
                <w:sz w:val="18"/>
                <w:szCs w:val="16"/>
                <w:lang w:val="es-ES"/>
              </w:rPr>
            </w:pPr>
          </w:p>
          <w:tbl>
            <w:tblPr>
              <w:tblStyle w:val="Tablaconcuadrcula64"/>
              <w:tblW w:w="0" w:type="auto"/>
              <w:jc w:val="center"/>
              <w:tblLayout w:type="fixed"/>
              <w:tblLook w:val="04A0" w:firstRow="1" w:lastRow="0" w:firstColumn="1" w:lastColumn="0" w:noHBand="0" w:noVBand="1"/>
            </w:tblPr>
            <w:tblGrid>
              <w:gridCol w:w="4236"/>
              <w:gridCol w:w="774"/>
            </w:tblGrid>
            <w:tr w:rsidR="000D5A6A" w:rsidRPr="007A51C0" w14:paraId="674DCAF9" w14:textId="77777777" w:rsidTr="009021BB">
              <w:trPr>
                <w:jc w:val="center"/>
              </w:trPr>
              <w:tc>
                <w:tcPr>
                  <w:tcW w:w="4236" w:type="dxa"/>
                </w:tcPr>
                <w:p w14:paraId="39E74C5F" w14:textId="77777777" w:rsidR="000D5A6A" w:rsidRPr="007A51C0" w:rsidRDefault="000D5A6A" w:rsidP="009021BB">
                  <w:pPr>
                    <w:rPr>
                      <w:rFonts w:ascii="Arial Narrow" w:hAnsi="Arial Narrow"/>
                      <w:bCs/>
                      <w:sz w:val="18"/>
                      <w:szCs w:val="16"/>
                      <w:lang w:eastAsia="es-MX"/>
                    </w:rPr>
                  </w:pPr>
                  <w:r w:rsidRPr="00E01966">
                    <w:rPr>
                      <w:rFonts w:ascii="Arial Narrow" w:hAnsi="Arial Narrow"/>
                      <w:color w:val="000000"/>
                      <w:sz w:val="18"/>
                      <w:szCs w:val="16"/>
                      <w:lang w:val="es-ES"/>
                    </w:rPr>
                    <w:t>Presenta los 3 procedimientos</w:t>
                  </w:r>
                </w:p>
              </w:tc>
              <w:tc>
                <w:tcPr>
                  <w:tcW w:w="774" w:type="dxa"/>
                </w:tcPr>
                <w:p w14:paraId="7969B4E6" w14:textId="77777777" w:rsidR="000D5A6A" w:rsidRPr="007A51C0" w:rsidRDefault="000D5A6A" w:rsidP="009021BB">
                  <w:pPr>
                    <w:jc w:val="center"/>
                    <w:rPr>
                      <w:rFonts w:ascii="Arial Narrow" w:hAnsi="Arial Narrow"/>
                      <w:bCs/>
                      <w:sz w:val="18"/>
                      <w:szCs w:val="16"/>
                      <w:lang w:eastAsia="es-MX"/>
                    </w:rPr>
                  </w:pPr>
                  <w:r w:rsidRPr="007A51C0">
                    <w:rPr>
                      <w:rFonts w:ascii="Arial Narrow" w:hAnsi="Arial Narrow"/>
                      <w:bCs/>
                      <w:sz w:val="18"/>
                      <w:szCs w:val="16"/>
                      <w:lang w:eastAsia="es-MX"/>
                    </w:rPr>
                    <w:t>5.00</w:t>
                  </w:r>
                </w:p>
              </w:tc>
            </w:tr>
            <w:tr w:rsidR="000D5A6A" w:rsidRPr="007A51C0" w14:paraId="72C852DB" w14:textId="77777777" w:rsidTr="009021BB">
              <w:trPr>
                <w:jc w:val="center"/>
              </w:trPr>
              <w:tc>
                <w:tcPr>
                  <w:tcW w:w="4236" w:type="dxa"/>
                </w:tcPr>
                <w:p w14:paraId="2E709032" w14:textId="77777777" w:rsidR="000D5A6A" w:rsidRPr="007A51C0" w:rsidRDefault="000D5A6A" w:rsidP="009021BB">
                  <w:pPr>
                    <w:rPr>
                      <w:rFonts w:ascii="Arial Narrow" w:hAnsi="Arial Narrow"/>
                      <w:bCs/>
                      <w:sz w:val="18"/>
                      <w:szCs w:val="16"/>
                      <w:lang w:eastAsia="es-MX"/>
                    </w:rPr>
                  </w:pPr>
                  <w:r w:rsidRPr="00E01966">
                    <w:rPr>
                      <w:rFonts w:ascii="Arial Narrow" w:hAnsi="Arial Narrow"/>
                      <w:color w:val="000000"/>
                      <w:sz w:val="18"/>
                      <w:szCs w:val="16"/>
                      <w:lang w:val="es-ES"/>
                    </w:rPr>
                    <w:t>Presenta al menos 2 procedimientos</w:t>
                  </w:r>
                </w:p>
              </w:tc>
              <w:tc>
                <w:tcPr>
                  <w:tcW w:w="774" w:type="dxa"/>
                </w:tcPr>
                <w:p w14:paraId="2F588A8F" w14:textId="77777777" w:rsidR="000D5A6A" w:rsidRPr="007A51C0" w:rsidRDefault="000D5A6A" w:rsidP="009021BB">
                  <w:pPr>
                    <w:jc w:val="center"/>
                    <w:rPr>
                      <w:rFonts w:ascii="Arial Narrow" w:hAnsi="Arial Narrow"/>
                      <w:bCs/>
                      <w:sz w:val="18"/>
                      <w:szCs w:val="16"/>
                      <w:lang w:eastAsia="es-MX"/>
                    </w:rPr>
                  </w:pPr>
                  <w:r w:rsidRPr="007A51C0">
                    <w:rPr>
                      <w:rFonts w:ascii="Arial Narrow" w:hAnsi="Arial Narrow"/>
                      <w:bCs/>
                      <w:sz w:val="18"/>
                      <w:szCs w:val="16"/>
                      <w:lang w:eastAsia="es-MX"/>
                    </w:rPr>
                    <w:t>3.50</w:t>
                  </w:r>
                </w:p>
              </w:tc>
            </w:tr>
            <w:tr w:rsidR="000D5A6A" w:rsidRPr="007A51C0" w14:paraId="5F033E7F" w14:textId="77777777" w:rsidTr="009021BB">
              <w:trPr>
                <w:jc w:val="center"/>
              </w:trPr>
              <w:tc>
                <w:tcPr>
                  <w:tcW w:w="4236" w:type="dxa"/>
                </w:tcPr>
                <w:p w14:paraId="0A1FA3A2" w14:textId="77777777" w:rsidR="000D5A6A" w:rsidRPr="007A51C0" w:rsidRDefault="000D5A6A" w:rsidP="009021BB">
                  <w:pPr>
                    <w:rPr>
                      <w:rFonts w:ascii="Arial Narrow" w:hAnsi="Arial Narrow"/>
                      <w:bCs/>
                      <w:sz w:val="18"/>
                      <w:szCs w:val="16"/>
                      <w:lang w:eastAsia="es-MX"/>
                    </w:rPr>
                  </w:pPr>
                  <w:r w:rsidRPr="00E01966">
                    <w:rPr>
                      <w:rFonts w:ascii="Arial Narrow" w:hAnsi="Arial Narrow"/>
                      <w:color w:val="000000"/>
                      <w:sz w:val="18"/>
                      <w:szCs w:val="16"/>
                      <w:lang w:val="es-ES"/>
                    </w:rPr>
                    <w:t>No presenta los procedimientos</w:t>
                  </w:r>
                </w:p>
              </w:tc>
              <w:tc>
                <w:tcPr>
                  <w:tcW w:w="774" w:type="dxa"/>
                </w:tcPr>
                <w:p w14:paraId="7AD52BEE" w14:textId="77777777" w:rsidR="000D5A6A" w:rsidRPr="007A51C0" w:rsidRDefault="000D5A6A" w:rsidP="009021BB">
                  <w:pPr>
                    <w:jc w:val="center"/>
                    <w:rPr>
                      <w:rFonts w:ascii="Arial Narrow" w:hAnsi="Arial Narrow"/>
                      <w:bCs/>
                      <w:sz w:val="18"/>
                      <w:szCs w:val="16"/>
                      <w:lang w:eastAsia="es-MX"/>
                    </w:rPr>
                  </w:pPr>
                  <w:r w:rsidRPr="007A51C0">
                    <w:rPr>
                      <w:rFonts w:ascii="Arial Narrow" w:hAnsi="Arial Narrow"/>
                      <w:bCs/>
                      <w:sz w:val="18"/>
                      <w:szCs w:val="16"/>
                      <w:lang w:eastAsia="es-MX"/>
                    </w:rPr>
                    <w:t>0.00</w:t>
                  </w:r>
                </w:p>
              </w:tc>
            </w:tr>
          </w:tbl>
          <w:p w14:paraId="1A8183DA" w14:textId="77777777" w:rsidR="000D5A6A" w:rsidRPr="007A51C0" w:rsidRDefault="000D5A6A" w:rsidP="009021BB">
            <w:pPr>
              <w:rPr>
                <w:rFonts w:ascii="Arial Narrow" w:hAnsi="Arial Narrow"/>
                <w:color w:val="000000"/>
                <w:sz w:val="18"/>
                <w:szCs w:val="16"/>
                <w:lang w:val="es-ES"/>
              </w:rPr>
            </w:pPr>
          </w:p>
          <w:p w14:paraId="75AC0361" w14:textId="77777777" w:rsidR="000D5A6A" w:rsidRPr="007A51C0" w:rsidRDefault="000D5A6A" w:rsidP="009021BB">
            <w:pPr>
              <w:rPr>
                <w:rFonts w:ascii="Arial Narrow" w:hAnsi="Arial Narrow"/>
                <w:color w:val="000000"/>
                <w:sz w:val="18"/>
                <w:szCs w:val="16"/>
                <w:lang w:val="es-ES"/>
              </w:rPr>
            </w:pPr>
          </w:p>
        </w:tc>
        <w:tc>
          <w:tcPr>
            <w:tcW w:w="850" w:type="dxa"/>
            <w:shd w:val="clear" w:color="000000" w:fill="FFFFFF"/>
            <w:vAlign w:val="center"/>
            <w:hideMark/>
          </w:tcPr>
          <w:p w14:paraId="630AA17D" w14:textId="77777777" w:rsidR="000D5A6A" w:rsidRPr="00B82B8F" w:rsidRDefault="000D5A6A" w:rsidP="009021BB">
            <w:pPr>
              <w:spacing w:after="200" w:line="276" w:lineRule="auto"/>
              <w:jc w:val="center"/>
              <w:rPr>
                <w:rFonts w:ascii="Arial Narrow" w:hAnsi="Arial Narrow"/>
                <w:b/>
                <w:bCs/>
                <w:color w:val="000000"/>
                <w:sz w:val="18"/>
                <w:szCs w:val="16"/>
                <w:lang w:val="es-ES"/>
              </w:rPr>
            </w:pPr>
            <w:r>
              <w:rPr>
                <w:rFonts w:ascii="Arial Narrow" w:hAnsi="Arial Narrow"/>
                <w:b/>
                <w:bCs/>
                <w:color w:val="000000"/>
                <w:sz w:val="18"/>
                <w:szCs w:val="16"/>
                <w:lang w:val="es-ES"/>
              </w:rPr>
              <w:t>5.00</w:t>
            </w:r>
          </w:p>
        </w:tc>
      </w:tr>
      <w:tr w:rsidR="000D5A6A" w:rsidRPr="00B82B8F" w14:paraId="3D953018" w14:textId="77777777" w:rsidTr="00C17590">
        <w:trPr>
          <w:trHeight w:val="501"/>
          <w:jc w:val="center"/>
        </w:trPr>
        <w:tc>
          <w:tcPr>
            <w:tcW w:w="846" w:type="dxa"/>
            <w:vAlign w:val="center"/>
            <w:hideMark/>
          </w:tcPr>
          <w:p w14:paraId="62CB9CEF"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3.1.2</w:t>
            </w:r>
          </w:p>
        </w:tc>
        <w:tc>
          <w:tcPr>
            <w:tcW w:w="1186" w:type="dxa"/>
            <w:vAlign w:val="center"/>
            <w:hideMark/>
          </w:tcPr>
          <w:p w14:paraId="3850728A" w14:textId="77777777" w:rsidR="000D5A6A" w:rsidRPr="00B82B8F" w:rsidRDefault="000D5A6A" w:rsidP="009021BB">
            <w:pPr>
              <w:jc w:val="both"/>
              <w:rPr>
                <w:rFonts w:ascii="Arial Narrow" w:hAnsi="Arial Narrow"/>
                <w:color w:val="000000"/>
                <w:sz w:val="18"/>
                <w:szCs w:val="16"/>
                <w:lang w:val="es-ES"/>
              </w:rPr>
            </w:pPr>
            <w:r w:rsidRPr="00012952">
              <w:rPr>
                <w:rFonts w:ascii="Arial Narrow" w:hAnsi="Arial Narrow"/>
                <w:color w:val="000000"/>
                <w:sz w:val="18"/>
                <w:szCs w:val="16"/>
                <w:lang w:val="es-ES"/>
              </w:rPr>
              <w:t>Plan de Trabajo propuesto</w:t>
            </w:r>
          </w:p>
        </w:tc>
        <w:tc>
          <w:tcPr>
            <w:tcW w:w="5760" w:type="dxa"/>
            <w:hideMark/>
          </w:tcPr>
          <w:p w14:paraId="0146D953" w14:textId="77777777" w:rsidR="000D5A6A" w:rsidRDefault="000D5A6A" w:rsidP="009021BB">
            <w:pPr>
              <w:rPr>
                <w:rFonts w:ascii="Arial Narrow" w:hAnsi="Arial Narrow"/>
                <w:sz w:val="18"/>
                <w:szCs w:val="16"/>
                <w:lang w:eastAsia="es-MX"/>
              </w:rPr>
            </w:pPr>
          </w:p>
          <w:p w14:paraId="160BF9AE" w14:textId="77777777" w:rsidR="000D5A6A" w:rsidRDefault="000D5A6A" w:rsidP="009021BB">
            <w:pPr>
              <w:rPr>
                <w:rFonts w:ascii="Arial Narrow" w:hAnsi="Arial Narrow"/>
                <w:sz w:val="18"/>
                <w:szCs w:val="16"/>
                <w:lang w:eastAsia="es-MX"/>
              </w:rPr>
            </w:pPr>
            <w:r w:rsidRPr="00B82B8F">
              <w:rPr>
                <w:rFonts w:ascii="Arial Narrow" w:hAnsi="Arial Narrow"/>
                <w:sz w:val="18"/>
                <w:szCs w:val="16"/>
                <w:lang w:eastAsia="es-MX"/>
              </w:rPr>
              <w:t xml:space="preserve">El </w:t>
            </w:r>
            <w:r w:rsidRPr="006B0C10">
              <w:rPr>
                <w:rFonts w:ascii="Arial Narrow" w:hAnsi="Arial Narrow"/>
                <w:sz w:val="18"/>
                <w:szCs w:val="16"/>
                <w:lang w:eastAsia="es-MX"/>
              </w:rPr>
              <w:t>LICITANTE deberá presentar el plan de trabajo detallado con el que prestará el servicio, considerando los procedimientos a seguir y el plazo de la contratación.</w:t>
            </w:r>
          </w:p>
          <w:p w14:paraId="64764859" w14:textId="77777777" w:rsidR="000D5A6A" w:rsidRDefault="000D5A6A" w:rsidP="009021BB">
            <w:pPr>
              <w:rPr>
                <w:rFonts w:ascii="Arial Narrow" w:hAnsi="Arial Narrow"/>
                <w:sz w:val="18"/>
                <w:szCs w:val="16"/>
                <w:lang w:eastAsia="es-MX"/>
              </w:rPr>
            </w:pPr>
          </w:p>
          <w:p w14:paraId="28C27642" w14:textId="77777777" w:rsidR="000D5A6A" w:rsidRDefault="000D5A6A" w:rsidP="009021BB">
            <w:pPr>
              <w:jc w:val="both"/>
              <w:rPr>
                <w:rFonts w:ascii="Arial Narrow" w:hAnsi="Arial Narrow"/>
                <w:iCs/>
                <w:color w:val="000000"/>
                <w:sz w:val="18"/>
                <w:szCs w:val="16"/>
                <w:lang w:val="es-ES"/>
              </w:rPr>
            </w:pPr>
            <w:r w:rsidRPr="00012952">
              <w:rPr>
                <w:rFonts w:ascii="Arial Narrow" w:hAnsi="Arial Narrow"/>
                <w:iCs/>
                <w:color w:val="000000"/>
                <w:sz w:val="18"/>
                <w:szCs w:val="16"/>
                <w:lang w:val="es-ES"/>
              </w:rPr>
              <w:t>Se asignará el 70% (setenta por ciento) del puntaje al LICITANTE que acredite, el plan de trabajo propuesto, por lo que se le otorgarán 3.50 (</w:t>
            </w:r>
            <w:proofErr w:type="gramStart"/>
            <w:r w:rsidRPr="00012952">
              <w:rPr>
                <w:rFonts w:ascii="Arial Narrow" w:hAnsi="Arial Narrow"/>
                <w:iCs/>
                <w:color w:val="000000"/>
                <w:sz w:val="18"/>
                <w:szCs w:val="16"/>
                <w:lang w:val="es-ES"/>
              </w:rPr>
              <w:t>tres punto</w:t>
            </w:r>
            <w:proofErr w:type="gramEnd"/>
            <w:r w:rsidRPr="00012952">
              <w:rPr>
                <w:rFonts w:ascii="Arial Narrow" w:hAnsi="Arial Narrow"/>
                <w:iCs/>
                <w:color w:val="000000"/>
                <w:sz w:val="18"/>
                <w:szCs w:val="16"/>
                <w:lang w:val="es-ES"/>
              </w:rPr>
              <w:t xml:space="preserve"> cincuenta) puntos; y </w:t>
            </w:r>
            <w:r>
              <w:rPr>
                <w:rFonts w:ascii="Arial Narrow" w:hAnsi="Arial Narrow"/>
                <w:iCs/>
                <w:color w:val="000000"/>
                <w:sz w:val="18"/>
                <w:szCs w:val="16"/>
                <w:lang w:val="es-ES"/>
              </w:rPr>
              <w:t>el restante</w:t>
            </w:r>
            <w:r w:rsidRPr="00012952">
              <w:rPr>
                <w:rFonts w:ascii="Arial Narrow" w:hAnsi="Arial Narrow"/>
                <w:iCs/>
                <w:color w:val="000000"/>
                <w:sz w:val="18"/>
                <w:szCs w:val="16"/>
                <w:lang w:val="es-ES"/>
              </w:rPr>
              <w:t xml:space="preserve"> 30% (treinta por ciento</w:t>
            </w:r>
            <w:r>
              <w:rPr>
                <w:rFonts w:ascii="Arial Narrow" w:hAnsi="Arial Narrow"/>
                <w:iCs/>
                <w:color w:val="000000"/>
                <w:sz w:val="18"/>
                <w:szCs w:val="16"/>
                <w:lang w:val="es-ES"/>
              </w:rPr>
              <w:t xml:space="preserve">) conforme se acrediten los aspectos hasta alcanzar lo máximo. </w:t>
            </w:r>
            <w:r w:rsidRPr="00012952">
              <w:rPr>
                <w:rFonts w:ascii="Arial Narrow" w:hAnsi="Arial Narrow"/>
                <w:iCs/>
                <w:color w:val="000000"/>
                <w:sz w:val="18"/>
                <w:szCs w:val="16"/>
                <w:lang w:val="es-ES"/>
              </w:rPr>
              <w:t xml:space="preserve"> </w:t>
            </w:r>
          </w:p>
          <w:p w14:paraId="473F7DC5" w14:textId="77777777" w:rsidR="000D5A6A" w:rsidRPr="006B0C10" w:rsidRDefault="000D5A6A" w:rsidP="009021BB">
            <w:pPr>
              <w:rPr>
                <w:rFonts w:ascii="Arial Narrow" w:hAnsi="Arial Narrow"/>
                <w:sz w:val="18"/>
                <w:szCs w:val="16"/>
                <w:lang w:eastAsia="es-MX"/>
              </w:rPr>
            </w:pPr>
          </w:p>
          <w:tbl>
            <w:tblPr>
              <w:tblStyle w:val="Tablaconcuadrcula64"/>
              <w:tblW w:w="0" w:type="auto"/>
              <w:jc w:val="center"/>
              <w:tblLayout w:type="fixed"/>
              <w:tblLook w:val="04A0" w:firstRow="1" w:lastRow="0" w:firstColumn="1" w:lastColumn="0" w:noHBand="0" w:noVBand="1"/>
            </w:tblPr>
            <w:tblGrid>
              <w:gridCol w:w="4245"/>
              <w:gridCol w:w="768"/>
            </w:tblGrid>
            <w:tr w:rsidR="000D5A6A" w:rsidRPr="006B0C10" w14:paraId="7ADFED5F" w14:textId="77777777" w:rsidTr="009021BB">
              <w:trPr>
                <w:jc w:val="center"/>
              </w:trPr>
              <w:tc>
                <w:tcPr>
                  <w:tcW w:w="4245" w:type="dxa"/>
                </w:tcPr>
                <w:p w14:paraId="69C8C674"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un Plan de Trabajo detallado con el que muestra cómo dará cumplimiento al servicio requerido; incluye los procedimientos a seguir y considera el plazo de la contratación</w:t>
                  </w:r>
                </w:p>
              </w:tc>
              <w:tc>
                <w:tcPr>
                  <w:tcW w:w="768" w:type="dxa"/>
                </w:tcPr>
                <w:p w14:paraId="567252D1" w14:textId="77777777" w:rsidR="000D5A6A" w:rsidRPr="006B0C10" w:rsidRDefault="000D5A6A" w:rsidP="009021BB">
                  <w:pPr>
                    <w:jc w:val="center"/>
                    <w:rPr>
                      <w:rFonts w:ascii="Arial Narrow" w:hAnsi="Arial Narrow"/>
                      <w:bCs/>
                      <w:sz w:val="18"/>
                      <w:szCs w:val="16"/>
                      <w:lang w:eastAsia="es-MX"/>
                    </w:rPr>
                  </w:pPr>
                  <w:r>
                    <w:rPr>
                      <w:rFonts w:ascii="Arial Narrow" w:hAnsi="Arial Narrow"/>
                      <w:bCs/>
                      <w:sz w:val="18"/>
                      <w:szCs w:val="16"/>
                      <w:lang w:eastAsia="es-MX"/>
                    </w:rPr>
                    <w:t>5.00</w:t>
                  </w:r>
                </w:p>
              </w:tc>
            </w:tr>
            <w:tr w:rsidR="000D5A6A" w:rsidRPr="006B0C10" w14:paraId="03BCD18A" w14:textId="77777777" w:rsidTr="009021BB">
              <w:trPr>
                <w:jc w:val="center"/>
              </w:trPr>
              <w:tc>
                <w:tcPr>
                  <w:tcW w:w="4245" w:type="dxa"/>
                </w:tcPr>
                <w:p w14:paraId="7BA2405B"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un Plan de Trabajo parcialmente detallado con el que muestra cómo dará cumplimiento al servicio requerido; incluye los procedimientos a seguir, pero no considera el plazo de la contratación</w:t>
                  </w:r>
                </w:p>
              </w:tc>
              <w:tc>
                <w:tcPr>
                  <w:tcW w:w="768" w:type="dxa"/>
                </w:tcPr>
                <w:p w14:paraId="1A8BE42A" w14:textId="77777777" w:rsidR="000D5A6A" w:rsidRDefault="000D5A6A" w:rsidP="009021BB">
                  <w:pPr>
                    <w:jc w:val="center"/>
                    <w:rPr>
                      <w:rFonts w:ascii="Arial Narrow" w:hAnsi="Arial Narrow"/>
                      <w:bCs/>
                      <w:sz w:val="18"/>
                      <w:szCs w:val="16"/>
                      <w:lang w:eastAsia="es-MX"/>
                    </w:rPr>
                  </w:pPr>
                  <w:r>
                    <w:rPr>
                      <w:rFonts w:ascii="Arial Narrow" w:hAnsi="Arial Narrow"/>
                      <w:bCs/>
                      <w:sz w:val="18"/>
                      <w:szCs w:val="16"/>
                      <w:lang w:eastAsia="es-MX"/>
                    </w:rPr>
                    <w:t>4.50</w:t>
                  </w:r>
                </w:p>
              </w:tc>
            </w:tr>
            <w:tr w:rsidR="000D5A6A" w:rsidRPr="006B0C10" w14:paraId="39AF361A" w14:textId="77777777" w:rsidTr="009021BB">
              <w:trPr>
                <w:jc w:val="center"/>
              </w:trPr>
              <w:tc>
                <w:tcPr>
                  <w:tcW w:w="4245" w:type="dxa"/>
                </w:tcPr>
                <w:p w14:paraId="7DBF4A09"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un Plan de Trabajo parcialmente detallado con el que muestra cómo dará cumplimiento al servicio requerido; incluye el plazo de la contratación, pero no incluye los procedimientos a seguir</w:t>
                  </w:r>
                </w:p>
              </w:tc>
              <w:tc>
                <w:tcPr>
                  <w:tcW w:w="768" w:type="dxa"/>
                </w:tcPr>
                <w:p w14:paraId="2E88303C" w14:textId="77777777" w:rsidR="000D5A6A" w:rsidRDefault="000D5A6A" w:rsidP="009021BB">
                  <w:pPr>
                    <w:jc w:val="center"/>
                    <w:rPr>
                      <w:rFonts w:ascii="Arial Narrow" w:hAnsi="Arial Narrow"/>
                      <w:bCs/>
                      <w:sz w:val="18"/>
                      <w:szCs w:val="16"/>
                      <w:lang w:eastAsia="es-MX"/>
                    </w:rPr>
                  </w:pPr>
                  <w:r>
                    <w:rPr>
                      <w:rFonts w:ascii="Arial Narrow" w:hAnsi="Arial Narrow"/>
                      <w:bCs/>
                      <w:sz w:val="18"/>
                      <w:szCs w:val="16"/>
                      <w:lang w:eastAsia="es-MX"/>
                    </w:rPr>
                    <w:t>4.00</w:t>
                  </w:r>
                </w:p>
              </w:tc>
            </w:tr>
            <w:tr w:rsidR="000D5A6A" w:rsidRPr="006B0C10" w14:paraId="1228AA57" w14:textId="77777777" w:rsidTr="009021BB">
              <w:trPr>
                <w:jc w:val="center"/>
              </w:trPr>
              <w:tc>
                <w:tcPr>
                  <w:tcW w:w="4245" w:type="dxa"/>
                </w:tcPr>
                <w:p w14:paraId="11BB6827"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Plan de Trabajo parcialmente detallado con el que muestra cómo dará cumplimiento al servicio requerido; no incluye los procedimientos a seguir ni el plazo de la contratación</w:t>
                  </w:r>
                </w:p>
              </w:tc>
              <w:tc>
                <w:tcPr>
                  <w:tcW w:w="768" w:type="dxa"/>
                </w:tcPr>
                <w:p w14:paraId="5D975870" w14:textId="77777777" w:rsidR="000D5A6A" w:rsidRDefault="000D5A6A" w:rsidP="009021BB">
                  <w:pPr>
                    <w:jc w:val="center"/>
                    <w:rPr>
                      <w:rFonts w:ascii="Arial Narrow" w:hAnsi="Arial Narrow"/>
                      <w:bCs/>
                      <w:sz w:val="18"/>
                      <w:szCs w:val="16"/>
                      <w:lang w:eastAsia="es-MX"/>
                    </w:rPr>
                  </w:pPr>
                  <w:r>
                    <w:rPr>
                      <w:rFonts w:ascii="Arial Narrow" w:hAnsi="Arial Narrow"/>
                      <w:bCs/>
                      <w:sz w:val="18"/>
                      <w:szCs w:val="16"/>
                      <w:lang w:eastAsia="es-MX"/>
                    </w:rPr>
                    <w:t>3.50</w:t>
                  </w:r>
                </w:p>
              </w:tc>
            </w:tr>
            <w:tr w:rsidR="000D5A6A" w:rsidRPr="001030A2" w14:paraId="52DCD305" w14:textId="77777777" w:rsidTr="009021BB">
              <w:trPr>
                <w:trHeight w:val="402"/>
                <w:jc w:val="center"/>
              </w:trPr>
              <w:tc>
                <w:tcPr>
                  <w:tcW w:w="4245" w:type="dxa"/>
                </w:tcPr>
                <w:p w14:paraId="3D1B836D"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lastRenderedPageBreak/>
                    <w:t>No presenta Plan de Trabajo</w:t>
                  </w:r>
                </w:p>
              </w:tc>
              <w:tc>
                <w:tcPr>
                  <w:tcW w:w="768" w:type="dxa"/>
                </w:tcPr>
                <w:p w14:paraId="638DD2CC" w14:textId="77777777" w:rsidR="000D5A6A" w:rsidRPr="006B0C10" w:rsidRDefault="000D5A6A" w:rsidP="009021BB">
                  <w:pPr>
                    <w:jc w:val="center"/>
                    <w:rPr>
                      <w:rFonts w:ascii="Arial Narrow" w:hAnsi="Arial Narrow"/>
                      <w:bCs/>
                      <w:sz w:val="18"/>
                      <w:szCs w:val="16"/>
                      <w:lang w:eastAsia="es-MX"/>
                    </w:rPr>
                  </w:pPr>
                  <w:r>
                    <w:rPr>
                      <w:rFonts w:ascii="Arial Narrow" w:hAnsi="Arial Narrow"/>
                      <w:bCs/>
                      <w:sz w:val="18"/>
                      <w:szCs w:val="16"/>
                      <w:lang w:eastAsia="es-MX"/>
                    </w:rPr>
                    <w:t>0.00</w:t>
                  </w:r>
                </w:p>
              </w:tc>
            </w:tr>
          </w:tbl>
          <w:p w14:paraId="7C984AC4" w14:textId="77777777" w:rsidR="000D5A6A" w:rsidRPr="00B82B8F" w:rsidRDefault="000D5A6A" w:rsidP="009021BB">
            <w:pPr>
              <w:rPr>
                <w:rFonts w:ascii="Arial Narrow" w:hAnsi="Arial Narrow"/>
                <w:color w:val="000000"/>
                <w:sz w:val="18"/>
                <w:szCs w:val="16"/>
                <w:lang w:val="es-ES"/>
              </w:rPr>
            </w:pPr>
          </w:p>
        </w:tc>
        <w:tc>
          <w:tcPr>
            <w:tcW w:w="850" w:type="dxa"/>
            <w:shd w:val="clear" w:color="000000" w:fill="FFFFFF"/>
            <w:vAlign w:val="center"/>
            <w:hideMark/>
          </w:tcPr>
          <w:p w14:paraId="79794D3E" w14:textId="77777777" w:rsidR="000D5A6A" w:rsidRPr="00B82B8F" w:rsidRDefault="000D5A6A" w:rsidP="009021BB">
            <w:pPr>
              <w:spacing w:after="200" w:line="276" w:lineRule="auto"/>
              <w:jc w:val="center"/>
              <w:rPr>
                <w:rFonts w:ascii="Arial Narrow" w:hAnsi="Arial Narrow"/>
                <w:b/>
                <w:bCs/>
                <w:color w:val="000000"/>
                <w:sz w:val="18"/>
                <w:szCs w:val="16"/>
                <w:lang w:val="es-ES"/>
              </w:rPr>
            </w:pPr>
            <w:r>
              <w:rPr>
                <w:rFonts w:ascii="Arial Narrow" w:hAnsi="Arial Narrow"/>
                <w:b/>
                <w:bCs/>
                <w:color w:val="000000"/>
                <w:sz w:val="18"/>
                <w:szCs w:val="16"/>
                <w:lang w:val="es-ES"/>
              </w:rPr>
              <w:lastRenderedPageBreak/>
              <w:t>5.00</w:t>
            </w:r>
          </w:p>
        </w:tc>
      </w:tr>
      <w:tr w:rsidR="000D5A6A" w:rsidRPr="00B82B8F" w14:paraId="1552D73D" w14:textId="77777777" w:rsidTr="00C17590">
        <w:trPr>
          <w:trHeight w:val="5241"/>
          <w:jc w:val="center"/>
        </w:trPr>
        <w:tc>
          <w:tcPr>
            <w:tcW w:w="846" w:type="dxa"/>
            <w:vAlign w:val="center"/>
          </w:tcPr>
          <w:p w14:paraId="1F62EA34" w14:textId="77777777" w:rsidR="000D5A6A" w:rsidRPr="00B82B8F" w:rsidRDefault="000D5A6A" w:rsidP="009021BB">
            <w:pPr>
              <w:rPr>
                <w:rFonts w:ascii="Arial Narrow" w:hAnsi="Arial Narrow"/>
                <w:b/>
                <w:bCs/>
                <w:color w:val="000000"/>
                <w:sz w:val="18"/>
                <w:szCs w:val="16"/>
                <w:lang w:val="es-ES"/>
              </w:rPr>
            </w:pPr>
            <w:r w:rsidRPr="00B82B8F">
              <w:rPr>
                <w:rFonts w:ascii="Arial Narrow" w:hAnsi="Arial Narrow"/>
                <w:b/>
                <w:bCs/>
                <w:color w:val="000000"/>
                <w:sz w:val="18"/>
                <w:szCs w:val="16"/>
                <w:lang w:val="es-ES"/>
              </w:rPr>
              <w:t>3.1.3</w:t>
            </w:r>
          </w:p>
        </w:tc>
        <w:tc>
          <w:tcPr>
            <w:tcW w:w="1186" w:type="dxa"/>
            <w:vAlign w:val="center"/>
          </w:tcPr>
          <w:p w14:paraId="30BF8C6E" w14:textId="77777777" w:rsidR="000D5A6A" w:rsidRPr="00B82B8F" w:rsidRDefault="000D5A6A" w:rsidP="009021BB">
            <w:pPr>
              <w:jc w:val="both"/>
              <w:rPr>
                <w:rFonts w:ascii="Arial Narrow" w:hAnsi="Arial Narrow"/>
                <w:color w:val="000000"/>
                <w:sz w:val="18"/>
                <w:szCs w:val="16"/>
                <w:lang w:val="es-ES"/>
              </w:rPr>
            </w:pPr>
            <w:r w:rsidRPr="005E3888">
              <w:rPr>
                <w:rFonts w:ascii="Arial Narrow" w:hAnsi="Arial Narrow"/>
                <w:color w:val="000000"/>
                <w:sz w:val="18"/>
                <w:szCs w:val="16"/>
                <w:lang w:val="es-ES"/>
              </w:rPr>
              <w:t>Organigrama</w:t>
            </w:r>
          </w:p>
        </w:tc>
        <w:tc>
          <w:tcPr>
            <w:tcW w:w="5760" w:type="dxa"/>
            <w:vAlign w:val="center"/>
          </w:tcPr>
          <w:p w14:paraId="3F7B3300" w14:textId="77777777" w:rsidR="000D5A6A" w:rsidRDefault="000D5A6A" w:rsidP="009021BB">
            <w:pPr>
              <w:jc w:val="both"/>
              <w:rPr>
                <w:rFonts w:ascii="Arial Narrow" w:hAnsi="Arial Narrow"/>
                <w:sz w:val="18"/>
                <w:szCs w:val="16"/>
                <w:lang w:eastAsia="es-MX"/>
              </w:rPr>
            </w:pPr>
            <w:r w:rsidRPr="00B82B8F">
              <w:rPr>
                <w:rFonts w:ascii="Arial Narrow" w:hAnsi="Arial Narrow"/>
                <w:sz w:val="18"/>
                <w:szCs w:val="16"/>
                <w:lang w:eastAsia="es-MX"/>
              </w:rPr>
              <w:t xml:space="preserve">El LICITANTE deberá presentar el organigrama de las personas que asignará para la prestación del servicio </w:t>
            </w:r>
            <w:r w:rsidRPr="006B0C10">
              <w:rPr>
                <w:rFonts w:ascii="Arial Narrow" w:hAnsi="Arial Narrow"/>
                <w:sz w:val="18"/>
                <w:szCs w:val="16"/>
                <w:lang w:eastAsia="es-MX"/>
              </w:rPr>
              <w:t>solicitado y señalar los puestos o roles correspondientes (que incluya personal administrativo y operativo), debiendo estar considerado el personal con el que acredite el rubro 1 de la presente tabla.</w:t>
            </w:r>
          </w:p>
          <w:p w14:paraId="74605513" w14:textId="77777777" w:rsidR="000D5A6A" w:rsidRDefault="000D5A6A" w:rsidP="009021BB">
            <w:pPr>
              <w:jc w:val="both"/>
              <w:rPr>
                <w:rFonts w:ascii="Arial Narrow" w:hAnsi="Arial Narrow"/>
                <w:sz w:val="18"/>
                <w:szCs w:val="16"/>
                <w:lang w:eastAsia="es-MX"/>
              </w:rPr>
            </w:pPr>
          </w:p>
          <w:p w14:paraId="2EAC9E15" w14:textId="77777777" w:rsidR="000D5A6A" w:rsidRDefault="000D5A6A" w:rsidP="009021BB">
            <w:pPr>
              <w:jc w:val="both"/>
              <w:rPr>
                <w:rFonts w:ascii="Arial Narrow" w:hAnsi="Arial Narrow"/>
                <w:iCs/>
                <w:color w:val="000000"/>
                <w:sz w:val="18"/>
                <w:szCs w:val="16"/>
                <w:lang w:val="es-ES"/>
              </w:rPr>
            </w:pPr>
            <w:r w:rsidRPr="00012952">
              <w:rPr>
                <w:rFonts w:ascii="Arial Narrow" w:hAnsi="Arial Narrow"/>
                <w:iCs/>
                <w:color w:val="000000"/>
                <w:sz w:val="18"/>
                <w:szCs w:val="16"/>
                <w:lang w:val="es-ES"/>
              </w:rPr>
              <w:t xml:space="preserve">Se asignará el 70% (setenta por ciento) del puntaje al LICITANTE que acredite, </w:t>
            </w:r>
            <w:r>
              <w:rPr>
                <w:rFonts w:ascii="Arial Narrow" w:hAnsi="Arial Narrow"/>
                <w:iCs/>
                <w:color w:val="000000"/>
                <w:sz w:val="18"/>
                <w:szCs w:val="16"/>
                <w:lang w:val="es-ES"/>
              </w:rPr>
              <w:t>la presentación del organigrama</w:t>
            </w:r>
            <w:r w:rsidRPr="00012952">
              <w:rPr>
                <w:rFonts w:ascii="Arial Narrow" w:hAnsi="Arial Narrow"/>
                <w:iCs/>
                <w:color w:val="000000"/>
                <w:sz w:val="18"/>
                <w:szCs w:val="16"/>
                <w:lang w:val="es-ES"/>
              </w:rPr>
              <w:t xml:space="preserve">, por lo que se le otorgarán </w:t>
            </w:r>
            <w:r>
              <w:rPr>
                <w:rFonts w:ascii="Arial Narrow" w:hAnsi="Arial Narrow"/>
                <w:iCs/>
                <w:color w:val="000000"/>
                <w:sz w:val="18"/>
                <w:szCs w:val="16"/>
                <w:lang w:val="es-ES"/>
              </w:rPr>
              <w:t>1.40</w:t>
            </w:r>
            <w:r w:rsidRPr="00012952">
              <w:rPr>
                <w:rFonts w:ascii="Arial Narrow" w:hAnsi="Arial Narrow"/>
                <w:iCs/>
                <w:color w:val="000000"/>
                <w:sz w:val="18"/>
                <w:szCs w:val="16"/>
                <w:lang w:val="es-ES"/>
              </w:rPr>
              <w:t xml:space="preserve"> (</w:t>
            </w:r>
            <w:r>
              <w:rPr>
                <w:rFonts w:ascii="Arial Narrow" w:hAnsi="Arial Narrow"/>
                <w:iCs/>
                <w:color w:val="000000"/>
                <w:sz w:val="18"/>
                <w:szCs w:val="16"/>
                <w:lang w:val="es-ES"/>
              </w:rPr>
              <w:t>uno</w:t>
            </w:r>
            <w:r w:rsidRPr="00012952">
              <w:rPr>
                <w:rFonts w:ascii="Arial Narrow" w:hAnsi="Arial Narrow"/>
                <w:iCs/>
                <w:color w:val="000000"/>
                <w:sz w:val="18"/>
                <w:szCs w:val="16"/>
                <w:lang w:val="es-ES"/>
              </w:rPr>
              <w:t xml:space="preserve"> punto c</w:t>
            </w:r>
            <w:r>
              <w:rPr>
                <w:rFonts w:ascii="Arial Narrow" w:hAnsi="Arial Narrow"/>
                <w:iCs/>
                <w:color w:val="000000"/>
                <w:sz w:val="18"/>
                <w:szCs w:val="16"/>
                <w:lang w:val="es-ES"/>
              </w:rPr>
              <w:t>uarenta</w:t>
            </w:r>
            <w:r w:rsidRPr="00012952">
              <w:rPr>
                <w:rFonts w:ascii="Arial Narrow" w:hAnsi="Arial Narrow"/>
                <w:iCs/>
                <w:color w:val="000000"/>
                <w:sz w:val="18"/>
                <w:szCs w:val="16"/>
                <w:lang w:val="es-ES"/>
              </w:rPr>
              <w:t xml:space="preserve">) puntos; y </w:t>
            </w:r>
            <w:r>
              <w:rPr>
                <w:rFonts w:ascii="Arial Narrow" w:hAnsi="Arial Narrow"/>
                <w:iCs/>
                <w:color w:val="000000"/>
                <w:sz w:val="18"/>
                <w:szCs w:val="16"/>
                <w:lang w:val="es-ES"/>
              </w:rPr>
              <w:t>el restante</w:t>
            </w:r>
            <w:r w:rsidRPr="00012952">
              <w:rPr>
                <w:rFonts w:ascii="Arial Narrow" w:hAnsi="Arial Narrow"/>
                <w:iCs/>
                <w:color w:val="000000"/>
                <w:sz w:val="18"/>
                <w:szCs w:val="16"/>
                <w:lang w:val="es-ES"/>
              </w:rPr>
              <w:t xml:space="preserve"> 30% (treinta por ciento</w:t>
            </w:r>
            <w:r>
              <w:rPr>
                <w:rFonts w:ascii="Arial Narrow" w:hAnsi="Arial Narrow"/>
                <w:iCs/>
                <w:color w:val="000000"/>
                <w:sz w:val="18"/>
                <w:szCs w:val="16"/>
                <w:lang w:val="es-ES"/>
              </w:rPr>
              <w:t xml:space="preserve">) conforme se acrediten los aspectos hasta alcanzar lo máximo. </w:t>
            </w:r>
            <w:r w:rsidRPr="00012952">
              <w:rPr>
                <w:rFonts w:ascii="Arial Narrow" w:hAnsi="Arial Narrow"/>
                <w:iCs/>
                <w:color w:val="000000"/>
                <w:sz w:val="18"/>
                <w:szCs w:val="16"/>
                <w:lang w:val="es-ES"/>
              </w:rPr>
              <w:t xml:space="preserve"> </w:t>
            </w:r>
          </w:p>
          <w:p w14:paraId="2F395FED" w14:textId="77777777" w:rsidR="000D5A6A" w:rsidRPr="006B0C10" w:rsidRDefault="000D5A6A" w:rsidP="009021BB">
            <w:pPr>
              <w:jc w:val="center"/>
              <w:rPr>
                <w:rFonts w:ascii="Arial Narrow" w:hAnsi="Arial Narrow"/>
                <w:color w:val="000000"/>
                <w:sz w:val="18"/>
                <w:szCs w:val="16"/>
                <w:lang w:val="es-ES"/>
              </w:rPr>
            </w:pPr>
          </w:p>
          <w:tbl>
            <w:tblPr>
              <w:tblStyle w:val="Tablaconcuadrcula64"/>
              <w:tblW w:w="0" w:type="auto"/>
              <w:jc w:val="center"/>
              <w:tblLayout w:type="fixed"/>
              <w:tblLook w:val="04A0" w:firstRow="1" w:lastRow="0" w:firstColumn="1" w:lastColumn="0" w:noHBand="0" w:noVBand="1"/>
            </w:tblPr>
            <w:tblGrid>
              <w:gridCol w:w="4236"/>
              <w:gridCol w:w="759"/>
            </w:tblGrid>
            <w:tr w:rsidR="000D5A6A" w:rsidRPr="006B0C10" w14:paraId="676AC7F0" w14:textId="77777777" w:rsidTr="009021BB">
              <w:trPr>
                <w:trHeight w:val="270"/>
                <w:jc w:val="center"/>
              </w:trPr>
              <w:tc>
                <w:tcPr>
                  <w:tcW w:w="4236" w:type="dxa"/>
                </w:tcPr>
                <w:p w14:paraId="4721C7D6"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organigrama de los recursos humanos que asignará para la prestación del servicio; señala los puestos o roles correspondientes e incluye al personal referido en el rubro 1 de la presente tabla</w:t>
                  </w:r>
                </w:p>
              </w:tc>
              <w:tc>
                <w:tcPr>
                  <w:tcW w:w="759" w:type="dxa"/>
                </w:tcPr>
                <w:p w14:paraId="75FC342E" w14:textId="77777777" w:rsidR="000D5A6A" w:rsidRPr="006B0C10" w:rsidRDefault="000D5A6A" w:rsidP="009021BB">
                  <w:pPr>
                    <w:jc w:val="center"/>
                    <w:rPr>
                      <w:rFonts w:ascii="Arial Narrow" w:hAnsi="Arial Narrow"/>
                      <w:bCs/>
                      <w:sz w:val="18"/>
                      <w:szCs w:val="16"/>
                      <w:lang w:eastAsia="es-MX"/>
                    </w:rPr>
                  </w:pPr>
                  <w:r>
                    <w:rPr>
                      <w:rFonts w:ascii="Arial Narrow" w:hAnsi="Arial Narrow"/>
                      <w:bCs/>
                      <w:sz w:val="18"/>
                      <w:szCs w:val="16"/>
                      <w:lang w:eastAsia="es-MX"/>
                    </w:rPr>
                    <w:t>2.00</w:t>
                  </w:r>
                </w:p>
              </w:tc>
            </w:tr>
            <w:tr w:rsidR="000D5A6A" w:rsidRPr="006B0C10" w14:paraId="0AC4B952" w14:textId="77777777" w:rsidTr="009021BB">
              <w:trPr>
                <w:trHeight w:val="687"/>
                <w:jc w:val="center"/>
              </w:trPr>
              <w:tc>
                <w:tcPr>
                  <w:tcW w:w="4236" w:type="dxa"/>
                </w:tcPr>
                <w:p w14:paraId="06852C84"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Presenta organigrama de los recursos humanos que asignará para la prestación del servicio; señala los puestos o roles correspondientes, pero no incluye al personal referido en el rubro 1 de la presente tabla</w:t>
                  </w:r>
                </w:p>
              </w:tc>
              <w:tc>
                <w:tcPr>
                  <w:tcW w:w="759" w:type="dxa"/>
                </w:tcPr>
                <w:p w14:paraId="3E096DC3" w14:textId="77777777" w:rsidR="000D5A6A" w:rsidRDefault="000D5A6A" w:rsidP="009021BB">
                  <w:pPr>
                    <w:jc w:val="center"/>
                    <w:rPr>
                      <w:rFonts w:ascii="Arial Narrow" w:hAnsi="Arial Narrow"/>
                      <w:bCs/>
                      <w:sz w:val="18"/>
                      <w:szCs w:val="16"/>
                      <w:lang w:eastAsia="es-MX"/>
                    </w:rPr>
                  </w:pPr>
                  <w:r>
                    <w:rPr>
                      <w:rFonts w:ascii="Arial Narrow" w:hAnsi="Arial Narrow"/>
                      <w:bCs/>
                      <w:sz w:val="18"/>
                      <w:szCs w:val="16"/>
                      <w:lang w:eastAsia="es-MX"/>
                    </w:rPr>
                    <w:t>1.70</w:t>
                  </w:r>
                </w:p>
              </w:tc>
            </w:tr>
            <w:tr w:rsidR="000D5A6A" w:rsidRPr="006B0C10" w14:paraId="32CF8AE7" w14:textId="77777777" w:rsidTr="009021BB">
              <w:trPr>
                <w:trHeight w:val="687"/>
                <w:jc w:val="center"/>
              </w:trPr>
              <w:tc>
                <w:tcPr>
                  <w:tcW w:w="4236" w:type="dxa"/>
                </w:tcPr>
                <w:p w14:paraId="38062C59" w14:textId="77777777" w:rsidR="000D5A6A" w:rsidRPr="006B0C10" w:rsidRDefault="000D5A6A" w:rsidP="009021BB">
                  <w:pPr>
                    <w:jc w:val="both"/>
                    <w:rPr>
                      <w:rFonts w:ascii="Arial Narrow" w:hAnsi="Arial Narrow"/>
                      <w:bCs/>
                      <w:sz w:val="18"/>
                      <w:szCs w:val="16"/>
                      <w:lang w:eastAsia="es-MX"/>
                    </w:rPr>
                  </w:pPr>
                  <w:r w:rsidRPr="006B0C10">
                    <w:rPr>
                      <w:rFonts w:ascii="Arial Narrow" w:hAnsi="Arial Narrow"/>
                      <w:bCs/>
                      <w:sz w:val="18"/>
                      <w:szCs w:val="16"/>
                      <w:lang w:eastAsia="es-MX"/>
                    </w:rPr>
                    <w:t xml:space="preserve">Presenta organigrama de los recursos humanos que asignará para la prestación del servicio; incluye al personal referido en el rubro 1 de la presente tabla, pero no señala los puestos o roles correspondientes </w:t>
                  </w:r>
                </w:p>
              </w:tc>
              <w:tc>
                <w:tcPr>
                  <w:tcW w:w="759" w:type="dxa"/>
                </w:tcPr>
                <w:p w14:paraId="5FE01697" w14:textId="77777777" w:rsidR="000D5A6A" w:rsidRDefault="000D5A6A" w:rsidP="009021BB">
                  <w:pPr>
                    <w:jc w:val="center"/>
                    <w:rPr>
                      <w:rFonts w:ascii="Arial Narrow" w:hAnsi="Arial Narrow"/>
                      <w:bCs/>
                      <w:sz w:val="18"/>
                      <w:szCs w:val="16"/>
                      <w:lang w:eastAsia="es-MX"/>
                    </w:rPr>
                  </w:pPr>
                  <w:r>
                    <w:rPr>
                      <w:rFonts w:ascii="Arial Narrow" w:hAnsi="Arial Narrow"/>
                      <w:bCs/>
                      <w:sz w:val="18"/>
                      <w:szCs w:val="16"/>
                      <w:lang w:eastAsia="es-MX"/>
                    </w:rPr>
                    <w:t>1.40</w:t>
                  </w:r>
                </w:p>
              </w:tc>
            </w:tr>
            <w:tr w:rsidR="000D5A6A" w:rsidRPr="001030A2" w14:paraId="5EABC859" w14:textId="77777777" w:rsidTr="009021BB">
              <w:trPr>
                <w:trHeight w:val="308"/>
                <w:jc w:val="center"/>
              </w:trPr>
              <w:tc>
                <w:tcPr>
                  <w:tcW w:w="4236" w:type="dxa"/>
                </w:tcPr>
                <w:p w14:paraId="5F1096E8" w14:textId="77777777" w:rsidR="000D5A6A" w:rsidRPr="006B0C10" w:rsidRDefault="000D5A6A" w:rsidP="009021BB">
                  <w:pPr>
                    <w:rPr>
                      <w:rFonts w:ascii="Arial Narrow" w:hAnsi="Arial Narrow"/>
                      <w:bCs/>
                      <w:sz w:val="18"/>
                      <w:szCs w:val="16"/>
                      <w:lang w:eastAsia="es-MX"/>
                    </w:rPr>
                  </w:pPr>
                  <w:r w:rsidRPr="006B0C10">
                    <w:rPr>
                      <w:rFonts w:ascii="Arial Narrow" w:hAnsi="Arial Narrow"/>
                      <w:bCs/>
                      <w:sz w:val="18"/>
                      <w:szCs w:val="16"/>
                      <w:lang w:eastAsia="es-MX"/>
                    </w:rPr>
                    <w:t>No presenta organigrama</w:t>
                  </w:r>
                </w:p>
              </w:tc>
              <w:tc>
                <w:tcPr>
                  <w:tcW w:w="759" w:type="dxa"/>
                </w:tcPr>
                <w:p w14:paraId="1A7A3E11" w14:textId="77777777" w:rsidR="000D5A6A" w:rsidRPr="006B0C10" w:rsidRDefault="000D5A6A" w:rsidP="009021BB">
                  <w:pPr>
                    <w:jc w:val="center"/>
                    <w:rPr>
                      <w:rFonts w:ascii="Arial Narrow" w:hAnsi="Arial Narrow"/>
                      <w:bCs/>
                      <w:sz w:val="18"/>
                      <w:szCs w:val="16"/>
                      <w:lang w:eastAsia="es-MX"/>
                    </w:rPr>
                  </w:pPr>
                  <w:r>
                    <w:rPr>
                      <w:rFonts w:ascii="Arial Narrow" w:hAnsi="Arial Narrow"/>
                      <w:bCs/>
                      <w:sz w:val="18"/>
                      <w:szCs w:val="16"/>
                      <w:lang w:eastAsia="es-MX"/>
                    </w:rPr>
                    <w:t>0.00</w:t>
                  </w:r>
                </w:p>
              </w:tc>
            </w:tr>
          </w:tbl>
          <w:p w14:paraId="7F31E4AE" w14:textId="77777777" w:rsidR="000D5A6A" w:rsidRPr="00B82B8F" w:rsidRDefault="000D5A6A" w:rsidP="009021BB">
            <w:pPr>
              <w:jc w:val="center"/>
              <w:rPr>
                <w:rFonts w:ascii="Arial Narrow" w:hAnsi="Arial Narrow"/>
                <w:color w:val="000000"/>
                <w:sz w:val="18"/>
                <w:szCs w:val="16"/>
                <w:lang w:val="es-ES"/>
              </w:rPr>
            </w:pPr>
          </w:p>
        </w:tc>
        <w:tc>
          <w:tcPr>
            <w:tcW w:w="850" w:type="dxa"/>
            <w:vAlign w:val="center"/>
          </w:tcPr>
          <w:p w14:paraId="381EEC0F"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2.00</w:t>
            </w:r>
          </w:p>
        </w:tc>
      </w:tr>
      <w:tr w:rsidR="000D5A6A" w:rsidRPr="00B82B8F" w14:paraId="475B15B5" w14:textId="77777777" w:rsidTr="009021BB">
        <w:trPr>
          <w:trHeight w:val="243"/>
          <w:jc w:val="center"/>
        </w:trPr>
        <w:tc>
          <w:tcPr>
            <w:tcW w:w="846" w:type="dxa"/>
            <w:vMerge w:val="restart"/>
            <w:shd w:val="clear" w:color="000000" w:fill="D9D9D9" w:themeFill="background1" w:themeFillShade="D9"/>
            <w:vAlign w:val="center"/>
            <w:hideMark/>
          </w:tcPr>
          <w:p w14:paraId="26180632" w14:textId="77777777" w:rsidR="000D5A6A" w:rsidRPr="00B82B8F" w:rsidRDefault="000D5A6A" w:rsidP="009021BB">
            <w:pPr>
              <w:jc w:val="center"/>
              <w:rPr>
                <w:rFonts w:ascii="Arial Narrow" w:hAnsi="Arial Narrow"/>
                <w:b/>
                <w:bCs/>
                <w:color w:val="000000"/>
                <w:sz w:val="18"/>
                <w:szCs w:val="16"/>
                <w:lang w:val="es-ES"/>
              </w:rPr>
            </w:pPr>
            <w:r>
              <w:br w:type="page"/>
            </w:r>
            <w:r w:rsidRPr="00B82B8F">
              <w:rPr>
                <w:rFonts w:ascii="Arial Narrow" w:hAnsi="Arial Narrow"/>
                <w:b/>
                <w:bCs/>
                <w:color w:val="000000"/>
                <w:sz w:val="18"/>
                <w:szCs w:val="16"/>
                <w:lang w:val="es-ES"/>
              </w:rPr>
              <w:t>Rubro 4</w:t>
            </w:r>
          </w:p>
        </w:tc>
        <w:tc>
          <w:tcPr>
            <w:tcW w:w="6946" w:type="dxa"/>
            <w:gridSpan w:val="2"/>
            <w:shd w:val="clear" w:color="000000" w:fill="D9D9D9" w:themeFill="background1" w:themeFillShade="D9"/>
            <w:vAlign w:val="center"/>
            <w:hideMark/>
          </w:tcPr>
          <w:p w14:paraId="02B26723" w14:textId="77777777" w:rsidR="000D5A6A" w:rsidRPr="00B82B8F" w:rsidRDefault="000D5A6A" w:rsidP="009021BB">
            <w:pPr>
              <w:rPr>
                <w:rFonts w:ascii="Arial Narrow" w:hAnsi="Arial Narrow"/>
                <w:b/>
                <w:bCs/>
                <w:color w:val="000000"/>
                <w:sz w:val="18"/>
                <w:szCs w:val="16"/>
                <w:lang w:val="es-ES"/>
              </w:rPr>
            </w:pPr>
            <w:r w:rsidRPr="00B82B8F">
              <w:rPr>
                <w:rFonts w:ascii="Arial Narrow" w:hAnsi="Arial Narrow"/>
                <w:b/>
                <w:bCs/>
                <w:color w:val="000000"/>
                <w:sz w:val="18"/>
                <w:szCs w:val="16"/>
                <w:lang w:val="es-ES"/>
              </w:rPr>
              <w:t>CUMPLIMIENTO DE CONTRATOS:   </w:t>
            </w:r>
          </w:p>
        </w:tc>
        <w:tc>
          <w:tcPr>
            <w:tcW w:w="850" w:type="dxa"/>
            <w:shd w:val="clear" w:color="000000" w:fill="D9D9D9" w:themeFill="background1" w:themeFillShade="D9"/>
            <w:vAlign w:val="center"/>
            <w:hideMark/>
          </w:tcPr>
          <w:p w14:paraId="112B5B52"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 xml:space="preserve">12.00 </w:t>
            </w:r>
            <w:r w:rsidRPr="00B82B8F">
              <w:rPr>
                <w:rFonts w:ascii="Arial Narrow" w:hAnsi="Arial Narrow"/>
                <w:b/>
                <w:bCs/>
                <w:color w:val="000000"/>
                <w:sz w:val="18"/>
                <w:szCs w:val="16"/>
                <w:lang w:val="es-ES"/>
              </w:rPr>
              <w:t>PUNTOS</w:t>
            </w:r>
          </w:p>
        </w:tc>
      </w:tr>
      <w:tr w:rsidR="000D5A6A" w:rsidRPr="00B82B8F" w14:paraId="06960EEA" w14:textId="77777777" w:rsidTr="009021BB">
        <w:trPr>
          <w:trHeight w:val="492"/>
          <w:jc w:val="center"/>
        </w:trPr>
        <w:tc>
          <w:tcPr>
            <w:tcW w:w="846" w:type="dxa"/>
            <w:vMerge/>
            <w:shd w:val="clear" w:color="000000" w:fill="D9D9D9" w:themeFill="background1" w:themeFillShade="D9"/>
            <w:vAlign w:val="center"/>
            <w:hideMark/>
          </w:tcPr>
          <w:p w14:paraId="0C5CA516" w14:textId="77777777" w:rsidR="000D5A6A" w:rsidRPr="00B82B8F" w:rsidRDefault="000D5A6A" w:rsidP="009021BB">
            <w:pPr>
              <w:rPr>
                <w:rFonts w:ascii="Arial Narrow" w:hAnsi="Arial Narrow"/>
                <w:b/>
                <w:bCs/>
                <w:color w:val="000000"/>
                <w:sz w:val="18"/>
                <w:szCs w:val="16"/>
                <w:lang w:val="es-ES"/>
              </w:rPr>
            </w:pPr>
          </w:p>
        </w:tc>
        <w:tc>
          <w:tcPr>
            <w:tcW w:w="7796" w:type="dxa"/>
            <w:gridSpan w:val="3"/>
            <w:shd w:val="clear" w:color="000000" w:fill="D9D9D9" w:themeFill="background1" w:themeFillShade="D9"/>
            <w:vAlign w:val="center"/>
            <w:hideMark/>
          </w:tcPr>
          <w:p w14:paraId="5935F8C9" w14:textId="77777777" w:rsidR="000D5A6A" w:rsidRPr="00B82B8F" w:rsidRDefault="000D5A6A" w:rsidP="009021BB">
            <w:pPr>
              <w:rPr>
                <w:rFonts w:ascii="Arial Narrow" w:hAnsi="Arial Narrow"/>
                <w:color w:val="000000"/>
                <w:sz w:val="18"/>
                <w:szCs w:val="16"/>
                <w:lang w:val="es-ES"/>
              </w:rPr>
            </w:pPr>
            <w:r w:rsidRPr="00B82B8F">
              <w:rPr>
                <w:rFonts w:ascii="Arial Narrow" w:hAnsi="Arial Narrow"/>
                <w:color w:val="000000"/>
                <w:sz w:val="18"/>
                <w:szCs w:val="16"/>
                <w:lang w:val="es-ES"/>
              </w:rPr>
              <w:t>Desempeño o cumplimiento que ha tenido el licitante en la prestación oportuna y adecuada de los servicios de la misma naturaleza objeto del procedimiento de contratación, que hubieren sido contratados por el Instituto o cualquier otra persona.</w:t>
            </w:r>
          </w:p>
        </w:tc>
      </w:tr>
      <w:tr w:rsidR="000D5A6A" w:rsidRPr="00B82B8F" w14:paraId="6C88BAE6" w14:textId="77777777" w:rsidTr="009021BB">
        <w:trPr>
          <w:trHeight w:val="1828"/>
          <w:jc w:val="center"/>
        </w:trPr>
        <w:tc>
          <w:tcPr>
            <w:tcW w:w="846" w:type="dxa"/>
            <w:tcBorders>
              <w:bottom w:val="single" w:sz="4" w:space="0" w:color="auto"/>
            </w:tcBorders>
            <w:vAlign w:val="center"/>
            <w:hideMark/>
          </w:tcPr>
          <w:p w14:paraId="45C6DCF5" w14:textId="77777777" w:rsidR="000D5A6A" w:rsidRPr="00B82B8F" w:rsidRDefault="000D5A6A" w:rsidP="009021BB">
            <w:pPr>
              <w:jc w:val="center"/>
              <w:rPr>
                <w:rFonts w:ascii="Arial Narrow" w:hAnsi="Arial Narrow"/>
                <w:b/>
                <w:bCs/>
                <w:color w:val="000000"/>
                <w:sz w:val="18"/>
                <w:szCs w:val="16"/>
                <w:lang w:val="es-ES"/>
              </w:rPr>
            </w:pPr>
            <w:r w:rsidRPr="00B82B8F">
              <w:rPr>
                <w:rFonts w:ascii="Arial Narrow" w:hAnsi="Arial Narrow"/>
                <w:b/>
                <w:bCs/>
                <w:color w:val="000000"/>
                <w:sz w:val="18"/>
                <w:szCs w:val="16"/>
                <w:lang w:val="es-ES"/>
              </w:rPr>
              <w:t>4.1</w:t>
            </w:r>
          </w:p>
        </w:tc>
        <w:tc>
          <w:tcPr>
            <w:tcW w:w="1186" w:type="dxa"/>
            <w:tcBorders>
              <w:bottom w:val="single" w:sz="4" w:space="0" w:color="auto"/>
            </w:tcBorders>
            <w:vAlign w:val="center"/>
            <w:hideMark/>
          </w:tcPr>
          <w:p w14:paraId="79177473" w14:textId="77777777" w:rsidR="000D5A6A" w:rsidRPr="00B82B8F" w:rsidRDefault="000D5A6A" w:rsidP="009021BB">
            <w:pPr>
              <w:jc w:val="both"/>
              <w:rPr>
                <w:rFonts w:ascii="Arial Narrow" w:hAnsi="Arial Narrow"/>
                <w:color w:val="000000"/>
                <w:sz w:val="18"/>
                <w:szCs w:val="16"/>
                <w:lang w:val="es-ES"/>
              </w:rPr>
            </w:pPr>
            <w:r w:rsidRPr="00B82B8F">
              <w:rPr>
                <w:rFonts w:ascii="Arial Narrow" w:hAnsi="Arial Narrow"/>
                <w:color w:val="000000"/>
                <w:sz w:val="18"/>
                <w:szCs w:val="16"/>
                <w:lang w:val="es-ES"/>
              </w:rPr>
              <w:t>Cumplimiento de contratos</w:t>
            </w:r>
          </w:p>
        </w:tc>
        <w:tc>
          <w:tcPr>
            <w:tcW w:w="5760" w:type="dxa"/>
            <w:tcBorders>
              <w:bottom w:val="single" w:sz="4" w:space="0" w:color="auto"/>
            </w:tcBorders>
            <w:vAlign w:val="center"/>
            <w:hideMark/>
          </w:tcPr>
          <w:p w14:paraId="13DB4AA1" w14:textId="77777777" w:rsidR="000D5A6A" w:rsidRPr="00B82B8F" w:rsidRDefault="000D5A6A" w:rsidP="009021BB">
            <w:pPr>
              <w:jc w:val="both"/>
              <w:rPr>
                <w:rFonts w:ascii="Arial Narrow" w:hAnsi="Arial Narrow" w:cs="Calibri"/>
                <w:sz w:val="18"/>
                <w:szCs w:val="16"/>
                <w:lang w:eastAsia="es-MX"/>
              </w:rPr>
            </w:pPr>
            <w:r w:rsidRPr="00B82B8F">
              <w:rPr>
                <w:rFonts w:ascii="Arial Narrow" w:hAnsi="Arial Narrow" w:cs="Calibri"/>
                <w:sz w:val="18"/>
                <w:szCs w:val="16"/>
                <w:lang w:eastAsia="es-MX"/>
              </w:rPr>
              <w:t xml:space="preserve">Para este </w:t>
            </w:r>
            <w:proofErr w:type="spellStart"/>
            <w:r w:rsidRPr="00B82B8F">
              <w:rPr>
                <w:rFonts w:ascii="Arial Narrow" w:hAnsi="Arial Narrow" w:cs="Calibri"/>
                <w:sz w:val="18"/>
                <w:szCs w:val="16"/>
                <w:lang w:eastAsia="es-MX"/>
              </w:rPr>
              <w:t>subrubro</w:t>
            </w:r>
            <w:proofErr w:type="spellEnd"/>
            <w:r w:rsidRPr="00B82B8F">
              <w:rPr>
                <w:rFonts w:ascii="Arial Narrow" w:hAnsi="Arial Narrow" w:cs="Calibri"/>
                <w:sz w:val="18"/>
                <w:szCs w:val="16"/>
                <w:lang w:eastAsia="es-MX"/>
              </w:rPr>
              <w:t xml:space="preserve"> se considerarán los contratos </w:t>
            </w:r>
            <w:r>
              <w:rPr>
                <w:rFonts w:ascii="Arial Narrow" w:hAnsi="Arial Narrow" w:cs="Calibri"/>
                <w:sz w:val="18"/>
                <w:szCs w:val="16"/>
                <w:lang w:eastAsia="es-MX"/>
              </w:rPr>
              <w:t xml:space="preserve">u ordenes de servicio </w:t>
            </w:r>
            <w:r w:rsidRPr="00B82B8F">
              <w:rPr>
                <w:rFonts w:ascii="Arial Narrow" w:hAnsi="Arial Narrow" w:cs="Calibri"/>
                <w:sz w:val="18"/>
                <w:szCs w:val="16"/>
                <w:lang w:eastAsia="es-MX"/>
              </w:rPr>
              <w:t xml:space="preserve">con los que haya acreditado la </w:t>
            </w:r>
            <w:r>
              <w:rPr>
                <w:rFonts w:ascii="Arial Narrow" w:hAnsi="Arial Narrow" w:cs="Calibri"/>
                <w:sz w:val="18"/>
                <w:szCs w:val="16"/>
                <w:lang w:eastAsia="es-MX"/>
              </w:rPr>
              <w:t xml:space="preserve">experiencia y </w:t>
            </w:r>
            <w:r w:rsidRPr="00B82B8F">
              <w:rPr>
                <w:rFonts w:ascii="Arial Narrow" w:hAnsi="Arial Narrow" w:cs="Calibri"/>
                <w:sz w:val="18"/>
                <w:szCs w:val="16"/>
                <w:lang w:eastAsia="es-MX"/>
              </w:rPr>
              <w:t>especialidad de la presente tabla</w:t>
            </w:r>
            <w:r>
              <w:rPr>
                <w:rFonts w:ascii="Arial Narrow" w:hAnsi="Arial Narrow" w:cs="Calibri"/>
                <w:sz w:val="18"/>
                <w:szCs w:val="16"/>
                <w:lang w:eastAsia="es-MX"/>
              </w:rPr>
              <w:t xml:space="preserve">, señalado en el </w:t>
            </w:r>
            <w:r w:rsidRPr="00B82B8F">
              <w:rPr>
                <w:rFonts w:ascii="Arial Narrow" w:hAnsi="Arial Narrow" w:cs="Calibri"/>
                <w:sz w:val="18"/>
                <w:szCs w:val="16"/>
                <w:lang w:eastAsia="es-MX"/>
              </w:rPr>
              <w:t>rubro 2.</w:t>
            </w:r>
          </w:p>
          <w:p w14:paraId="5ECAB6DD" w14:textId="77777777" w:rsidR="000D5A6A" w:rsidRPr="00B82B8F" w:rsidRDefault="000D5A6A" w:rsidP="009021BB">
            <w:pPr>
              <w:jc w:val="both"/>
              <w:rPr>
                <w:rFonts w:ascii="Arial Narrow" w:hAnsi="Arial Narrow" w:cs="Calibri"/>
                <w:sz w:val="18"/>
                <w:szCs w:val="16"/>
                <w:lang w:eastAsia="es-MX"/>
              </w:rPr>
            </w:pPr>
          </w:p>
          <w:p w14:paraId="21D614DA" w14:textId="77777777" w:rsidR="000D5A6A" w:rsidRPr="00B82B8F" w:rsidRDefault="000D5A6A" w:rsidP="009021BB">
            <w:pPr>
              <w:jc w:val="both"/>
              <w:rPr>
                <w:rFonts w:ascii="Arial Narrow" w:hAnsi="Arial Narrow" w:cs="Calibri"/>
                <w:sz w:val="18"/>
                <w:szCs w:val="16"/>
                <w:lang w:eastAsia="es-MX"/>
              </w:rPr>
            </w:pPr>
            <w:r>
              <w:rPr>
                <w:rFonts w:ascii="Arial Narrow" w:hAnsi="Arial Narrow" w:cs="Calibri"/>
                <w:sz w:val="18"/>
                <w:szCs w:val="16"/>
                <w:lang w:eastAsia="es-MX"/>
              </w:rPr>
              <w:t>En tal sentido, n</w:t>
            </w:r>
            <w:r w:rsidRPr="00B82B8F">
              <w:rPr>
                <w:rFonts w:ascii="Arial Narrow" w:hAnsi="Arial Narrow" w:cs="Calibri"/>
                <w:sz w:val="18"/>
                <w:szCs w:val="16"/>
                <w:lang w:eastAsia="es-MX"/>
              </w:rPr>
              <w:t>o se aceptará</w:t>
            </w:r>
            <w:r>
              <w:rPr>
                <w:rFonts w:ascii="Arial Narrow" w:hAnsi="Arial Narrow" w:cs="Calibri"/>
                <w:sz w:val="18"/>
                <w:szCs w:val="16"/>
                <w:lang w:eastAsia="es-MX"/>
              </w:rPr>
              <w:t>n</w:t>
            </w:r>
            <w:r w:rsidRPr="00B82B8F">
              <w:rPr>
                <w:rFonts w:ascii="Arial Narrow" w:hAnsi="Arial Narrow" w:cs="Calibri"/>
                <w:sz w:val="18"/>
                <w:szCs w:val="16"/>
                <w:lang w:eastAsia="es-MX"/>
              </w:rPr>
              <w:t xml:space="preserve"> documentos de cumplimiento de contratos </w:t>
            </w:r>
            <w:r>
              <w:rPr>
                <w:rFonts w:ascii="Arial Narrow" w:hAnsi="Arial Narrow" w:cs="Calibri"/>
                <w:sz w:val="18"/>
                <w:szCs w:val="16"/>
                <w:lang w:eastAsia="es-MX"/>
              </w:rPr>
              <w:t xml:space="preserve">u ordenes de servicio </w:t>
            </w:r>
            <w:r w:rsidRPr="00B82B8F">
              <w:rPr>
                <w:rFonts w:ascii="Arial Narrow" w:hAnsi="Arial Narrow" w:cs="Calibri"/>
                <w:sz w:val="18"/>
                <w:szCs w:val="16"/>
                <w:lang w:eastAsia="es-MX"/>
              </w:rPr>
              <w:t xml:space="preserve">diferentes </w:t>
            </w:r>
            <w:r>
              <w:rPr>
                <w:rFonts w:ascii="Arial Narrow" w:hAnsi="Arial Narrow" w:cs="Calibri"/>
                <w:sz w:val="18"/>
                <w:szCs w:val="16"/>
                <w:lang w:eastAsia="es-MX"/>
              </w:rPr>
              <w:t xml:space="preserve">a los presentados para acreditar el rubro 2, experiencia y especialidad </w:t>
            </w:r>
            <w:r w:rsidRPr="00B82B8F">
              <w:rPr>
                <w:rFonts w:ascii="Arial Narrow" w:hAnsi="Arial Narrow" w:cs="Calibri"/>
                <w:sz w:val="18"/>
                <w:szCs w:val="16"/>
                <w:lang w:eastAsia="es-MX"/>
              </w:rPr>
              <w:t>de la presente tabla</w:t>
            </w:r>
            <w:r>
              <w:rPr>
                <w:rFonts w:ascii="Arial Narrow" w:hAnsi="Arial Narrow" w:cs="Calibri"/>
                <w:sz w:val="18"/>
                <w:szCs w:val="16"/>
                <w:lang w:eastAsia="es-MX"/>
              </w:rPr>
              <w:t xml:space="preserve">; </w:t>
            </w:r>
            <w:r w:rsidRPr="00B82B8F">
              <w:rPr>
                <w:rFonts w:ascii="Arial Narrow" w:hAnsi="Arial Narrow" w:cs="Calibri"/>
                <w:sz w:val="18"/>
                <w:szCs w:val="16"/>
                <w:lang w:eastAsia="es-MX"/>
              </w:rPr>
              <w:t>sólo se considerará un documento de cumplimiento por contrato.</w:t>
            </w:r>
          </w:p>
          <w:p w14:paraId="2CEABD7F" w14:textId="77777777" w:rsidR="000D5A6A" w:rsidRPr="00B82B8F" w:rsidRDefault="000D5A6A" w:rsidP="009021BB">
            <w:pPr>
              <w:jc w:val="both"/>
              <w:rPr>
                <w:rFonts w:ascii="Arial Narrow" w:hAnsi="Arial Narrow"/>
                <w:b/>
                <w:bCs/>
                <w:sz w:val="18"/>
                <w:szCs w:val="16"/>
                <w:u w:val="single"/>
              </w:rPr>
            </w:pPr>
          </w:p>
          <w:p w14:paraId="447483DC" w14:textId="77777777" w:rsidR="000D5A6A" w:rsidRDefault="000D5A6A" w:rsidP="009021BB">
            <w:pPr>
              <w:jc w:val="both"/>
              <w:rPr>
                <w:rFonts w:ascii="Arial Narrow" w:hAnsi="Arial Narrow"/>
                <w:b/>
                <w:bCs/>
                <w:sz w:val="18"/>
                <w:szCs w:val="16"/>
                <w:u w:val="single"/>
              </w:rPr>
            </w:pPr>
            <w:r w:rsidRPr="00B82B8F">
              <w:rPr>
                <w:rFonts w:ascii="Arial Narrow" w:hAnsi="Arial Narrow"/>
                <w:b/>
                <w:bCs/>
                <w:sz w:val="18"/>
                <w:szCs w:val="16"/>
                <w:u w:val="single"/>
              </w:rPr>
              <w:t>Documentos que deberá presentar para acreditar el cumplimiento de contratos</w:t>
            </w:r>
            <w:r>
              <w:rPr>
                <w:rFonts w:ascii="Arial Narrow" w:hAnsi="Arial Narrow"/>
                <w:b/>
                <w:bCs/>
                <w:sz w:val="18"/>
                <w:szCs w:val="16"/>
                <w:u w:val="single"/>
              </w:rPr>
              <w:t xml:space="preserve"> u ordenes de servicio</w:t>
            </w:r>
            <w:r w:rsidRPr="00B82B8F">
              <w:rPr>
                <w:rFonts w:ascii="Arial Narrow" w:hAnsi="Arial Narrow"/>
                <w:b/>
                <w:bCs/>
                <w:sz w:val="18"/>
                <w:szCs w:val="16"/>
                <w:u w:val="single"/>
              </w:rPr>
              <w:t>:</w:t>
            </w:r>
          </w:p>
          <w:p w14:paraId="44F356C7" w14:textId="77777777" w:rsidR="000D5A6A" w:rsidRPr="00B82B8F" w:rsidRDefault="000D5A6A" w:rsidP="009021BB">
            <w:pPr>
              <w:jc w:val="both"/>
              <w:rPr>
                <w:rFonts w:ascii="Arial Narrow" w:hAnsi="Arial Narrow"/>
                <w:b/>
                <w:bCs/>
                <w:sz w:val="18"/>
                <w:szCs w:val="16"/>
                <w:u w:val="single"/>
              </w:rPr>
            </w:pPr>
          </w:p>
          <w:p w14:paraId="4654F18D" w14:textId="77777777" w:rsidR="000D5A6A" w:rsidRPr="00B82B8F" w:rsidRDefault="000D5A6A" w:rsidP="000D5A6A">
            <w:pPr>
              <w:pStyle w:val="Prrafodelista"/>
              <w:numPr>
                <w:ilvl w:val="0"/>
                <w:numId w:val="123"/>
              </w:numPr>
              <w:contextualSpacing w:val="0"/>
              <w:jc w:val="both"/>
              <w:rPr>
                <w:rFonts w:ascii="Arial Narrow" w:hAnsi="Arial Narrow" w:cs="Calibri"/>
                <w:sz w:val="18"/>
                <w:szCs w:val="16"/>
                <w:lang w:eastAsia="es-MX"/>
              </w:rPr>
            </w:pPr>
            <w:r w:rsidRPr="00B82B8F">
              <w:rPr>
                <w:rFonts w:ascii="Arial Narrow" w:hAnsi="Arial Narrow" w:cs="Calibri"/>
                <w:sz w:val="18"/>
                <w:szCs w:val="16"/>
                <w:lang w:eastAsia="es-MX"/>
              </w:rPr>
              <w:t>Liberación de garantía.</w:t>
            </w:r>
          </w:p>
          <w:p w14:paraId="43C37F38" w14:textId="77777777" w:rsidR="000D5A6A" w:rsidRPr="00B82B8F" w:rsidRDefault="000D5A6A" w:rsidP="000D5A6A">
            <w:pPr>
              <w:pStyle w:val="Prrafodelista"/>
              <w:numPr>
                <w:ilvl w:val="0"/>
                <w:numId w:val="123"/>
              </w:numPr>
              <w:contextualSpacing w:val="0"/>
              <w:jc w:val="both"/>
              <w:rPr>
                <w:rFonts w:ascii="Arial Narrow" w:hAnsi="Arial Narrow" w:cs="Calibri"/>
                <w:sz w:val="18"/>
                <w:szCs w:val="16"/>
                <w:lang w:eastAsia="es-MX"/>
              </w:rPr>
            </w:pPr>
            <w:r w:rsidRPr="00B82B8F">
              <w:rPr>
                <w:rFonts w:ascii="Arial Narrow" w:hAnsi="Arial Narrow" w:cs="Calibri"/>
                <w:sz w:val="18"/>
                <w:szCs w:val="16"/>
                <w:lang w:eastAsia="es-MX"/>
              </w:rPr>
              <w:t xml:space="preserve">Liberaciones de pago </w:t>
            </w:r>
          </w:p>
          <w:p w14:paraId="3DF46EBF" w14:textId="77777777" w:rsidR="000D5A6A" w:rsidRPr="00B82B8F" w:rsidRDefault="000D5A6A" w:rsidP="000D5A6A">
            <w:pPr>
              <w:pStyle w:val="Prrafodelista"/>
              <w:numPr>
                <w:ilvl w:val="0"/>
                <w:numId w:val="123"/>
              </w:numPr>
              <w:contextualSpacing w:val="0"/>
              <w:jc w:val="both"/>
              <w:rPr>
                <w:rFonts w:ascii="Arial Narrow" w:hAnsi="Arial Narrow" w:cs="Calibri"/>
                <w:sz w:val="18"/>
                <w:szCs w:val="16"/>
                <w:lang w:eastAsia="es-MX"/>
              </w:rPr>
            </w:pPr>
            <w:r w:rsidRPr="00B82B8F">
              <w:rPr>
                <w:rFonts w:ascii="Arial Narrow" w:hAnsi="Arial Narrow" w:cs="Calibri"/>
                <w:sz w:val="18"/>
                <w:szCs w:val="16"/>
                <w:lang w:eastAsia="es-MX"/>
              </w:rPr>
              <w:t>Cartas de satisfacción del servicio emitid</w:t>
            </w:r>
            <w:r>
              <w:rPr>
                <w:rFonts w:ascii="Arial Narrow" w:hAnsi="Arial Narrow" w:cs="Calibri"/>
                <w:sz w:val="18"/>
                <w:szCs w:val="16"/>
                <w:lang w:eastAsia="es-MX"/>
              </w:rPr>
              <w:t>as</w:t>
            </w:r>
            <w:r w:rsidRPr="00B82B8F">
              <w:rPr>
                <w:rFonts w:ascii="Arial Narrow" w:hAnsi="Arial Narrow" w:cs="Calibri"/>
                <w:sz w:val="18"/>
                <w:szCs w:val="16"/>
                <w:lang w:eastAsia="es-MX"/>
              </w:rPr>
              <w:t xml:space="preserve"> por el cliente.</w:t>
            </w:r>
          </w:p>
          <w:p w14:paraId="65496256" w14:textId="77777777" w:rsidR="000D5A6A" w:rsidRDefault="000D5A6A" w:rsidP="009021BB">
            <w:pPr>
              <w:ind w:left="360"/>
              <w:jc w:val="both"/>
              <w:rPr>
                <w:rFonts w:ascii="Arial Narrow" w:hAnsi="Arial Narrow" w:cs="Calibri"/>
                <w:sz w:val="18"/>
                <w:szCs w:val="16"/>
                <w:lang w:val="es-ES_tradnl" w:eastAsia="es-MX"/>
              </w:rPr>
            </w:pPr>
          </w:p>
          <w:p w14:paraId="4B4E6BFC" w14:textId="77777777" w:rsidR="000D5A6A" w:rsidRDefault="000D5A6A" w:rsidP="009021BB">
            <w:pPr>
              <w:jc w:val="both"/>
              <w:rPr>
                <w:rFonts w:ascii="Arial Narrow" w:hAnsi="Arial Narrow"/>
                <w:iCs/>
                <w:color w:val="000000"/>
                <w:sz w:val="18"/>
                <w:szCs w:val="16"/>
                <w:lang w:val="es-ES"/>
              </w:rPr>
            </w:pPr>
            <w:r w:rsidRPr="006D7DDB">
              <w:rPr>
                <w:rFonts w:ascii="Arial Narrow" w:hAnsi="Arial Narrow" w:cs="Calibri"/>
                <w:bCs/>
                <w:sz w:val="18"/>
                <w:szCs w:val="16"/>
                <w:lang w:eastAsia="es-MX"/>
              </w:rPr>
              <w:t xml:space="preserve">Al LICITANTE que acredite </w:t>
            </w:r>
            <w:r w:rsidRPr="0086741C">
              <w:rPr>
                <w:rFonts w:ascii="Arial Narrow" w:hAnsi="Arial Narrow" w:cs="Calibri"/>
                <w:bCs/>
                <w:sz w:val="18"/>
                <w:szCs w:val="16"/>
                <w:lang w:eastAsia="es-MX"/>
              </w:rPr>
              <w:t xml:space="preserve">un mínimo de 2 </w:t>
            </w:r>
            <w:r>
              <w:rPr>
                <w:rFonts w:ascii="Arial Narrow" w:hAnsi="Arial Narrow" w:cs="Calibri"/>
                <w:bCs/>
                <w:sz w:val="18"/>
                <w:szCs w:val="16"/>
                <w:lang w:eastAsia="es-MX"/>
              </w:rPr>
              <w:t xml:space="preserve">cumplimientos de contratos </w:t>
            </w:r>
            <w:r>
              <w:rPr>
                <w:rFonts w:ascii="Arial Narrow" w:hAnsi="Arial Narrow"/>
                <w:iCs/>
                <w:color w:val="000000"/>
                <w:sz w:val="18"/>
                <w:szCs w:val="16"/>
                <w:lang w:val="es-ES"/>
              </w:rPr>
              <w:t>se le asignará el 70% (setenta por ciento) del puntaje, por lo que se le otorgarán 8.40 (</w:t>
            </w:r>
            <w:proofErr w:type="gramStart"/>
            <w:r>
              <w:rPr>
                <w:rFonts w:ascii="Arial Narrow" w:hAnsi="Arial Narrow"/>
                <w:iCs/>
                <w:color w:val="000000"/>
                <w:sz w:val="18"/>
                <w:szCs w:val="16"/>
                <w:lang w:val="es-ES"/>
              </w:rPr>
              <w:t>ocho punto</w:t>
            </w:r>
            <w:proofErr w:type="gramEnd"/>
            <w:r>
              <w:rPr>
                <w:rFonts w:ascii="Arial Narrow" w:hAnsi="Arial Narrow"/>
                <w:iCs/>
                <w:color w:val="000000"/>
                <w:sz w:val="18"/>
                <w:szCs w:val="16"/>
                <w:lang w:val="es-ES"/>
              </w:rPr>
              <w:t xml:space="preserve"> cuarenta) puntos y si acredita más cumplimientos de contratos se le otorgará una puntuación proporcional sobre el 30% (treinta por ciento) restante de los puntos; es decir, 3.60 (</w:t>
            </w:r>
            <w:proofErr w:type="gramStart"/>
            <w:r>
              <w:rPr>
                <w:rFonts w:ascii="Arial Narrow" w:hAnsi="Arial Narrow"/>
                <w:iCs/>
                <w:color w:val="000000"/>
                <w:sz w:val="18"/>
                <w:szCs w:val="16"/>
                <w:lang w:val="es-ES"/>
              </w:rPr>
              <w:t>tres punto</w:t>
            </w:r>
            <w:proofErr w:type="gramEnd"/>
            <w:r>
              <w:rPr>
                <w:rFonts w:ascii="Arial Narrow" w:hAnsi="Arial Narrow"/>
                <w:iCs/>
                <w:color w:val="000000"/>
                <w:sz w:val="18"/>
                <w:szCs w:val="16"/>
                <w:lang w:val="es-ES"/>
              </w:rPr>
              <w:t xml:space="preserve"> sesenta) puntos.</w:t>
            </w:r>
          </w:p>
          <w:p w14:paraId="5D37BF95" w14:textId="77777777" w:rsidR="000D5A6A" w:rsidRDefault="000D5A6A" w:rsidP="009021BB">
            <w:pPr>
              <w:jc w:val="both"/>
              <w:rPr>
                <w:rFonts w:ascii="Arial Narrow" w:hAnsi="Arial Narrow" w:cs="Calibri"/>
                <w:sz w:val="18"/>
                <w:szCs w:val="16"/>
                <w:lang w:val="es-ES_tradnl"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5"/>
              <w:gridCol w:w="992"/>
            </w:tblGrid>
            <w:tr w:rsidR="000D5A6A" w:rsidRPr="00072215" w14:paraId="4AC10464" w14:textId="77777777" w:rsidTr="009021BB">
              <w:trPr>
                <w:trHeight w:val="395"/>
              </w:trPr>
              <w:tc>
                <w:tcPr>
                  <w:tcW w:w="2835" w:type="dxa"/>
                  <w:tcMar>
                    <w:top w:w="0" w:type="dxa"/>
                    <w:left w:w="108" w:type="dxa"/>
                    <w:bottom w:w="0" w:type="dxa"/>
                    <w:right w:w="108" w:type="dxa"/>
                  </w:tcMar>
                </w:tcPr>
                <w:p w14:paraId="3EBD91CB" w14:textId="77777777" w:rsidR="000D5A6A" w:rsidRPr="00072215" w:rsidRDefault="000D5A6A" w:rsidP="009021BB">
                  <w:pPr>
                    <w:ind w:left="34"/>
                    <w:jc w:val="both"/>
                    <w:rPr>
                      <w:rFonts w:ascii="Arial Narrow" w:hAnsi="Arial Narrow"/>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el cumplimiento</w:t>
                  </w:r>
                  <w:r w:rsidRPr="0086741C">
                    <w:rPr>
                      <w:rFonts w:ascii="Arial Narrow" w:hAnsi="Arial Narrow" w:cs="Calibri"/>
                      <w:bCs/>
                      <w:sz w:val="18"/>
                      <w:szCs w:val="16"/>
                      <w:lang w:eastAsia="es-MX"/>
                    </w:rPr>
                    <w:t xml:space="preserve"> de </w:t>
                  </w:r>
                  <w:r>
                    <w:rPr>
                      <w:rFonts w:ascii="Arial Narrow" w:hAnsi="Arial Narrow" w:cs="Calibri"/>
                      <w:bCs/>
                      <w:sz w:val="18"/>
                      <w:szCs w:val="16"/>
                      <w:lang w:eastAsia="es-MX"/>
                    </w:rPr>
                    <w:t>5</w:t>
                  </w:r>
                  <w:r w:rsidRPr="0086741C">
                    <w:rPr>
                      <w:rFonts w:ascii="Arial Narrow" w:hAnsi="Arial Narrow" w:cs="Calibri"/>
                      <w:bCs/>
                      <w:sz w:val="18"/>
                      <w:szCs w:val="16"/>
                      <w:lang w:eastAsia="es-MX"/>
                    </w:rPr>
                    <w:t xml:space="preserve"> </w:t>
                  </w:r>
                  <w:r w:rsidRPr="00B82B8F">
                    <w:rPr>
                      <w:rFonts w:ascii="Arial Narrow" w:hAnsi="Arial Narrow" w:cs="Calibri"/>
                      <w:sz w:val="18"/>
                      <w:szCs w:val="16"/>
                      <w:lang w:eastAsia="es-MX"/>
                    </w:rPr>
                    <w:t xml:space="preserve">contratos </w:t>
                  </w:r>
                  <w:r>
                    <w:rPr>
                      <w:rFonts w:ascii="Arial Narrow" w:hAnsi="Arial Narrow" w:cs="Calibri"/>
                      <w:sz w:val="18"/>
                      <w:szCs w:val="16"/>
                      <w:lang w:eastAsia="es-MX"/>
                    </w:rPr>
                    <w:t>u ordenes de servicio</w:t>
                  </w:r>
                </w:p>
              </w:tc>
              <w:tc>
                <w:tcPr>
                  <w:tcW w:w="992" w:type="dxa"/>
                  <w:tcMar>
                    <w:top w:w="0" w:type="dxa"/>
                    <w:left w:w="108" w:type="dxa"/>
                    <w:bottom w:w="0" w:type="dxa"/>
                    <w:right w:w="108" w:type="dxa"/>
                  </w:tcMar>
                  <w:vAlign w:val="center"/>
                </w:tcPr>
                <w:p w14:paraId="098EEA59" w14:textId="77777777" w:rsidR="000D5A6A" w:rsidRPr="00072215"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12.00</w:t>
                  </w:r>
                </w:p>
              </w:tc>
            </w:tr>
            <w:tr w:rsidR="000D5A6A" w:rsidRPr="00072215" w14:paraId="46462A92" w14:textId="77777777" w:rsidTr="009021BB">
              <w:trPr>
                <w:trHeight w:val="395"/>
              </w:trPr>
              <w:tc>
                <w:tcPr>
                  <w:tcW w:w="2835" w:type="dxa"/>
                  <w:tcMar>
                    <w:top w:w="0" w:type="dxa"/>
                    <w:left w:w="108" w:type="dxa"/>
                    <w:bottom w:w="0" w:type="dxa"/>
                    <w:right w:w="108" w:type="dxa"/>
                  </w:tcMar>
                </w:tcPr>
                <w:p w14:paraId="69D242AC" w14:textId="77777777" w:rsidR="000D5A6A" w:rsidRPr="00B82B8F" w:rsidRDefault="000D5A6A" w:rsidP="009021BB">
                  <w:pPr>
                    <w:ind w:left="34"/>
                    <w:jc w:val="both"/>
                    <w:rPr>
                      <w:rFonts w:ascii="Arial Narrow" w:hAnsi="Arial Narrow"/>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el cumplimiento</w:t>
                  </w:r>
                  <w:r w:rsidRPr="0086741C">
                    <w:rPr>
                      <w:rFonts w:ascii="Arial Narrow" w:hAnsi="Arial Narrow" w:cs="Calibri"/>
                      <w:bCs/>
                      <w:sz w:val="18"/>
                      <w:szCs w:val="16"/>
                      <w:lang w:eastAsia="es-MX"/>
                    </w:rPr>
                    <w:t xml:space="preserve"> de </w:t>
                  </w:r>
                  <w:r>
                    <w:rPr>
                      <w:rFonts w:ascii="Arial Narrow" w:hAnsi="Arial Narrow" w:cs="Calibri"/>
                      <w:bCs/>
                      <w:sz w:val="18"/>
                      <w:szCs w:val="16"/>
                      <w:lang w:eastAsia="es-MX"/>
                    </w:rPr>
                    <w:t>4</w:t>
                  </w:r>
                  <w:r w:rsidRPr="0086741C">
                    <w:rPr>
                      <w:rFonts w:ascii="Arial Narrow" w:hAnsi="Arial Narrow" w:cs="Calibri"/>
                      <w:bCs/>
                      <w:sz w:val="18"/>
                      <w:szCs w:val="16"/>
                      <w:lang w:eastAsia="es-MX"/>
                    </w:rPr>
                    <w:t xml:space="preserve"> </w:t>
                  </w:r>
                  <w:r w:rsidRPr="00B82B8F">
                    <w:rPr>
                      <w:rFonts w:ascii="Arial Narrow" w:hAnsi="Arial Narrow" w:cs="Calibri"/>
                      <w:sz w:val="18"/>
                      <w:szCs w:val="16"/>
                      <w:lang w:eastAsia="es-MX"/>
                    </w:rPr>
                    <w:t xml:space="preserve">contratos </w:t>
                  </w:r>
                  <w:r>
                    <w:rPr>
                      <w:rFonts w:ascii="Arial Narrow" w:hAnsi="Arial Narrow" w:cs="Calibri"/>
                      <w:sz w:val="18"/>
                      <w:szCs w:val="16"/>
                      <w:lang w:eastAsia="es-MX"/>
                    </w:rPr>
                    <w:t>u ordenes de servicio</w:t>
                  </w:r>
                </w:p>
              </w:tc>
              <w:tc>
                <w:tcPr>
                  <w:tcW w:w="992" w:type="dxa"/>
                  <w:tcMar>
                    <w:top w:w="0" w:type="dxa"/>
                    <w:left w:w="108" w:type="dxa"/>
                    <w:bottom w:w="0" w:type="dxa"/>
                    <w:right w:w="108" w:type="dxa"/>
                  </w:tcMar>
                  <w:vAlign w:val="center"/>
                </w:tcPr>
                <w:p w14:paraId="4254B23A"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10.80</w:t>
                  </w:r>
                </w:p>
              </w:tc>
            </w:tr>
            <w:tr w:rsidR="000D5A6A" w:rsidRPr="00072215" w14:paraId="4FCA102B" w14:textId="77777777" w:rsidTr="009021BB">
              <w:trPr>
                <w:trHeight w:val="395"/>
              </w:trPr>
              <w:tc>
                <w:tcPr>
                  <w:tcW w:w="2835" w:type="dxa"/>
                  <w:tcMar>
                    <w:top w:w="0" w:type="dxa"/>
                    <w:left w:w="108" w:type="dxa"/>
                    <w:bottom w:w="0" w:type="dxa"/>
                    <w:right w:w="108" w:type="dxa"/>
                  </w:tcMar>
                </w:tcPr>
                <w:p w14:paraId="0CDBF22B" w14:textId="77777777" w:rsidR="000D5A6A" w:rsidRDefault="000D5A6A" w:rsidP="009021BB">
                  <w:pPr>
                    <w:ind w:left="34"/>
                    <w:jc w:val="both"/>
                    <w:rPr>
                      <w:rFonts w:ascii="Arial Narrow" w:hAnsi="Arial Narrow" w:cs="Calibri"/>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el cumplimiento</w:t>
                  </w:r>
                  <w:r w:rsidRPr="0086741C">
                    <w:rPr>
                      <w:rFonts w:ascii="Arial Narrow" w:hAnsi="Arial Narrow" w:cs="Calibri"/>
                      <w:bCs/>
                      <w:sz w:val="18"/>
                      <w:szCs w:val="16"/>
                      <w:lang w:eastAsia="es-MX"/>
                    </w:rPr>
                    <w:t xml:space="preserve"> de </w:t>
                  </w:r>
                  <w:r>
                    <w:rPr>
                      <w:rFonts w:ascii="Arial Narrow" w:hAnsi="Arial Narrow" w:cs="Calibri"/>
                      <w:bCs/>
                      <w:sz w:val="18"/>
                      <w:szCs w:val="16"/>
                      <w:lang w:eastAsia="es-MX"/>
                    </w:rPr>
                    <w:t>3</w:t>
                  </w:r>
                  <w:r w:rsidRPr="0086741C">
                    <w:rPr>
                      <w:rFonts w:ascii="Arial Narrow" w:hAnsi="Arial Narrow" w:cs="Calibri"/>
                      <w:bCs/>
                      <w:sz w:val="18"/>
                      <w:szCs w:val="16"/>
                      <w:lang w:eastAsia="es-MX"/>
                    </w:rPr>
                    <w:t xml:space="preserve"> </w:t>
                  </w:r>
                  <w:r w:rsidRPr="00B82B8F">
                    <w:rPr>
                      <w:rFonts w:ascii="Arial Narrow" w:hAnsi="Arial Narrow" w:cs="Calibri"/>
                      <w:sz w:val="18"/>
                      <w:szCs w:val="16"/>
                      <w:lang w:eastAsia="es-MX"/>
                    </w:rPr>
                    <w:t xml:space="preserve">contratos </w:t>
                  </w:r>
                  <w:r>
                    <w:rPr>
                      <w:rFonts w:ascii="Arial Narrow" w:hAnsi="Arial Narrow" w:cs="Calibri"/>
                      <w:sz w:val="18"/>
                      <w:szCs w:val="16"/>
                      <w:lang w:eastAsia="es-MX"/>
                    </w:rPr>
                    <w:t>u ordenes de servicio</w:t>
                  </w:r>
                </w:p>
              </w:tc>
              <w:tc>
                <w:tcPr>
                  <w:tcW w:w="992" w:type="dxa"/>
                  <w:tcMar>
                    <w:top w:w="0" w:type="dxa"/>
                    <w:left w:w="108" w:type="dxa"/>
                    <w:bottom w:w="0" w:type="dxa"/>
                    <w:right w:w="108" w:type="dxa"/>
                  </w:tcMar>
                  <w:vAlign w:val="center"/>
                </w:tcPr>
                <w:p w14:paraId="6CE607E7"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9.60</w:t>
                  </w:r>
                </w:p>
              </w:tc>
            </w:tr>
            <w:tr w:rsidR="000D5A6A" w:rsidRPr="00072215" w14:paraId="4015C177" w14:textId="77777777" w:rsidTr="009021BB">
              <w:trPr>
                <w:trHeight w:val="395"/>
              </w:trPr>
              <w:tc>
                <w:tcPr>
                  <w:tcW w:w="2835" w:type="dxa"/>
                  <w:tcMar>
                    <w:top w:w="0" w:type="dxa"/>
                    <w:left w:w="108" w:type="dxa"/>
                    <w:bottom w:w="0" w:type="dxa"/>
                    <w:right w:w="108" w:type="dxa"/>
                  </w:tcMar>
                </w:tcPr>
                <w:p w14:paraId="15DB2727" w14:textId="77777777" w:rsidR="000D5A6A" w:rsidRDefault="000D5A6A" w:rsidP="009021BB">
                  <w:pPr>
                    <w:ind w:left="34"/>
                    <w:jc w:val="both"/>
                    <w:rPr>
                      <w:rFonts w:ascii="Arial Narrow" w:hAnsi="Arial Narrow" w:cs="Calibri"/>
                      <w:sz w:val="18"/>
                      <w:szCs w:val="16"/>
                      <w:lang w:eastAsia="es-MX"/>
                    </w:rPr>
                  </w:pPr>
                  <w:r>
                    <w:rPr>
                      <w:rFonts w:ascii="Arial Narrow" w:hAnsi="Arial Narrow" w:cs="Calibri"/>
                      <w:sz w:val="18"/>
                      <w:szCs w:val="16"/>
                      <w:lang w:eastAsia="es-MX"/>
                    </w:rPr>
                    <w:t xml:space="preserve">Acredita </w:t>
                  </w:r>
                  <w:r>
                    <w:rPr>
                      <w:rFonts w:ascii="Arial Narrow" w:hAnsi="Arial Narrow" w:cs="Calibri"/>
                      <w:bCs/>
                      <w:sz w:val="18"/>
                      <w:szCs w:val="16"/>
                      <w:lang w:eastAsia="es-MX"/>
                    </w:rPr>
                    <w:t>el cumplimiento</w:t>
                  </w:r>
                  <w:r w:rsidRPr="0086741C">
                    <w:rPr>
                      <w:rFonts w:ascii="Arial Narrow" w:hAnsi="Arial Narrow" w:cs="Calibri"/>
                      <w:bCs/>
                      <w:sz w:val="18"/>
                      <w:szCs w:val="16"/>
                      <w:lang w:eastAsia="es-MX"/>
                    </w:rPr>
                    <w:t xml:space="preserve"> de 2 </w:t>
                  </w:r>
                  <w:r w:rsidRPr="00B82B8F">
                    <w:rPr>
                      <w:rFonts w:ascii="Arial Narrow" w:hAnsi="Arial Narrow" w:cs="Calibri"/>
                      <w:sz w:val="18"/>
                      <w:szCs w:val="16"/>
                      <w:lang w:eastAsia="es-MX"/>
                    </w:rPr>
                    <w:t xml:space="preserve">contratos </w:t>
                  </w:r>
                  <w:r>
                    <w:rPr>
                      <w:rFonts w:ascii="Arial Narrow" w:hAnsi="Arial Narrow" w:cs="Calibri"/>
                      <w:sz w:val="18"/>
                      <w:szCs w:val="16"/>
                      <w:lang w:eastAsia="es-MX"/>
                    </w:rPr>
                    <w:t>u ordenes de servicio</w:t>
                  </w:r>
                </w:p>
              </w:tc>
              <w:tc>
                <w:tcPr>
                  <w:tcW w:w="992" w:type="dxa"/>
                  <w:tcMar>
                    <w:top w:w="0" w:type="dxa"/>
                    <w:left w:w="108" w:type="dxa"/>
                    <w:bottom w:w="0" w:type="dxa"/>
                    <w:right w:w="108" w:type="dxa"/>
                  </w:tcMar>
                  <w:vAlign w:val="center"/>
                </w:tcPr>
                <w:p w14:paraId="1379BB5E"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8.40</w:t>
                  </w:r>
                </w:p>
              </w:tc>
            </w:tr>
            <w:tr w:rsidR="000D5A6A" w:rsidRPr="00072215" w14:paraId="3FE3CEA7" w14:textId="77777777" w:rsidTr="009021BB">
              <w:trPr>
                <w:trHeight w:val="395"/>
              </w:trPr>
              <w:tc>
                <w:tcPr>
                  <w:tcW w:w="2835" w:type="dxa"/>
                  <w:tcMar>
                    <w:top w:w="0" w:type="dxa"/>
                    <w:left w:w="108" w:type="dxa"/>
                    <w:bottom w:w="0" w:type="dxa"/>
                    <w:right w:w="108" w:type="dxa"/>
                  </w:tcMar>
                </w:tcPr>
                <w:p w14:paraId="1DABD48A" w14:textId="77777777" w:rsidR="000D5A6A" w:rsidRPr="00072215" w:rsidRDefault="000D5A6A" w:rsidP="009021BB">
                  <w:pPr>
                    <w:ind w:left="34"/>
                    <w:jc w:val="both"/>
                    <w:rPr>
                      <w:rFonts w:ascii="Arial Narrow" w:hAnsi="Arial Narrow" w:cs="Calibri"/>
                      <w:sz w:val="18"/>
                      <w:szCs w:val="16"/>
                      <w:lang w:eastAsia="es-MX"/>
                    </w:rPr>
                  </w:pPr>
                  <w:r w:rsidRPr="00B82B8F">
                    <w:rPr>
                      <w:rFonts w:ascii="Arial Narrow" w:hAnsi="Arial Narrow"/>
                      <w:sz w:val="18"/>
                      <w:szCs w:val="16"/>
                      <w:lang w:eastAsia="es-MX"/>
                    </w:rPr>
                    <w:lastRenderedPageBreak/>
                    <w:t xml:space="preserve">No acredita </w:t>
                  </w:r>
                  <w:r>
                    <w:rPr>
                      <w:rFonts w:ascii="Arial Narrow" w:hAnsi="Arial Narrow"/>
                      <w:sz w:val="18"/>
                      <w:szCs w:val="16"/>
                      <w:lang w:eastAsia="es-MX"/>
                    </w:rPr>
                    <w:t xml:space="preserve">cumplimiento de </w:t>
                  </w:r>
                  <w:r w:rsidRPr="00B82B8F">
                    <w:rPr>
                      <w:rFonts w:ascii="Arial Narrow" w:hAnsi="Arial Narrow" w:cs="Calibri"/>
                      <w:sz w:val="18"/>
                      <w:szCs w:val="16"/>
                      <w:lang w:eastAsia="es-MX"/>
                    </w:rPr>
                    <w:t xml:space="preserve">contratos </w:t>
                  </w:r>
                  <w:r>
                    <w:rPr>
                      <w:rFonts w:ascii="Arial Narrow" w:hAnsi="Arial Narrow" w:cs="Calibri"/>
                      <w:sz w:val="18"/>
                      <w:szCs w:val="16"/>
                      <w:lang w:eastAsia="es-MX"/>
                    </w:rPr>
                    <w:t>u ordenes de servicio</w:t>
                  </w:r>
                </w:p>
              </w:tc>
              <w:tc>
                <w:tcPr>
                  <w:tcW w:w="992" w:type="dxa"/>
                  <w:tcMar>
                    <w:top w:w="0" w:type="dxa"/>
                    <w:left w:w="108" w:type="dxa"/>
                    <w:bottom w:w="0" w:type="dxa"/>
                    <w:right w:w="108" w:type="dxa"/>
                  </w:tcMar>
                  <w:vAlign w:val="center"/>
                </w:tcPr>
                <w:p w14:paraId="64057198" w14:textId="77777777" w:rsidR="000D5A6A" w:rsidRDefault="000D5A6A" w:rsidP="009021BB">
                  <w:pPr>
                    <w:ind w:left="-108"/>
                    <w:jc w:val="center"/>
                    <w:rPr>
                      <w:rFonts w:ascii="Arial Narrow" w:hAnsi="Arial Narrow"/>
                      <w:sz w:val="18"/>
                      <w:szCs w:val="16"/>
                      <w:lang w:eastAsia="es-MX"/>
                    </w:rPr>
                  </w:pPr>
                  <w:r>
                    <w:rPr>
                      <w:rFonts w:ascii="Arial Narrow" w:hAnsi="Arial Narrow"/>
                      <w:sz w:val="18"/>
                      <w:szCs w:val="16"/>
                      <w:lang w:eastAsia="es-MX"/>
                    </w:rPr>
                    <w:t>0.00</w:t>
                  </w:r>
                </w:p>
              </w:tc>
            </w:tr>
          </w:tbl>
          <w:p w14:paraId="217BAEDE" w14:textId="77777777" w:rsidR="000D5A6A" w:rsidRDefault="000D5A6A" w:rsidP="009021BB">
            <w:pPr>
              <w:jc w:val="both"/>
              <w:rPr>
                <w:rFonts w:ascii="Arial Narrow" w:hAnsi="Arial Narrow" w:cs="Calibri"/>
                <w:sz w:val="18"/>
                <w:szCs w:val="16"/>
                <w:lang w:val="es-ES_tradnl" w:eastAsia="es-MX"/>
              </w:rPr>
            </w:pPr>
          </w:p>
          <w:p w14:paraId="20F03818" w14:textId="77777777" w:rsidR="000D5A6A" w:rsidRDefault="000D5A6A" w:rsidP="009021BB">
            <w:pPr>
              <w:jc w:val="both"/>
              <w:rPr>
                <w:rFonts w:ascii="Arial Narrow" w:hAnsi="Arial Narrow"/>
                <w:b/>
                <w:bCs/>
                <w:sz w:val="18"/>
                <w:szCs w:val="16"/>
                <w:lang w:eastAsia="es-MX"/>
              </w:rPr>
            </w:pPr>
            <w:r w:rsidRPr="00072215">
              <w:rPr>
                <w:rFonts w:ascii="Arial Narrow" w:hAnsi="Arial Narrow"/>
                <w:sz w:val="18"/>
                <w:szCs w:val="16"/>
                <w:lang w:eastAsia="es-MX"/>
              </w:rPr>
              <w:t xml:space="preserve">En caso de que dos o más LICITANTES acrediten el mismo número de </w:t>
            </w:r>
            <w:r>
              <w:rPr>
                <w:rFonts w:ascii="Arial Narrow" w:hAnsi="Arial Narrow"/>
                <w:sz w:val="18"/>
                <w:szCs w:val="16"/>
                <w:lang w:eastAsia="es-MX"/>
              </w:rPr>
              <w:t>cumplimiento de contratos</w:t>
            </w:r>
            <w:r w:rsidRPr="00072215">
              <w:rPr>
                <w:rFonts w:ascii="Arial Narrow" w:hAnsi="Arial Narrow"/>
                <w:sz w:val="18"/>
                <w:szCs w:val="16"/>
                <w:lang w:eastAsia="es-MX"/>
              </w:rPr>
              <w:t>, se dará la misma puntuación a los dos o más LICITANTES que se encuentren en ese supuesto</w:t>
            </w:r>
            <w:r w:rsidRPr="00072215">
              <w:rPr>
                <w:rFonts w:ascii="Arial Narrow" w:hAnsi="Arial Narrow"/>
                <w:b/>
                <w:bCs/>
                <w:sz w:val="18"/>
                <w:szCs w:val="16"/>
                <w:lang w:eastAsia="es-MX"/>
              </w:rPr>
              <w:t>.</w:t>
            </w:r>
          </w:p>
          <w:p w14:paraId="3AA4A219" w14:textId="77777777" w:rsidR="000D5A6A" w:rsidRPr="00072215" w:rsidRDefault="000D5A6A" w:rsidP="009021BB">
            <w:pPr>
              <w:jc w:val="both"/>
              <w:rPr>
                <w:rFonts w:ascii="Arial Narrow" w:hAnsi="Arial Narrow" w:cs="Calibri"/>
                <w:sz w:val="18"/>
                <w:szCs w:val="16"/>
                <w:lang w:eastAsia="es-MX"/>
              </w:rPr>
            </w:pPr>
          </w:p>
          <w:p w14:paraId="58EB6775" w14:textId="77777777" w:rsidR="000D5A6A" w:rsidRPr="00626727" w:rsidRDefault="000D5A6A" w:rsidP="009021BB">
            <w:pPr>
              <w:jc w:val="both"/>
              <w:rPr>
                <w:rFonts w:ascii="Arial Narrow" w:hAnsi="Arial Narrow"/>
                <w:i/>
                <w:sz w:val="18"/>
                <w:szCs w:val="16"/>
                <w:lang w:eastAsia="es-MX"/>
              </w:rPr>
            </w:pPr>
            <w:r w:rsidRPr="00B82B8F">
              <w:rPr>
                <w:rFonts w:ascii="Arial Narrow" w:hAnsi="Arial Narrow"/>
                <w:bCs/>
                <w:i/>
                <w:sz w:val="18"/>
                <w:szCs w:val="16"/>
                <w:lang w:eastAsia="es-MX"/>
              </w:rPr>
              <w:t>E</w:t>
            </w:r>
            <w:r w:rsidRPr="00B82B8F">
              <w:rPr>
                <w:rFonts w:ascii="Arial Narrow" w:hAnsi="Arial Narrow"/>
                <w:i/>
                <w:sz w:val="18"/>
                <w:szCs w:val="16"/>
                <w:lang w:eastAsia="es-MX"/>
              </w:rPr>
              <w:t>l Instituto se reserva el derecho de verificar la veracidad de la información proporcionada.</w:t>
            </w:r>
          </w:p>
        </w:tc>
        <w:tc>
          <w:tcPr>
            <w:tcW w:w="850" w:type="dxa"/>
            <w:tcBorders>
              <w:bottom w:val="single" w:sz="4" w:space="0" w:color="auto"/>
            </w:tcBorders>
            <w:vAlign w:val="center"/>
            <w:hideMark/>
          </w:tcPr>
          <w:p w14:paraId="59ECCD31"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lastRenderedPageBreak/>
              <w:t>12.00</w:t>
            </w:r>
          </w:p>
        </w:tc>
      </w:tr>
      <w:tr w:rsidR="000D5A6A" w:rsidRPr="00B82B8F" w14:paraId="5B078CAC" w14:textId="77777777" w:rsidTr="009021BB">
        <w:trPr>
          <w:trHeight w:val="341"/>
          <w:jc w:val="center"/>
        </w:trPr>
        <w:tc>
          <w:tcPr>
            <w:tcW w:w="7792" w:type="dxa"/>
            <w:gridSpan w:val="3"/>
            <w:shd w:val="clear" w:color="000000" w:fill="D9D9D9" w:themeFill="background1" w:themeFillShade="D9"/>
            <w:vAlign w:val="center"/>
            <w:hideMark/>
          </w:tcPr>
          <w:p w14:paraId="5476EB2F" w14:textId="07CAC3E9" w:rsidR="000D5A6A" w:rsidRPr="00B82B8F" w:rsidRDefault="000454E4" w:rsidP="009021BB">
            <w:pPr>
              <w:rPr>
                <w:rFonts w:ascii="Arial Narrow" w:hAnsi="Arial Narrow"/>
                <w:b/>
                <w:bCs/>
                <w:color w:val="000000"/>
                <w:sz w:val="18"/>
                <w:szCs w:val="16"/>
                <w:lang w:val="es-ES"/>
              </w:rPr>
            </w:pPr>
            <w:proofErr w:type="gramStart"/>
            <w:r w:rsidRPr="00B82B8F">
              <w:rPr>
                <w:rFonts w:ascii="Arial Narrow" w:hAnsi="Arial Narrow"/>
                <w:b/>
                <w:bCs/>
                <w:color w:val="000000"/>
                <w:sz w:val="18"/>
                <w:szCs w:val="16"/>
                <w:lang w:val="es-ES"/>
              </w:rPr>
              <w:t>Total</w:t>
            </w:r>
            <w:proofErr w:type="gramEnd"/>
            <w:r w:rsidR="000D5A6A" w:rsidRPr="00B82B8F">
              <w:rPr>
                <w:rFonts w:ascii="Arial Narrow" w:hAnsi="Arial Narrow"/>
                <w:b/>
                <w:bCs/>
                <w:color w:val="000000"/>
                <w:sz w:val="18"/>
                <w:szCs w:val="16"/>
                <w:lang w:val="es-ES"/>
              </w:rPr>
              <w:t xml:space="preserve"> de puntos y porcentajes asignados para evaluar la oferta técnica</w:t>
            </w:r>
          </w:p>
        </w:tc>
        <w:tc>
          <w:tcPr>
            <w:tcW w:w="850" w:type="dxa"/>
            <w:shd w:val="clear" w:color="000000" w:fill="D9D9D9" w:themeFill="background1" w:themeFillShade="D9"/>
            <w:vAlign w:val="center"/>
            <w:hideMark/>
          </w:tcPr>
          <w:p w14:paraId="71295DFC" w14:textId="77777777" w:rsidR="000D5A6A" w:rsidRPr="00B82B8F"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60.00</w:t>
            </w:r>
          </w:p>
        </w:tc>
      </w:tr>
      <w:tr w:rsidR="000D5A6A" w:rsidRPr="002963BC" w14:paraId="5EC97EED" w14:textId="77777777" w:rsidTr="009021BB">
        <w:trPr>
          <w:trHeight w:val="345"/>
          <w:jc w:val="center"/>
        </w:trPr>
        <w:tc>
          <w:tcPr>
            <w:tcW w:w="7792" w:type="dxa"/>
            <w:gridSpan w:val="3"/>
            <w:shd w:val="clear" w:color="000000" w:fill="D9D9D9" w:themeFill="background1" w:themeFillShade="D9"/>
            <w:vAlign w:val="center"/>
            <w:hideMark/>
          </w:tcPr>
          <w:p w14:paraId="4BAC93B3" w14:textId="77777777" w:rsidR="000D5A6A" w:rsidRPr="00B82B8F" w:rsidRDefault="000D5A6A" w:rsidP="009021BB">
            <w:pPr>
              <w:rPr>
                <w:rFonts w:ascii="Arial Narrow" w:hAnsi="Arial Narrow"/>
                <w:b/>
                <w:bCs/>
                <w:color w:val="000000"/>
                <w:sz w:val="18"/>
                <w:szCs w:val="16"/>
                <w:lang w:val="es-ES"/>
              </w:rPr>
            </w:pPr>
            <w:r w:rsidRPr="00B82B8F">
              <w:rPr>
                <w:rFonts w:ascii="Arial Narrow" w:hAnsi="Arial Narrow"/>
                <w:b/>
                <w:bCs/>
                <w:color w:val="000000"/>
                <w:sz w:val="18"/>
                <w:szCs w:val="16"/>
                <w:lang w:val="es-ES"/>
              </w:rPr>
              <w:t xml:space="preserve">Puntuación por obtener para considerar que la oferta técnica es solvente y no ser desechada </w:t>
            </w:r>
          </w:p>
        </w:tc>
        <w:tc>
          <w:tcPr>
            <w:tcW w:w="850" w:type="dxa"/>
            <w:shd w:val="clear" w:color="000000" w:fill="D9D9D9" w:themeFill="background1" w:themeFillShade="D9"/>
            <w:vAlign w:val="center"/>
            <w:hideMark/>
          </w:tcPr>
          <w:p w14:paraId="36AB257A" w14:textId="77777777" w:rsidR="000D5A6A" w:rsidRPr="002963BC" w:rsidRDefault="000D5A6A" w:rsidP="009021BB">
            <w:pPr>
              <w:jc w:val="center"/>
              <w:rPr>
                <w:rFonts w:ascii="Arial Narrow" w:hAnsi="Arial Narrow"/>
                <w:b/>
                <w:bCs/>
                <w:color w:val="000000"/>
                <w:sz w:val="18"/>
                <w:szCs w:val="16"/>
                <w:lang w:val="es-ES"/>
              </w:rPr>
            </w:pPr>
            <w:r>
              <w:rPr>
                <w:rFonts w:ascii="Arial Narrow" w:hAnsi="Arial Narrow"/>
                <w:b/>
                <w:bCs/>
                <w:color w:val="000000"/>
                <w:sz w:val="18"/>
                <w:szCs w:val="16"/>
                <w:lang w:val="es-ES"/>
              </w:rPr>
              <w:t>45.00</w:t>
            </w:r>
          </w:p>
        </w:tc>
      </w:tr>
    </w:tbl>
    <w:p w14:paraId="6C5812F6" w14:textId="77777777" w:rsidR="000D5A6A" w:rsidRDefault="000D5A6A" w:rsidP="00747C26">
      <w:pPr>
        <w:ind w:left="709"/>
        <w:jc w:val="both"/>
        <w:rPr>
          <w:rFonts w:ascii="Arial" w:hAnsi="Arial" w:cs="Arial"/>
        </w:rPr>
      </w:pPr>
    </w:p>
    <w:p w14:paraId="7C8F768F" w14:textId="370FD2E3" w:rsidR="00747C26" w:rsidRDefault="00747C26" w:rsidP="00747C26">
      <w:pPr>
        <w:ind w:left="709"/>
        <w:jc w:val="both"/>
        <w:rPr>
          <w:rFonts w:ascii="Arial" w:hAnsi="Arial" w:cs="Arial"/>
        </w:rPr>
      </w:pPr>
      <w:r w:rsidRPr="00E53221">
        <w:rPr>
          <w:rFonts w:ascii="Arial" w:hAnsi="Arial" w:cs="Arial"/>
        </w:rPr>
        <w:t xml:space="preserve">De conformidad con lo señalado en el segundo párrafo del artículo </w:t>
      </w:r>
      <w:r w:rsidR="00FE723B">
        <w:rPr>
          <w:rFonts w:ascii="Arial" w:hAnsi="Arial" w:cs="Arial"/>
        </w:rPr>
        <w:t>77</w:t>
      </w:r>
      <w:r w:rsidRPr="00E53221">
        <w:rPr>
          <w:rFonts w:ascii="Arial" w:hAnsi="Arial" w:cs="Arial"/>
        </w:rPr>
        <w:t xml:space="preserve"> de las POBALINES, el puntaje o porcentaje mínimo que se tomará en cuenta para considerar que la oferta técnica es solvente y, por tanto, no ser desechada, será de </w:t>
      </w:r>
      <w:r w:rsidR="00FE723B">
        <w:rPr>
          <w:rFonts w:ascii="Arial" w:hAnsi="Arial" w:cs="Arial"/>
          <w:b/>
          <w:bCs/>
        </w:rPr>
        <w:t>45</w:t>
      </w:r>
      <w:r w:rsidR="008B1C67">
        <w:rPr>
          <w:rFonts w:ascii="Arial" w:hAnsi="Arial" w:cs="Arial"/>
          <w:b/>
          <w:bCs/>
        </w:rPr>
        <w:t>.00</w:t>
      </w:r>
      <w:r w:rsidRPr="00C2472C">
        <w:rPr>
          <w:rFonts w:ascii="Arial" w:hAnsi="Arial" w:cs="Arial"/>
          <w:b/>
          <w:bCs/>
        </w:rPr>
        <w:t xml:space="preserve"> puntos</w:t>
      </w:r>
      <w:r w:rsidRPr="00E53221">
        <w:rPr>
          <w:rFonts w:ascii="Arial" w:hAnsi="Arial" w:cs="Arial"/>
        </w:rPr>
        <w:t>. La evaluación formará parte del Acta de Fallo.</w:t>
      </w:r>
    </w:p>
    <w:p w14:paraId="26C43680" w14:textId="77777777" w:rsidR="00747C26" w:rsidRPr="00E53221" w:rsidRDefault="00747C26" w:rsidP="00747C26">
      <w:pPr>
        <w:ind w:left="709"/>
        <w:jc w:val="both"/>
        <w:rPr>
          <w:rFonts w:ascii="Arial" w:hAnsi="Arial" w:cs="Arial"/>
        </w:rPr>
      </w:pPr>
    </w:p>
    <w:p w14:paraId="506B8B5D" w14:textId="77777777" w:rsidR="00747C26" w:rsidRDefault="00747C26" w:rsidP="00747C26">
      <w:pPr>
        <w:ind w:left="709"/>
        <w:jc w:val="both"/>
        <w:rPr>
          <w:rFonts w:ascii="Arial" w:hAnsi="Arial" w:cs="Arial"/>
        </w:rPr>
      </w:pPr>
      <w:r w:rsidRPr="00E53221">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67" w:name="_Toc299007079"/>
      <w:bookmarkStart w:id="568" w:name="_Toc308600231"/>
      <w:bookmarkStart w:id="569" w:name="_Toc313943680"/>
      <w:bookmarkStart w:id="570" w:name="_Toc313943742"/>
      <w:bookmarkStart w:id="571" w:name="_Toc313999945"/>
      <w:bookmarkStart w:id="572" w:name="_Toc314007649"/>
      <w:bookmarkStart w:id="573" w:name="_Toc314094143"/>
      <w:bookmarkStart w:id="574" w:name="_Toc314804564"/>
      <w:bookmarkStart w:id="575" w:name="_Toc315905512"/>
      <w:bookmarkStart w:id="576" w:name="_Toc316315428"/>
      <w:bookmarkStart w:id="577" w:name="_Toc316316314"/>
      <w:bookmarkStart w:id="578" w:name="_Toc327181262"/>
      <w:bookmarkStart w:id="579" w:name="_Toc329602578"/>
      <w:bookmarkStart w:id="580" w:name="_Toc382992964"/>
      <w:bookmarkStart w:id="581" w:name="_Toc383184937"/>
      <w:bookmarkStart w:id="582" w:name="_Toc396148594"/>
      <w:bookmarkStart w:id="583" w:name="_Toc405207180"/>
      <w:bookmarkStart w:id="584" w:name="_Toc414448117"/>
      <w:bookmarkStart w:id="585" w:name="_Toc417477108"/>
      <w:bookmarkStart w:id="586" w:name="_Toc417482646"/>
      <w:bookmarkStart w:id="587" w:name="_Toc447617377"/>
      <w:bookmarkStart w:id="588" w:name="_Toc448329802"/>
      <w:bookmarkStart w:id="589" w:name="_Toc449969797"/>
      <w:bookmarkStart w:id="590" w:name="_Toc463548626"/>
      <w:bookmarkStart w:id="591" w:name="_Toc463548990"/>
      <w:bookmarkStart w:id="592" w:name="_Toc463549077"/>
      <w:bookmarkStart w:id="593" w:name="_Toc463549815"/>
      <w:bookmarkStart w:id="594" w:name="_Toc463549894"/>
      <w:bookmarkStart w:id="595" w:name="_Toc463973968"/>
      <w:bookmarkStart w:id="596" w:name="_Toc477352435"/>
      <w:bookmarkStart w:id="597" w:name="_Toc480826319"/>
      <w:bookmarkStart w:id="598" w:name="_Toc486343086"/>
      <w:bookmarkStart w:id="599" w:name="_Toc488428637"/>
      <w:bookmarkStart w:id="600" w:name="_Toc491180965"/>
      <w:bookmarkStart w:id="601" w:name="_Toc492377925"/>
      <w:bookmarkStart w:id="602" w:name="_Toc493501627"/>
      <w:bookmarkStart w:id="603" w:name="_Toc494211586"/>
      <w:bookmarkStart w:id="604" w:name="_Toc496883323"/>
      <w:bookmarkStart w:id="605" w:name="_Toc498523204"/>
      <w:bookmarkStart w:id="606" w:name="_Toc505704882"/>
      <w:bookmarkStart w:id="607" w:name="_Toc510612325"/>
      <w:bookmarkStart w:id="608" w:name="_Toc3538993"/>
      <w:bookmarkStart w:id="609" w:name="_Toc19704266"/>
      <w:bookmarkStart w:id="610" w:name="_Toc23410242"/>
      <w:bookmarkStart w:id="611" w:name="_Toc23958008"/>
      <w:bookmarkStart w:id="612" w:name="_Toc80883770"/>
      <w:bookmarkStart w:id="613" w:name="_Toc80890441"/>
      <w:bookmarkStart w:id="614" w:name="_Toc82529154"/>
      <w:bookmarkStart w:id="615" w:name="_Toc119663131"/>
      <w:bookmarkStart w:id="616" w:name="_Toc128403838"/>
      <w:bookmarkStart w:id="617" w:name="_Toc139655553"/>
      <w:bookmarkStart w:id="618" w:name="_Toc161343746"/>
      <w:bookmarkStart w:id="619" w:name="_Toc163151895"/>
      <w:bookmarkStart w:id="620" w:name="_Toc184325934"/>
      <w:bookmarkStart w:id="621" w:name="_Toc192504824"/>
      <w:bookmarkStart w:id="622" w:name="_Toc193296113"/>
      <w:bookmarkStart w:id="623" w:name="_Toc193881339"/>
      <w:bookmarkStart w:id="624" w:name="_Toc19770262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64"/>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14:paraId="0A30A4A2" w14:textId="77777777" w:rsidR="00747C26" w:rsidRPr="00B01859" w:rsidRDefault="00747C26" w:rsidP="00747C26">
      <w:pPr>
        <w:pStyle w:val="Texto0"/>
        <w:tabs>
          <w:tab w:val="left" w:pos="567"/>
        </w:tabs>
        <w:spacing w:before="120" w:after="120" w:line="240" w:lineRule="auto"/>
        <w:ind w:left="705" w:firstLine="0"/>
        <w:rPr>
          <w:sz w:val="20"/>
        </w:rPr>
      </w:pPr>
      <w:bookmarkStart w:id="625" w:name="_Toc284239306"/>
      <w:r w:rsidRPr="00B01859">
        <w:rPr>
          <w:sz w:val="20"/>
        </w:rPr>
        <w:t>Atendiendo lo establecido en el tercer párrafo del artículo 67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Pr="00B01859" w:rsidRDefault="00C2472C" w:rsidP="00C2472C">
      <w:pPr>
        <w:pStyle w:val="Sangra3detindependiente2"/>
        <w:tabs>
          <w:tab w:val="left" w:pos="567"/>
        </w:tabs>
        <w:rPr>
          <w:rFonts w:cs="Arial"/>
          <w:lang w:val="es-ES"/>
        </w:rPr>
      </w:pPr>
      <w:r w:rsidRPr="00B01859">
        <w:rPr>
          <w:rFonts w:cs="Arial"/>
          <w:lang w:val="es-ES"/>
        </w:rPr>
        <w:t xml:space="preserve">La evaluación económica se realizará considerando las </w:t>
      </w:r>
      <w:r w:rsidRPr="00B01859">
        <w:rPr>
          <w:rFonts w:cs="Arial"/>
          <w:b/>
          <w:bCs/>
          <w:lang w:val="es-ES"/>
        </w:rPr>
        <w:t>“Notas”</w:t>
      </w:r>
      <w:r w:rsidRPr="00B01859">
        <w:rPr>
          <w:rFonts w:cs="Arial"/>
          <w:lang w:val="es-ES"/>
        </w:rPr>
        <w:t xml:space="preserve"> que se indican en el </w:t>
      </w:r>
      <w:r w:rsidRPr="00B01859">
        <w:rPr>
          <w:rFonts w:cs="Arial"/>
          <w:b/>
          <w:bCs/>
          <w:lang w:val="es-ES"/>
        </w:rPr>
        <w:t>Anexo 7 “Oferta económica”</w:t>
      </w:r>
      <w:r w:rsidRPr="00B01859">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B01859" w:rsidRDefault="00C2472C" w:rsidP="00C2472C">
      <w:pPr>
        <w:pStyle w:val="Sangra3detindependiente2"/>
        <w:tabs>
          <w:tab w:val="left" w:pos="567"/>
        </w:tabs>
        <w:rPr>
          <w:rFonts w:cs="Arial"/>
          <w:lang w:val="es-ES"/>
        </w:rPr>
      </w:pPr>
    </w:p>
    <w:p w14:paraId="34E2E911" w14:textId="00140ED7" w:rsidR="00C2472C" w:rsidRPr="00B01859" w:rsidRDefault="00C2472C" w:rsidP="00C2472C">
      <w:pPr>
        <w:pStyle w:val="Sangra3detindependiente2"/>
        <w:tabs>
          <w:tab w:val="left" w:pos="567"/>
        </w:tabs>
        <w:rPr>
          <w:rFonts w:cs="Arial"/>
          <w:lang w:val="es-ES"/>
        </w:rPr>
      </w:pPr>
      <w:r w:rsidRPr="00B01859">
        <w:rPr>
          <w:rFonts w:cs="Arial"/>
          <w:lang w:val="es-ES"/>
        </w:rPr>
        <w:t xml:space="preserve">Sólo serán susceptibles de evaluar económicamente aquellas ofertas que hayan cumplido con los requisitos solicitados en los numerales </w:t>
      </w:r>
      <w:r w:rsidRPr="00B01859">
        <w:rPr>
          <w:rFonts w:cs="Arial"/>
          <w:b/>
          <w:bCs/>
          <w:lang w:val="es-ES"/>
        </w:rPr>
        <w:t>4.1 y 4.2</w:t>
      </w:r>
      <w:r w:rsidRPr="00B01859">
        <w:rPr>
          <w:rFonts w:cs="Arial"/>
          <w:lang w:val="es-ES"/>
        </w:rPr>
        <w:t xml:space="preserve"> de la convocatoria.</w:t>
      </w:r>
    </w:p>
    <w:p w14:paraId="15BF6C68" w14:textId="43900ABE" w:rsidR="00747C26" w:rsidRPr="00B01859" w:rsidRDefault="00747C26" w:rsidP="00747C26">
      <w:pPr>
        <w:pStyle w:val="Texto0"/>
        <w:tabs>
          <w:tab w:val="left" w:pos="567"/>
        </w:tabs>
        <w:spacing w:before="120" w:after="120" w:line="240" w:lineRule="auto"/>
        <w:ind w:left="705" w:firstLine="0"/>
        <w:rPr>
          <w:sz w:val="20"/>
        </w:rPr>
      </w:pPr>
      <w:r w:rsidRPr="00B01859">
        <w:rPr>
          <w:sz w:val="20"/>
        </w:rPr>
        <w:t xml:space="preserve">De conformidad con el artículo </w:t>
      </w:r>
      <w:r w:rsidR="00FE723B" w:rsidRPr="00B01859">
        <w:rPr>
          <w:sz w:val="20"/>
        </w:rPr>
        <w:t>79</w:t>
      </w:r>
      <w:r w:rsidRPr="00B01859">
        <w:rPr>
          <w:sz w:val="20"/>
        </w:rPr>
        <w:t xml:space="preserve"> de las POBALINES, para determinar la puntuación o unidades porcentuales que correspondan a la oferta económica, se aplicará la siguiente fórmula:</w:t>
      </w:r>
    </w:p>
    <w:p w14:paraId="16E313A7" w14:textId="77777777" w:rsidR="00A23212" w:rsidRPr="00B01859" w:rsidRDefault="00A23212" w:rsidP="00A23212">
      <w:pPr>
        <w:pStyle w:val="Texto0"/>
        <w:tabs>
          <w:tab w:val="left" w:pos="567"/>
        </w:tabs>
        <w:spacing w:before="120" w:after="120"/>
        <w:ind w:left="851"/>
        <w:rPr>
          <w:sz w:val="20"/>
        </w:rPr>
      </w:pPr>
      <w:r w:rsidRPr="00B01859">
        <w:rPr>
          <w:sz w:val="20"/>
        </w:rPr>
        <w:t xml:space="preserve">POE = </w:t>
      </w:r>
      <w:proofErr w:type="spellStart"/>
      <w:r w:rsidRPr="00B01859">
        <w:rPr>
          <w:sz w:val="20"/>
        </w:rPr>
        <w:t>MPemb</w:t>
      </w:r>
      <w:proofErr w:type="spellEnd"/>
      <w:r w:rsidRPr="00B01859">
        <w:rPr>
          <w:sz w:val="20"/>
        </w:rPr>
        <w:t xml:space="preserve"> x 40 / </w:t>
      </w:r>
      <w:proofErr w:type="spellStart"/>
      <w:r w:rsidRPr="00B01859">
        <w:rPr>
          <w:sz w:val="20"/>
        </w:rPr>
        <w:t>MPi</w:t>
      </w:r>
      <w:proofErr w:type="spellEnd"/>
      <w:r w:rsidRPr="00B01859">
        <w:rPr>
          <w:sz w:val="20"/>
        </w:rPr>
        <w:t>.</w:t>
      </w:r>
    </w:p>
    <w:p w14:paraId="2075B8E6" w14:textId="77777777" w:rsidR="00A23212" w:rsidRPr="00B01859" w:rsidRDefault="00A23212" w:rsidP="00A23212">
      <w:pPr>
        <w:pStyle w:val="Texto0"/>
        <w:tabs>
          <w:tab w:val="left" w:pos="567"/>
        </w:tabs>
        <w:spacing w:before="120" w:after="120"/>
        <w:ind w:left="851"/>
        <w:rPr>
          <w:sz w:val="20"/>
        </w:rPr>
      </w:pPr>
      <w:r w:rsidRPr="00B01859">
        <w:rPr>
          <w:sz w:val="20"/>
        </w:rPr>
        <w:t>Dónde:</w:t>
      </w:r>
    </w:p>
    <w:p w14:paraId="5F43111E" w14:textId="77777777" w:rsidR="00A23212" w:rsidRPr="00B01859" w:rsidRDefault="00A23212" w:rsidP="00A23212">
      <w:pPr>
        <w:pStyle w:val="Texto0"/>
        <w:tabs>
          <w:tab w:val="left" w:pos="567"/>
        </w:tabs>
        <w:spacing w:before="120" w:after="120"/>
        <w:ind w:left="851"/>
        <w:rPr>
          <w:sz w:val="20"/>
        </w:rPr>
      </w:pPr>
      <w:r w:rsidRPr="00B01859">
        <w:rPr>
          <w:sz w:val="20"/>
        </w:rPr>
        <w:t>POE = Puntuación o unidades porcentuales que corresponden a la Oferta Económica;</w:t>
      </w:r>
    </w:p>
    <w:p w14:paraId="2AF48344"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MPemb</w:t>
      </w:r>
      <w:proofErr w:type="spellEnd"/>
      <w:r w:rsidRPr="00B01859">
        <w:rPr>
          <w:sz w:val="20"/>
        </w:rPr>
        <w:t xml:space="preserve"> = Monto de la Oferta económica más baja, y</w:t>
      </w:r>
    </w:p>
    <w:p w14:paraId="015C999B" w14:textId="77777777" w:rsidR="00A23212" w:rsidRPr="00B01859" w:rsidRDefault="00A23212" w:rsidP="00A23212">
      <w:pPr>
        <w:pStyle w:val="Texto0"/>
        <w:tabs>
          <w:tab w:val="left" w:pos="567"/>
        </w:tabs>
        <w:spacing w:before="120" w:after="120"/>
        <w:ind w:left="851"/>
        <w:rPr>
          <w:sz w:val="20"/>
        </w:rPr>
      </w:pPr>
      <w:proofErr w:type="spellStart"/>
      <w:r w:rsidRPr="00B01859">
        <w:rPr>
          <w:sz w:val="20"/>
        </w:rPr>
        <w:t>MPi</w:t>
      </w:r>
      <w:proofErr w:type="spellEnd"/>
      <w:r w:rsidRPr="00B01859">
        <w:rPr>
          <w:sz w:val="20"/>
        </w:rPr>
        <w:t xml:space="preserve"> = Monto de la i-</w:t>
      </w:r>
      <w:proofErr w:type="spellStart"/>
      <w:r w:rsidRPr="00B01859">
        <w:rPr>
          <w:sz w:val="20"/>
        </w:rPr>
        <w:t>ésima</w:t>
      </w:r>
      <w:proofErr w:type="spellEnd"/>
      <w:r w:rsidRPr="00B01859">
        <w:rPr>
          <w:sz w:val="20"/>
        </w:rPr>
        <w:t xml:space="preserve"> Oferta económica;</w:t>
      </w:r>
    </w:p>
    <w:p w14:paraId="264A3BE1" w14:textId="3C566667" w:rsidR="009944BC" w:rsidRPr="00C17590" w:rsidRDefault="009944BC" w:rsidP="00C17590">
      <w:pPr>
        <w:pStyle w:val="Texto0"/>
        <w:tabs>
          <w:tab w:val="left" w:pos="567"/>
        </w:tabs>
        <w:spacing w:before="120" w:after="120"/>
        <w:ind w:left="851" w:firstLine="0"/>
        <w:rPr>
          <w:sz w:val="20"/>
        </w:rPr>
      </w:pP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26" w:name="_Toc299007080"/>
      <w:bookmarkStart w:id="627" w:name="_Toc308600232"/>
      <w:bookmarkStart w:id="628" w:name="_Toc313943681"/>
      <w:bookmarkStart w:id="629" w:name="_Toc313943743"/>
      <w:bookmarkStart w:id="630" w:name="_Toc313999946"/>
      <w:bookmarkStart w:id="631" w:name="_Toc314007650"/>
      <w:bookmarkStart w:id="632" w:name="_Toc314094144"/>
      <w:bookmarkStart w:id="633" w:name="_Toc314804565"/>
      <w:bookmarkStart w:id="634" w:name="_Toc315905513"/>
      <w:bookmarkStart w:id="635" w:name="_Toc316315429"/>
      <w:bookmarkStart w:id="636" w:name="_Toc316316315"/>
      <w:bookmarkStart w:id="637" w:name="_Toc327181263"/>
      <w:bookmarkStart w:id="638" w:name="_Toc329602579"/>
      <w:bookmarkStart w:id="639" w:name="_Toc382992965"/>
      <w:bookmarkStart w:id="640" w:name="_Toc383184938"/>
      <w:bookmarkStart w:id="641" w:name="_Toc396148595"/>
      <w:bookmarkStart w:id="642" w:name="_Toc405207181"/>
      <w:bookmarkStart w:id="643" w:name="_Toc414448118"/>
      <w:bookmarkStart w:id="644" w:name="_Toc417477109"/>
      <w:bookmarkStart w:id="645" w:name="_Toc417482647"/>
      <w:bookmarkStart w:id="646" w:name="_Toc447617378"/>
      <w:bookmarkStart w:id="647" w:name="_Toc448329803"/>
      <w:bookmarkStart w:id="648" w:name="_Toc449969798"/>
      <w:bookmarkStart w:id="649" w:name="_Toc463548627"/>
      <w:bookmarkStart w:id="650" w:name="_Toc463548991"/>
      <w:bookmarkStart w:id="651" w:name="_Toc463549078"/>
      <w:bookmarkStart w:id="652" w:name="_Toc463549816"/>
      <w:bookmarkStart w:id="653" w:name="_Toc463549895"/>
      <w:bookmarkStart w:id="654" w:name="_Toc463973969"/>
      <w:bookmarkStart w:id="655" w:name="_Toc477352436"/>
      <w:bookmarkStart w:id="656" w:name="_Toc480826320"/>
      <w:bookmarkStart w:id="657" w:name="_Toc486343087"/>
      <w:bookmarkStart w:id="658" w:name="_Toc488428638"/>
      <w:bookmarkStart w:id="659" w:name="_Toc491180966"/>
      <w:bookmarkStart w:id="660" w:name="_Toc492377926"/>
      <w:bookmarkStart w:id="661" w:name="_Toc493501628"/>
      <w:bookmarkStart w:id="662" w:name="_Toc494211587"/>
      <w:bookmarkStart w:id="663" w:name="_Toc496883324"/>
      <w:bookmarkStart w:id="664" w:name="_Toc498523205"/>
      <w:bookmarkStart w:id="665" w:name="_Toc505704883"/>
      <w:bookmarkStart w:id="666" w:name="_Toc510612326"/>
      <w:bookmarkStart w:id="667" w:name="_Toc3538994"/>
      <w:bookmarkStart w:id="668" w:name="_Toc19704267"/>
      <w:bookmarkStart w:id="669" w:name="_Toc23410243"/>
      <w:bookmarkStart w:id="670" w:name="_Toc23958009"/>
      <w:bookmarkStart w:id="671" w:name="_Toc80883771"/>
      <w:bookmarkStart w:id="672" w:name="_Toc80890442"/>
      <w:bookmarkStart w:id="673" w:name="_Toc82529155"/>
      <w:bookmarkStart w:id="674" w:name="_Toc119663132"/>
      <w:bookmarkStart w:id="675" w:name="_Toc128403839"/>
      <w:bookmarkStart w:id="676" w:name="_Toc139655554"/>
      <w:bookmarkStart w:id="677" w:name="_Toc161343747"/>
      <w:bookmarkStart w:id="678" w:name="_Toc163151896"/>
      <w:bookmarkStart w:id="679" w:name="_Toc184325935"/>
      <w:bookmarkStart w:id="680" w:name="_Toc192504825"/>
      <w:bookmarkStart w:id="681" w:name="_Toc193296114"/>
      <w:bookmarkStart w:id="682" w:name="_Toc193881340"/>
      <w:bookmarkStart w:id="683" w:name="_Toc197702629"/>
      <w:r w:rsidRPr="004A1108">
        <w:rPr>
          <w:rFonts w:cs="Arial"/>
          <w:bCs/>
          <w:color w:val="365F91" w:themeColor="accent1" w:themeShade="BF"/>
          <w:sz w:val="20"/>
        </w:rPr>
        <w:t>Criterios para la adjudicación del contrato</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1108" w:rsidRDefault="00B31F60" w:rsidP="00B31F60">
      <w:pPr>
        <w:numPr>
          <w:ilvl w:val="0"/>
          <w:numId w:val="11"/>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 xml:space="preserve">Se entenderá por proposición solvente aquella que cumpla con los requisitos legales, técnicos y económicos establecidos en la convocatoria a la Licitación, sus anexos y en su caso, </w:t>
      </w:r>
      <w:r w:rsidRPr="004A1108">
        <w:rPr>
          <w:rFonts w:ascii="Arial" w:hAnsi="Arial" w:cs="Arial"/>
        </w:rPr>
        <w:lastRenderedPageBreak/>
        <w:t>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rsidP="00B31F60">
      <w:pPr>
        <w:numPr>
          <w:ilvl w:val="0"/>
          <w:numId w:val="11"/>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1108" w:rsidRDefault="00B31F60" w:rsidP="00422291">
      <w:pPr>
        <w:numPr>
          <w:ilvl w:val="0"/>
          <w:numId w:val="11"/>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Default="0073047C" w:rsidP="00072B33">
      <w:pPr>
        <w:jc w:val="both"/>
        <w:rPr>
          <w:rFonts w:ascii="Arial" w:hAnsi="Arial" w:cs="Arial"/>
        </w:rPr>
      </w:pPr>
    </w:p>
    <w:p w14:paraId="458F165C" w14:textId="77777777" w:rsidR="00822839" w:rsidRPr="004A1108" w:rsidRDefault="00822839"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84" w:name="_Toc197702630"/>
      <w:r w:rsidRPr="004A1108">
        <w:rPr>
          <w:rFonts w:cs="Arial"/>
          <w:bCs/>
          <w:color w:val="244061" w:themeColor="accent1" w:themeShade="80"/>
          <w:sz w:val="20"/>
        </w:rPr>
        <w:t>ACTOS QUE SE EFECTUARÁN DURANTE EL DESARROLLO DEL PROCEDIMIENTO</w:t>
      </w:r>
      <w:bookmarkEnd w:id="510"/>
      <w:bookmarkEnd w:id="511"/>
      <w:bookmarkEnd w:id="512"/>
      <w:bookmarkEnd w:id="684"/>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85" w:name="_Toc298953455"/>
      <w:bookmarkStart w:id="686" w:name="_Toc298956249"/>
      <w:bookmarkStart w:id="687" w:name="_Toc298961994"/>
      <w:bookmarkStart w:id="688" w:name="_Toc299363030"/>
      <w:bookmarkStart w:id="689" w:name="_Toc299363090"/>
      <w:bookmarkStart w:id="690" w:name="_Toc301965399"/>
      <w:bookmarkStart w:id="691" w:name="_Toc301965566"/>
      <w:bookmarkStart w:id="692" w:name="_Toc303722300"/>
      <w:bookmarkStart w:id="693" w:name="_Toc303777771"/>
      <w:bookmarkStart w:id="694" w:name="_Toc307923722"/>
      <w:bookmarkStart w:id="695" w:name="_Toc307995589"/>
      <w:bookmarkStart w:id="696" w:name="_Toc308181768"/>
      <w:bookmarkStart w:id="697" w:name="_Toc309618079"/>
      <w:bookmarkStart w:id="698" w:name="_Toc298407632"/>
      <w:bookmarkStart w:id="699" w:name="_Toc298953457"/>
      <w:bookmarkStart w:id="700" w:name="_Toc298956251"/>
      <w:bookmarkStart w:id="701" w:name="_Toc298961996"/>
      <w:bookmarkStart w:id="702" w:name="_Toc299363032"/>
      <w:bookmarkStart w:id="703" w:name="_Toc299363092"/>
      <w:bookmarkStart w:id="704" w:name="_Toc310514804"/>
      <w:bookmarkStart w:id="705" w:name="_Toc312083771"/>
      <w:bookmarkStart w:id="706" w:name="_Toc312402715"/>
      <w:bookmarkStart w:id="707"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4"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08" w:name="_Toc314804567"/>
      <w:bookmarkStart w:id="709" w:name="_Toc315905515"/>
      <w:bookmarkStart w:id="710" w:name="_Toc316315431"/>
      <w:bookmarkStart w:id="711" w:name="_Toc316316317"/>
      <w:bookmarkStart w:id="712" w:name="_Toc327181265"/>
      <w:bookmarkStart w:id="713" w:name="_Toc329602581"/>
      <w:bookmarkStart w:id="714" w:name="_Toc382993258"/>
      <w:bookmarkStart w:id="715" w:name="_Toc390699241"/>
      <w:bookmarkStart w:id="716" w:name="_Toc396148597"/>
      <w:bookmarkStart w:id="717" w:name="_Toc405207183"/>
      <w:bookmarkStart w:id="718" w:name="_Toc414448120"/>
      <w:bookmarkStart w:id="719" w:name="_Toc434003991"/>
      <w:bookmarkStart w:id="720" w:name="_Toc434004110"/>
      <w:bookmarkStart w:id="721" w:name="_Toc464498310"/>
      <w:bookmarkStart w:id="722" w:name="_Toc464498715"/>
      <w:bookmarkStart w:id="723" w:name="_Toc487209327"/>
      <w:bookmarkStart w:id="724" w:name="_Toc488428640"/>
      <w:bookmarkStart w:id="725" w:name="_Toc491180968"/>
      <w:bookmarkStart w:id="726" w:name="_Toc492377928"/>
      <w:bookmarkStart w:id="727" w:name="_Toc493501630"/>
      <w:bookmarkStart w:id="728" w:name="_Toc494211589"/>
      <w:bookmarkStart w:id="729" w:name="_Toc496883326"/>
      <w:bookmarkStart w:id="730" w:name="_Toc498523207"/>
      <w:bookmarkStart w:id="731" w:name="_Toc505704885"/>
      <w:bookmarkStart w:id="732" w:name="_Toc510612328"/>
      <w:bookmarkStart w:id="733" w:name="_Toc3538996"/>
      <w:bookmarkStart w:id="734" w:name="_Toc19704269"/>
      <w:bookmarkStart w:id="735" w:name="_Toc23410245"/>
      <w:bookmarkStart w:id="736" w:name="_Toc23958011"/>
      <w:bookmarkStart w:id="737" w:name="_Toc80883773"/>
      <w:bookmarkStart w:id="738" w:name="_Toc80890444"/>
      <w:bookmarkStart w:id="739" w:name="_Toc82529157"/>
      <w:bookmarkStart w:id="740" w:name="_Toc119663134"/>
      <w:bookmarkStart w:id="741" w:name="_Toc128403841"/>
      <w:bookmarkStart w:id="742" w:name="_Toc139655556"/>
      <w:bookmarkStart w:id="743" w:name="_Toc161343749"/>
      <w:bookmarkStart w:id="744" w:name="_Toc163151898"/>
      <w:bookmarkStart w:id="745" w:name="_Toc184325937"/>
      <w:bookmarkStart w:id="746" w:name="_Toc192504827"/>
      <w:bookmarkStart w:id="747" w:name="_Toc193296116"/>
      <w:bookmarkStart w:id="748" w:name="_Toc193881342"/>
      <w:bookmarkStart w:id="749" w:name="_Toc197702631"/>
      <w:r w:rsidRPr="004A1108">
        <w:rPr>
          <w:rFonts w:cs="Arial"/>
          <w:bCs/>
          <w:color w:val="244061" w:themeColor="accent1" w:themeShade="80"/>
          <w:sz w:val="20"/>
        </w:rPr>
        <w:t>Acto de Junta de Aclaraciones</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71D787F8" w14:textId="77777777" w:rsidR="00827564" w:rsidRPr="004A1108" w:rsidRDefault="00827564" w:rsidP="00827564">
      <w:pPr>
        <w:pStyle w:val="Ttulo1"/>
        <w:spacing w:before="120" w:after="120"/>
        <w:jc w:val="both"/>
        <w:rPr>
          <w:rFonts w:cs="Arial"/>
          <w:bCs/>
          <w:sz w:val="20"/>
        </w:rPr>
      </w:pPr>
      <w:bookmarkStart w:id="750" w:name="_Toc382993259"/>
      <w:bookmarkStart w:id="751" w:name="_Toc390699242"/>
      <w:bookmarkStart w:id="752" w:name="_Toc396148598"/>
      <w:bookmarkStart w:id="753" w:name="_Toc405207184"/>
      <w:bookmarkStart w:id="754" w:name="_Toc414448121"/>
      <w:bookmarkStart w:id="755" w:name="_Toc434003992"/>
      <w:bookmarkStart w:id="756" w:name="_Toc434004111"/>
      <w:bookmarkStart w:id="757" w:name="_Toc464498311"/>
      <w:bookmarkStart w:id="758" w:name="_Toc464498716"/>
      <w:bookmarkStart w:id="759" w:name="_Toc487209328"/>
      <w:bookmarkStart w:id="760" w:name="_Toc488428641"/>
      <w:bookmarkStart w:id="761" w:name="_Toc491180969"/>
      <w:bookmarkStart w:id="762" w:name="_Toc492377929"/>
      <w:bookmarkStart w:id="763" w:name="_Toc493501631"/>
      <w:bookmarkStart w:id="764" w:name="_Toc494211590"/>
      <w:bookmarkStart w:id="765" w:name="_Toc496883327"/>
      <w:bookmarkStart w:id="766" w:name="_Toc498523208"/>
      <w:bookmarkStart w:id="767" w:name="_Toc505704886"/>
      <w:bookmarkStart w:id="768" w:name="_Toc510612329"/>
      <w:bookmarkStart w:id="769" w:name="_Toc3538997"/>
      <w:bookmarkStart w:id="770" w:name="_Toc19704270"/>
      <w:bookmarkStart w:id="771" w:name="_Toc23410246"/>
      <w:bookmarkStart w:id="772" w:name="_Toc23958012"/>
      <w:bookmarkStart w:id="773" w:name="_Toc80883774"/>
      <w:bookmarkStart w:id="774" w:name="_Toc80890445"/>
      <w:bookmarkStart w:id="775" w:name="_Toc82529158"/>
      <w:bookmarkStart w:id="776" w:name="_Toc119663135"/>
      <w:bookmarkStart w:id="777" w:name="_Toc128403842"/>
      <w:bookmarkStart w:id="778" w:name="_Toc139655557"/>
      <w:bookmarkStart w:id="779" w:name="_Toc161343750"/>
      <w:bookmarkStart w:id="780" w:name="_Toc163151899"/>
      <w:bookmarkStart w:id="781" w:name="_Toc184325938"/>
      <w:bookmarkStart w:id="782" w:name="_Toc192504828"/>
      <w:bookmarkStart w:id="783" w:name="_Toc193296117"/>
      <w:bookmarkStart w:id="784" w:name="_Toc193881343"/>
      <w:bookmarkStart w:id="785" w:name="_Toc19770263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47E98C0C" w14:textId="58D7C090"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86"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C17590">
        <w:rPr>
          <w:rFonts w:cs="Arial"/>
          <w:b/>
          <w:bCs/>
          <w:sz w:val="20"/>
          <w:u w:val="single"/>
          <w:lang w:eastAsia="es-MX"/>
        </w:rPr>
        <w:t>4</w:t>
      </w:r>
      <w:r w:rsidR="0073631A">
        <w:rPr>
          <w:rFonts w:cs="Arial"/>
          <w:b/>
          <w:bCs/>
          <w:sz w:val="20"/>
          <w:u w:val="single"/>
          <w:lang w:eastAsia="es-MX"/>
        </w:rPr>
        <w:t xml:space="preserve"> </w:t>
      </w:r>
      <w:r w:rsidR="003E7FF5" w:rsidRPr="004A1108">
        <w:rPr>
          <w:rFonts w:cs="Arial"/>
          <w:b/>
          <w:sz w:val="20"/>
          <w:u w:val="single"/>
          <w:lang w:eastAsia="es-MX"/>
        </w:rPr>
        <w:t>de</w:t>
      </w:r>
      <w:r w:rsidR="0073631A">
        <w:rPr>
          <w:rFonts w:cs="Arial"/>
          <w:b/>
          <w:sz w:val="20"/>
          <w:u w:val="single"/>
          <w:lang w:eastAsia="es-MX"/>
        </w:rPr>
        <w:t xml:space="preserve"> </w:t>
      </w:r>
      <w:r w:rsidR="00C17590">
        <w:rPr>
          <w:rFonts w:cs="Arial"/>
          <w:b/>
          <w:sz w:val="20"/>
          <w:u w:val="single"/>
          <w:lang w:eastAsia="es-MX"/>
        </w:rPr>
        <w:t>diciembre</w:t>
      </w:r>
      <w:r w:rsidR="0073631A">
        <w:rPr>
          <w:rFonts w:cs="Arial"/>
          <w:b/>
          <w:sz w:val="20"/>
          <w:u w:val="single"/>
          <w:lang w:eastAsia="es-MX"/>
        </w:rPr>
        <w:t xml:space="preserve"> </w:t>
      </w:r>
      <w:r w:rsidR="00A643A9">
        <w:rPr>
          <w:rFonts w:cs="Arial"/>
          <w:b/>
          <w:sz w:val="20"/>
          <w:u w:val="single"/>
          <w:lang w:eastAsia="es-MX"/>
        </w:rPr>
        <w:t>de 202</w:t>
      </w:r>
      <w:r w:rsidR="000D1C28">
        <w:rPr>
          <w:rFonts w:cs="Arial"/>
          <w:b/>
          <w:sz w:val="20"/>
          <w:u w:val="single"/>
          <w:lang w:eastAsia="es-MX"/>
        </w:rPr>
        <w:t>5</w:t>
      </w:r>
      <w:r w:rsidR="00A643A9">
        <w:rPr>
          <w:rFonts w:cs="Arial"/>
          <w:b/>
          <w:sz w:val="20"/>
          <w:u w:val="single"/>
          <w:lang w:eastAsia="es-MX"/>
        </w:rPr>
        <w:t xml:space="preserve"> a </w:t>
      </w:r>
      <w:r w:rsidR="003E7FF5" w:rsidRPr="004A1108">
        <w:rPr>
          <w:rFonts w:cs="Arial"/>
          <w:b/>
          <w:sz w:val="20"/>
          <w:u w:val="single"/>
          <w:lang w:eastAsia="es-MX"/>
        </w:rPr>
        <w:t>las</w:t>
      </w:r>
      <w:r w:rsidR="0073631A">
        <w:rPr>
          <w:rFonts w:cs="Arial"/>
          <w:b/>
          <w:sz w:val="20"/>
          <w:u w:val="single"/>
          <w:lang w:eastAsia="es-MX"/>
        </w:rPr>
        <w:t xml:space="preserve"> </w:t>
      </w:r>
      <w:r w:rsidR="00C17590">
        <w:rPr>
          <w:rFonts w:cs="Arial"/>
          <w:b/>
          <w:sz w:val="20"/>
          <w:u w:val="single"/>
          <w:lang w:eastAsia="es-MX"/>
        </w:rPr>
        <w:t>10:00</w:t>
      </w:r>
      <w:r w:rsidR="000D1C28">
        <w:rPr>
          <w:rFonts w:cs="Arial"/>
          <w:b/>
          <w:sz w:val="20"/>
          <w:u w:val="single"/>
          <w:lang w:eastAsia="es-MX"/>
        </w:rPr>
        <w:t xml:space="preserve"> </w:t>
      </w:r>
      <w:r w:rsidR="003E7FF5" w:rsidRPr="004A1108">
        <w:rPr>
          <w:rFonts w:cs="Arial"/>
          <w:b/>
          <w:sz w:val="20"/>
          <w:u w:val="single"/>
          <w:lang w:eastAsia="es-MX"/>
        </w:rPr>
        <w:t>horas</w:t>
      </w:r>
      <w:r w:rsidR="004E519A" w:rsidRPr="004A1108">
        <w:rPr>
          <w:rFonts w:cs="Arial"/>
          <w:sz w:val="20"/>
          <w:lang w:eastAsia="es-MX"/>
        </w:rPr>
        <w:t>, 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w:t>
      </w:r>
      <w:r w:rsidRPr="004A1108">
        <w:rPr>
          <w:rFonts w:cs="Arial"/>
          <w:sz w:val="20"/>
          <w:lang w:eastAsia="es-MX"/>
        </w:rPr>
        <w:lastRenderedPageBreak/>
        <w:t xml:space="preserve">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86"/>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87" w:name="_Toc382993260"/>
      <w:bookmarkStart w:id="788" w:name="_Toc390699243"/>
      <w:bookmarkStart w:id="789" w:name="_Toc396148599"/>
      <w:bookmarkStart w:id="790" w:name="_Toc405207185"/>
      <w:bookmarkStart w:id="791" w:name="_Toc414448122"/>
      <w:bookmarkStart w:id="792" w:name="_Toc434003993"/>
      <w:bookmarkStart w:id="793" w:name="_Toc434004112"/>
      <w:bookmarkStart w:id="794" w:name="_Toc464498312"/>
      <w:bookmarkStart w:id="795" w:name="_Toc464498717"/>
      <w:bookmarkStart w:id="796" w:name="_Toc487209329"/>
      <w:bookmarkStart w:id="797" w:name="_Toc488428642"/>
      <w:bookmarkStart w:id="798" w:name="_Toc491180970"/>
      <w:bookmarkStart w:id="799" w:name="_Toc492377930"/>
      <w:bookmarkStart w:id="800" w:name="_Toc493501632"/>
      <w:bookmarkStart w:id="801" w:name="_Toc494211591"/>
      <w:bookmarkStart w:id="802" w:name="_Toc496883328"/>
      <w:bookmarkStart w:id="803" w:name="_Toc498523209"/>
      <w:bookmarkStart w:id="804" w:name="_Toc505704887"/>
      <w:bookmarkStart w:id="805" w:name="_Toc510612330"/>
      <w:bookmarkStart w:id="806" w:name="_Toc3538998"/>
      <w:bookmarkStart w:id="807" w:name="_Toc19704271"/>
      <w:bookmarkStart w:id="808" w:name="_Toc23410247"/>
      <w:bookmarkStart w:id="809" w:name="_Toc23958013"/>
      <w:bookmarkStart w:id="810" w:name="_Toc80883775"/>
      <w:bookmarkStart w:id="811" w:name="_Toc80890446"/>
      <w:bookmarkStart w:id="812" w:name="_Toc82529159"/>
      <w:bookmarkStart w:id="813" w:name="_Toc119663136"/>
      <w:bookmarkStart w:id="814" w:name="_Toc128403843"/>
      <w:bookmarkStart w:id="815" w:name="_Toc139655558"/>
      <w:bookmarkStart w:id="816" w:name="_Toc161343751"/>
      <w:bookmarkStart w:id="817" w:name="_Toc163151900"/>
      <w:bookmarkStart w:id="818" w:name="_Toc184325939"/>
      <w:bookmarkStart w:id="819" w:name="_Toc192504829"/>
      <w:bookmarkStart w:id="820" w:name="_Toc193296118"/>
      <w:bookmarkStart w:id="821" w:name="_Toc193881344"/>
      <w:bookmarkStart w:id="822" w:name="_Toc197702633"/>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5CB78097"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C6353C">
        <w:rPr>
          <w:rFonts w:cs="Arial"/>
          <w:b/>
          <w:sz w:val="20"/>
          <w:u w:val="single"/>
          <w:lang w:eastAsia="es-MX"/>
        </w:rPr>
        <w:t>2</w:t>
      </w:r>
      <w:r w:rsidR="0073631A">
        <w:rPr>
          <w:rFonts w:cs="Arial"/>
          <w:b/>
          <w:sz w:val="20"/>
          <w:u w:val="single"/>
          <w:lang w:eastAsia="es-MX"/>
        </w:rPr>
        <w:t xml:space="preserve"> </w:t>
      </w:r>
      <w:r w:rsidR="003E7FF5" w:rsidRPr="004A1108">
        <w:rPr>
          <w:rFonts w:cs="Arial"/>
          <w:b/>
          <w:sz w:val="20"/>
          <w:u w:val="single"/>
          <w:lang w:eastAsia="es-MX"/>
        </w:rPr>
        <w:t>de</w:t>
      </w:r>
      <w:r w:rsidR="0073631A">
        <w:rPr>
          <w:rFonts w:cs="Arial"/>
          <w:b/>
          <w:sz w:val="20"/>
          <w:u w:val="single"/>
          <w:lang w:eastAsia="es-MX"/>
        </w:rPr>
        <w:t xml:space="preserve"> </w:t>
      </w:r>
      <w:r w:rsidR="00C6353C">
        <w:rPr>
          <w:rFonts w:cs="Arial"/>
          <w:b/>
          <w:sz w:val="20"/>
          <w:u w:val="single"/>
          <w:lang w:eastAsia="es-MX"/>
        </w:rPr>
        <w:t>diciembre</w:t>
      </w:r>
      <w:r w:rsidR="0073631A">
        <w:rPr>
          <w:rFonts w:cs="Arial"/>
          <w:b/>
          <w:sz w:val="20"/>
          <w:u w:val="single"/>
          <w:lang w:eastAsia="es-MX"/>
        </w:rPr>
        <w:t xml:space="preserve"> </w:t>
      </w:r>
      <w:r w:rsidR="00A643A9">
        <w:rPr>
          <w:rFonts w:cs="Arial"/>
          <w:b/>
          <w:sz w:val="20"/>
          <w:u w:val="single"/>
          <w:lang w:eastAsia="es-MX"/>
        </w:rPr>
        <w:t>de 2025</w:t>
      </w:r>
      <w:r w:rsidR="003E7FF5" w:rsidRPr="004A1108">
        <w:rPr>
          <w:rFonts w:cs="Arial"/>
          <w:b/>
          <w:sz w:val="20"/>
          <w:u w:val="single"/>
          <w:lang w:eastAsia="es-MX"/>
        </w:rPr>
        <w:t>, a las</w:t>
      </w:r>
      <w:r w:rsidR="000D1C28">
        <w:rPr>
          <w:rFonts w:cs="Arial"/>
          <w:b/>
          <w:sz w:val="20"/>
          <w:u w:val="single"/>
          <w:lang w:eastAsia="es-MX"/>
        </w:rPr>
        <w:t xml:space="preserve"> </w:t>
      </w:r>
      <w:r w:rsidR="00C6353C">
        <w:rPr>
          <w:rFonts w:cs="Arial"/>
          <w:b/>
          <w:sz w:val="20"/>
          <w:u w:val="single"/>
          <w:lang w:eastAsia="es-MX"/>
        </w:rPr>
        <w:t>10:00</w:t>
      </w:r>
      <w:r w:rsidR="000D1C28">
        <w:rPr>
          <w:rFonts w:cs="Arial"/>
          <w:b/>
          <w:sz w:val="20"/>
          <w:u w:val="single"/>
          <w:lang w:eastAsia="es-MX"/>
        </w:rPr>
        <w:t xml:space="preserve"> </w:t>
      </w:r>
      <w:r w:rsidR="003E7FF5" w:rsidRPr="004A1108">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5"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23" w:name="_Toc382993261"/>
      <w:bookmarkStart w:id="824" w:name="_Toc390699244"/>
      <w:bookmarkStart w:id="825" w:name="_Toc396148600"/>
      <w:bookmarkStart w:id="826" w:name="_Toc405207186"/>
      <w:bookmarkStart w:id="827" w:name="_Toc414448123"/>
      <w:bookmarkStart w:id="828" w:name="_Toc434003994"/>
      <w:bookmarkStart w:id="829" w:name="_Toc434004113"/>
      <w:bookmarkStart w:id="830" w:name="_Toc464498313"/>
      <w:bookmarkStart w:id="831" w:name="_Toc464498718"/>
      <w:bookmarkStart w:id="832" w:name="_Toc487209330"/>
      <w:bookmarkStart w:id="833" w:name="_Toc488428643"/>
      <w:bookmarkStart w:id="834" w:name="_Toc491180971"/>
      <w:bookmarkStart w:id="835" w:name="_Toc492377931"/>
      <w:bookmarkStart w:id="836" w:name="_Toc493501633"/>
      <w:bookmarkStart w:id="837" w:name="_Toc494211592"/>
      <w:bookmarkStart w:id="838" w:name="_Toc496883329"/>
      <w:bookmarkStart w:id="839" w:name="_Toc498523210"/>
      <w:bookmarkStart w:id="840" w:name="_Toc505704888"/>
      <w:bookmarkStart w:id="841" w:name="_Toc510612331"/>
      <w:bookmarkStart w:id="842" w:name="_Toc3538999"/>
      <w:bookmarkStart w:id="843" w:name="_Toc19704272"/>
      <w:bookmarkStart w:id="844" w:name="_Toc23410248"/>
      <w:bookmarkStart w:id="845" w:name="_Toc23958014"/>
      <w:bookmarkStart w:id="846" w:name="_Toc80883776"/>
      <w:bookmarkStart w:id="847" w:name="_Toc80890447"/>
      <w:bookmarkStart w:id="848" w:name="_Toc82529160"/>
      <w:bookmarkStart w:id="849" w:name="_Toc119663137"/>
      <w:bookmarkStart w:id="850" w:name="_Toc128403844"/>
      <w:bookmarkStart w:id="851" w:name="_Toc139655559"/>
      <w:bookmarkStart w:id="852" w:name="_Toc161343752"/>
      <w:bookmarkStart w:id="853" w:name="_Toc163151901"/>
      <w:bookmarkStart w:id="854" w:name="_Toc184325940"/>
      <w:bookmarkStart w:id="855" w:name="_Toc192504830"/>
      <w:bookmarkStart w:id="856" w:name="_Toc193296119"/>
      <w:bookmarkStart w:id="857" w:name="_Toc193881345"/>
      <w:bookmarkStart w:id="858" w:name="_Toc197702634"/>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En la fecha y hora establecida para la primera Junta de Aclaraciones, el servidor público que la presida procederá a dar contestación a las solicitudes de aclaración, mencionando el nombre del </w:t>
      </w:r>
      <w:r w:rsidRPr="004A1108">
        <w:rPr>
          <w:rFonts w:ascii="Arial" w:hAnsi="Arial" w:cs="Arial"/>
          <w:lang w:val="es-ES"/>
        </w:rPr>
        <w:lastRenderedPageBreak/>
        <w:t>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5932E7">
      <w:pPr>
        <w:pStyle w:val="Texto0"/>
        <w:numPr>
          <w:ilvl w:val="0"/>
          <w:numId w:val="70"/>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5932E7">
      <w:pPr>
        <w:pStyle w:val="Texto0"/>
        <w:numPr>
          <w:ilvl w:val="0"/>
          <w:numId w:val="70"/>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59" w:name="_Toc390699245"/>
      <w:bookmarkStart w:id="860" w:name="_Toc396148601"/>
      <w:bookmarkStart w:id="861" w:name="_Toc405207187"/>
      <w:bookmarkStart w:id="862" w:name="_Toc414448124"/>
      <w:bookmarkStart w:id="863" w:name="_Toc434003995"/>
      <w:bookmarkStart w:id="864" w:name="_Toc434004114"/>
      <w:bookmarkStart w:id="865" w:name="_Toc464498314"/>
      <w:bookmarkStart w:id="866" w:name="_Toc464498719"/>
      <w:bookmarkStart w:id="867" w:name="_Toc487209331"/>
      <w:bookmarkStart w:id="868" w:name="_Toc488428644"/>
      <w:bookmarkStart w:id="869" w:name="_Toc491180972"/>
      <w:bookmarkStart w:id="870" w:name="_Toc492377932"/>
      <w:bookmarkStart w:id="871" w:name="_Toc493501634"/>
      <w:bookmarkStart w:id="872" w:name="_Toc494211593"/>
      <w:bookmarkStart w:id="873" w:name="_Toc496883330"/>
      <w:bookmarkStart w:id="874" w:name="_Toc498523211"/>
      <w:bookmarkStart w:id="875" w:name="_Toc505704889"/>
      <w:bookmarkStart w:id="876" w:name="_Toc510612332"/>
      <w:bookmarkStart w:id="877" w:name="_Toc3539000"/>
      <w:bookmarkStart w:id="878" w:name="_Toc19704273"/>
      <w:bookmarkStart w:id="879" w:name="_Toc23410249"/>
      <w:bookmarkStart w:id="880" w:name="_Toc23958015"/>
      <w:bookmarkStart w:id="881" w:name="_Toc80883777"/>
      <w:bookmarkStart w:id="882" w:name="_Toc80890448"/>
      <w:bookmarkStart w:id="883" w:name="_Toc82529161"/>
      <w:bookmarkStart w:id="884" w:name="_Toc119663138"/>
      <w:bookmarkStart w:id="885" w:name="_Toc128403845"/>
      <w:bookmarkStart w:id="886" w:name="_Toc139655560"/>
      <w:bookmarkStart w:id="887" w:name="_Toc161343753"/>
      <w:bookmarkStart w:id="888" w:name="_Toc163151902"/>
      <w:bookmarkStart w:id="889" w:name="_Toc184325941"/>
      <w:bookmarkStart w:id="890" w:name="_Toc192504831"/>
      <w:bookmarkStart w:id="891" w:name="_Toc193296120"/>
      <w:bookmarkStart w:id="892" w:name="_Toc193881346"/>
      <w:bookmarkStart w:id="893" w:name="_Toc197702635"/>
      <w:r w:rsidRPr="004A1108">
        <w:rPr>
          <w:rFonts w:cs="Arial"/>
          <w:bCs/>
          <w:color w:val="244061" w:themeColor="accent1" w:themeShade="80"/>
          <w:sz w:val="20"/>
        </w:rPr>
        <w:t>Acto de Presentación y Apertura de Proposiciones</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14:paraId="7D0372F5" w14:textId="77777777" w:rsidR="00827564" w:rsidRPr="004A1108" w:rsidRDefault="00827564" w:rsidP="00827564">
      <w:pPr>
        <w:pStyle w:val="Ttulo1"/>
        <w:spacing w:before="120" w:after="120"/>
        <w:jc w:val="both"/>
        <w:rPr>
          <w:rFonts w:cs="Arial"/>
          <w:bCs/>
          <w:sz w:val="20"/>
        </w:rPr>
      </w:pPr>
      <w:bookmarkStart w:id="894" w:name="_Toc314030209"/>
      <w:bookmarkStart w:id="895" w:name="_Toc314085327"/>
      <w:bookmarkStart w:id="896" w:name="_Toc314086085"/>
      <w:bookmarkStart w:id="897" w:name="_Toc314086225"/>
      <w:bookmarkStart w:id="898" w:name="_Toc314094148"/>
      <w:bookmarkStart w:id="899" w:name="_Toc314804569"/>
      <w:bookmarkStart w:id="900" w:name="_Toc315905517"/>
      <w:bookmarkStart w:id="901" w:name="_Toc316315433"/>
      <w:bookmarkStart w:id="902" w:name="_Toc316316319"/>
      <w:bookmarkStart w:id="903" w:name="_Toc327181267"/>
      <w:bookmarkStart w:id="904" w:name="_Toc329602583"/>
      <w:bookmarkStart w:id="905" w:name="_Toc382993263"/>
      <w:bookmarkStart w:id="906" w:name="_Toc390246827"/>
      <w:bookmarkStart w:id="907" w:name="_Toc390699246"/>
      <w:bookmarkStart w:id="908" w:name="_Toc396148602"/>
      <w:bookmarkStart w:id="909" w:name="_Toc405207188"/>
      <w:bookmarkStart w:id="910" w:name="_Toc414448125"/>
      <w:bookmarkStart w:id="911" w:name="_Toc434003996"/>
      <w:bookmarkStart w:id="912" w:name="_Toc434004115"/>
      <w:bookmarkStart w:id="913" w:name="_Toc464498315"/>
      <w:bookmarkStart w:id="914" w:name="_Toc464498720"/>
      <w:bookmarkStart w:id="915" w:name="_Toc487209332"/>
      <w:bookmarkStart w:id="916" w:name="_Toc488428645"/>
      <w:bookmarkStart w:id="917" w:name="_Toc491180973"/>
      <w:bookmarkStart w:id="918" w:name="_Toc492377933"/>
      <w:bookmarkStart w:id="919" w:name="_Toc493501635"/>
      <w:bookmarkStart w:id="920" w:name="_Toc494211594"/>
      <w:bookmarkStart w:id="921" w:name="_Toc496883331"/>
      <w:bookmarkStart w:id="922" w:name="_Toc498523212"/>
      <w:bookmarkStart w:id="923" w:name="_Toc505704890"/>
      <w:bookmarkStart w:id="924" w:name="_Toc510612333"/>
      <w:bookmarkStart w:id="925" w:name="_Toc3539001"/>
      <w:bookmarkStart w:id="926" w:name="_Toc19704274"/>
      <w:bookmarkStart w:id="927" w:name="_Toc23410250"/>
      <w:bookmarkStart w:id="928" w:name="_Toc23958016"/>
      <w:bookmarkStart w:id="929" w:name="_Toc80883778"/>
      <w:bookmarkStart w:id="930" w:name="_Toc80890449"/>
      <w:bookmarkStart w:id="931" w:name="_Toc82529162"/>
      <w:bookmarkStart w:id="932" w:name="_Toc119663139"/>
      <w:bookmarkStart w:id="933" w:name="_Toc128403846"/>
      <w:bookmarkStart w:id="934" w:name="_Toc139655561"/>
      <w:bookmarkStart w:id="935" w:name="_Toc161343754"/>
      <w:bookmarkStart w:id="936" w:name="_Toc163151903"/>
      <w:bookmarkStart w:id="937" w:name="_Toc184325942"/>
      <w:bookmarkStart w:id="938" w:name="_Toc192504832"/>
      <w:bookmarkStart w:id="939" w:name="_Toc193296121"/>
      <w:bookmarkStart w:id="940" w:name="_Toc193881347"/>
      <w:bookmarkStart w:id="941" w:name="_Toc197702636"/>
      <w:r w:rsidRPr="004A1108">
        <w:rPr>
          <w:rFonts w:cs="Arial"/>
          <w:bCs/>
          <w:sz w:val="20"/>
        </w:rPr>
        <w:t>6.2.1</w:t>
      </w:r>
      <w:r w:rsidRPr="004A1108">
        <w:rPr>
          <w:rFonts w:cs="Arial"/>
          <w:bCs/>
          <w:sz w:val="20"/>
        </w:rPr>
        <w:tab/>
        <w:t>Lugar, fecha y hora</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14:paraId="720B0238" w14:textId="16D1A706"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C6353C">
        <w:rPr>
          <w:rFonts w:cs="Arial"/>
          <w:b/>
          <w:sz w:val="20"/>
          <w:u w:val="single"/>
          <w:lang w:eastAsia="es-MX"/>
        </w:rPr>
        <w:t>11</w:t>
      </w:r>
      <w:r w:rsidR="0073631A">
        <w:rPr>
          <w:rFonts w:cs="Arial"/>
          <w:b/>
          <w:sz w:val="20"/>
          <w:u w:val="single"/>
          <w:lang w:eastAsia="es-MX"/>
        </w:rPr>
        <w:t xml:space="preserve"> </w:t>
      </w:r>
      <w:r w:rsidR="00D6091F" w:rsidRPr="004A1108">
        <w:rPr>
          <w:rFonts w:cs="Arial"/>
          <w:b/>
          <w:sz w:val="20"/>
          <w:u w:val="single"/>
          <w:lang w:eastAsia="es-MX"/>
        </w:rPr>
        <w:t>de</w:t>
      </w:r>
      <w:r w:rsidR="0073631A">
        <w:rPr>
          <w:rFonts w:cs="Arial"/>
          <w:b/>
          <w:sz w:val="20"/>
          <w:u w:val="single"/>
          <w:lang w:eastAsia="es-MX"/>
        </w:rPr>
        <w:t xml:space="preserve"> </w:t>
      </w:r>
      <w:r w:rsidR="00C6353C">
        <w:rPr>
          <w:rFonts w:cs="Arial"/>
          <w:b/>
          <w:sz w:val="20"/>
          <w:u w:val="single"/>
          <w:lang w:eastAsia="es-MX"/>
        </w:rPr>
        <w:t>diciembre</w:t>
      </w:r>
      <w:r w:rsidR="0073631A">
        <w:rPr>
          <w:rFonts w:cs="Arial"/>
          <w:b/>
          <w:sz w:val="20"/>
          <w:u w:val="single"/>
          <w:lang w:eastAsia="es-MX"/>
        </w:rPr>
        <w:t xml:space="preserve"> </w:t>
      </w:r>
      <w:r w:rsidR="00952AFF">
        <w:rPr>
          <w:rFonts w:cs="Arial"/>
          <w:b/>
          <w:sz w:val="20"/>
          <w:u w:val="single"/>
          <w:lang w:eastAsia="es-MX"/>
        </w:rPr>
        <w:t>de 2025</w:t>
      </w:r>
      <w:r w:rsidR="00D6091F" w:rsidRPr="004A1108">
        <w:rPr>
          <w:rFonts w:cs="Arial"/>
          <w:b/>
          <w:sz w:val="20"/>
          <w:u w:val="single"/>
          <w:lang w:eastAsia="es-MX"/>
        </w:rPr>
        <w:t>,</w:t>
      </w:r>
      <w:r w:rsidR="00952AFF">
        <w:rPr>
          <w:rFonts w:cs="Arial"/>
          <w:b/>
          <w:sz w:val="20"/>
          <w:u w:val="single"/>
          <w:lang w:eastAsia="es-MX"/>
        </w:rPr>
        <w:t xml:space="preserve"> </w:t>
      </w:r>
      <w:r w:rsidR="00D6091F" w:rsidRPr="004A1108">
        <w:rPr>
          <w:rFonts w:cs="Arial"/>
          <w:b/>
          <w:sz w:val="20"/>
          <w:u w:val="single"/>
          <w:lang w:eastAsia="es-MX"/>
        </w:rPr>
        <w:t>a las</w:t>
      </w:r>
      <w:r w:rsidR="0073631A">
        <w:rPr>
          <w:rFonts w:cs="Arial"/>
          <w:b/>
          <w:sz w:val="20"/>
          <w:u w:val="single"/>
          <w:lang w:eastAsia="es-MX"/>
        </w:rPr>
        <w:t xml:space="preserve"> </w:t>
      </w:r>
      <w:r w:rsidR="00C6353C">
        <w:rPr>
          <w:rFonts w:cs="Arial"/>
          <w:b/>
          <w:sz w:val="20"/>
          <w:u w:val="single"/>
          <w:lang w:eastAsia="es-MX"/>
        </w:rPr>
        <w:t>10:00:00</w:t>
      </w:r>
      <w:r w:rsidR="00D6091F" w:rsidRPr="004A1108">
        <w:rPr>
          <w:rFonts w:cs="Arial"/>
          <w:b/>
          <w:sz w:val="20"/>
          <w:u w:val="single"/>
          <w:lang w:eastAsia="es-MX"/>
        </w:rPr>
        <w:t xml:space="preserve"> horas</w:t>
      </w:r>
      <w:r w:rsidR="00D6091F" w:rsidRPr="004A1108">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42" w:name="_Toc314030211"/>
      <w:bookmarkStart w:id="943" w:name="_Toc314085329"/>
      <w:bookmarkStart w:id="944" w:name="_Toc314086087"/>
      <w:bookmarkStart w:id="945" w:name="_Toc314086227"/>
      <w:bookmarkStart w:id="946" w:name="_Toc314094150"/>
      <w:bookmarkStart w:id="947" w:name="_Toc314804571"/>
      <w:bookmarkStart w:id="948" w:name="_Toc315905519"/>
      <w:bookmarkStart w:id="949" w:name="_Toc316315435"/>
      <w:bookmarkStart w:id="950" w:name="_Toc316316321"/>
      <w:bookmarkStart w:id="951" w:name="_Toc327181269"/>
      <w:bookmarkStart w:id="952" w:name="_Toc329602585"/>
      <w:bookmarkStart w:id="953" w:name="_Toc382993265"/>
      <w:bookmarkStart w:id="954" w:name="_Toc390246829"/>
      <w:bookmarkStart w:id="955" w:name="_Toc390699248"/>
      <w:bookmarkStart w:id="956" w:name="_Toc396148604"/>
      <w:bookmarkStart w:id="957" w:name="_Toc405207190"/>
      <w:bookmarkStart w:id="958" w:name="_Toc414448127"/>
      <w:bookmarkStart w:id="959" w:name="_Toc434003998"/>
      <w:bookmarkStart w:id="960" w:name="_Toc434004117"/>
      <w:bookmarkStart w:id="961" w:name="_Toc464498317"/>
      <w:bookmarkStart w:id="962" w:name="_Toc464498722"/>
      <w:bookmarkStart w:id="963" w:name="_Toc487209334"/>
      <w:bookmarkStart w:id="964" w:name="_Toc488428647"/>
      <w:bookmarkStart w:id="965" w:name="_Toc491180975"/>
      <w:bookmarkStart w:id="966" w:name="_Toc492377935"/>
      <w:bookmarkStart w:id="967" w:name="_Toc493501637"/>
      <w:bookmarkStart w:id="968" w:name="_Toc494211596"/>
      <w:bookmarkStart w:id="969" w:name="_Toc496883333"/>
      <w:bookmarkStart w:id="970" w:name="_Toc498523214"/>
      <w:bookmarkStart w:id="971" w:name="_Toc505704892"/>
      <w:bookmarkStart w:id="972" w:name="_Toc510612335"/>
      <w:bookmarkStart w:id="973" w:name="_Toc3539002"/>
      <w:bookmarkStart w:id="974" w:name="_Toc19704275"/>
      <w:bookmarkStart w:id="975" w:name="_Toc23410251"/>
      <w:bookmarkStart w:id="976" w:name="_Toc23958017"/>
      <w:bookmarkStart w:id="977" w:name="_Toc80883779"/>
      <w:bookmarkStart w:id="978" w:name="_Toc80890450"/>
      <w:bookmarkStart w:id="979" w:name="_Toc82529163"/>
      <w:bookmarkStart w:id="980" w:name="_Toc119663140"/>
      <w:bookmarkStart w:id="981" w:name="_Toc128403847"/>
      <w:bookmarkStart w:id="982" w:name="_Toc139655562"/>
      <w:bookmarkStart w:id="983" w:name="_Toc161343755"/>
      <w:bookmarkStart w:id="984" w:name="_Toc163151904"/>
      <w:bookmarkStart w:id="985" w:name="_Toc184325943"/>
      <w:bookmarkStart w:id="986" w:name="_Toc192504833"/>
      <w:bookmarkStart w:id="987" w:name="_Toc193296122"/>
      <w:bookmarkStart w:id="988" w:name="_Toc193881348"/>
      <w:bookmarkStart w:id="989" w:name="_Toc197702637"/>
      <w:r w:rsidRPr="00541F50">
        <w:rPr>
          <w:rFonts w:cs="Arial"/>
          <w:bCs/>
          <w:color w:val="1F497D" w:themeColor="text2"/>
          <w:sz w:val="20"/>
        </w:rPr>
        <w:t>6.2.2</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81"/>
      <w:bookmarkEnd w:id="982"/>
      <w:bookmarkEnd w:id="983"/>
      <w:bookmarkEnd w:id="984"/>
      <w:bookmarkEnd w:id="985"/>
      <w:bookmarkEnd w:id="986"/>
      <w:bookmarkEnd w:id="987"/>
      <w:bookmarkEnd w:id="988"/>
      <w:bookmarkEnd w:id="989"/>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w:t>
      </w:r>
      <w:r w:rsidRPr="004A1108">
        <w:rPr>
          <w:rFonts w:ascii="Arial" w:hAnsi="Arial" w:cs="Arial"/>
          <w:snapToGrid/>
          <w:lang w:val="es-MX"/>
        </w:rPr>
        <w:lastRenderedPageBreak/>
        <w:t>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990" w:name="_Toc314030212"/>
      <w:bookmarkStart w:id="991" w:name="_Toc314085330"/>
      <w:bookmarkStart w:id="992" w:name="_Toc314086088"/>
      <w:bookmarkStart w:id="993" w:name="_Toc314086228"/>
      <w:bookmarkStart w:id="994" w:name="_Toc314094151"/>
      <w:bookmarkStart w:id="995" w:name="_Toc314804572"/>
      <w:bookmarkStart w:id="996" w:name="_Toc315905520"/>
      <w:bookmarkStart w:id="997" w:name="_Toc316315436"/>
      <w:bookmarkStart w:id="998" w:name="_Toc316316322"/>
      <w:bookmarkStart w:id="999" w:name="_Toc327181270"/>
      <w:bookmarkStart w:id="1000" w:name="_Toc329602586"/>
      <w:bookmarkStart w:id="1001" w:name="_Toc382993266"/>
      <w:bookmarkStart w:id="1002" w:name="_Toc390246830"/>
      <w:bookmarkStart w:id="1003" w:name="_Toc390699249"/>
      <w:bookmarkStart w:id="1004" w:name="_Toc396148605"/>
      <w:bookmarkStart w:id="1005" w:name="_Toc405207191"/>
      <w:bookmarkStart w:id="1006" w:name="_Toc414448128"/>
      <w:bookmarkStart w:id="1007" w:name="_Toc434003999"/>
      <w:bookmarkStart w:id="1008" w:name="_Toc434004118"/>
      <w:bookmarkStart w:id="1009" w:name="_Toc464498318"/>
      <w:bookmarkStart w:id="1010" w:name="_Toc464498723"/>
      <w:bookmarkStart w:id="1011" w:name="_Toc487209335"/>
      <w:bookmarkStart w:id="1012" w:name="_Toc488428648"/>
      <w:bookmarkStart w:id="1013" w:name="_Toc491180976"/>
      <w:bookmarkStart w:id="1014" w:name="_Toc492377936"/>
      <w:bookmarkStart w:id="1015" w:name="_Toc493501638"/>
      <w:bookmarkStart w:id="1016" w:name="_Toc494211597"/>
      <w:bookmarkStart w:id="1017" w:name="_Toc496883334"/>
      <w:bookmarkStart w:id="1018" w:name="_Toc498523215"/>
      <w:bookmarkStart w:id="1019" w:name="_Toc505704893"/>
      <w:bookmarkStart w:id="1020" w:name="_Toc510612336"/>
      <w:bookmarkStart w:id="1021" w:name="_Toc3539003"/>
      <w:bookmarkStart w:id="1022" w:name="_Toc19704276"/>
      <w:bookmarkStart w:id="1023" w:name="_Toc23410252"/>
      <w:bookmarkStart w:id="1024" w:name="_Toc23958018"/>
      <w:bookmarkStart w:id="1025" w:name="_Toc80883780"/>
      <w:bookmarkStart w:id="1026" w:name="_Toc80890451"/>
      <w:bookmarkStart w:id="1027" w:name="_Toc82529164"/>
      <w:bookmarkStart w:id="1028" w:name="_Toc119663141"/>
      <w:bookmarkStart w:id="1029" w:name="_Toc128403848"/>
      <w:bookmarkStart w:id="1030" w:name="_Toc139655563"/>
      <w:bookmarkStart w:id="1031" w:name="_Toc161343756"/>
      <w:bookmarkStart w:id="1032" w:name="_Toc163151905"/>
      <w:bookmarkStart w:id="1033" w:name="_Toc184325944"/>
      <w:bookmarkStart w:id="1034" w:name="_Toc192504834"/>
      <w:bookmarkStart w:id="1035" w:name="_Toc193296123"/>
      <w:bookmarkStart w:id="1036" w:name="_Toc193881349"/>
      <w:bookmarkStart w:id="1037" w:name="_Toc197702638"/>
      <w:r w:rsidRPr="00541F50">
        <w:rPr>
          <w:rFonts w:cs="Arial"/>
          <w:bCs/>
          <w:color w:val="1F497D" w:themeColor="text2"/>
          <w:sz w:val="20"/>
        </w:rPr>
        <w:t>6.2.3</w:t>
      </w:r>
      <w:r w:rsidR="00827564" w:rsidRPr="004A1108">
        <w:rPr>
          <w:rFonts w:cs="Arial"/>
          <w:bCs/>
          <w:sz w:val="20"/>
        </w:rPr>
        <w:tab/>
      </w:r>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r w:rsidR="00BD00B6" w:rsidRPr="004A1108">
        <w:rPr>
          <w:rFonts w:cs="Arial"/>
          <w:bCs/>
          <w:color w:val="244061" w:themeColor="accent1" w:themeShade="80"/>
          <w:sz w:val="20"/>
        </w:rPr>
        <w:t>Inicio del acto</w:t>
      </w:r>
      <w:bookmarkEnd w:id="1029"/>
      <w:bookmarkEnd w:id="1030"/>
      <w:bookmarkEnd w:id="1031"/>
      <w:bookmarkEnd w:id="1032"/>
      <w:bookmarkEnd w:id="1033"/>
      <w:bookmarkEnd w:id="1034"/>
      <w:bookmarkEnd w:id="1035"/>
      <w:bookmarkEnd w:id="1036"/>
      <w:bookmarkEnd w:id="1037"/>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38" w:name="_Toc289064590"/>
      <w:bookmarkStart w:id="1039" w:name="_Toc307923720"/>
      <w:bookmarkStart w:id="1040" w:name="_Toc307995587"/>
      <w:bookmarkStart w:id="1041" w:name="_Toc308181766"/>
      <w:bookmarkStart w:id="1042" w:name="_Toc309618077"/>
      <w:bookmarkStart w:id="1043" w:name="_Toc314030213"/>
      <w:bookmarkStart w:id="1044" w:name="_Toc314085331"/>
      <w:bookmarkStart w:id="1045" w:name="_Toc314086089"/>
      <w:bookmarkStart w:id="1046" w:name="_Toc314086229"/>
      <w:bookmarkStart w:id="1047" w:name="_Toc314094152"/>
      <w:bookmarkStart w:id="1048" w:name="_Toc314804573"/>
      <w:bookmarkStart w:id="1049" w:name="_Toc315905521"/>
      <w:bookmarkStart w:id="1050" w:name="_Toc316315437"/>
      <w:bookmarkStart w:id="1051" w:name="_Toc316316323"/>
      <w:bookmarkStart w:id="1052" w:name="_Toc327181271"/>
      <w:bookmarkStart w:id="1053"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5"/>
        </w:numPr>
        <w:spacing w:before="120" w:after="120"/>
        <w:ind w:left="851"/>
        <w:jc w:val="both"/>
        <w:rPr>
          <w:rFonts w:cs="Arial"/>
          <w:bCs/>
          <w:color w:val="244061" w:themeColor="accent1" w:themeShade="80"/>
          <w:sz w:val="20"/>
        </w:rPr>
      </w:pPr>
      <w:bookmarkStart w:id="1054" w:name="_Toc128403849"/>
      <w:bookmarkStart w:id="1055" w:name="_Toc139655564"/>
      <w:bookmarkStart w:id="1056" w:name="_Toc161343757"/>
      <w:bookmarkStart w:id="1057" w:name="_Toc163151906"/>
      <w:bookmarkStart w:id="1058" w:name="_Toc184325945"/>
      <w:bookmarkStart w:id="1059" w:name="_Toc192504835"/>
      <w:bookmarkStart w:id="1060" w:name="_Toc193296124"/>
      <w:bookmarkStart w:id="1061" w:name="_Toc193881350"/>
      <w:bookmarkStart w:id="1062" w:name="_Toc197702639"/>
      <w:bookmarkStart w:id="1063" w:name="_Toc382993267"/>
      <w:bookmarkStart w:id="1064" w:name="_Toc390246831"/>
      <w:bookmarkStart w:id="1065" w:name="_Toc390699250"/>
      <w:bookmarkStart w:id="1066" w:name="_Toc396148606"/>
      <w:bookmarkStart w:id="1067" w:name="_Toc405207192"/>
      <w:bookmarkStart w:id="1068" w:name="_Toc414448129"/>
      <w:bookmarkStart w:id="1069" w:name="_Toc434004000"/>
      <w:bookmarkStart w:id="1070" w:name="_Toc434004119"/>
      <w:bookmarkStart w:id="1071" w:name="_Toc464498319"/>
      <w:bookmarkStart w:id="1072" w:name="_Toc464498724"/>
      <w:bookmarkStart w:id="1073" w:name="_Toc487209336"/>
      <w:bookmarkStart w:id="1074" w:name="_Toc488428649"/>
      <w:bookmarkStart w:id="1075" w:name="_Toc491180977"/>
      <w:bookmarkStart w:id="1076" w:name="_Toc492377937"/>
      <w:bookmarkStart w:id="1077" w:name="_Toc493501639"/>
      <w:bookmarkStart w:id="1078" w:name="_Toc494211598"/>
      <w:bookmarkStart w:id="1079" w:name="_Toc496883335"/>
      <w:bookmarkStart w:id="1080" w:name="_Toc498523216"/>
      <w:bookmarkStart w:id="1081" w:name="_Toc505704894"/>
      <w:bookmarkStart w:id="1082" w:name="_Toc510612337"/>
      <w:bookmarkStart w:id="1083" w:name="_Toc3539004"/>
      <w:bookmarkStart w:id="1084" w:name="_Toc19704277"/>
      <w:bookmarkStart w:id="1085" w:name="_Toc23410253"/>
      <w:bookmarkStart w:id="1086" w:name="_Toc23958019"/>
      <w:bookmarkStart w:id="1087" w:name="_Toc80883781"/>
      <w:bookmarkStart w:id="1088" w:name="_Toc80890452"/>
      <w:bookmarkStart w:id="1089" w:name="_Toc82529165"/>
      <w:bookmarkStart w:id="1090" w:name="_Toc119663142"/>
      <w:r w:rsidRPr="004A1108">
        <w:rPr>
          <w:rFonts w:cs="Arial"/>
          <w:bCs/>
          <w:color w:val="244061" w:themeColor="accent1" w:themeShade="80"/>
          <w:sz w:val="20"/>
        </w:rPr>
        <w:t>Desarrollo del Acto</w:t>
      </w:r>
      <w:bookmarkEnd w:id="1054"/>
      <w:bookmarkEnd w:id="1055"/>
      <w:bookmarkEnd w:id="1056"/>
      <w:bookmarkEnd w:id="1057"/>
      <w:bookmarkEnd w:id="1058"/>
      <w:bookmarkEnd w:id="1059"/>
      <w:bookmarkEnd w:id="1060"/>
      <w:bookmarkEnd w:id="1061"/>
      <w:bookmarkEnd w:id="1062"/>
    </w:p>
    <w:p w14:paraId="53F5DD34" w14:textId="77777777" w:rsidR="00BD00B6" w:rsidRPr="004A1108" w:rsidRDefault="00BD00B6" w:rsidP="00BD00B6">
      <w:pPr>
        <w:pStyle w:val="Texto0"/>
        <w:numPr>
          <w:ilvl w:val="0"/>
          <w:numId w:val="71"/>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091" w:name="_Toc128403850"/>
      <w:bookmarkStart w:id="1092" w:name="_Toc139655565"/>
      <w:bookmarkStart w:id="1093" w:name="_Toc161343758"/>
      <w:bookmarkStart w:id="1094" w:name="_Toc163151907"/>
      <w:bookmarkStart w:id="1095" w:name="_Toc184325946"/>
      <w:bookmarkStart w:id="1096" w:name="_Toc192504836"/>
      <w:bookmarkStart w:id="1097" w:name="_Toc193296125"/>
      <w:bookmarkStart w:id="1098" w:name="_Toc193881351"/>
      <w:bookmarkStart w:id="1099" w:name="_Toc197702640"/>
      <w:r w:rsidRPr="004A1108">
        <w:rPr>
          <w:rFonts w:cs="Arial"/>
          <w:bCs/>
          <w:color w:val="244061" w:themeColor="accent1" w:themeShade="80"/>
          <w:sz w:val="20"/>
        </w:rPr>
        <w:t>Acto de Fallo</w:t>
      </w:r>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p>
    <w:p w14:paraId="036881ED" w14:textId="00283046" w:rsidR="00FF47AE" w:rsidRPr="004A1108" w:rsidRDefault="00F035B5" w:rsidP="00F035B5">
      <w:pPr>
        <w:numPr>
          <w:ilvl w:val="0"/>
          <w:numId w:val="13"/>
        </w:numPr>
        <w:spacing w:before="120" w:after="120"/>
        <w:ind w:left="1066"/>
        <w:jc w:val="both"/>
        <w:rPr>
          <w:rFonts w:ascii="Arial" w:hAnsi="Arial" w:cs="Arial"/>
        </w:rPr>
      </w:pPr>
      <w:bookmarkStart w:id="1100" w:name="_Toc298407629"/>
      <w:bookmarkStart w:id="1101" w:name="_Toc309618078"/>
      <w:bookmarkStart w:id="1102" w:name="_Toc314085332"/>
      <w:bookmarkStart w:id="1103" w:name="_Toc314086230"/>
      <w:bookmarkStart w:id="1104" w:name="_Toc314094153"/>
      <w:bookmarkStart w:id="1105"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23676A">
        <w:rPr>
          <w:rFonts w:ascii="Arial" w:hAnsi="Arial" w:cs="Arial"/>
          <w:b/>
          <w:bCs/>
          <w:u w:val="single"/>
        </w:rPr>
        <w:t>18</w:t>
      </w:r>
      <w:r w:rsidR="009670D7">
        <w:rPr>
          <w:rFonts w:ascii="Arial" w:hAnsi="Arial" w:cs="Arial"/>
          <w:b/>
          <w:bCs/>
          <w:u w:val="single"/>
        </w:rPr>
        <w:t xml:space="preserve"> de</w:t>
      </w:r>
      <w:r w:rsidR="0073631A">
        <w:rPr>
          <w:rFonts w:ascii="Arial" w:hAnsi="Arial" w:cs="Arial"/>
          <w:b/>
          <w:bCs/>
          <w:u w:val="single"/>
        </w:rPr>
        <w:t xml:space="preserve"> </w:t>
      </w:r>
      <w:r w:rsidR="0023676A">
        <w:rPr>
          <w:rFonts w:ascii="Arial" w:hAnsi="Arial" w:cs="Arial"/>
          <w:b/>
          <w:bCs/>
          <w:u w:val="single"/>
        </w:rPr>
        <w:t>diciembre</w:t>
      </w:r>
      <w:r w:rsidR="0073631A">
        <w:rPr>
          <w:rFonts w:ascii="Arial" w:hAnsi="Arial" w:cs="Arial"/>
          <w:b/>
          <w:bCs/>
          <w:u w:val="single"/>
        </w:rPr>
        <w:t xml:space="preserve"> </w:t>
      </w:r>
      <w:r w:rsidRPr="00C520CC">
        <w:rPr>
          <w:rFonts w:ascii="Arial" w:hAnsi="Arial" w:cs="Arial"/>
          <w:b/>
          <w:bCs/>
          <w:u w:val="single"/>
        </w:rPr>
        <w:t>d</w:t>
      </w:r>
      <w:r w:rsidR="00541F50">
        <w:rPr>
          <w:rFonts w:ascii="Arial" w:hAnsi="Arial" w:cs="Arial"/>
          <w:b/>
          <w:bCs/>
          <w:u w:val="single"/>
        </w:rPr>
        <w:t>e</w:t>
      </w:r>
      <w:r w:rsidR="00196F05" w:rsidRPr="00C520CC">
        <w:rPr>
          <w:rFonts w:ascii="Arial" w:hAnsi="Arial" w:cs="Arial"/>
          <w:b/>
          <w:bCs/>
          <w:u w:val="single"/>
        </w:rPr>
        <w:t>_</w:t>
      </w:r>
      <w:r w:rsidR="009670D7">
        <w:rPr>
          <w:rFonts w:ascii="Arial" w:hAnsi="Arial" w:cs="Arial"/>
          <w:b/>
          <w:bCs/>
          <w:u w:val="single"/>
        </w:rPr>
        <w:t>2025</w:t>
      </w:r>
      <w:r w:rsidRPr="004A1108">
        <w:rPr>
          <w:rFonts w:ascii="Arial" w:hAnsi="Arial" w:cs="Arial"/>
          <w:b/>
          <w:bCs/>
        </w:rPr>
        <w:t>,</w:t>
      </w:r>
      <w:r w:rsidRPr="004A1108">
        <w:rPr>
          <w:rFonts w:ascii="Arial" w:hAnsi="Arial" w:cs="Arial"/>
          <w:bCs/>
        </w:rPr>
        <w:t xml:space="preserve"> 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6"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B014D3">
      <w:pPr>
        <w:numPr>
          <w:ilvl w:val="0"/>
          <w:numId w:val="13"/>
        </w:numPr>
        <w:spacing w:before="120" w:after="120"/>
        <w:ind w:left="1066"/>
        <w:jc w:val="both"/>
        <w:rPr>
          <w:rFonts w:ascii="Arial" w:hAnsi="Arial" w:cs="Arial"/>
        </w:rPr>
      </w:pPr>
      <w:r w:rsidRPr="004A1108">
        <w:rPr>
          <w:rFonts w:ascii="Arial" w:hAnsi="Arial" w:cs="Arial"/>
        </w:rPr>
        <w:t xml:space="preserve">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w:t>
      </w:r>
      <w:r w:rsidRPr="004A1108">
        <w:rPr>
          <w:rFonts w:ascii="Arial" w:hAnsi="Arial" w:cs="Arial"/>
        </w:rPr>
        <w:lastRenderedPageBreak/>
        <w:t>que el nuevo plazo fijado no exceda de 20 (veinte) días naturales contados a partir del plazo establecido originalmente.</w:t>
      </w:r>
    </w:p>
    <w:p w14:paraId="419262D4" w14:textId="5927D37C" w:rsidR="00827564" w:rsidRPr="004A1108" w:rsidRDefault="008A2095" w:rsidP="00971165">
      <w:pPr>
        <w:pStyle w:val="Prrafodelista"/>
        <w:numPr>
          <w:ilvl w:val="0"/>
          <w:numId w:val="13"/>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06" w:name="_FORMALIZACIÓN_DEL_CONTRATO"/>
      <w:bookmarkStart w:id="1107" w:name="_Toc434004120"/>
      <w:bookmarkStart w:id="1108" w:name="_Toc197702641"/>
      <w:bookmarkEnd w:id="1106"/>
      <w:r w:rsidRPr="004A1108">
        <w:rPr>
          <w:rFonts w:cs="Arial"/>
          <w:bCs/>
          <w:color w:val="244061" w:themeColor="accent1" w:themeShade="80"/>
          <w:sz w:val="20"/>
        </w:rPr>
        <w:t>FORMALIZACIÓN DEL CONTRATO</w:t>
      </w:r>
      <w:bookmarkEnd w:id="1100"/>
      <w:bookmarkEnd w:id="1101"/>
      <w:bookmarkEnd w:id="1102"/>
      <w:bookmarkEnd w:id="1103"/>
      <w:bookmarkEnd w:id="1104"/>
      <w:bookmarkEnd w:id="1105"/>
      <w:bookmarkEnd w:id="1107"/>
      <w:bookmarkEnd w:id="1108"/>
      <w:r w:rsidRPr="004A1108">
        <w:rPr>
          <w:rFonts w:cs="Arial"/>
          <w:bCs/>
          <w:color w:val="244061" w:themeColor="accent1" w:themeShade="80"/>
          <w:sz w:val="20"/>
        </w:rPr>
        <w:t xml:space="preserve"> </w:t>
      </w:r>
    </w:p>
    <w:p w14:paraId="450927C6" w14:textId="7CF5603B" w:rsidR="00827564" w:rsidRDefault="00827564" w:rsidP="00827564">
      <w:pPr>
        <w:spacing w:before="120" w:after="120"/>
        <w:ind w:left="705"/>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D10421">
      <w:pPr>
        <w:pStyle w:val="Ttulo1"/>
        <w:numPr>
          <w:ilvl w:val="1"/>
          <w:numId w:val="15"/>
        </w:numPr>
        <w:spacing w:before="120" w:after="120"/>
        <w:jc w:val="both"/>
        <w:rPr>
          <w:rFonts w:cs="Arial"/>
          <w:bCs/>
          <w:color w:val="244061" w:themeColor="accent1" w:themeShade="80"/>
          <w:sz w:val="20"/>
        </w:rPr>
      </w:pPr>
      <w:bookmarkStart w:id="1109" w:name="_Toc382992978"/>
      <w:bookmarkStart w:id="1110" w:name="_Toc383184951"/>
      <w:bookmarkStart w:id="1111" w:name="_Toc383788328"/>
      <w:bookmarkStart w:id="1112" w:name="_Toc390935291"/>
      <w:bookmarkStart w:id="1113" w:name="_Toc409002234"/>
      <w:bookmarkStart w:id="1114" w:name="_Toc422232855"/>
      <w:bookmarkStart w:id="1115" w:name="_Toc427242093"/>
      <w:bookmarkStart w:id="1116" w:name="_Toc428879805"/>
      <w:bookmarkStart w:id="1117" w:name="_Toc447120331"/>
      <w:bookmarkStart w:id="1118" w:name="_Toc452121398"/>
      <w:bookmarkStart w:id="1119" w:name="_Toc464498321"/>
      <w:bookmarkStart w:id="1120" w:name="_Toc464498726"/>
      <w:bookmarkStart w:id="1121" w:name="_Toc487209338"/>
      <w:bookmarkStart w:id="1122" w:name="_Toc488428651"/>
      <w:bookmarkStart w:id="1123" w:name="_Toc491180979"/>
      <w:bookmarkStart w:id="1124" w:name="_Toc492377939"/>
      <w:bookmarkStart w:id="1125" w:name="_Toc493501641"/>
      <w:bookmarkStart w:id="1126" w:name="_Toc494211600"/>
      <w:bookmarkStart w:id="1127" w:name="_Toc496883337"/>
      <w:bookmarkStart w:id="1128" w:name="_Toc498523218"/>
      <w:bookmarkStart w:id="1129" w:name="_Toc505704896"/>
      <w:bookmarkStart w:id="1130" w:name="_Toc510612339"/>
      <w:bookmarkStart w:id="1131" w:name="_Toc3539006"/>
      <w:bookmarkStart w:id="1132" w:name="_Toc19704279"/>
      <w:bookmarkStart w:id="1133" w:name="_Toc23410255"/>
      <w:bookmarkStart w:id="1134" w:name="_Toc23958021"/>
      <w:bookmarkStart w:id="1135" w:name="_Toc80883783"/>
      <w:bookmarkStart w:id="1136" w:name="_Toc80890454"/>
      <w:bookmarkStart w:id="1137" w:name="_Toc82529167"/>
      <w:bookmarkStart w:id="1138" w:name="_Toc119663144"/>
      <w:bookmarkStart w:id="1139" w:name="_Toc128403852"/>
      <w:bookmarkStart w:id="1140" w:name="_Toc139655567"/>
      <w:bookmarkStart w:id="1141" w:name="_Toc161343760"/>
      <w:bookmarkStart w:id="1142" w:name="_Toc163151909"/>
      <w:bookmarkStart w:id="1143" w:name="_Toc184325948"/>
      <w:bookmarkStart w:id="1144" w:name="_Toc192504838"/>
      <w:bookmarkStart w:id="1145" w:name="_Toc193296127"/>
      <w:bookmarkStart w:id="1146" w:name="_Toc193881353"/>
      <w:bookmarkStart w:id="1147" w:name="_Toc197702642"/>
      <w:bookmarkStart w:id="1148" w:name="_Toc309618080"/>
      <w:bookmarkEnd w:id="685"/>
      <w:bookmarkEnd w:id="686"/>
      <w:bookmarkEnd w:id="687"/>
      <w:bookmarkEnd w:id="688"/>
      <w:bookmarkEnd w:id="689"/>
      <w:bookmarkEnd w:id="690"/>
      <w:bookmarkEnd w:id="691"/>
      <w:bookmarkEnd w:id="692"/>
      <w:bookmarkEnd w:id="693"/>
      <w:bookmarkEnd w:id="694"/>
      <w:bookmarkEnd w:id="695"/>
      <w:bookmarkEnd w:id="696"/>
      <w:bookmarkEnd w:id="697"/>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49" w:name="_Toc119663145"/>
      <w:bookmarkStart w:id="1150" w:name="_Toc128403853"/>
      <w:bookmarkStart w:id="1151" w:name="_Toc139655568"/>
      <w:bookmarkStart w:id="1152" w:name="_Toc161343761"/>
      <w:bookmarkStart w:id="1153" w:name="_Toc163151910"/>
      <w:bookmarkStart w:id="1154" w:name="_Toc184325949"/>
      <w:bookmarkStart w:id="1155" w:name="_Toc192504839"/>
      <w:bookmarkStart w:id="1156" w:name="_Toc193296128"/>
      <w:bookmarkStart w:id="1157" w:name="_Toc193881354"/>
      <w:bookmarkStart w:id="1158" w:name="_Toc19770264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49"/>
      <w:bookmarkEnd w:id="1150"/>
      <w:bookmarkEnd w:id="1151"/>
      <w:bookmarkEnd w:id="1152"/>
      <w:bookmarkEnd w:id="1153"/>
      <w:bookmarkEnd w:id="1154"/>
      <w:bookmarkEnd w:id="1155"/>
      <w:bookmarkEnd w:id="1156"/>
      <w:bookmarkEnd w:id="1157"/>
      <w:bookmarkEnd w:id="1158"/>
    </w:p>
    <w:p w14:paraId="70F13DBE" w14:textId="37CE149C"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631B40">
        <w:rPr>
          <w:rStyle w:val="Hipervnculo"/>
          <w:rFonts w:ascii="Arial" w:hAnsi="Arial" w:cs="Arial"/>
          <w:lang w:val="es-ES" w:eastAsia="es-MX"/>
        </w:rPr>
        <w:t>beatriz</w:t>
      </w:r>
      <w:r w:rsidR="0032121C" w:rsidRPr="0032121C">
        <w:rPr>
          <w:rStyle w:val="Hipervnculo"/>
          <w:rFonts w:ascii="Arial" w:hAnsi="Arial" w:cs="Arial"/>
          <w:lang w:val="es-ES" w:eastAsia="es-MX"/>
        </w:rPr>
        <w:t>.</w:t>
      </w:r>
      <w:r w:rsidR="00631B40">
        <w:rPr>
          <w:rStyle w:val="Hipervnculo"/>
          <w:rFonts w:ascii="Arial" w:hAnsi="Arial" w:cs="Arial"/>
          <w:lang w:val="es-ES" w:eastAsia="es-MX"/>
        </w:rPr>
        <w:t>ledesma</w:t>
      </w:r>
      <w:r w:rsidR="0032121C" w:rsidRPr="0032121C">
        <w:rPr>
          <w:rStyle w:val="Hipervnculo"/>
          <w:rFonts w:ascii="Arial" w:hAnsi="Arial" w:cs="Arial"/>
          <w:lang w:val="es-ES" w:eastAsia="es-MX"/>
        </w:rPr>
        <w:t>@ine.mx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1D6D8B">
      <w:pPr>
        <w:pStyle w:val="Prrafodelista"/>
        <w:numPr>
          <w:ilvl w:val="3"/>
          <w:numId w:val="79"/>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lastRenderedPageBreak/>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2AE71EC2" w:rsidR="00004E76" w:rsidRPr="004A1108" w:rsidRDefault="00004E76">
      <w:pPr>
        <w:pStyle w:val="Prrafodelista"/>
        <w:numPr>
          <w:ilvl w:val="0"/>
          <w:numId w:val="99"/>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6CC3507B"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 o cédula profesional).</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77777777"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251503">
        <w:rPr>
          <w:rFonts w:ascii="Arial" w:hAnsi="Arial" w:cs="Arial"/>
          <w:lang w:val="es-ES" w:eastAsia="es-MX"/>
        </w:rPr>
        <w:t xml:space="preserve">Miscelánea Fiscal para 2025, publicada </w:t>
      </w:r>
      <w:r w:rsidRPr="004A1108">
        <w:rPr>
          <w:rFonts w:ascii="Arial" w:hAnsi="Arial" w:cs="Arial"/>
          <w:color w:val="000000"/>
          <w:lang w:val="es-ES" w:eastAsia="es-MX"/>
        </w:rPr>
        <w:t>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lastRenderedPageBreak/>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Default="004233A2" w:rsidP="004233A2">
      <w:pPr>
        <w:ind w:left="709"/>
        <w:jc w:val="both"/>
        <w:rPr>
          <w:rFonts w:ascii="Arial" w:hAnsi="Arial" w:cs="Arial"/>
          <w:color w:val="000000"/>
          <w:lang w:val="es-ES" w:eastAsia="es-MX"/>
        </w:rPr>
      </w:pPr>
    </w:p>
    <w:p w14:paraId="1BFC52AA" w14:textId="77777777" w:rsidR="00F155A3" w:rsidRPr="004A1108" w:rsidRDefault="00F155A3"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866AEAD" w14:textId="39260815" w:rsidR="00631B40" w:rsidRPr="00251503" w:rsidRDefault="00631B40" w:rsidP="00631B40">
      <w:pPr>
        <w:ind w:left="709"/>
        <w:jc w:val="both"/>
        <w:rPr>
          <w:rFonts w:ascii="Arial" w:hAnsi="Arial" w:cs="Arial"/>
          <w:b/>
          <w:bCs/>
          <w:lang w:eastAsia="es-MX"/>
        </w:rPr>
      </w:pPr>
      <w:r w:rsidRPr="0025150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251503">
        <w:rPr>
          <w:rFonts w:ascii="Arial" w:hAnsi="Arial" w:cs="Arial"/>
          <w:b/>
          <w:bCs/>
          <w:lang w:eastAsia="es-MX"/>
        </w:rPr>
        <w:t xml:space="preserve">Lo anterior, considerando que será válida durante quince días </w:t>
      </w:r>
      <w:r w:rsidR="00251503">
        <w:rPr>
          <w:rFonts w:ascii="Arial" w:hAnsi="Arial" w:cs="Arial"/>
          <w:b/>
          <w:bCs/>
          <w:lang w:eastAsia="es-MX"/>
        </w:rPr>
        <w:t>hábiles</w:t>
      </w:r>
      <w:r w:rsidRPr="00251503">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0AD5AD05"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bookmarkStart w:id="1159" w:name="_Hlk201681332"/>
      <w:r w:rsidR="00286F28">
        <w:rPr>
          <w:rFonts w:ascii="Arial" w:hAnsi="Arial" w:cs="Arial"/>
          <w:lang w:eastAsia="es-MX"/>
        </w:rPr>
        <w:fldChar w:fldCharType="begin"/>
      </w:r>
      <w:r w:rsidR="00286F28">
        <w:rPr>
          <w:rFonts w:ascii="Arial" w:hAnsi="Arial" w:cs="Arial"/>
          <w:lang w:eastAsia="es-MX"/>
        </w:rPr>
        <w:instrText>HYPERLINK "mailto:</w:instrText>
      </w:r>
      <w:r w:rsidR="00286F28" w:rsidRPr="00286F28">
        <w:rPr>
          <w:rFonts w:ascii="Arial" w:hAnsi="Arial" w:cs="Arial"/>
          <w:lang w:eastAsia="es-MX"/>
        </w:rPr>
        <w:instrText>beatriz.ledesma@ine.mx</w:instrText>
      </w:r>
      <w:r w:rsidR="00286F28">
        <w:rPr>
          <w:rFonts w:ascii="Arial" w:hAnsi="Arial" w:cs="Arial"/>
          <w:lang w:eastAsia="es-MX"/>
        </w:rPr>
        <w:instrText>"</w:instrText>
      </w:r>
      <w:r w:rsidR="00286F28">
        <w:rPr>
          <w:rFonts w:ascii="Arial" w:hAnsi="Arial" w:cs="Arial"/>
          <w:lang w:eastAsia="es-MX"/>
        </w:rPr>
      </w:r>
      <w:r w:rsidR="00286F28">
        <w:rPr>
          <w:rFonts w:ascii="Arial" w:hAnsi="Arial" w:cs="Arial"/>
          <w:lang w:eastAsia="es-MX"/>
        </w:rPr>
        <w:fldChar w:fldCharType="separate"/>
      </w:r>
      <w:r w:rsidR="00286F28" w:rsidRPr="00E94C56">
        <w:rPr>
          <w:rStyle w:val="Hipervnculo"/>
          <w:rFonts w:ascii="Arial" w:hAnsi="Arial" w:cs="Arial"/>
          <w:lang w:eastAsia="es-MX"/>
        </w:rPr>
        <w:t>beatriz.ledesma@ine.mx</w:t>
      </w:r>
      <w:bookmarkEnd w:id="1159"/>
      <w:r w:rsidR="00286F28">
        <w:rPr>
          <w:rFonts w:ascii="Arial" w:hAnsi="Arial" w:cs="Arial"/>
          <w:lang w:eastAsia="es-MX"/>
        </w:rPr>
        <w:fldChar w:fldCharType="end"/>
      </w:r>
      <w:r w:rsidR="00802B41">
        <w:rPr>
          <w:rFonts w:ascii="Arial" w:hAnsi="Arial" w:cs="Arial"/>
          <w:lang w:eastAsia="es-MX"/>
        </w:rPr>
        <w:t>.</w:t>
      </w:r>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60" w:name="_Toc119663146"/>
      <w:bookmarkStart w:id="1161" w:name="_Toc128403854"/>
      <w:bookmarkStart w:id="1162" w:name="_Toc139655569"/>
      <w:bookmarkStart w:id="1163" w:name="_Toc161343762"/>
      <w:bookmarkStart w:id="1164" w:name="_Toc163151911"/>
      <w:bookmarkStart w:id="1165" w:name="_Toc184325950"/>
      <w:bookmarkStart w:id="1166" w:name="_Toc192504840"/>
      <w:bookmarkStart w:id="1167" w:name="_Toc193296129"/>
      <w:bookmarkStart w:id="1168" w:name="_Toc193881355"/>
      <w:bookmarkStart w:id="1169" w:name="_Toc197702644"/>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60"/>
      <w:bookmarkEnd w:id="1161"/>
      <w:bookmarkEnd w:id="1162"/>
      <w:bookmarkEnd w:id="1163"/>
      <w:bookmarkEnd w:id="1164"/>
      <w:bookmarkEnd w:id="1165"/>
      <w:bookmarkEnd w:id="1166"/>
      <w:bookmarkEnd w:id="1167"/>
      <w:bookmarkEnd w:id="1168"/>
      <w:bookmarkEnd w:id="1169"/>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7"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8"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29"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6"/>
        </w:numPr>
        <w:ind w:left="709"/>
        <w:jc w:val="both"/>
        <w:rPr>
          <w:rFonts w:ascii="Arial" w:hAnsi="Arial" w:cs="Arial"/>
          <w:color w:val="000000"/>
          <w:lang w:val="es-ES" w:eastAsia="es-MX"/>
        </w:rPr>
      </w:pPr>
    </w:p>
    <w:p w14:paraId="6FD3A677"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7"/>
        </w:numPr>
        <w:ind w:left="709"/>
        <w:jc w:val="both"/>
        <w:rPr>
          <w:rFonts w:ascii="Arial" w:hAnsi="Arial" w:cs="Arial"/>
          <w:color w:val="000000"/>
          <w:lang w:val="es-ES" w:eastAsia="es-MX"/>
        </w:rPr>
      </w:pPr>
    </w:p>
    <w:p w14:paraId="1DC392F2" w14:textId="77777777" w:rsidR="00806EE6"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2A6BEFB5"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0"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1"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2"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3" w:history="1">
        <w:r w:rsidR="004076C1" w:rsidRPr="00E94C56">
          <w:rPr>
            <w:rStyle w:val="Hipervnculo"/>
            <w:rFonts w:ascii="Arial" w:hAnsi="Arial" w:cs="Arial"/>
            <w:lang w:eastAsia="es-MX"/>
          </w:rPr>
          <w:t>beatriz.ledesma@ine.mx</w:t>
        </w:r>
      </w:hyperlink>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70" w:name="_Toc314030216"/>
      <w:bookmarkStart w:id="1171" w:name="_Toc314085334"/>
      <w:bookmarkStart w:id="1172" w:name="_Toc314086092"/>
      <w:bookmarkStart w:id="1173" w:name="_Toc314086232"/>
      <w:bookmarkStart w:id="1174" w:name="_Toc314094155"/>
      <w:bookmarkStart w:id="1175" w:name="_Toc314804576"/>
      <w:bookmarkStart w:id="1176" w:name="_Toc315905524"/>
      <w:bookmarkStart w:id="1177" w:name="_Toc316315440"/>
      <w:bookmarkStart w:id="1178" w:name="_Toc316316326"/>
      <w:bookmarkStart w:id="1179" w:name="_Toc327181274"/>
      <w:bookmarkStart w:id="1180" w:name="_Toc329602590"/>
      <w:bookmarkStart w:id="1181" w:name="_Toc382992979"/>
      <w:bookmarkStart w:id="1182" w:name="_Toc383184952"/>
      <w:bookmarkStart w:id="1183" w:name="_Toc383788329"/>
      <w:bookmarkStart w:id="1184" w:name="_Toc390935292"/>
      <w:bookmarkStart w:id="1185" w:name="_Toc409002235"/>
      <w:bookmarkEnd w:id="1148"/>
    </w:p>
    <w:p w14:paraId="4D1E9A8A" w14:textId="77777777" w:rsidR="001B4975" w:rsidRPr="004A1108" w:rsidRDefault="00C31FC1" w:rsidP="00B014D3">
      <w:pPr>
        <w:pStyle w:val="Ttulo1"/>
        <w:numPr>
          <w:ilvl w:val="1"/>
          <w:numId w:val="15"/>
        </w:numPr>
        <w:spacing w:before="120" w:after="120"/>
        <w:jc w:val="both"/>
        <w:rPr>
          <w:rFonts w:cs="Arial"/>
          <w:bCs/>
          <w:color w:val="244061" w:themeColor="accent1" w:themeShade="80"/>
          <w:sz w:val="20"/>
        </w:rPr>
      </w:pPr>
      <w:bookmarkStart w:id="1186" w:name="_Toc447120332"/>
      <w:bookmarkStart w:id="1187" w:name="_Toc452121399"/>
      <w:bookmarkStart w:id="1188" w:name="_Toc464498322"/>
      <w:bookmarkStart w:id="1189" w:name="_Toc464498727"/>
      <w:bookmarkStart w:id="1190" w:name="_Toc487209339"/>
      <w:bookmarkStart w:id="1191" w:name="_Toc488428652"/>
      <w:bookmarkStart w:id="1192" w:name="_Toc491180980"/>
      <w:bookmarkStart w:id="1193" w:name="_Toc492377940"/>
      <w:bookmarkStart w:id="1194" w:name="_Toc493501642"/>
      <w:bookmarkStart w:id="1195" w:name="_Toc494211601"/>
      <w:bookmarkStart w:id="1196" w:name="_Toc496883338"/>
      <w:bookmarkStart w:id="1197" w:name="_Toc498523219"/>
      <w:bookmarkStart w:id="1198" w:name="_Toc505704897"/>
      <w:bookmarkStart w:id="1199" w:name="_Toc510612340"/>
      <w:bookmarkStart w:id="1200" w:name="_Toc3539007"/>
      <w:bookmarkStart w:id="1201" w:name="_Toc19704280"/>
      <w:bookmarkStart w:id="1202" w:name="_Toc23410256"/>
      <w:bookmarkStart w:id="1203" w:name="_Toc23958022"/>
      <w:bookmarkStart w:id="1204" w:name="_Toc80883784"/>
      <w:bookmarkStart w:id="1205" w:name="_Toc80890455"/>
      <w:bookmarkStart w:id="1206" w:name="_Toc82529168"/>
      <w:bookmarkStart w:id="1207" w:name="_Toc119663147"/>
      <w:bookmarkStart w:id="1208" w:name="_Toc128403855"/>
      <w:bookmarkStart w:id="1209" w:name="_Toc139655570"/>
      <w:bookmarkStart w:id="1210" w:name="_Toc161343763"/>
      <w:bookmarkStart w:id="1211" w:name="_Toc163151912"/>
      <w:bookmarkStart w:id="1212" w:name="_Toc184325951"/>
      <w:bookmarkStart w:id="1213" w:name="_Toc192504841"/>
      <w:bookmarkStart w:id="1214" w:name="_Toc193296130"/>
      <w:bookmarkStart w:id="1215" w:name="_Toc193881356"/>
      <w:bookmarkStart w:id="1216" w:name="_Toc197702645"/>
      <w:bookmarkStart w:id="1217" w:name="_Toc422232856"/>
      <w:bookmarkStart w:id="1218" w:name="_Toc427242094"/>
      <w:bookmarkStart w:id="1219" w:name="_Toc428879806"/>
      <w:r w:rsidRPr="004A1108">
        <w:rPr>
          <w:rFonts w:cs="Arial"/>
          <w:bCs/>
          <w:color w:val="244061" w:themeColor="accent1" w:themeShade="80"/>
          <w:sz w:val="20"/>
        </w:rPr>
        <w:t>Posterior a la firma del contrato, para personas físicas y morales</w:t>
      </w:r>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p>
    <w:p w14:paraId="76D71CD9" w14:textId="41AE7E73" w:rsidR="008773E3" w:rsidRPr="004A1108" w:rsidRDefault="00671034" w:rsidP="00BE22F6">
      <w:pPr>
        <w:pStyle w:val="Ttulo1"/>
        <w:numPr>
          <w:ilvl w:val="2"/>
          <w:numId w:val="15"/>
        </w:numPr>
        <w:spacing w:before="120" w:after="120"/>
        <w:jc w:val="both"/>
        <w:rPr>
          <w:rFonts w:cs="Arial"/>
          <w:bCs/>
          <w:color w:val="244061" w:themeColor="accent1" w:themeShade="80"/>
          <w:sz w:val="20"/>
        </w:rPr>
      </w:pPr>
      <w:bookmarkStart w:id="1220" w:name="_Toc184325952"/>
      <w:bookmarkStart w:id="1221" w:name="_Toc192504842"/>
      <w:bookmarkStart w:id="1222" w:name="_Toc193296131"/>
      <w:bookmarkStart w:id="1223" w:name="_Toc193881357"/>
      <w:bookmarkStart w:id="1224" w:name="_Toc197702646"/>
      <w:bookmarkStart w:id="1225" w:name="_Toc161343764"/>
      <w:bookmarkStart w:id="1226" w:name="_Toc163151913"/>
      <w:bookmarkStart w:id="1227" w:name="_Toc80883785"/>
      <w:bookmarkStart w:id="1228" w:name="_Toc80890456"/>
      <w:bookmarkStart w:id="1229" w:name="_Toc82529169"/>
      <w:bookmarkStart w:id="1230" w:name="_Toc119663148"/>
      <w:bookmarkStart w:id="1231" w:name="_Toc128403856"/>
      <w:bookmarkStart w:id="1232" w:name="_Toc139655571"/>
      <w:r w:rsidRPr="004A1108">
        <w:rPr>
          <w:rFonts w:cs="Arial"/>
          <w:bCs/>
          <w:color w:val="244061" w:themeColor="accent1" w:themeShade="80"/>
          <w:sz w:val="20"/>
        </w:rPr>
        <w:t>Garantía de cumplimiento del contrato:</w:t>
      </w:r>
      <w:bookmarkEnd w:id="1220"/>
      <w:bookmarkEnd w:id="1221"/>
      <w:bookmarkEnd w:id="1222"/>
      <w:bookmarkEnd w:id="1223"/>
      <w:bookmarkEnd w:id="1224"/>
    </w:p>
    <w:p w14:paraId="78AF2705" w14:textId="00713999" w:rsidR="00212560" w:rsidRPr="00212560" w:rsidRDefault="00212560" w:rsidP="00212560">
      <w:pPr>
        <w:pStyle w:val="Texto0"/>
        <w:spacing w:after="0" w:line="240" w:lineRule="auto"/>
        <w:ind w:left="612" w:firstLine="0"/>
        <w:rPr>
          <w:rFonts w:cs="Arial"/>
          <w:sz w:val="20"/>
        </w:rPr>
      </w:pPr>
      <w:r w:rsidRPr="00212560">
        <w:rPr>
          <w:rFonts w:cs="Arial"/>
          <w:sz w:val="20"/>
        </w:rPr>
        <w:t xml:space="preserve">Con fundamento en la fracción II y penúltimo párrafo del artículo 57 y artículo 58 del REGLAMENTO, </w:t>
      </w:r>
      <w:r w:rsidR="00B90135">
        <w:rPr>
          <w:rFonts w:cs="Arial"/>
          <w:sz w:val="20"/>
        </w:rPr>
        <w:t>artículos 115 fracci</w:t>
      </w:r>
      <w:r w:rsidR="00A9203D">
        <w:rPr>
          <w:rFonts w:cs="Arial"/>
          <w:sz w:val="20"/>
        </w:rPr>
        <w:t>ó</w:t>
      </w:r>
      <w:r w:rsidR="00B90135">
        <w:rPr>
          <w:rFonts w:cs="Arial"/>
          <w:sz w:val="20"/>
        </w:rPr>
        <w:t xml:space="preserve">n </w:t>
      </w:r>
      <w:r w:rsidR="00A9203D">
        <w:rPr>
          <w:rFonts w:cs="Arial"/>
          <w:sz w:val="20"/>
        </w:rPr>
        <w:t xml:space="preserve">III, </w:t>
      </w:r>
      <w:r w:rsidRPr="00212560">
        <w:rPr>
          <w:rFonts w:cs="Arial"/>
          <w:sz w:val="20"/>
        </w:rPr>
        <w:t>12</w:t>
      </w:r>
      <w:r w:rsidR="00F32F97">
        <w:rPr>
          <w:rFonts w:cs="Arial"/>
          <w:sz w:val="20"/>
        </w:rPr>
        <w:t>4</w:t>
      </w:r>
      <w:r w:rsidRPr="00212560">
        <w:rPr>
          <w:rFonts w:cs="Arial"/>
          <w:sz w:val="20"/>
        </w:rPr>
        <w:t xml:space="preserve"> y 127 de las POBALINES, el </w:t>
      </w:r>
      <w:r w:rsidR="00F32F97" w:rsidRPr="00212560">
        <w:rPr>
          <w:rFonts w:cs="Arial"/>
          <w:sz w:val="20"/>
        </w:rPr>
        <w:t>PROVEEDOR</w:t>
      </w:r>
      <w:r w:rsidRPr="00212560">
        <w:rPr>
          <w:rFonts w:cs="Arial"/>
          <w:sz w:val="20"/>
        </w:rPr>
        <w:t xml:space="preserve"> deberá presentar la garantía de cumplimiento del contrato dentro de los 10 (diez) días naturales siguientes a la formalización del contrato, por la cantidad correspondiente al 15% (quince por ciento) del monto</w:t>
      </w:r>
      <w:r w:rsidR="00F32F97">
        <w:rPr>
          <w:rFonts w:cs="Arial"/>
          <w:sz w:val="20"/>
        </w:rPr>
        <w:t xml:space="preserve"> máximo</w:t>
      </w:r>
      <w:r w:rsidRPr="00212560">
        <w:rPr>
          <w:rFonts w:cs="Arial"/>
          <w:sz w:val="20"/>
        </w:rPr>
        <w:t xml:space="preserve"> </w:t>
      </w:r>
      <w:r w:rsidR="00F32F97">
        <w:rPr>
          <w:rFonts w:cs="Arial"/>
          <w:sz w:val="20"/>
        </w:rPr>
        <w:t>del contrato</w:t>
      </w:r>
      <w:r w:rsidRPr="00212560">
        <w:rPr>
          <w:rFonts w:cs="Arial"/>
          <w:sz w:val="20"/>
        </w:rPr>
        <w:t xml:space="preserve">, </w:t>
      </w:r>
      <w:r w:rsidR="00D97C18">
        <w:rPr>
          <w:rFonts w:cs="Arial"/>
          <w:sz w:val="20"/>
        </w:rPr>
        <w:t>sin incluir el Impuesto al Valor Agregado</w:t>
      </w:r>
      <w:r w:rsidRPr="00212560">
        <w:rPr>
          <w:rFonts w:cs="Arial"/>
          <w:sz w:val="20"/>
        </w:rPr>
        <w:t>.</w:t>
      </w:r>
    </w:p>
    <w:p w14:paraId="7278F475" w14:textId="77777777" w:rsidR="00212560" w:rsidRPr="00212560" w:rsidRDefault="00212560" w:rsidP="00212560">
      <w:pPr>
        <w:pStyle w:val="Texto0"/>
        <w:spacing w:after="0" w:line="240" w:lineRule="auto"/>
        <w:ind w:left="612"/>
        <w:rPr>
          <w:rFonts w:cs="Arial"/>
          <w:sz w:val="20"/>
        </w:rPr>
      </w:pPr>
    </w:p>
    <w:p w14:paraId="4A69EB5F" w14:textId="77777777" w:rsidR="00671034" w:rsidRPr="004A1108" w:rsidRDefault="00671034" w:rsidP="00454E8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339D430D"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pesos mexicanos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Con cheque de caja o certificado expedido a favor del INSTITUTO.</w:t>
      </w:r>
    </w:p>
    <w:bookmarkEnd w:id="1225"/>
    <w:bookmarkEnd w:id="1226"/>
    <w:bookmarkEnd w:id="1227"/>
    <w:bookmarkEnd w:id="1228"/>
    <w:bookmarkEnd w:id="1229"/>
    <w:bookmarkEnd w:id="1230"/>
    <w:bookmarkEnd w:id="1231"/>
    <w:bookmarkEnd w:id="1232"/>
    <w:p w14:paraId="3E598CE4" w14:textId="75D57D43" w:rsidR="001F4A12" w:rsidRDefault="00D97C18" w:rsidP="00D97C18">
      <w:pPr>
        <w:spacing w:before="120" w:after="120"/>
        <w:ind w:left="709"/>
        <w:jc w:val="both"/>
        <w:rPr>
          <w:rFonts w:ascii="Arial" w:hAnsi="Arial" w:cs="Arial"/>
          <w:lang w:eastAsia="es-MX"/>
        </w:rPr>
      </w:pPr>
      <w:r w:rsidRPr="00D97C18">
        <w:rPr>
          <w:rFonts w:ascii="Arial" w:hAnsi="Arial" w:cs="Arial"/>
          <w:lang w:eastAsia="es-MX"/>
        </w:rPr>
        <w:t xml:space="preserve">El criterio con respecto a las obligaciones que se garantizan será divisible; es decir, que en caso de incumplimiento del contrato que motive la rescisión </w:t>
      </w:r>
      <w:proofErr w:type="gramStart"/>
      <w:r w:rsidRPr="00D97C18">
        <w:rPr>
          <w:rFonts w:ascii="Arial" w:hAnsi="Arial" w:cs="Arial"/>
          <w:lang w:eastAsia="es-MX"/>
        </w:rPr>
        <w:t>del mismo</w:t>
      </w:r>
      <w:proofErr w:type="gramEnd"/>
      <w:r w:rsidRPr="00D97C18">
        <w:rPr>
          <w:rFonts w:ascii="Arial" w:hAnsi="Arial" w:cs="Arial"/>
          <w:lang w:eastAsia="es-MX"/>
        </w:rPr>
        <w:t xml:space="preserve">, la garantía se aplicará sobre el monto de los </w:t>
      </w:r>
      <w:r w:rsidR="003D4F3C">
        <w:rPr>
          <w:rFonts w:ascii="Arial" w:hAnsi="Arial" w:cs="Arial"/>
          <w:lang w:eastAsia="es-MX"/>
        </w:rPr>
        <w:t>servicios no prestados</w:t>
      </w:r>
      <w:r w:rsidRPr="00D97C18">
        <w:rPr>
          <w:rFonts w:ascii="Arial" w:hAnsi="Arial" w:cs="Arial"/>
          <w:lang w:eastAsia="es-MX"/>
        </w:rPr>
        <w:t>.</w:t>
      </w:r>
    </w:p>
    <w:p w14:paraId="39A9E49F" w14:textId="77777777" w:rsidR="003D4F3C" w:rsidRPr="004A1108" w:rsidRDefault="003D4F3C" w:rsidP="00D97C18">
      <w:pPr>
        <w:spacing w:before="120" w:after="120"/>
        <w:ind w:left="709"/>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33" w:name="_Toc197702647"/>
      <w:r w:rsidRPr="004A1108">
        <w:rPr>
          <w:rFonts w:cs="Arial"/>
          <w:bCs/>
          <w:color w:val="244061" w:themeColor="accent1" w:themeShade="80"/>
          <w:sz w:val="20"/>
        </w:rPr>
        <w:t>PENAS CONVENCIONALES</w:t>
      </w:r>
      <w:bookmarkStart w:id="1234" w:name="_Hlk157512145"/>
      <w:bookmarkStart w:id="1235" w:name="_Toc309618095"/>
      <w:bookmarkStart w:id="1236" w:name="_Toc314094169"/>
      <w:bookmarkStart w:id="1237" w:name="_Toc311547462"/>
      <w:bookmarkEnd w:id="513"/>
      <w:bookmarkEnd w:id="698"/>
      <w:bookmarkEnd w:id="699"/>
      <w:bookmarkEnd w:id="700"/>
      <w:bookmarkEnd w:id="701"/>
      <w:bookmarkEnd w:id="702"/>
      <w:bookmarkEnd w:id="703"/>
      <w:bookmarkEnd w:id="704"/>
      <w:bookmarkEnd w:id="705"/>
      <w:bookmarkEnd w:id="706"/>
      <w:bookmarkEnd w:id="707"/>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217"/>
      <w:bookmarkEnd w:id="1218"/>
      <w:bookmarkEnd w:id="1219"/>
      <w:bookmarkEnd w:id="1233"/>
      <w:r w:rsidR="00CA6BB6">
        <w:rPr>
          <w:rFonts w:cs="Arial"/>
          <w:bCs/>
          <w:color w:val="244061" w:themeColor="accent1" w:themeShade="80"/>
          <w:sz w:val="20"/>
        </w:rPr>
        <w:t xml:space="preserve"> </w:t>
      </w:r>
    </w:p>
    <w:bookmarkEnd w:id="1234"/>
    <w:p w14:paraId="0E78AEF0" w14:textId="53D62313" w:rsidR="00D3260D" w:rsidRPr="00D3260D" w:rsidRDefault="00D3260D" w:rsidP="00D3260D">
      <w:pPr>
        <w:ind w:left="709"/>
        <w:jc w:val="both"/>
        <w:rPr>
          <w:rFonts w:ascii="Arial" w:hAnsi="Arial" w:cs="Arial"/>
        </w:rPr>
      </w:pPr>
      <w:r w:rsidRPr="00D3260D">
        <w:rPr>
          <w:rFonts w:ascii="Arial" w:hAnsi="Arial" w:cs="Arial"/>
        </w:rPr>
        <w:t>De conformidad con el artículo 62 del REGLAMENTO</w:t>
      </w:r>
      <w:r w:rsidR="00372D18">
        <w:rPr>
          <w:rFonts w:ascii="Arial" w:hAnsi="Arial" w:cs="Arial"/>
        </w:rPr>
        <w:t xml:space="preserve"> y </w:t>
      </w:r>
      <w:r w:rsidR="00A9203D">
        <w:rPr>
          <w:rFonts w:ascii="Arial" w:hAnsi="Arial" w:cs="Arial"/>
        </w:rPr>
        <w:t xml:space="preserve">115 fracciones V y VII del artículo </w:t>
      </w:r>
      <w:r w:rsidR="00372D18">
        <w:rPr>
          <w:rFonts w:ascii="Arial" w:hAnsi="Arial" w:cs="Arial"/>
        </w:rPr>
        <w:t xml:space="preserve">145 de las </w:t>
      </w:r>
      <w:r w:rsidR="00A9203D">
        <w:rPr>
          <w:rFonts w:ascii="Arial" w:hAnsi="Arial" w:cs="Arial"/>
        </w:rPr>
        <w:t>P</w:t>
      </w:r>
      <w:r w:rsidR="00372D18">
        <w:rPr>
          <w:rFonts w:ascii="Arial" w:hAnsi="Arial" w:cs="Arial"/>
        </w:rPr>
        <w:t>OBALINES</w:t>
      </w:r>
      <w:r w:rsidRPr="00D3260D">
        <w:rPr>
          <w:rFonts w:ascii="Arial" w:hAnsi="Arial" w:cs="Arial"/>
        </w:rPr>
        <w:t xml:space="preserve">, si el </w:t>
      </w:r>
      <w:r w:rsidR="00372D18" w:rsidRPr="00372D18">
        <w:rPr>
          <w:rFonts w:ascii="Arial" w:hAnsi="Arial" w:cs="Arial"/>
          <w:bCs/>
        </w:rPr>
        <w:t>PROVEEDOR</w:t>
      </w:r>
      <w:r w:rsidRPr="00D3260D">
        <w:rPr>
          <w:rFonts w:ascii="Arial" w:hAnsi="Arial" w:cs="Arial"/>
        </w:rPr>
        <w:t xml:space="preserve"> incurriera en algún atraso en los plazos establecidos para la prestación de los servicios, le serán aplicables penas convencionales.</w:t>
      </w:r>
    </w:p>
    <w:p w14:paraId="46DBDA72" w14:textId="77777777" w:rsidR="00D3260D" w:rsidRPr="00D3260D" w:rsidRDefault="00D3260D" w:rsidP="00D3260D">
      <w:pPr>
        <w:ind w:left="709"/>
        <w:jc w:val="both"/>
        <w:rPr>
          <w:rFonts w:ascii="Arial" w:hAnsi="Arial" w:cs="Arial"/>
        </w:rPr>
      </w:pPr>
      <w:r w:rsidRPr="00D3260D">
        <w:rPr>
          <w:rFonts w:ascii="Arial" w:hAnsi="Arial" w:cs="Arial"/>
        </w:rPr>
        <w:t xml:space="preserve"> </w:t>
      </w:r>
    </w:p>
    <w:p w14:paraId="7B581629" w14:textId="07CDA6E4" w:rsidR="00D3260D" w:rsidRPr="00D3260D" w:rsidRDefault="00D3260D" w:rsidP="00D3260D">
      <w:pPr>
        <w:ind w:left="709"/>
        <w:jc w:val="both"/>
        <w:rPr>
          <w:rFonts w:ascii="Arial" w:hAnsi="Arial" w:cs="Arial"/>
        </w:rPr>
      </w:pPr>
      <w:r w:rsidRPr="00D3260D">
        <w:rPr>
          <w:rFonts w:ascii="Arial" w:hAnsi="Arial" w:cs="Arial"/>
        </w:rPr>
        <w:t>Dicha</w:t>
      </w:r>
      <w:r w:rsidR="00372D18">
        <w:rPr>
          <w:rFonts w:ascii="Arial" w:hAnsi="Arial" w:cs="Arial"/>
        </w:rPr>
        <w:t>s</w:t>
      </w:r>
      <w:r w:rsidRPr="00D3260D">
        <w:rPr>
          <w:rFonts w:ascii="Arial" w:hAnsi="Arial" w:cs="Arial"/>
        </w:rPr>
        <w:t xml:space="preserve"> pena</w:t>
      </w:r>
      <w:r w:rsidR="00372D18">
        <w:rPr>
          <w:rFonts w:ascii="Arial" w:hAnsi="Arial" w:cs="Arial"/>
        </w:rPr>
        <w:t>s</w:t>
      </w:r>
      <w:r w:rsidRPr="00D3260D">
        <w:rPr>
          <w:rFonts w:ascii="Arial" w:hAnsi="Arial" w:cs="Arial"/>
        </w:rPr>
        <w:t xml:space="preserve"> convencional</w:t>
      </w:r>
      <w:r w:rsidR="00372D18">
        <w:rPr>
          <w:rFonts w:ascii="Arial" w:hAnsi="Arial" w:cs="Arial"/>
        </w:rPr>
        <w:t>es</w:t>
      </w:r>
      <w:r w:rsidRPr="00D3260D">
        <w:rPr>
          <w:rFonts w:ascii="Arial" w:hAnsi="Arial" w:cs="Arial"/>
        </w:rPr>
        <w:t xml:space="preserve"> será</w:t>
      </w:r>
      <w:r w:rsidR="00372D18">
        <w:rPr>
          <w:rFonts w:ascii="Arial" w:hAnsi="Arial" w:cs="Arial"/>
        </w:rPr>
        <w:t>n</w:t>
      </w:r>
      <w:r w:rsidRPr="00D3260D">
        <w:rPr>
          <w:rFonts w:ascii="Arial" w:hAnsi="Arial" w:cs="Arial"/>
        </w:rPr>
        <w:t xml:space="preserve"> calculada</w:t>
      </w:r>
      <w:r w:rsidR="00372D18">
        <w:rPr>
          <w:rFonts w:ascii="Arial" w:hAnsi="Arial" w:cs="Arial"/>
        </w:rPr>
        <w:t>s</w:t>
      </w:r>
      <w:r w:rsidRPr="00D3260D">
        <w:rPr>
          <w:rFonts w:ascii="Arial" w:hAnsi="Arial" w:cs="Arial"/>
        </w:rPr>
        <w:t xml:space="preserve"> sobre el monto de los servicios no prestados oportunamente, conforme a lo siguiente:</w:t>
      </w:r>
    </w:p>
    <w:p w14:paraId="7D571F6C" w14:textId="77777777" w:rsidR="00D3260D" w:rsidRPr="00D3260D" w:rsidRDefault="00D3260D" w:rsidP="00D3260D">
      <w:pPr>
        <w:ind w:left="709"/>
        <w:jc w:val="both"/>
        <w:rPr>
          <w:rFonts w:ascii="Arial" w:hAnsi="Arial" w:cs="Arial"/>
        </w:rPr>
      </w:pPr>
    </w:p>
    <w:tbl>
      <w:tblPr>
        <w:tblStyle w:val="Tablaconcuadrcula"/>
        <w:tblW w:w="8576" w:type="dxa"/>
        <w:tblInd w:w="633" w:type="dxa"/>
        <w:tblLook w:val="04A0" w:firstRow="1" w:lastRow="0" w:firstColumn="1" w:lastColumn="0" w:noHBand="0" w:noVBand="1"/>
      </w:tblPr>
      <w:tblGrid>
        <w:gridCol w:w="2764"/>
        <w:gridCol w:w="2977"/>
        <w:gridCol w:w="2835"/>
      </w:tblGrid>
      <w:tr w:rsidR="00A06A56" w:rsidRPr="00F62250" w14:paraId="153FE381" w14:textId="77777777" w:rsidTr="00A06A56">
        <w:tc>
          <w:tcPr>
            <w:tcW w:w="2764" w:type="dxa"/>
            <w:shd w:val="clear" w:color="auto" w:fill="EEECE1" w:themeFill="background2"/>
          </w:tcPr>
          <w:p w14:paraId="088D1419" w14:textId="77777777" w:rsidR="00A06A56" w:rsidRPr="00F62250" w:rsidRDefault="00A06A56" w:rsidP="009021BB">
            <w:pPr>
              <w:jc w:val="center"/>
              <w:rPr>
                <w:rFonts w:ascii="Arial" w:hAnsi="Arial" w:cs="Arial"/>
                <w:b/>
                <w:i/>
              </w:rPr>
            </w:pPr>
            <w:r w:rsidRPr="00F62250">
              <w:rPr>
                <w:rFonts w:ascii="Arial" w:hAnsi="Arial" w:cs="Arial"/>
                <w:b/>
                <w:i/>
              </w:rPr>
              <w:t>Concepto</w:t>
            </w:r>
          </w:p>
        </w:tc>
        <w:tc>
          <w:tcPr>
            <w:tcW w:w="2977" w:type="dxa"/>
            <w:shd w:val="clear" w:color="auto" w:fill="EEECE1" w:themeFill="background2"/>
          </w:tcPr>
          <w:p w14:paraId="2748C09A" w14:textId="77777777" w:rsidR="00A06A56" w:rsidRPr="00F62250" w:rsidRDefault="00A06A56" w:rsidP="009021BB">
            <w:pPr>
              <w:jc w:val="center"/>
              <w:rPr>
                <w:rFonts w:ascii="Arial" w:hAnsi="Arial" w:cs="Arial"/>
                <w:b/>
                <w:i/>
              </w:rPr>
            </w:pPr>
            <w:r w:rsidRPr="00F62250">
              <w:rPr>
                <w:rFonts w:ascii="Arial" w:hAnsi="Arial" w:cs="Arial"/>
                <w:b/>
                <w:i/>
              </w:rPr>
              <w:t>Incidencia</w:t>
            </w:r>
          </w:p>
        </w:tc>
        <w:tc>
          <w:tcPr>
            <w:tcW w:w="2835" w:type="dxa"/>
            <w:shd w:val="clear" w:color="auto" w:fill="EEECE1" w:themeFill="background2"/>
          </w:tcPr>
          <w:p w14:paraId="2D118C4B" w14:textId="77777777" w:rsidR="00A06A56" w:rsidRPr="00F62250" w:rsidRDefault="00A06A56" w:rsidP="009021BB">
            <w:pPr>
              <w:jc w:val="center"/>
              <w:rPr>
                <w:rFonts w:ascii="Arial" w:hAnsi="Arial" w:cs="Arial"/>
                <w:b/>
                <w:i/>
              </w:rPr>
            </w:pPr>
            <w:r>
              <w:rPr>
                <w:rFonts w:ascii="Arial" w:hAnsi="Arial" w:cs="Arial"/>
                <w:b/>
                <w:i/>
              </w:rPr>
              <w:t>Penalización</w:t>
            </w:r>
          </w:p>
        </w:tc>
      </w:tr>
      <w:tr w:rsidR="00A06A56" w:rsidRPr="009D3D49" w14:paraId="4F68A0E8" w14:textId="77777777" w:rsidTr="00A06A56">
        <w:trPr>
          <w:trHeight w:val="1538"/>
        </w:trPr>
        <w:tc>
          <w:tcPr>
            <w:tcW w:w="2764" w:type="dxa"/>
          </w:tcPr>
          <w:p w14:paraId="4F077F90" w14:textId="77777777" w:rsidR="00A06A56" w:rsidRPr="006D2BFA" w:rsidRDefault="00A06A56" w:rsidP="009021BB">
            <w:pPr>
              <w:autoSpaceDE w:val="0"/>
              <w:autoSpaceDN w:val="0"/>
              <w:adjustRightInd w:val="0"/>
              <w:jc w:val="both"/>
              <w:rPr>
                <w:rFonts w:ascii="Arial" w:hAnsi="Arial" w:cs="Arial"/>
                <w:color w:val="000000"/>
                <w:sz w:val="16"/>
                <w:szCs w:val="16"/>
              </w:rPr>
            </w:pPr>
            <w:r w:rsidRPr="006D2BFA">
              <w:rPr>
                <w:rFonts w:ascii="Arial" w:hAnsi="Arial" w:cs="Arial"/>
                <w:color w:val="000000"/>
                <w:sz w:val="16"/>
                <w:szCs w:val="16"/>
              </w:rPr>
              <w:t>Entrega de la versión estenográfica, de conformidad con el numeral 2.9 del anexo 1 “Especificaciones técnicas”.</w:t>
            </w:r>
          </w:p>
        </w:tc>
        <w:tc>
          <w:tcPr>
            <w:tcW w:w="2977" w:type="dxa"/>
          </w:tcPr>
          <w:p w14:paraId="6DB59DE3" w14:textId="77777777" w:rsidR="00A06A56" w:rsidRPr="006D2BFA" w:rsidRDefault="00A06A56" w:rsidP="009021BB">
            <w:pPr>
              <w:autoSpaceDE w:val="0"/>
              <w:autoSpaceDN w:val="0"/>
              <w:adjustRightInd w:val="0"/>
              <w:jc w:val="both"/>
              <w:rPr>
                <w:rFonts w:ascii="Arial" w:hAnsi="Arial" w:cs="Arial"/>
                <w:color w:val="000000"/>
                <w:sz w:val="16"/>
                <w:szCs w:val="16"/>
              </w:rPr>
            </w:pPr>
            <w:r w:rsidRPr="006D2BFA">
              <w:rPr>
                <w:rFonts w:ascii="Arial" w:hAnsi="Arial" w:cs="Arial"/>
                <w:color w:val="000000"/>
                <w:sz w:val="16"/>
                <w:szCs w:val="16"/>
              </w:rPr>
              <w:t xml:space="preserve">Por no presentar los entregables dentro de los 60 (sesenta) minutos siguientes </w:t>
            </w:r>
            <w:r>
              <w:rPr>
                <w:rFonts w:ascii="Arial" w:hAnsi="Arial" w:cs="Arial"/>
                <w:color w:val="000000"/>
                <w:sz w:val="16"/>
                <w:szCs w:val="16"/>
              </w:rPr>
              <w:t xml:space="preserve">a </w:t>
            </w:r>
            <w:r w:rsidRPr="006D2BFA">
              <w:rPr>
                <w:rFonts w:ascii="Arial" w:hAnsi="Arial" w:cs="Arial"/>
                <w:color w:val="000000"/>
                <w:sz w:val="16"/>
                <w:szCs w:val="16"/>
              </w:rPr>
              <w:t xml:space="preserve">la conclusión del evento. </w:t>
            </w:r>
          </w:p>
        </w:tc>
        <w:tc>
          <w:tcPr>
            <w:tcW w:w="2835" w:type="dxa"/>
          </w:tcPr>
          <w:p w14:paraId="6B7700DA"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10% (diez por ciento) calculado sobre el monto total del evento, por cada 30 (treinta) minutos de atraso hasta recibir </w:t>
            </w:r>
            <w:r>
              <w:rPr>
                <w:rFonts w:ascii="Arial" w:hAnsi="Arial" w:cs="Arial"/>
                <w:color w:val="000000"/>
                <w:sz w:val="16"/>
                <w:szCs w:val="16"/>
              </w:rPr>
              <w:t>los entregables</w:t>
            </w:r>
            <w:r w:rsidRPr="009D3D49">
              <w:rPr>
                <w:rFonts w:ascii="Arial" w:hAnsi="Arial" w:cs="Arial"/>
                <w:color w:val="000000"/>
                <w:sz w:val="16"/>
                <w:szCs w:val="16"/>
              </w:rPr>
              <w:t xml:space="preserve">. En caso de rebasar el monto total del evento, se considerará como evento no atendido y se realizará la penalización correspondiente. </w:t>
            </w:r>
          </w:p>
        </w:tc>
      </w:tr>
      <w:tr w:rsidR="00A06A56" w:rsidRPr="009D3D49" w14:paraId="24DA8F42" w14:textId="77777777" w:rsidTr="00A06A56">
        <w:trPr>
          <w:trHeight w:val="836"/>
        </w:trPr>
        <w:tc>
          <w:tcPr>
            <w:tcW w:w="2764" w:type="dxa"/>
          </w:tcPr>
          <w:p w14:paraId="7BF1CBE7"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Sesión de Consejo General no atendida</w:t>
            </w:r>
            <w:r>
              <w:rPr>
                <w:rFonts w:ascii="Arial" w:hAnsi="Arial" w:cs="Arial"/>
                <w:color w:val="000000"/>
                <w:sz w:val="16"/>
                <w:szCs w:val="16"/>
              </w:rPr>
              <w:t>, de conformidad con los numerales 2.1 y 2.9 del anexo 1 “Especificaciones técnicas”.</w:t>
            </w:r>
          </w:p>
        </w:tc>
        <w:tc>
          <w:tcPr>
            <w:tcW w:w="2977" w:type="dxa"/>
          </w:tcPr>
          <w:p w14:paraId="06286524"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Por cada sesión de Consejo General no atendida, solicitada con anticipación. </w:t>
            </w:r>
          </w:p>
        </w:tc>
        <w:tc>
          <w:tcPr>
            <w:tcW w:w="2835" w:type="dxa"/>
          </w:tcPr>
          <w:p w14:paraId="56BCD23F"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$6,000.00 (Seis mil pesos 00/100 M.N.) por sesión no atendida. </w:t>
            </w:r>
          </w:p>
        </w:tc>
      </w:tr>
      <w:tr w:rsidR="00A06A56" w:rsidRPr="009D3D49" w14:paraId="2901269D" w14:textId="77777777" w:rsidTr="00A06A56">
        <w:trPr>
          <w:trHeight w:val="849"/>
        </w:trPr>
        <w:tc>
          <w:tcPr>
            <w:tcW w:w="2764" w:type="dxa"/>
          </w:tcPr>
          <w:p w14:paraId="6FB69EAE"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Sesión de Junta General Ejecutiva no atendida</w:t>
            </w:r>
            <w:r>
              <w:rPr>
                <w:rFonts w:ascii="Arial" w:hAnsi="Arial" w:cs="Arial"/>
                <w:color w:val="000000"/>
                <w:sz w:val="16"/>
                <w:szCs w:val="16"/>
              </w:rPr>
              <w:t>, de conformidad con los numerales 2.1 y 2.9 del anexo 1 “Especificaciones técnicas”.</w:t>
            </w:r>
          </w:p>
        </w:tc>
        <w:tc>
          <w:tcPr>
            <w:tcW w:w="2977" w:type="dxa"/>
          </w:tcPr>
          <w:p w14:paraId="4BF272E5"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Por cada sesión de Junta General Ejecutiva no atendida, solicitada con anticipación. </w:t>
            </w:r>
          </w:p>
        </w:tc>
        <w:tc>
          <w:tcPr>
            <w:tcW w:w="2835" w:type="dxa"/>
            <w:tcBorders>
              <w:top w:val="nil"/>
              <w:bottom w:val="nil"/>
              <w:right w:val="single" w:sz="4" w:space="0" w:color="auto"/>
            </w:tcBorders>
          </w:tcPr>
          <w:p w14:paraId="2F2E946F" w14:textId="77777777" w:rsidR="00A06A56" w:rsidRPr="009D3D49" w:rsidRDefault="00A06A56" w:rsidP="009021BB">
            <w:pPr>
              <w:jc w:val="both"/>
              <w:rPr>
                <w:sz w:val="16"/>
                <w:szCs w:val="16"/>
              </w:rPr>
            </w:pPr>
            <w:r w:rsidRPr="009D3D49">
              <w:rPr>
                <w:rFonts w:ascii="Arial" w:hAnsi="Arial" w:cs="Arial"/>
                <w:color w:val="000000"/>
                <w:sz w:val="16"/>
                <w:szCs w:val="16"/>
              </w:rPr>
              <w:t>$6,000.00 (Seis mil pesos 00/100 M.N.) por sesión no atendida.</w:t>
            </w:r>
          </w:p>
        </w:tc>
      </w:tr>
      <w:tr w:rsidR="00A06A56" w:rsidRPr="009D3D49" w14:paraId="512BB629" w14:textId="77777777" w:rsidTr="00A06A56">
        <w:trPr>
          <w:trHeight w:val="832"/>
        </w:trPr>
        <w:tc>
          <w:tcPr>
            <w:tcW w:w="2764" w:type="dxa"/>
          </w:tcPr>
          <w:p w14:paraId="2C332908"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Comisiones o eventos diversos no atendidos</w:t>
            </w:r>
            <w:r>
              <w:rPr>
                <w:rFonts w:ascii="Arial" w:hAnsi="Arial" w:cs="Arial"/>
                <w:color w:val="000000"/>
                <w:sz w:val="16"/>
                <w:szCs w:val="16"/>
              </w:rPr>
              <w:t>, de conformidad con los numerales 2.1 y 2.9 del anexo 1 “Especificaciones técnicas”.</w:t>
            </w:r>
          </w:p>
        </w:tc>
        <w:tc>
          <w:tcPr>
            <w:tcW w:w="2977" w:type="dxa"/>
          </w:tcPr>
          <w:p w14:paraId="41B9E322"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Por cada comisión o evento no atendido, solicitado </w:t>
            </w:r>
            <w:r>
              <w:rPr>
                <w:rFonts w:ascii="Arial" w:hAnsi="Arial" w:cs="Arial"/>
                <w:color w:val="000000"/>
                <w:sz w:val="16"/>
                <w:szCs w:val="16"/>
              </w:rPr>
              <w:t>con</w:t>
            </w:r>
            <w:r w:rsidRPr="009D3D49">
              <w:rPr>
                <w:rFonts w:ascii="Arial" w:hAnsi="Arial" w:cs="Arial"/>
                <w:color w:val="000000"/>
                <w:sz w:val="16"/>
                <w:szCs w:val="16"/>
              </w:rPr>
              <w:t xml:space="preserve"> anticipación. </w:t>
            </w:r>
          </w:p>
        </w:tc>
        <w:tc>
          <w:tcPr>
            <w:tcW w:w="2835" w:type="dxa"/>
          </w:tcPr>
          <w:p w14:paraId="134B7748"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$3,000.00 (Tres mil pesos 00/100 M.N.) por comisión o evento no atendido. </w:t>
            </w:r>
          </w:p>
        </w:tc>
      </w:tr>
      <w:tr w:rsidR="00A06A56" w:rsidRPr="009D3D49" w14:paraId="36D375C8" w14:textId="77777777" w:rsidTr="00A06A56">
        <w:trPr>
          <w:trHeight w:val="1128"/>
        </w:trPr>
        <w:tc>
          <w:tcPr>
            <w:tcW w:w="2764" w:type="dxa"/>
          </w:tcPr>
          <w:p w14:paraId="14F814CB" w14:textId="60DBBAC5"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Presentación de la versión estenográfica de sesión de Consejo General y Junta General Ejecutiva</w:t>
            </w:r>
            <w:r>
              <w:rPr>
                <w:rFonts w:ascii="Arial" w:hAnsi="Arial" w:cs="Arial"/>
                <w:color w:val="000000"/>
                <w:sz w:val="16"/>
                <w:szCs w:val="16"/>
              </w:rPr>
              <w:t>, de conformidad con el numeral 3</w:t>
            </w:r>
            <w:r w:rsidR="00F15B2C">
              <w:rPr>
                <w:rFonts w:ascii="Arial" w:hAnsi="Arial" w:cs="Arial"/>
                <w:color w:val="000000"/>
                <w:sz w:val="16"/>
                <w:szCs w:val="16"/>
              </w:rPr>
              <w:t xml:space="preserve"> </w:t>
            </w:r>
            <w:r>
              <w:rPr>
                <w:rFonts w:ascii="Arial" w:hAnsi="Arial" w:cs="Arial"/>
                <w:color w:val="000000"/>
                <w:sz w:val="16"/>
                <w:szCs w:val="16"/>
              </w:rPr>
              <w:t>del anexo 1 “Especificaciones técnicas”.</w:t>
            </w:r>
          </w:p>
        </w:tc>
        <w:tc>
          <w:tcPr>
            <w:tcW w:w="2977" w:type="dxa"/>
          </w:tcPr>
          <w:p w14:paraId="0C4277AE"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Incumplir los requisitos de forma establecidos</w:t>
            </w:r>
            <w:r>
              <w:rPr>
                <w:rFonts w:ascii="Arial" w:hAnsi="Arial" w:cs="Arial"/>
                <w:color w:val="000000"/>
                <w:sz w:val="16"/>
                <w:szCs w:val="16"/>
              </w:rPr>
              <w:t>.</w:t>
            </w:r>
          </w:p>
        </w:tc>
        <w:tc>
          <w:tcPr>
            <w:tcW w:w="2835" w:type="dxa"/>
          </w:tcPr>
          <w:p w14:paraId="6CF61012"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5% (cinco por ciento) por evento, calculado sobre el monto facturado del evento. </w:t>
            </w:r>
          </w:p>
        </w:tc>
      </w:tr>
      <w:tr w:rsidR="00A06A56" w:rsidRPr="009D3D49" w14:paraId="0F439363" w14:textId="77777777" w:rsidTr="00A06A56">
        <w:trPr>
          <w:trHeight w:val="812"/>
        </w:trPr>
        <w:tc>
          <w:tcPr>
            <w:tcW w:w="2764" w:type="dxa"/>
          </w:tcPr>
          <w:p w14:paraId="695A3B37"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Transcripción</w:t>
            </w:r>
            <w:r>
              <w:rPr>
                <w:rFonts w:ascii="Arial" w:hAnsi="Arial" w:cs="Arial"/>
                <w:color w:val="000000"/>
                <w:sz w:val="16"/>
                <w:szCs w:val="16"/>
              </w:rPr>
              <w:t>, de conformidad con el numeral 2.12 del anexo 1 “Especificaciones técnicas”.</w:t>
            </w:r>
          </w:p>
        </w:tc>
        <w:tc>
          <w:tcPr>
            <w:tcW w:w="2977" w:type="dxa"/>
          </w:tcPr>
          <w:p w14:paraId="459EAAB6"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No entregar la transcripción solicitada dentro de las 24 (veinticuatro) horas siguientes a que fue requerida. </w:t>
            </w:r>
          </w:p>
        </w:tc>
        <w:tc>
          <w:tcPr>
            <w:tcW w:w="2835" w:type="dxa"/>
          </w:tcPr>
          <w:p w14:paraId="7307DA03"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10% (diez por ciento) calculado sobre el monto total del evento, por cada 30 (treinta) minutos de atraso, hasta recibir el entregable. </w:t>
            </w:r>
          </w:p>
        </w:tc>
      </w:tr>
      <w:tr w:rsidR="00A06A56" w:rsidRPr="009D3D49" w14:paraId="74C65CBC" w14:textId="77777777" w:rsidTr="00A06A56">
        <w:trPr>
          <w:trHeight w:val="852"/>
        </w:trPr>
        <w:tc>
          <w:tcPr>
            <w:tcW w:w="2764" w:type="dxa"/>
          </w:tcPr>
          <w:p w14:paraId="2E79FED4"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lastRenderedPageBreak/>
              <w:t>Transcripción urgente</w:t>
            </w:r>
            <w:r>
              <w:rPr>
                <w:rFonts w:ascii="Arial" w:hAnsi="Arial" w:cs="Arial"/>
                <w:color w:val="000000"/>
                <w:sz w:val="16"/>
                <w:szCs w:val="16"/>
              </w:rPr>
              <w:t>, de conformidad con el numeral 2.13 del anexo 1 “Especificaciones técnicas”.</w:t>
            </w:r>
          </w:p>
        </w:tc>
        <w:tc>
          <w:tcPr>
            <w:tcW w:w="2977" w:type="dxa"/>
          </w:tcPr>
          <w:p w14:paraId="1931D7E5" w14:textId="77777777" w:rsidR="00A06A56" w:rsidRPr="009D3D49" w:rsidRDefault="00A06A56" w:rsidP="009021BB">
            <w:pPr>
              <w:autoSpaceDE w:val="0"/>
              <w:autoSpaceDN w:val="0"/>
              <w:adjustRightInd w:val="0"/>
              <w:jc w:val="both"/>
              <w:rPr>
                <w:rFonts w:ascii="Arial" w:hAnsi="Arial" w:cs="Arial"/>
                <w:color w:val="000000"/>
                <w:sz w:val="16"/>
                <w:szCs w:val="16"/>
              </w:rPr>
            </w:pPr>
            <w:r w:rsidRPr="009D3D49">
              <w:rPr>
                <w:rFonts w:ascii="Arial" w:hAnsi="Arial" w:cs="Arial"/>
                <w:color w:val="000000"/>
                <w:sz w:val="16"/>
                <w:szCs w:val="16"/>
              </w:rPr>
              <w:t xml:space="preserve">No entregar la transcripción solicitada dentro del tiempo establecido. </w:t>
            </w:r>
            <w:r>
              <w:rPr>
                <w:rFonts w:ascii="Arial" w:hAnsi="Arial" w:cs="Arial"/>
                <w:color w:val="000000"/>
                <w:sz w:val="16"/>
                <w:szCs w:val="16"/>
              </w:rPr>
              <w:t>2</w:t>
            </w:r>
            <w:r w:rsidRPr="009D3D49">
              <w:rPr>
                <w:rFonts w:ascii="Arial" w:hAnsi="Arial" w:cs="Arial"/>
                <w:color w:val="000000"/>
                <w:sz w:val="16"/>
                <w:szCs w:val="16"/>
              </w:rPr>
              <w:t xml:space="preserve"> (</w:t>
            </w:r>
            <w:r>
              <w:rPr>
                <w:rFonts w:ascii="Arial" w:hAnsi="Arial" w:cs="Arial"/>
                <w:color w:val="000000"/>
                <w:sz w:val="16"/>
                <w:szCs w:val="16"/>
              </w:rPr>
              <w:t>dos</w:t>
            </w:r>
            <w:r w:rsidRPr="009D3D49">
              <w:rPr>
                <w:rFonts w:ascii="Arial" w:hAnsi="Arial" w:cs="Arial"/>
                <w:color w:val="000000"/>
                <w:sz w:val="16"/>
                <w:szCs w:val="16"/>
              </w:rPr>
              <w:t>) hora</w:t>
            </w:r>
            <w:r>
              <w:rPr>
                <w:rFonts w:ascii="Arial" w:hAnsi="Arial" w:cs="Arial"/>
                <w:color w:val="000000"/>
                <w:sz w:val="16"/>
                <w:szCs w:val="16"/>
              </w:rPr>
              <w:t>s</w:t>
            </w:r>
            <w:r w:rsidRPr="009D3D49">
              <w:rPr>
                <w:rFonts w:ascii="Arial" w:hAnsi="Arial" w:cs="Arial"/>
                <w:color w:val="000000"/>
                <w:sz w:val="16"/>
                <w:szCs w:val="16"/>
              </w:rPr>
              <w:t xml:space="preserve"> </w:t>
            </w:r>
            <w:r>
              <w:rPr>
                <w:rFonts w:ascii="Arial" w:hAnsi="Arial" w:cs="Arial"/>
                <w:color w:val="000000"/>
                <w:sz w:val="16"/>
                <w:szCs w:val="16"/>
              </w:rPr>
              <w:t xml:space="preserve">posteriores a la hora de entrega del audio, </w:t>
            </w:r>
            <w:r w:rsidRPr="009D3D49">
              <w:rPr>
                <w:rFonts w:ascii="Arial" w:hAnsi="Arial" w:cs="Arial"/>
                <w:color w:val="000000"/>
                <w:sz w:val="16"/>
                <w:szCs w:val="16"/>
              </w:rPr>
              <w:t xml:space="preserve">por cada 30 (treinta) minutos de grabación. </w:t>
            </w:r>
          </w:p>
        </w:tc>
        <w:tc>
          <w:tcPr>
            <w:tcW w:w="2835" w:type="dxa"/>
          </w:tcPr>
          <w:p w14:paraId="28342D9B" w14:textId="77777777" w:rsidR="00A06A56" w:rsidRPr="009D3D49" w:rsidRDefault="00A06A56" w:rsidP="009021BB">
            <w:pPr>
              <w:autoSpaceDE w:val="0"/>
              <w:autoSpaceDN w:val="0"/>
              <w:adjustRightInd w:val="0"/>
              <w:rPr>
                <w:rFonts w:ascii="Arial" w:hAnsi="Arial" w:cs="Arial"/>
                <w:color w:val="000000"/>
                <w:sz w:val="16"/>
                <w:szCs w:val="16"/>
              </w:rPr>
            </w:pPr>
            <w:r w:rsidRPr="009D3D49">
              <w:rPr>
                <w:rFonts w:ascii="Arial" w:hAnsi="Arial" w:cs="Arial"/>
                <w:color w:val="000000"/>
                <w:sz w:val="16"/>
                <w:szCs w:val="16"/>
              </w:rPr>
              <w:t xml:space="preserve">10% (diez por ciento) calculado sobre el monto total del evento, por cada </w:t>
            </w:r>
            <w:r>
              <w:rPr>
                <w:rFonts w:ascii="Arial" w:hAnsi="Arial" w:cs="Arial"/>
                <w:color w:val="000000"/>
                <w:sz w:val="16"/>
                <w:szCs w:val="16"/>
              </w:rPr>
              <w:t>30</w:t>
            </w:r>
            <w:r w:rsidRPr="009D3D49">
              <w:rPr>
                <w:rFonts w:ascii="Arial" w:hAnsi="Arial" w:cs="Arial"/>
                <w:color w:val="000000"/>
                <w:sz w:val="16"/>
                <w:szCs w:val="16"/>
              </w:rPr>
              <w:t xml:space="preserve"> (</w:t>
            </w:r>
            <w:r>
              <w:rPr>
                <w:rFonts w:ascii="Arial" w:hAnsi="Arial" w:cs="Arial"/>
                <w:color w:val="000000"/>
                <w:sz w:val="16"/>
                <w:szCs w:val="16"/>
              </w:rPr>
              <w:t>treinta</w:t>
            </w:r>
            <w:r w:rsidRPr="009D3D49">
              <w:rPr>
                <w:rFonts w:ascii="Arial" w:hAnsi="Arial" w:cs="Arial"/>
                <w:color w:val="000000"/>
                <w:sz w:val="16"/>
                <w:szCs w:val="16"/>
              </w:rPr>
              <w:t xml:space="preserve">) minutos de atraso, hasta recibir el entregable. </w:t>
            </w:r>
          </w:p>
        </w:tc>
      </w:tr>
      <w:tr w:rsidR="00A06A56" w:rsidRPr="009D3D49" w14:paraId="56AEC0AC" w14:textId="77777777" w:rsidTr="00A06A56">
        <w:trPr>
          <w:trHeight w:val="852"/>
        </w:trPr>
        <w:tc>
          <w:tcPr>
            <w:tcW w:w="2764" w:type="dxa"/>
          </w:tcPr>
          <w:p w14:paraId="78E098CC" w14:textId="77777777" w:rsidR="00A06A56" w:rsidRPr="007E48DD" w:rsidRDefault="00A06A56" w:rsidP="009021BB">
            <w:pPr>
              <w:autoSpaceDE w:val="0"/>
              <w:autoSpaceDN w:val="0"/>
              <w:adjustRightInd w:val="0"/>
              <w:jc w:val="both"/>
              <w:rPr>
                <w:rFonts w:ascii="Arial" w:hAnsi="Arial" w:cs="Arial"/>
                <w:color w:val="000000"/>
                <w:sz w:val="16"/>
                <w:szCs w:val="16"/>
              </w:rPr>
            </w:pPr>
            <w:r w:rsidRPr="00C8510E">
              <w:rPr>
                <w:rFonts w:ascii="Arial" w:hAnsi="Arial" w:cs="Arial"/>
                <w:color w:val="000000"/>
                <w:sz w:val="16"/>
                <w:szCs w:val="16"/>
              </w:rPr>
              <w:t>Servicio de apoyo de un estenógrafo de conformidad con el numeral 2.14 del anexo 1 “Especificaciones técnicas”.</w:t>
            </w:r>
          </w:p>
        </w:tc>
        <w:tc>
          <w:tcPr>
            <w:tcW w:w="2977" w:type="dxa"/>
          </w:tcPr>
          <w:p w14:paraId="5B52B7BA" w14:textId="77777777" w:rsidR="00A06A56" w:rsidRPr="007E48DD" w:rsidRDefault="00A06A56" w:rsidP="009021BB">
            <w:pPr>
              <w:autoSpaceDE w:val="0"/>
              <w:autoSpaceDN w:val="0"/>
              <w:adjustRightInd w:val="0"/>
              <w:jc w:val="both"/>
              <w:rPr>
                <w:rFonts w:ascii="Arial" w:hAnsi="Arial" w:cs="Arial"/>
                <w:color w:val="000000"/>
                <w:sz w:val="16"/>
                <w:szCs w:val="16"/>
              </w:rPr>
            </w:pPr>
            <w:r w:rsidRPr="00C8510E">
              <w:rPr>
                <w:rFonts w:ascii="Arial" w:hAnsi="Arial" w:cs="Arial"/>
                <w:color w:val="000000"/>
                <w:sz w:val="16"/>
                <w:szCs w:val="16"/>
              </w:rPr>
              <w:t xml:space="preserve">Por cada servicio no atendido.  </w:t>
            </w:r>
          </w:p>
        </w:tc>
        <w:tc>
          <w:tcPr>
            <w:tcW w:w="2835" w:type="dxa"/>
          </w:tcPr>
          <w:p w14:paraId="0F5F50E3" w14:textId="77777777" w:rsidR="00A06A56" w:rsidRPr="007E48DD" w:rsidRDefault="00A06A56" w:rsidP="009021BB">
            <w:pPr>
              <w:autoSpaceDE w:val="0"/>
              <w:autoSpaceDN w:val="0"/>
              <w:adjustRightInd w:val="0"/>
              <w:rPr>
                <w:rFonts w:ascii="Arial" w:hAnsi="Arial" w:cs="Arial"/>
                <w:color w:val="000000"/>
                <w:sz w:val="16"/>
                <w:szCs w:val="16"/>
              </w:rPr>
            </w:pPr>
            <w:r w:rsidRPr="00C8510E">
              <w:rPr>
                <w:rFonts w:ascii="Arial" w:hAnsi="Arial" w:cs="Arial"/>
                <w:color w:val="000000"/>
                <w:sz w:val="16"/>
                <w:szCs w:val="16"/>
              </w:rPr>
              <w:t>$1,500.00 (Mil quinientos pesos 00/100 M.N.) por comisión o evento no atendido.</w:t>
            </w:r>
          </w:p>
        </w:tc>
      </w:tr>
    </w:tbl>
    <w:p w14:paraId="4EA48AE3" w14:textId="77777777" w:rsidR="004F20A9" w:rsidRPr="0024729E" w:rsidRDefault="004F20A9" w:rsidP="004F20A9">
      <w:pPr>
        <w:pStyle w:val="Texto0"/>
        <w:spacing w:after="0" w:line="240" w:lineRule="auto"/>
        <w:ind w:left="709"/>
        <w:rPr>
          <w:rFonts w:cs="Arial"/>
          <w:sz w:val="20"/>
        </w:rPr>
      </w:pPr>
    </w:p>
    <w:p w14:paraId="3EEEF550" w14:textId="4B9E0149" w:rsidR="00A06A56" w:rsidRDefault="00A06A56" w:rsidP="006E13E7">
      <w:pPr>
        <w:spacing w:after="240"/>
        <w:ind w:left="709"/>
        <w:jc w:val="both"/>
        <w:textAlignment w:val="baseline"/>
        <w:rPr>
          <w:rFonts w:ascii="Arial" w:eastAsia="Arial" w:hAnsi="Arial" w:cs="Arial"/>
        </w:rPr>
      </w:pPr>
      <w:r w:rsidRPr="00A06A56">
        <w:rPr>
          <w:rFonts w:ascii="Arial" w:eastAsia="Arial" w:hAnsi="Arial" w:cs="Arial"/>
        </w:rPr>
        <w:t>El límite máximo de la pena convencional que podrá aplicarse al PROVEEDOR será hasta por el monto de la garantía de cumplimiento de contrato, después de lo cual el INSTITUTO podrá iniciar el procedimiento de rescisión del contrato.</w:t>
      </w:r>
    </w:p>
    <w:p w14:paraId="21A7B4FD" w14:textId="5B43465B" w:rsidR="006E13E7" w:rsidRDefault="006E13E7" w:rsidP="006E13E7">
      <w:pPr>
        <w:spacing w:after="240"/>
        <w:ind w:left="709"/>
        <w:jc w:val="both"/>
        <w:textAlignment w:val="baseline"/>
        <w:rPr>
          <w:rFonts w:ascii="Arial" w:eastAsia="Arial" w:hAnsi="Arial" w:cs="Arial"/>
        </w:rPr>
      </w:pPr>
      <w:r w:rsidRPr="00FA5A06">
        <w:rPr>
          <w:rFonts w:ascii="Arial" w:eastAsia="Arial" w:hAnsi="Arial" w:cs="Arial"/>
        </w:rPr>
        <w:t xml:space="preserve">El titular de la DRMS notificará por escrito al </w:t>
      </w:r>
      <w:r w:rsidRPr="0024729E">
        <w:rPr>
          <w:rFonts w:ascii="Arial" w:eastAsia="Arial" w:hAnsi="Arial" w:cs="Arial"/>
        </w:rPr>
        <w:t>PROVEEDOR</w:t>
      </w:r>
      <w:r w:rsidRPr="00FA5A06">
        <w:rPr>
          <w:rFonts w:ascii="Arial" w:eastAsia="Arial" w:hAnsi="Arial" w:cs="Arial"/>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EAD7D9E" w14:textId="0870A7D6" w:rsidR="00A06A56" w:rsidRPr="00FA5A06" w:rsidRDefault="00A06A56" w:rsidP="006E13E7">
      <w:pPr>
        <w:spacing w:after="240"/>
        <w:ind w:left="709"/>
        <w:jc w:val="both"/>
        <w:textAlignment w:val="baseline"/>
        <w:rPr>
          <w:rFonts w:ascii="Arial" w:eastAsia="Arial" w:hAnsi="Arial" w:cs="Arial"/>
        </w:rPr>
      </w:pPr>
      <w:r w:rsidRPr="00A06A56">
        <w:rPr>
          <w:rFonts w:ascii="Arial" w:eastAsia="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Alcaldía Álvaro Obregón, Código Postal 01900, México, Ciudad de México, o bien mediante transferencia electrónica a la cuenta que el INSTITUTO le proporcione con la notificación correspondiente.</w:t>
      </w:r>
    </w:p>
    <w:p w14:paraId="292C11C2" w14:textId="77777777" w:rsidR="006E13E7" w:rsidRPr="00FA5A06" w:rsidRDefault="006E13E7" w:rsidP="006E13E7">
      <w:pPr>
        <w:spacing w:after="240"/>
        <w:ind w:left="709"/>
        <w:jc w:val="both"/>
        <w:textAlignment w:val="baseline"/>
        <w:rPr>
          <w:rFonts w:ascii="Arial" w:eastAsia="Arial" w:hAnsi="Arial" w:cs="Arial"/>
        </w:rPr>
      </w:pPr>
      <w:r w:rsidRPr="00FA5A06">
        <w:rPr>
          <w:rFonts w:ascii="Arial" w:eastAsia="Arial" w:hAnsi="Arial" w:cs="Arial"/>
        </w:rPr>
        <w:t xml:space="preserve">El pago de los servicios quedará condicionado, proporcionalmente, al pago que el </w:t>
      </w:r>
      <w:r w:rsidRPr="0024729E">
        <w:rPr>
          <w:rFonts w:ascii="Arial" w:eastAsia="Arial" w:hAnsi="Arial" w:cs="Arial"/>
          <w:bCs/>
        </w:rPr>
        <w:t>PROVEEDOR</w:t>
      </w:r>
      <w:r w:rsidRPr="00FA5A06">
        <w:rPr>
          <w:rFonts w:ascii="Arial" w:eastAsia="Arial" w:hAnsi="Arial" w:cs="Arial"/>
        </w:rPr>
        <w:t xml:space="preserve"> deba efectuar por concepto de penas convencionales, por atraso, en el entendido de que, si el contrato es rescindido, no procederá el cobro de dichas penas ni la contabilización de estas al hacer efectiva la garantía de cumplimiento. </w:t>
      </w: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38" w:name="_Toc434004124"/>
      <w:bookmarkStart w:id="1239" w:name="_Toc197702648"/>
      <w:r w:rsidRPr="004A1108">
        <w:rPr>
          <w:rFonts w:cs="Arial"/>
          <w:bCs/>
          <w:color w:val="244061" w:themeColor="accent1" w:themeShade="80"/>
          <w:sz w:val="20"/>
        </w:rPr>
        <w:t>DEDUCCIONES</w:t>
      </w:r>
      <w:bookmarkEnd w:id="1238"/>
      <w:bookmarkEnd w:id="1239"/>
    </w:p>
    <w:p w14:paraId="235B7BA7" w14:textId="42838832" w:rsidR="000D3ABE" w:rsidRDefault="00B90135" w:rsidP="000D3ABE">
      <w:pPr>
        <w:pStyle w:val="Prrafodelista"/>
        <w:ind w:left="705"/>
        <w:jc w:val="both"/>
        <w:rPr>
          <w:rFonts w:ascii="Arial" w:hAnsi="Arial" w:cs="Arial"/>
          <w:lang w:val="es-MX"/>
        </w:rPr>
      </w:pPr>
      <w:r w:rsidRPr="00B90135">
        <w:rPr>
          <w:rFonts w:ascii="Arial" w:hAnsi="Arial" w:cs="Arial"/>
          <w:lang w:val="es-MX"/>
        </w:rPr>
        <w:t>Conforme se señala en el artículo 62 del REGLAMENTO</w:t>
      </w:r>
      <w:r>
        <w:rPr>
          <w:rFonts w:ascii="Arial" w:hAnsi="Arial" w:cs="Arial"/>
          <w:lang w:val="es-MX"/>
        </w:rPr>
        <w:t xml:space="preserve"> y 146 de las POBALINES</w:t>
      </w:r>
      <w:r w:rsidRPr="00B90135">
        <w:rPr>
          <w:rFonts w:ascii="Arial" w:hAnsi="Arial" w:cs="Arial"/>
          <w:lang w:val="es-MX"/>
        </w:rPr>
        <w:t>, los PROVEEDORES quedarán obligados ante el INSTITUTO a responder de cualquier responsabilidad en que hubieren incurrido por el servicio prestado, en los términos señalados en el contrato respectivo y en la legislación aplicable.</w:t>
      </w:r>
      <w:r w:rsidR="00797D03" w:rsidRPr="00797D03">
        <w:rPr>
          <w:rFonts w:ascii="Arial" w:hAnsi="Arial" w:cs="Arial"/>
          <w:snapToGrid/>
          <w:color w:val="000000"/>
          <w:lang w:val="es-MX"/>
        </w:rPr>
        <w:t xml:space="preserve"> </w:t>
      </w:r>
      <w:r w:rsidR="00797D03" w:rsidRPr="00797D03">
        <w:rPr>
          <w:rFonts w:ascii="Arial" w:hAnsi="Arial" w:cs="Arial"/>
          <w:lang w:val="es-MX"/>
        </w:rPr>
        <w:t>Para el presente procedimiento aplicarán las siguientes deducciones:</w:t>
      </w:r>
    </w:p>
    <w:p w14:paraId="1893F066" w14:textId="77777777" w:rsidR="00797D03" w:rsidRDefault="00797D03" w:rsidP="000D3ABE">
      <w:pPr>
        <w:pStyle w:val="Prrafodelista"/>
        <w:ind w:left="705"/>
        <w:jc w:val="both"/>
        <w:rPr>
          <w:rFonts w:ascii="Arial" w:hAnsi="Arial" w:cs="Arial"/>
          <w:lang w:val="es-MX"/>
        </w:rPr>
      </w:pPr>
    </w:p>
    <w:tbl>
      <w:tblPr>
        <w:tblStyle w:val="Tablaconcuadrcula"/>
        <w:tblW w:w="0" w:type="auto"/>
        <w:jc w:val="center"/>
        <w:tblLook w:val="04A0" w:firstRow="1" w:lastRow="0" w:firstColumn="1" w:lastColumn="0" w:noHBand="0" w:noVBand="1"/>
      </w:tblPr>
      <w:tblGrid>
        <w:gridCol w:w="2751"/>
        <w:gridCol w:w="2728"/>
        <w:gridCol w:w="2646"/>
      </w:tblGrid>
      <w:tr w:rsidR="00797D03" w:rsidRPr="00394CDD" w14:paraId="5EDAF1AD" w14:textId="77777777" w:rsidTr="00797D03">
        <w:trPr>
          <w:trHeight w:val="188"/>
          <w:jc w:val="center"/>
        </w:trPr>
        <w:tc>
          <w:tcPr>
            <w:tcW w:w="2751" w:type="dxa"/>
            <w:shd w:val="clear" w:color="auto" w:fill="D9D9D9" w:themeFill="background1" w:themeFillShade="D9"/>
          </w:tcPr>
          <w:p w14:paraId="7FB02B5E" w14:textId="77777777" w:rsidR="00797D03" w:rsidRPr="00394CDD" w:rsidRDefault="00797D03" w:rsidP="009021BB">
            <w:pPr>
              <w:jc w:val="center"/>
              <w:rPr>
                <w:rFonts w:ascii="Arial" w:hAnsi="Arial" w:cs="Arial"/>
                <w:b/>
                <w:i/>
                <w:sz w:val="16"/>
                <w:szCs w:val="16"/>
              </w:rPr>
            </w:pPr>
            <w:r w:rsidRPr="00394CDD">
              <w:rPr>
                <w:rFonts w:ascii="Arial" w:hAnsi="Arial" w:cs="Arial"/>
                <w:b/>
                <w:i/>
                <w:sz w:val="16"/>
                <w:szCs w:val="16"/>
              </w:rPr>
              <w:t>Concepto</w:t>
            </w:r>
          </w:p>
        </w:tc>
        <w:tc>
          <w:tcPr>
            <w:tcW w:w="2728" w:type="dxa"/>
            <w:shd w:val="clear" w:color="auto" w:fill="D9D9D9" w:themeFill="background1" w:themeFillShade="D9"/>
          </w:tcPr>
          <w:p w14:paraId="247CB1D5" w14:textId="77777777" w:rsidR="00797D03" w:rsidRPr="00394CDD" w:rsidRDefault="00797D03" w:rsidP="009021BB">
            <w:pPr>
              <w:jc w:val="center"/>
              <w:rPr>
                <w:rFonts w:ascii="Arial" w:hAnsi="Arial" w:cs="Arial"/>
                <w:b/>
                <w:i/>
                <w:sz w:val="16"/>
                <w:szCs w:val="16"/>
              </w:rPr>
            </w:pPr>
            <w:r w:rsidRPr="00394CDD">
              <w:rPr>
                <w:rFonts w:ascii="Arial" w:hAnsi="Arial" w:cs="Arial"/>
                <w:b/>
                <w:i/>
                <w:sz w:val="16"/>
                <w:szCs w:val="16"/>
              </w:rPr>
              <w:t>Incidencia</w:t>
            </w:r>
          </w:p>
        </w:tc>
        <w:tc>
          <w:tcPr>
            <w:tcW w:w="2646" w:type="dxa"/>
            <w:shd w:val="clear" w:color="auto" w:fill="D9D9D9" w:themeFill="background1" w:themeFillShade="D9"/>
          </w:tcPr>
          <w:p w14:paraId="5EBEF572" w14:textId="77777777" w:rsidR="00797D03" w:rsidRPr="00394CDD" w:rsidRDefault="00797D03" w:rsidP="009021BB">
            <w:pPr>
              <w:jc w:val="center"/>
              <w:rPr>
                <w:rFonts w:ascii="Arial" w:hAnsi="Arial" w:cs="Arial"/>
                <w:b/>
                <w:i/>
                <w:sz w:val="16"/>
                <w:szCs w:val="16"/>
              </w:rPr>
            </w:pPr>
            <w:r w:rsidRPr="00394CDD">
              <w:rPr>
                <w:rFonts w:ascii="Arial" w:hAnsi="Arial" w:cs="Arial"/>
                <w:b/>
                <w:i/>
                <w:sz w:val="16"/>
                <w:szCs w:val="16"/>
              </w:rPr>
              <w:t>Deducción</w:t>
            </w:r>
          </w:p>
        </w:tc>
      </w:tr>
      <w:tr w:rsidR="00797D03" w:rsidRPr="00394CDD" w14:paraId="4DB3C747" w14:textId="77777777" w:rsidTr="00797D03">
        <w:trPr>
          <w:trHeight w:val="752"/>
          <w:jc w:val="center"/>
        </w:trPr>
        <w:tc>
          <w:tcPr>
            <w:tcW w:w="2751" w:type="dxa"/>
          </w:tcPr>
          <w:p w14:paraId="10765CD5" w14:textId="77777777" w:rsidR="00797D03" w:rsidRPr="00394CDD" w:rsidRDefault="00797D03" w:rsidP="009021BB">
            <w:pPr>
              <w:jc w:val="both"/>
              <w:rPr>
                <w:rFonts w:ascii="Arial" w:hAnsi="Arial" w:cs="Arial"/>
                <w:sz w:val="16"/>
                <w:szCs w:val="16"/>
              </w:rPr>
            </w:pPr>
            <w:r w:rsidRPr="00394CDD">
              <w:rPr>
                <w:rFonts w:ascii="Arial" w:hAnsi="Arial" w:cs="Arial"/>
                <w:sz w:val="16"/>
                <w:szCs w:val="16"/>
              </w:rPr>
              <w:t xml:space="preserve">Por la no Instalación anticipada del equipo de trabajo, de conformidad con los numerales 2.7 y 2.8 del anexo </w:t>
            </w:r>
            <w:r>
              <w:rPr>
                <w:rFonts w:ascii="Arial" w:hAnsi="Arial" w:cs="Arial"/>
                <w:sz w:val="16"/>
                <w:szCs w:val="16"/>
              </w:rPr>
              <w:t>1 “Especificaciones técnicas”.</w:t>
            </w:r>
          </w:p>
        </w:tc>
        <w:tc>
          <w:tcPr>
            <w:tcW w:w="2728" w:type="dxa"/>
          </w:tcPr>
          <w:p w14:paraId="27D408D5" w14:textId="77777777" w:rsidR="00797D03" w:rsidRPr="00394CDD" w:rsidRDefault="00797D03" w:rsidP="009021BB">
            <w:pPr>
              <w:jc w:val="both"/>
              <w:rPr>
                <w:rFonts w:ascii="Arial" w:hAnsi="Arial" w:cs="Arial"/>
                <w:sz w:val="16"/>
                <w:szCs w:val="16"/>
              </w:rPr>
            </w:pPr>
            <w:r w:rsidRPr="00394CDD">
              <w:rPr>
                <w:rFonts w:ascii="Arial" w:hAnsi="Arial" w:cs="Arial"/>
                <w:sz w:val="16"/>
                <w:szCs w:val="16"/>
              </w:rPr>
              <w:t>El total del grupo de trabajo no estuvo instalado con anticipación a la hora de cita del evento.</w:t>
            </w:r>
          </w:p>
        </w:tc>
        <w:tc>
          <w:tcPr>
            <w:tcW w:w="2646" w:type="dxa"/>
            <w:vMerge w:val="restart"/>
          </w:tcPr>
          <w:p w14:paraId="0C63A8BA" w14:textId="77777777" w:rsidR="00797D03" w:rsidRPr="00394CDD" w:rsidRDefault="00797D03" w:rsidP="009021BB">
            <w:pPr>
              <w:jc w:val="both"/>
              <w:rPr>
                <w:rFonts w:ascii="Arial" w:hAnsi="Arial" w:cs="Arial"/>
                <w:sz w:val="16"/>
                <w:szCs w:val="16"/>
              </w:rPr>
            </w:pPr>
          </w:p>
          <w:p w14:paraId="664C96C6" w14:textId="77777777" w:rsidR="00797D03" w:rsidRDefault="00797D03" w:rsidP="009021BB">
            <w:pPr>
              <w:jc w:val="both"/>
              <w:rPr>
                <w:rFonts w:ascii="Arial" w:hAnsi="Arial" w:cs="Arial"/>
                <w:sz w:val="16"/>
                <w:szCs w:val="16"/>
              </w:rPr>
            </w:pPr>
          </w:p>
          <w:p w14:paraId="23411468" w14:textId="77777777" w:rsidR="00797D03" w:rsidRPr="00394CDD" w:rsidRDefault="00797D03" w:rsidP="009021BB">
            <w:pPr>
              <w:jc w:val="both"/>
              <w:rPr>
                <w:rFonts w:ascii="Arial" w:hAnsi="Arial" w:cs="Arial"/>
                <w:sz w:val="16"/>
                <w:szCs w:val="16"/>
              </w:rPr>
            </w:pPr>
          </w:p>
          <w:p w14:paraId="12B89188" w14:textId="77777777" w:rsidR="00797D03" w:rsidRPr="00394CDD" w:rsidRDefault="00797D03" w:rsidP="009021BB">
            <w:pPr>
              <w:jc w:val="both"/>
              <w:rPr>
                <w:rFonts w:ascii="Arial" w:hAnsi="Arial" w:cs="Arial"/>
                <w:sz w:val="16"/>
                <w:szCs w:val="16"/>
              </w:rPr>
            </w:pPr>
            <w:r w:rsidRPr="00394CDD">
              <w:rPr>
                <w:rFonts w:ascii="Arial" w:hAnsi="Arial" w:cs="Arial"/>
                <w:sz w:val="16"/>
                <w:szCs w:val="16"/>
              </w:rPr>
              <w:t>5% sobre el monto facturado del evento</w:t>
            </w:r>
          </w:p>
        </w:tc>
      </w:tr>
      <w:tr w:rsidR="00797D03" w:rsidRPr="00394CDD" w14:paraId="1D9418C7" w14:textId="77777777" w:rsidTr="00797D03">
        <w:trPr>
          <w:trHeight w:val="737"/>
          <w:jc w:val="center"/>
        </w:trPr>
        <w:tc>
          <w:tcPr>
            <w:tcW w:w="2751" w:type="dxa"/>
          </w:tcPr>
          <w:p w14:paraId="04F0C377" w14:textId="77777777" w:rsidR="00797D03" w:rsidRPr="00394CDD" w:rsidRDefault="00797D03" w:rsidP="009021BB">
            <w:pPr>
              <w:jc w:val="both"/>
              <w:rPr>
                <w:rFonts w:ascii="Arial" w:hAnsi="Arial" w:cs="Arial"/>
                <w:sz w:val="16"/>
                <w:szCs w:val="16"/>
              </w:rPr>
            </w:pPr>
            <w:r w:rsidRPr="00394CDD">
              <w:rPr>
                <w:rFonts w:ascii="Arial" w:hAnsi="Arial" w:cs="Arial"/>
                <w:sz w:val="16"/>
                <w:szCs w:val="16"/>
              </w:rPr>
              <w:t xml:space="preserve">Atención del evento sin el mínimo personal requerido, de conformidad con los numerales 2.4 y 2.5 del anexo </w:t>
            </w:r>
            <w:r>
              <w:rPr>
                <w:rFonts w:ascii="Arial" w:hAnsi="Arial" w:cs="Arial"/>
                <w:sz w:val="16"/>
                <w:szCs w:val="16"/>
              </w:rPr>
              <w:t>1 “Especificaciones técnicas”</w:t>
            </w:r>
          </w:p>
        </w:tc>
        <w:tc>
          <w:tcPr>
            <w:tcW w:w="2728" w:type="dxa"/>
          </w:tcPr>
          <w:p w14:paraId="23876973" w14:textId="77777777" w:rsidR="00797D03" w:rsidRPr="00394CDD" w:rsidRDefault="00797D03" w:rsidP="009021BB">
            <w:pPr>
              <w:jc w:val="both"/>
              <w:rPr>
                <w:rFonts w:ascii="Arial" w:hAnsi="Arial" w:cs="Arial"/>
                <w:sz w:val="16"/>
                <w:szCs w:val="16"/>
              </w:rPr>
            </w:pPr>
            <w:r w:rsidRPr="00394CDD">
              <w:rPr>
                <w:rFonts w:ascii="Arial" w:hAnsi="Arial" w:cs="Arial"/>
                <w:sz w:val="16"/>
                <w:szCs w:val="16"/>
              </w:rPr>
              <w:t>Incumplir con el mínimo de personal requerido para la atención de un evento.</w:t>
            </w:r>
          </w:p>
        </w:tc>
        <w:tc>
          <w:tcPr>
            <w:tcW w:w="2646" w:type="dxa"/>
            <w:vMerge/>
          </w:tcPr>
          <w:p w14:paraId="1CE5239E" w14:textId="77777777" w:rsidR="00797D03" w:rsidRPr="00394CDD" w:rsidRDefault="00797D03" w:rsidP="009021BB">
            <w:pPr>
              <w:jc w:val="both"/>
              <w:rPr>
                <w:rFonts w:ascii="Arial" w:hAnsi="Arial" w:cs="Arial"/>
                <w:sz w:val="16"/>
                <w:szCs w:val="16"/>
              </w:rPr>
            </w:pPr>
          </w:p>
        </w:tc>
      </w:tr>
    </w:tbl>
    <w:p w14:paraId="349FFA50" w14:textId="77777777" w:rsidR="00797D03" w:rsidRDefault="00797D03" w:rsidP="000D3ABE">
      <w:pPr>
        <w:pStyle w:val="Prrafodelista"/>
        <w:ind w:left="705"/>
        <w:jc w:val="both"/>
        <w:rPr>
          <w:rFonts w:ascii="Arial" w:hAnsi="Arial" w:cs="Arial"/>
        </w:rPr>
      </w:pPr>
    </w:p>
    <w:p w14:paraId="15A972A1" w14:textId="77777777" w:rsidR="00797D03" w:rsidRPr="00797D03" w:rsidRDefault="00797D03" w:rsidP="00797D03">
      <w:pPr>
        <w:pStyle w:val="Prrafodelista"/>
        <w:ind w:left="705"/>
        <w:jc w:val="both"/>
        <w:rPr>
          <w:rFonts w:ascii="Arial" w:hAnsi="Arial" w:cs="Arial"/>
          <w:lang w:val="es-MX"/>
        </w:rPr>
      </w:pPr>
      <w:proofErr w:type="gramStart"/>
      <w:r w:rsidRPr="00797D03">
        <w:rPr>
          <w:rFonts w:ascii="Arial" w:hAnsi="Arial" w:cs="Arial"/>
          <w:lang w:val="es-MX"/>
        </w:rPr>
        <w:t>Los montos a deducir</w:t>
      </w:r>
      <w:proofErr w:type="gramEnd"/>
      <w:r w:rsidRPr="00797D03">
        <w:rPr>
          <w:rFonts w:ascii="Arial" w:hAnsi="Arial" w:cs="Arial"/>
          <w:lang w:val="es-MX"/>
        </w:rPr>
        <w:t xml:space="preserve"> deberán ser cubiertos por el PROVEEDOR, a través de un CFDI de egresos, inmediatamente después de que el Administrador del Contrato tenga cuantificada la deducción correspondiente. </w:t>
      </w:r>
    </w:p>
    <w:p w14:paraId="2ED0C6E7" w14:textId="77777777" w:rsidR="00797D03" w:rsidRDefault="00797D03" w:rsidP="00797D03">
      <w:pPr>
        <w:pStyle w:val="Prrafodelista"/>
        <w:ind w:left="705"/>
        <w:jc w:val="both"/>
        <w:rPr>
          <w:rFonts w:ascii="Arial" w:hAnsi="Arial" w:cs="Arial"/>
          <w:lang w:val="es-MX"/>
        </w:rPr>
      </w:pPr>
    </w:p>
    <w:p w14:paraId="375A3ACC" w14:textId="5137F11D" w:rsidR="00895258" w:rsidRDefault="00895258" w:rsidP="00895258">
      <w:pPr>
        <w:spacing w:after="240"/>
        <w:ind w:left="709"/>
        <w:jc w:val="both"/>
        <w:textAlignment w:val="baseline"/>
        <w:rPr>
          <w:rFonts w:ascii="Arial" w:eastAsia="Arial" w:hAnsi="Arial" w:cs="Arial"/>
        </w:rPr>
      </w:pPr>
      <w:r w:rsidRPr="00A06A56">
        <w:rPr>
          <w:rFonts w:ascii="Arial" w:eastAsia="Arial" w:hAnsi="Arial" w:cs="Arial"/>
        </w:rPr>
        <w:t xml:space="preserve">El límite máximo de </w:t>
      </w:r>
      <w:r>
        <w:rPr>
          <w:rFonts w:ascii="Arial" w:eastAsia="Arial" w:hAnsi="Arial" w:cs="Arial"/>
        </w:rPr>
        <w:t>deducciones</w:t>
      </w:r>
      <w:r w:rsidRPr="00A06A56">
        <w:rPr>
          <w:rFonts w:ascii="Arial" w:eastAsia="Arial" w:hAnsi="Arial" w:cs="Arial"/>
        </w:rPr>
        <w:t xml:space="preserve"> que podrá aplicarse al PROVEEDOR será hasta por el monto de la garantía de cumplimiento de contrato, después de lo cual el INSTITUTO podrá iniciar el procedimiento de rescisión del contrato.</w:t>
      </w:r>
    </w:p>
    <w:p w14:paraId="476AE0C4" w14:textId="7CE223B8" w:rsidR="000144C3" w:rsidRPr="00895258" w:rsidRDefault="00797D03" w:rsidP="00895258">
      <w:pPr>
        <w:spacing w:after="240"/>
        <w:ind w:left="709"/>
        <w:jc w:val="both"/>
        <w:textAlignment w:val="baseline"/>
        <w:rPr>
          <w:rFonts w:ascii="Arial" w:eastAsia="Arial" w:hAnsi="Arial" w:cs="Arial"/>
        </w:rPr>
      </w:pPr>
      <w:r w:rsidRPr="00895258">
        <w:rPr>
          <w:rFonts w:ascii="Arial" w:hAnsi="Arial" w:cs="Arial"/>
        </w:rPr>
        <w:t xml:space="preserve">El Titular de la Dirección de Recursos Materiales y Servicios a petición del Administrador de Contrato, notificará por escrito al Proveedor el atraso en el cumplimiento de las obligaciones objeto del contrato, así como el monto que se obliga a cubrir por concepto de </w:t>
      </w:r>
      <w:r w:rsidR="00895258">
        <w:rPr>
          <w:rFonts w:ascii="Arial" w:hAnsi="Arial" w:cs="Arial"/>
        </w:rPr>
        <w:t>deducciones</w:t>
      </w:r>
      <w:r w:rsidRPr="00895258">
        <w:rPr>
          <w:rFonts w:ascii="Arial" w:hAnsi="Arial" w:cs="Arial"/>
        </w:rPr>
        <w:t>.</w:t>
      </w: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lastRenderedPageBreak/>
        <w:tab/>
      </w:r>
      <w:bookmarkStart w:id="1240" w:name="_Toc197702649"/>
      <w:r w:rsidRPr="004A1108">
        <w:rPr>
          <w:rFonts w:cs="Arial"/>
          <w:bCs/>
          <w:color w:val="244061" w:themeColor="accent1" w:themeShade="80"/>
          <w:sz w:val="20"/>
        </w:rPr>
        <w:t>PRÓRROGAS</w:t>
      </w:r>
      <w:bookmarkEnd w:id="1240"/>
    </w:p>
    <w:p w14:paraId="2A92C612" w14:textId="77777777" w:rsidR="003773FD" w:rsidRPr="004A1108" w:rsidRDefault="001C57F2" w:rsidP="003773FD">
      <w:pPr>
        <w:ind w:left="708"/>
        <w:jc w:val="both"/>
        <w:rPr>
          <w:rFonts w:ascii="Arial" w:hAnsi="Arial" w:cs="Arial"/>
        </w:rPr>
      </w:pPr>
      <w:bookmarkStart w:id="1241" w:name="_Hlk80696287"/>
      <w:r w:rsidRPr="004A1108">
        <w:rPr>
          <w:rFonts w:ascii="Arial" w:hAnsi="Arial" w:cs="Arial"/>
        </w:rPr>
        <w:t xml:space="preserve">Para el presente procedimiento no </w:t>
      </w:r>
      <w:bookmarkEnd w:id="1241"/>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42" w:name="_Toc434004125"/>
      <w:bookmarkStart w:id="1243" w:name="_Toc197702650"/>
      <w:r w:rsidRPr="004A1108">
        <w:rPr>
          <w:rFonts w:cs="Arial"/>
          <w:bCs/>
          <w:color w:val="244061" w:themeColor="accent1" w:themeShade="80"/>
          <w:sz w:val="20"/>
        </w:rPr>
        <w:t>TERMINACIÓN ANTICIPADA DEL CONTRATO</w:t>
      </w:r>
      <w:bookmarkEnd w:id="1242"/>
      <w:bookmarkEnd w:id="1243"/>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B014D3">
      <w:pPr>
        <w:numPr>
          <w:ilvl w:val="0"/>
          <w:numId w:val="23"/>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44" w:name="_Toc309618084"/>
      <w:bookmarkStart w:id="1245" w:name="_Toc314085336"/>
      <w:bookmarkStart w:id="1246" w:name="_Toc314086234"/>
      <w:bookmarkStart w:id="1247" w:name="_Toc314094157"/>
      <w:bookmarkStart w:id="1248" w:name="_Toc434004126"/>
      <w:bookmarkStart w:id="1249" w:name="_Toc197702651"/>
      <w:r w:rsidRPr="004A1108">
        <w:rPr>
          <w:rFonts w:cs="Arial"/>
          <w:bCs/>
          <w:color w:val="244061" w:themeColor="accent1" w:themeShade="80"/>
          <w:sz w:val="20"/>
        </w:rPr>
        <w:t>RESCISIÓN DEL CONTRATO</w:t>
      </w:r>
      <w:bookmarkEnd w:id="1244"/>
      <w:bookmarkEnd w:id="1245"/>
      <w:bookmarkEnd w:id="1246"/>
      <w:bookmarkEnd w:id="1247"/>
      <w:bookmarkEnd w:id="1248"/>
      <w:bookmarkEnd w:id="1249"/>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rsidP="29986EFF">
      <w:pPr>
        <w:pStyle w:val="Prrafodelista"/>
        <w:numPr>
          <w:ilvl w:val="0"/>
          <w:numId w:val="74"/>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50" w:name="_Toc434004127"/>
      <w:bookmarkStart w:id="1251" w:name="_Toc197702652"/>
      <w:r w:rsidRPr="004A1108">
        <w:rPr>
          <w:rFonts w:cs="Arial"/>
          <w:bCs/>
          <w:color w:val="244061" w:themeColor="accent1" w:themeShade="80"/>
          <w:sz w:val="20"/>
        </w:rPr>
        <w:lastRenderedPageBreak/>
        <w:t>MODIFICACIONES AL CONTRATO Y CANTIDADES ADICIONALES QUE PODRÁN CONTRATARSE</w:t>
      </w:r>
      <w:bookmarkEnd w:id="1250"/>
      <w:bookmarkEnd w:id="1251"/>
    </w:p>
    <w:p w14:paraId="0C2B7672" w14:textId="15749C6B"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895258">
        <w:rPr>
          <w:rFonts w:ascii="Arial" w:hAnsi="Arial" w:cs="Arial"/>
        </w:rPr>
        <w:t>los</w:t>
      </w:r>
      <w:r w:rsidRPr="004A1108">
        <w:rPr>
          <w:rFonts w:ascii="Arial" w:hAnsi="Arial" w:cs="Arial"/>
        </w:rPr>
        <w:t xml:space="preserve"> artículo</w:t>
      </w:r>
      <w:r w:rsidR="00895258">
        <w:rPr>
          <w:rFonts w:ascii="Arial" w:hAnsi="Arial" w:cs="Arial"/>
        </w:rPr>
        <w:t>s 56 y</w:t>
      </w:r>
      <w:r w:rsidR="00E52F53" w:rsidRPr="004A1108">
        <w:rPr>
          <w:rFonts w:ascii="Arial" w:hAnsi="Arial" w:cs="Arial"/>
        </w:rPr>
        <w:t xml:space="preserve">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52" w:name="_Toc287290904"/>
      <w:bookmarkStart w:id="1253" w:name="_Toc298407635"/>
      <w:bookmarkStart w:id="1254" w:name="_Toc303777776"/>
      <w:bookmarkStart w:id="1255" w:name="_Toc309618086"/>
      <w:bookmarkStart w:id="1256" w:name="_Toc314085338"/>
      <w:bookmarkStart w:id="1257" w:name="_Toc314086236"/>
      <w:bookmarkStart w:id="1258" w:name="_Toc314094159"/>
      <w:bookmarkStart w:id="1259" w:name="_Toc434004128"/>
      <w:bookmarkStart w:id="1260" w:name="_Toc193296138"/>
      <w:bookmarkStart w:id="1261" w:name="_Toc197702653"/>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52"/>
      <w:bookmarkEnd w:id="1253"/>
      <w:bookmarkEnd w:id="1254"/>
      <w:bookmarkEnd w:id="1255"/>
      <w:bookmarkEnd w:id="1256"/>
      <w:bookmarkEnd w:id="1257"/>
      <w:bookmarkEnd w:id="1258"/>
      <w:bookmarkEnd w:id="1259"/>
      <w:r w:rsidR="00D664E4" w:rsidRPr="004A1108">
        <w:rPr>
          <w:rFonts w:cs="Arial"/>
          <w:bCs/>
          <w:color w:val="244061" w:themeColor="accent1" w:themeShade="80"/>
          <w:sz w:val="20"/>
        </w:rPr>
        <w:t>LICITACIÓN</w:t>
      </w:r>
      <w:bookmarkEnd w:id="1260"/>
      <w:bookmarkEnd w:id="1261"/>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62" w:name="_Toc287290905"/>
      <w:bookmarkStart w:id="1263" w:name="_Toc294270262"/>
      <w:bookmarkStart w:id="1264" w:name="_Toc298407636"/>
      <w:bookmarkStart w:id="1265" w:name="_Toc301965405"/>
      <w:bookmarkStart w:id="1266" w:name="_Toc301965572"/>
      <w:bookmarkStart w:id="1267" w:name="_Toc307995595"/>
      <w:bookmarkStart w:id="1268" w:name="_Toc308181774"/>
      <w:bookmarkStart w:id="1269" w:name="_Toc309618087"/>
      <w:bookmarkStart w:id="1270" w:name="_Toc314030221"/>
      <w:bookmarkStart w:id="1271" w:name="_Toc314085339"/>
      <w:bookmarkStart w:id="1272" w:name="_Toc314086097"/>
      <w:bookmarkStart w:id="1273" w:name="_Toc314086237"/>
      <w:bookmarkStart w:id="1274" w:name="_Toc314094160"/>
      <w:bookmarkStart w:id="1275" w:name="_Toc314804581"/>
      <w:bookmarkStart w:id="1276" w:name="_Toc315905529"/>
      <w:bookmarkStart w:id="1277" w:name="_Toc316315445"/>
      <w:bookmarkStart w:id="1278" w:name="_Toc316316331"/>
      <w:bookmarkStart w:id="1279" w:name="_Toc327181279"/>
      <w:bookmarkStart w:id="1280" w:name="_Toc329602595"/>
      <w:bookmarkStart w:id="1281" w:name="_Toc382993277"/>
      <w:bookmarkStart w:id="1282" w:name="_Toc390246841"/>
      <w:bookmarkStart w:id="1283" w:name="_Toc390699260"/>
      <w:bookmarkStart w:id="1284" w:name="_Toc396148616"/>
      <w:bookmarkStart w:id="1285" w:name="_Toc405207202"/>
      <w:bookmarkStart w:id="1286" w:name="_Toc414448139"/>
      <w:bookmarkStart w:id="1287" w:name="_Toc434004010"/>
      <w:bookmarkStart w:id="1288" w:name="_Toc434004129"/>
      <w:bookmarkStart w:id="1289" w:name="_Toc464498329"/>
      <w:bookmarkStart w:id="1290" w:name="_Toc464498734"/>
      <w:bookmarkStart w:id="1291" w:name="_Toc487209348"/>
      <w:bookmarkStart w:id="1292" w:name="_Toc488428662"/>
      <w:bookmarkStart w:id="1293" w:name="_Toc491180988"/>
      <w:bookmarkStart w:id="1294" w:name="_Toc492377950"/>
      <w:bookmarkStart w:id="1295" w:name="_Toc493501652"/>
      <w:bookmarkStart w:id="1296" w:name="_Toc494211610"/>
      <w:bookmarkStart w:id="1297" w:name="_Toc496883346"/>
      <w:bookmarkStart w:id="1298" w:name="_Toc498523227"/>
      <w:bookmarkStart w:id="1299" w:name="_Toc505704905"/>
      <w:bookmarkStart w:id="1300" w:name="_Toc510612349"/>
      <w:bookmarkStart w:id="1301" w:name="_Toc3539016"/>
      <w:bookmarkStart w:id="1302" w:name="_Toc19704289"/>
      <w:bookmarkStart w:id="1303" w:name="_Toc23410264"/>
      <w:bookmarkStart w:id="1304" w:name="_Toc23958030"/>
      <w:bookmarkStart w:id="1305" w:name="_Toc80883794"/>
      <w:bookmarkStart w:id="1306" w:name="_Toc80890465"/>
      <w:bookmarkStart w:id="1307" w:name="_Toc82529178"/>
      <w:bookmarkStart w:id="1308" w:name="_Toc119663156"/>
      <w:bookmarkStart w:id="1309" w:name="_Toc128403865"/>
      <w:bookmarkStart w:id="1310" w:name="_Toc139655579"/>
      <w:bookmarkStart w:id="1311" w:name="_Toc161343772"/>
      <w:bookmarkStart w:id="1312" w:name="_Toc163151921"/>
      <w:bookmarkStart w:id="1313" w:name="_Toc184325961"/>
      <w:bookmarkStart w:id="1314" w:name="_Toc192504850"/>
      <w:bookmarkStart w:id="1315" w:name="_Toc193296139"/>
      <w:bookmarkStart w:id="1316" w:name="_Toc193881365"/>
      <w:bookmarkStart w:id="1317" w:name="_Toc197702654"/>
      <w:r w:rsidRPr="004A1108">
        <w:rPr>
          <w:rFonts w:cs="Arial"/>
          <w:bCs/>
          <w:sz w:val="20"/>
          <w:u w:val="single"/>
        </w:rPr>
        <w:t>Causas para desechar las proposiciones.</w:t>
      </w:r>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14:paraId="72C41CD9" w14:textId="2FEE4D1E"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se </w:t>
      </w:r>
      <w:r w:rsidR="00A711BD">
        <w:rPr>
          <w:rFonts w:cs="Arial"/>
          <w:sz w:val="20"/>
        </w:rPr>
        <w:t>desechará</w:t>
      </w:r>
      <w:r w:rsidRPr="004A1108">
        <w:rPr>
          <w:rFonts w:cs="Arial"/>
          <w:sz w:val="20"/>
        </w:rPr>
        <w:t xml:space="preserve"> la 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Pr="004A110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lastRenderedPageBreak/>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0C18D0EA" w14:textId="3B95268B" w:rsidR="00895258" w:rsidRPr="004A1108" w:rsidRDefault="00895258"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95258">
        <w:rPr>
          <w:rFonts w:ascii="Arial" w:eastAsia="MS Mincho" w:hAnsi="Arial" w:cs="Arial"/>
          <w:lang w:eastAsia="es-MX"/>
        </w:rPr>
        <w:t>Cuando los precios ofertados se consideren no aceptables de acuerdo con lo señalado en el artículo 2 fracción XLI del REGLAMENTO.</w:t>
      </w:r>
    </w:p>
    <w:p w14:paraId="699F6E75" w14:textId="3ED7F67D" w:rsidR="0025264D" w:rsidRPr="00667A30" w:rsidRDefault="008F3F83" w:rsidP="004A4150">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w:t>
      </w:r>
      <w:r w:rsidR="00305BB5">
        <w:rPr>
          <w:rFonts w:ascii="Arial" w:eastAsia="MS Mincho" w:hAnsi="Arial" w:cs="Arial"/>
          <w:snapToGrid/>
          <w:lang w:val="es-MX" w:eastAsia="es-MX"/>
        </w:rPr>
        <w:t xml:space="preserve"> todos</w:t>
      </w:r>
      <w:r w:rsidRPr="00667A30">
        <w:rPr>
          <w:rFonts w:ascii="Arial" w:eastAsia="MS Mincho" w:hAnsi="Arial" w:cs="Arial"/>
          <w:snapToGrid/>
          <w:lang w:val="es-MX" w:eastAsia="es-MX"/>
        </w:rPr>
        <w:t xml:space="preserve"> los conceptos señalados</w:t>
      </w:r>
      <w:r w:rsidR="00667A30">
        <w:rPr>
          <w:rFonts w:ascii="Arial" w:eastAsia="MS Mincho" w:hAnsi="Arial" w:cs="Arial"/>
          <w:snapToGrid/>
          <w:lang w:val="es-MX" w:eastAsia="es-MX"/>
        </w:rPr>
        <w:t xml:space="preserve"> en dicho anexo</w:t>
      </w:r>
      <w:r w:rsidR="00895258">
        <w:rPr>
          <w:rFonts w:ascii="Arial" w:eastAsia="MS Mincho" w:hAnsi="Arial" w:cs="Arial"/>
          <w:snapToGrid/>
          <w:lang w:val="es-MX" w:eastAsia="es-MX"/>
        </w:rPr>
        <w:t>.</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18" w:name="_Toc287290906"/>
      <w:bookmarkStart w:id="1319" w:name="_Toc292192868"/>
      <w:bookmarkStart w:id="1320" w:name="_Toc294270263"/>
      <w:bookmarkStart w:id="1321" w:name="_Toc298407637"/>
      <w:bookmarkStart w:id="1322" w:name="_Toc301965406"/>
      <w:bookmarkStart w:id="1323" w:name="_Toc301965573"/>
      <w:bookmarkStart w:id="1324" w:name="_Toc307995596"/>
      <w:bookmarkStart w:id="1325" w:name="_Toc308181775"/>
      <w:bookmarkStart w:id="1326" w:name="_Toc309618088"/>
      <w:bookmarkStart w:id="1327" w:name="_Toc314030222"/>
      <w:bookmarkStart w:id="1328" w:name="_Toc314085340"/>
      <w:bookmarkStart w:id="1329" w:name="_Toc314086098"/>
      <w:bookmarkStart w:id="1330" w:name="_Toc314086238"/>
      <w:bookmarkStart w:id="1331" w:name="_Toc314094161"/>
      <w:bookmarkStart w:id="1332" w:name="_Toc314804582"/>
      <w:bookmarkStart w:id="1333" w:name="_Toc315905530"/>
      <w:bookmarkStart w:id="1334" w:name="_Toc316315446"/>
      <w:bookmarkStart w:id="1335" w:name="_Toc316316332"/>
      <w:bookmarkStart w:id="1336" w:name="_Toc327181280"/>
      <w:bookmarkStart w:id="1337" w:name="_Toc329602596"/>
      <w:bookmarkStart w:id="1338" w:name="_Toc382993278"/>
      <w:bookmarkStart w:id="1339" w:name="_Toc390246842"/>
      <w:bookmarkStart w:id="1340" w:name="_Toc390699261"/>
      <w:bookmarkStart w:id="1341" w:name="_Toc396148617"/>
      <w:bookmarkStart w:id="1342" w:name="_Toc405207203"/>
      <w:bookmarkStart w:id="1343" w:name="_Toc414448140"/>
      <w:bookmarkStart w:id="1344" w:name="_Toc434004011"/>
      <w:bookmarkStart w:id="1345" w:name="_Toc434004130"/>
      <w:bookmarkStart w:id="1346" w:name="_Toc464498330"/>
      <w:bookmarkStart w:id="1347" w:name="_Toc464498735"/>
      <w:bookmarkStart w:id="1348" w:name="_Toc487209349"/>
      <w:bookmarkStart w:id="1349" w:name="_Toc488428663"/>
      <w:bookmarkStart w:id="1350" w:name="_Toc491180989"/>
      <w:bookmarkStart w:id="1351" w:name="_Toc492377951"/>
      <w:bookmarkStart w:id="1352" w:name="_Toc493501653"/>
      <w:bookmarkStart w:id="1353" w:name="_Toc494211611"/>
      <w:bookmarkStart w:id="1354" w:name="_Toc496883347"/>
      <w:bookmarkStart w:id="1355" w:name="_Toc498523228"/>
      <w:bookmarkStart w:id="1356" w:name="_Toc505704906"/>
      <w:bookmarkStart w:id="1357" w:name="_Toc510612350"/>
      <w:bookmarkStart w:id="1358" w:name="_Toc3539017"/>
      <w:bookmarkStart w:id="1359" w:name="_Toc19704290"/>
      <w:bookmarkStart w:id="1360" w:name="_Toc23410265"/>
      <w:bookmarkStart w:id="1361" w:name="_Toc23958031"/>
      <w:bookmarkStart w:id="1362" w:name="_Toc80883795"/>
      <w:bookmarkStart w:id="1363" w:name="_Toc80890466"/>
      <w:bookmarkStart w:id="1364" w:name="_Toc82529179"/>
      <w:bookmarkStart w:id="1365" w:name="_Toc119663157"/>
      <w:bookmarkStart w:id="1366" w:name="_Toc128403866"/>
      <w:bookmarkStart w:id="1367" w:name="_Toc139655580"/>
      <w:bookmarkStart w:id="1368" w:name="_Toc161343773"/>
      <w:bookmarkStart w:id="1369" w:name="_Toc163151922"/>
      <w:bookmarkStart w:id="1370" w:name="_Toc184325962"/>
      <w:bookmarkStart w:id="1371" w:name="_Toc192504851"/>
      <w:bookmarkStart w:id="1372" w:name="_Toc193296140"/>
      <w:bookmarkStart w:id="1373" w:name="_Toc193881366"/>
      <w:bookmarkStart w:id="1374" w:name="_Toc197702655"/>
      <w:r w:rsidRPr="004A1108">
        <w:rPr>
          <w:rFonts w:cs="Arial"/>
          <w:bCs/>
          <w:sz w:val="20"/>
          <w:u w:val="single"/>
        </w:rPr>
        <w:t>Declaración de procedimiento desierto.</w:t>
      </w:r>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14:paraId="72B29949" w14:textId="4AB13D73"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w:t>
      </w:r>
      <w:r w:rsidR="00A711BD">
        <w:rPr>
          <w:rFonts w:ascii="Arial" w:eastAsia="MS Mincho" w:hAnsi="Arial" w:cs="Arial"/>
        </w:rPr>
        <w:t>declarará</w:t>
      </w:r>
      <w:r w:rsidRPr="004A1108">
        <w:rPr>
          <w:rFonts w:ascii="Arial" w:eastAsia="MS Mincho" w:hAnsi="Arial" w:cs="Arial"/>
        </w:rPr>
        <w:t xml:space="preserve">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75" w:name="_Toc288637095"/>
      <w:bookmarkStart w:id="1376" w:name="_Toc288651033"/>
      <w:bookmarkStart w:id="1377" w:name="_Toc288678531"/>
      <w:bookmarkStart w:id="1378" w:name="_Toc292192869"/>
      <w:bookmarkStart w:id="1379" w:name="_Toc298407638"/>
      <w:bookmarkStart w:id="1380" w:name="_Toc301965407"/>
      <w:bookmarkStart w:id="1381" w:name="_Toc301965574"/>
      <w:bookmarkStart w:id="1382" w:name="_Toc307995597"/>
      <w:bookmarkStart w:id="1383" w:name="_Toc308181776"/>
      <w:bookmarkStart w:id="1384" w:name="_Toc309618089"/>
      <w:bookmarkStart w:id="1385" w:name="_Toc287290911"/>
      <w:bookmarkStart w:id="1386" w:name="_Toc314030223"/>
      <w:bookmarkStart w:id="1387" w:name="_Toc314085341"/>
      <w:bookmarkStart w:id="1388" w:name="_Toc314086099"/>
      <w:bookmarkStart w:id="1389" w:name="_Toc314086239"/>
      <w:bookmarkStart w:id="1390" w:name="_Toc314094162"/>
      <w:bookmarkStart w:id="1391" w:name="_Toc314804583"/>
      <w:bookmarkStart w:id="1392" w:name="_Toc315905531"/>
      <w:bookmarkStart w:id="1393" w:name="_Toc316315447"/>
      <w:bookmarkStart w:id="1394" w:name="_Toc316316333"/>
      <w:bookmarkStart w:id="1395" w:name="_Toc327181281"/>
      <w:bookmarkStart w:id="1396"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397" w:name="_Toc382993279"/>
      <w:bookmarkStart w:id="1398" w:name="_Toc390246843"/>
      <w:bookmarkStart w:id="1399" w:name="_Toc390699262"/>
      <w:bookmarkStart w:id="1400" w:name="_Toc396148618"/>
      <w:bookmarkStart w:id="1401" w:name="_Toc405207204"/>
      <w:bookmarkStart w:id="1402" w:name="_Toc414448141"/>
      <w:bookmarkStart w:id="1403" w:name="_Toc434004012"/>
      <w:bookmarkStart w:id="1404" w:name="_Toc434004131"/>
      <w:bookmarkStart w:id="1405" w:name="_Toc464498331"/>
      <w:bookmarkStart w:id="1406" w:name="_Toc464498736"/>
      <w:bookmarkStart w:id="1407" w:name="_Toc487209350"/>
      <w:bookmarkStart w:id="1408" w:name="_Toc488428664"/>
      <w:bookmarkStart w:id="1409" w:name="_Toc491180990"/>
      <w:bookmarkStart w:id="1410" w:name="_Toc492377952"/>
      <w:bookmarkStart w:id="1411" w:name="_Toc493501654"/>
      <w:bookmarkStart w:id="1412" w:name="_Toc494211612"/>
      <w:bookmarkStart w:id="1413" w:name="_Toc496883348"/>
      <w:bookmarkStart w:id="1414" w:name="_Toc498523229"/>
      <w:bookmarkStart w:id="1415" w:name="_Toc505704907"/>
      <w:bookmarkStart w:id="1416" w:name="_Toc510612351"/>
      <w:bookmarkStart w:id="1417" w:name="_Toc3539018"/>
      <w:bookmarkStart w:id="1418" w:name="_Toc19704291"/>
      <w:bookmarkStart w:id="1419" w:name="_Toc23410266"/>
      <w:bookmarkStart w:id="1420" w:name="_Toc23958032"/>
      <w:bookmarkStart w:id="1421" w:name="_Toc80883796"/>
      <w:bookmarkStart w:id="1422" w:name="_Toc80890467"/>
      <w:bookmarkStart w:id="1423" w:name="_Toc82529180"/>
      <w:bookmarkStart w:id="1424" w:name="_Toc119663158"/>
      <w:bookmarkStart w:id="1425" w:name="_Toc128403867"/>
      <w:bookmarkStart w:id="1426" w:name="_Toc139655581"/>
      <w:bookmarkStart w:id="1427" w:name="_Toc161343774"/>
      <w:bookmarkStart w:id="1428" w:name="_Toc163151923"/>
      <w:bookmarkStart w:id="1429" w:name="_Toc184325963"/>
      <w:bookmarkStart w:id="1430" w:name="_Toc192504852"/>
      <w:bookmarkStart w:id="1431" w:name="_Toc193296141"/>
      <w:bookmarkStart w:id="1432" w:name="_Toc193881367"/>
      <w:bookmarkStart w:id="1433" w:name="_Toc197702656"/>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34" w:name="_Toc314085344"/>
      <w:bookmarkStart w:id="1435" w:name="_Toc314086242"/>
      <w:bookmarkStart w:id="1436" w:name="_Toc314094165"/>
      <w:bookmarkStart w:id="1437" w:name="_Toc434004132"/>
      <w:bookmarkStart w:id="1438" w:name="_Toc197702657"/>
      <w:r w:rsidRPr="004A1108">
        <w:rPr>
          <w:rFonts w:cs="Arial"/>
          <w:bCs/>
          <w:color w:val="244061" w:themeColor="accent1" w:themeShade="80"/>
          <w:sz w:val="20"/>
        </w:rPr>
        <w:t>INFRACCIONES Y SANCIONES</w:t>
      </w:r>
      <w:bookmarkEnd w:id="1434"/>
      <w:bookmarkEnd w:id="1435"/>
      <w:bookmarkEnd w:id="1436"/>
      <w:bookmarkEnd w:id="1437"/>
      <w:bookmarkEnd w:id="1438"/>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39" w:name="_Toc292192875"/>
      <w:bookmarkStart w:id="1440" w:name="_Toc298407642"/>
      <w:bookmarkStart w:id="1441" w:name="_Toc309618092"/>
      <w:bookmarkStart w:id="1442" w:name="_Toc314085345"/>
      <w:bookmarkStart w:id="1443" w:name="_Toc314086243"/>
      <w:bookmarkStart w:id="1444" w:name="_Toc314094166"/>
      <w:bookmarkStart w:id="1445" w:name="_Toc434004133"/>
      <w:bookmarkStart w:id="1446" w:name="_Toc197702658"/>
      <w:r w:rsidRPr="004A1108">
        <w:rPr>
          <w:rFonts w:cs="Arial"/>
          <w:bCs/>
          <w:color w:val="244061" w:themeColor="accent1" w:themeShade="80"/>
          <w:sz w:val="20"/>
        </w:rPr>
        <w:t>INCONFORMIDADES</w:t>
      </w:r>
      <w:bookmarkEnd w:id="1439"/>
      <w:bookmarkEnd w:id="1440"/>
      <w:bookmarkEnd w:id="1441"/>
      <w:bookmarkEnd w:id="1442"/>
      <w:bookmarkEnd w:id="1443"/>
      <w:bookmarkEnd w:id="1444"/>
      <w:bookmarkEnd w:id="1445"/>
      <w:bookmarkEnd w:id="1446"/>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47" w:name="_Toc287290912"/>
      <w:bookmarkStart w:id="1448" w:name="_Toc292192876"/>
      <w:bookmarkStart w:id="1449" w:name="_Toc298407644"/>
      <w:bookmarkStart w:id="1450" w:name="_Toc309618094"/>
      <w:bookmarkStart w:id="1451" w:name="_Toc314085347"/>
      <w:bookmarkStart w:id="1452" w:name="_Toc314086245"/>
      <w:bookmarkStart w:id="1453"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4" w:name="_Toc298407643"/>
      <w:bookmarkStart w:id="1455" w:name="_Toc309618093"/>
      <w:bookmarkStart w:id="1456" w:name="_Toc314705823"/>
      <w:bookmarkStart w:id="1457" w:name="_Toc434004134"/>
      <w:bookmarkStart w:id="1458" w:name="_Toc197702659"/>
      <w:r w:rsidRPr="004A1108">
        <w:rPr>
          <w:rFonts w:cs="Arial"/>
          <w:bCs/>
          <w:color w:val="244061" w:themeColor="accent1" w:themeShade="80"/>
          <w:sz w:val="20"/>
        </w:rPr>
        <w:t>SOLICITUD DE INFORMACIÓN</w:t>
      </w:r>
      <w:bookmarkEnd w:id="1454"/>
      <w:bookmarkEnd w:id="1455"/>
      <w:bookmarkEnd w:id="1456"/>
      <w:bookmarkEnd w:id="1457"/>
      <w:bookmarkEnd w:id="1458"/>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9" w:name="_Toc434004135"/>
      <w:bookmarkStart w:id="1460" w:name="_Toc197702660"/>
      <w:r w:rsidRPr="004A1108">
        <w:rPr>
          <w:rFonts w:cs="Arial"/>
          <w:bCs/>
          <w:color w:val="244061" w:themeColor="accent1" w:themeShade="80"/>
          <w:sz w:val="20"/>
        </w:rPr>
        <w:t>NO NEGOCIABILIDAD DE LAS CONDICIONES CONTENIDAS EN ESTA CONVOCATORIA Y EN LAS PROPOSICIONES</w:t>
      </w:r>
      <w:bookmarkEnd w:id="1447"/>
      <w:bookmarkEnd w:id="1448"/>
      <w:bookmarkEnd w:id="1449"/>
      <w:bookmarkEnd w:id="1450"/>
      <w:bookmarkEnd w:id="1451"/>
      <w:bookmarkEnd w:id="1452"/>
      <w:bookmarkEnd w:id="1453"/>
      <w:bookmarkEnd w:id="1459"/>
      <w:bookmarkEnd w:id="1460"/>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61" w:name="_Toc197702661"/>
      <w:r w:rsidRPr="004A1108">
        <w:rPr>
          <w:rFonts w:cs="Arial"/>
          <w:color w:val="CC0066"/>
          <w:kern w:val="32"/>
          <w:sz w:val="28"/>
        </w:rPr>
        <w:lastRenderedPageBreak/>
        <w:t>ANEXO 1</w:t>
      </w:r>
      <w:bookmarkEnd w:id="1235"/>
      <w:bookmarkEnd w:id="1236"/>
      <w:bookmarkEnd w:id="1461"/>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62" w:name="_Toc452121414"/>
      <w:bookmarkStart w:id="1463" w:name="_Toc464498337"/>
      <w:bookmarkStart w:id="1464" w:name="_Toc464498742"/>
      <w:bookmarkStart w:id="1465" w:name="_Toc487209356"/>
      <w:bookmarkStart w:id="1466" w:name="_Toc488428670"/>
      <w:bookmarkStart w:id="1467" w:name="_Toc491180996"/>
      <w:bookmarkStart w:id="1468" w:name="_Toc492377958"/>
      <w:bookmarkStart w:id="1469" w:name="_Toc493501660"/>
      <w:bookmarkStart w:id="1470" w:name="_Toc494211618"/>
      <w:bookmarkStart w:id="1471" w:name="_Toc496883354"/>
      <w:bookmarkStart w:id="1472" w:name="_Toc498523235"/>
      <w:bookmarkStart w:id="1473" w:name="_Toc505704913"/>
      <w:bookmarkStart w:id="1474" w:name="_Toc510612357"/>
      <w:bookmarkStart w:id="1475" w:name="_Toc3539024"/>
      <w:bookmarkStart w:id="1476" w:name="_Toc19704297"/>
      <w:bookmarkStart w:id="1477" w:name="_Toc23410272"/>
      <w:bookmarkStart w:id="1478" w:name="_Toc23958038"/>
      <w:bookmarkStart w:id="1479" w:name="_Toc80883802"/>
      <w:bookmarkStart w:id="1480" w:name="_Toc80890473"/>
      <w:bookmarkStart w:id="1481" w:name="_Toc82529186"/>
      <w:bookmarkStart w:id="1482" w:name="_Toc119663164"/>
      <w:bookmarkStart w:id="1483" w:name="_Toc128403873"/>
      <w:bookmarkStart w:id="1484" w:name="_Toc139655587"/>
      <w:bookmarkStart w:id="1485" w:name="_Toc161343780"/>
      <w:bookmarkStart w:id="1486" w:name="_Toc163151929"/>
      <w:bookmarkStart w:id="1487" w:name="_Toc184325969"/>
      <w:bookmarkStart w:id="1488" w:name="_Toc192504858"/>
      <w:bookmarkStart w:id="1489" w:name="_Toc193296147"/>
      <w:bookmarkStart w:id="1490" w:name="_Toc193881373"/>
      <w:bookmarkStart w:id="1491" w:name="_Toc197702662"/>
      <w:r w:rsidRPr="004A1108">
        <w:rPr>
          <w:rFonts w:cs="Arial"/>
          <w:kern w:val="32"/>
          <w:sz w:val="28"/>
          <w:szCs w:val="32"/>
        </w:rPr>
        <w:t>Especificaciones Técnicas</w:t>
      </w:r>
      <w:bookmarkStart w:id="1492" w:name="_Toc410219892"/>
      <w:bookmarkStart w:id="1493" w:name="_Toc309618101"/>
      <w:bookmarkStart w:id="1494" w:name="_Toc314085350"/>
      <w:bookmarkStart w:id="1495" w:name="_Toc314094171"/>
      <w:bookmarkStart w:id="1496" w:name="_Toc289064607"/>
      <w:bookmarkEnd w:id="1237"/>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p>
    <w:bookmarkEnd w:id="1492"/>
    <w:p w14:paraId="5819D122" w14:textId="77777777" w:rsidR="00842101" w:rsidRPr="00842101" w:rsidRDefault="00842101" w:rsidP="00842101">
      <w:pPr>
        <w:pStyle w:val="Ttulo1"/>
        <w:tabs>
          <w:tab w:val="center" w:pos="234"/>
          <w:tab w:val="center" w:pos="1609"/>
        </w:tabs>
        <w:jc w:val="both"/>
        <w:rPr>
          <w:rFonts w:eastAsia="Calibri" w:cs="Arial"/>
          <w:b w:val="0"/>
        </w:rPr>
      </w:pPr>
    </w:p>
    <w:p w14:paraId="4AECBCC9" w14:textId="77777777" w:rsidR="008D05FD" w:rsidRPr="00417BAD" w:rsidRDefault="008D05FD">
      <w:pPr>
        <w:numPr>
          <w:ilvl w:val="0"/>
          <w:numId w:val="128"/>
        </w:numPr>
        <w:suppressAutoHyphens/>
        <w:overflowPunct w:val="0"/>
        <w:autoSpaceDE w:val="0"/>
        <w:autoSpaceDN w:val="0"/>
        <w:adjustRightInd w:val="0"/>
        <w:spacing w:before="120" w:after="120" w:line="276" w:lineRule="auto"/>
        <w:ind w:left="426" w:hanging="426"/>
        <w:contextualSpacing/>
        <w:jc w:val="both"/>
        <w:textAlignment w:val="baseline"/>
        <w:rPr>
          <w:rFonts w:ascii="Arial" w:hAnsi="Arial" w:cs="Arial"/>
          <w:b/>
          <w:color w:val="000000" w:themeColor="text1"/>
        </w:rPr>
      </w:pPr>
      <w:r w:rsidRPr="00417BAD">
        <w:rPr>
          <w:rFonts w:ascii="Arial" w:hAnsi="Arial" w:cs="Arial"/>
          <w:b/>
          <w:color w:val="000000" w:themeColor="text1"/>
        </w:rPr>
        <w:t xml:space="preserve">Objeto de la contratación: </w:t>
      </w:r>
    </w:p>
    <w:p w14:paraId="77135018" w14:textId="77777777" w:rsidR="008D05FD" w:rsidRPr="00405C14" w:rsidRDefault="008D05FD" w:rsidP="008D05FD">
      <w:pPr>
        <w:suppressAutoHyphens/>
        <w:overflowPunct w:val="0"/>
        <w:autoSpaceDE w:val="0"/>
        <w:autoSpaceDN w:val="0"/>
        <w:adjustRightInd w:val="0"/>
        <w:spacing w:before="120" w:after="120" w:line="276" w:lineRule="auto"/>
        <w:ind w:left="720"/>
        <w:contextualSpacing/>
        <w:jc w:val="both"/>
        <w:textAlignment w:val="baseline"/>
        <w:rPr>
          <w:rFonts w:ascii="Arial" w:hAnsi="Arial" w:cs="Arial"/>
          <w:sz w:val="14"/>
        </w:rPr>
      </w:pPr>
    </w:p>
    <w:p w14:paraId="3AF4AA32" w14:textId="77777777" w:rsidR="008D05FD" w:rsidRDefault="008D05FD" w:rsidP="008D05FD">
      <w:pPr>
        <w:suppressAutoHyphens/>
        <w:overflowPunct w:val="0"/>
        <w:autoSpaceDE w:val="0"/>
        <w:autoSpaceDN w:val="0"/>
        <w:adjustRightInd w:val="0"/>
        <w:spacing w:before="120" w:after="120" w:line="276" w:lineRule="auto"/>
        <w:ind w:left="720"/>
        <w:contextualSpacing/>
        <w:jc w:val="both"/>
        <w:textAlignment w:val="baseline"/>
        <w:rPr>
          <w:rFonts w:ascii="Arial" w:hAnsi="Arial" w:cs="Arial"/>
        </w:rPr>
      </w:pPr>
      <w:r w:rsidRPr="001230E7">
        <w:rPr>
          <w:rFonts w:ascii="Arial" w:hAnsi="Arial" w:cs="Arial"/>
        </w:rPr>
        <w:t xml:space="preserve">Contrato abierto de prestación de servicios en el cual el monto mínimo total a pagar es por la cantidad de </w:t>
      </w:r>
      <w:r w:rsidRPr="001230E7">
        <w:rPr>
          <w:rFonts w:ascii="Arial" w:hAnsi="Arial" w:cs="Arial"/>
          <w:b/>
          <w:bCs/>
        </w:rPr>
        <w:t>$1,400,000.00 (Un millón cuatrocientos mil pesos 00/100 M.N.)</w:t>
      </w:r>
      <w:r w:rsidRPr="001230E7">
        <w:rPr>
          <w:rFonts w:ascii="Arial" w:hAnsi="Arial" w:cs="Arial"/>
        </w:rPr>
        <w:t xml:space="preserve">, y el máximo total a pagar es por la cantidad de </w:t>
      </w:r>
      <w:r w:rsidRPr="001230E7">
        <w:rPr>
          <w:rFonts w:ascii="Arial" w:hAnsi="Arial" w:cs="Arial"/>
          <w:b/>
          <w:bCs/>
        </w:rPr>
        <w:t>$3,500,000.00 (Tres millones quinientos mil pesos 00/100 M.N.)</w:t>
      </w:r>
      <w:r w:rsidRPr="001230E7">
        <w:rPr>
          <w:rFonts w:ascii="Arial" w:hAnsi="Arial" w:cs="Arial"/>
        </w:rPr>
        <w:t>, ambas cantidades incluyen el impuesto al Valor Agregado.</w:t>
      </w:r>
      <w:r w:rsidRPr="002E2FD8">
        <w:rPr>
          <w:rFonts w:ascii="Arial" w:hAnsi="Arial" w:cs="Arial"/>
        </w:rPr>
        <w:t xml:space="preserve"> El Instituto Nacional Electoral debe elaborar las actas de las sesiones del Consejo General, la Junta General Ejecutiva</w:t>
      </w:r>
      <w:r w:rsidRPr="00405C14">
        <w:rPr>
          <w:rFonts w:ascii="Arial" w:hAnsi="Arial" w:cs="Arial"/>
        </w:rPr>
        <w:t xml:space="preserve"> y las Comisiones del propio Consejo, así como contar con las versiones estenográficas de diversos eventos; para tal efecto, es necesario la contratación de un servicio de </w:t>
      </w:r>
      <w:r>
        <w:rPr>
          <w:rFonts w:ascii="Arial" w:hAnsi="Arial" w:cs="Arial"/>
        </w:rPr>
        <w:t>E</w:t>
      </w:r>
      <w:r w:rsidRPr="00405C14">
        <w:rPr>
          <w:rFonts w:ascii="Arial" w:hAnsi="Arial" w:cs="Arial"/>
        </w:rPr>
        <w:t xml:space="preserve">stenografía que permita a las áreas del Instituto contar con versiones estenográficas que sean testigo </w:t>
      </w:r>
      <w:r>
        <w:rPr>
          <w:rFonts w:ascii="Arial" w:hAnsi="Arial" w:cs="Arial"/>
        </w:rPr>
        <w:t xml:space="preserve">fiel </w:t>
      </w:r>
      <w:r w:rsidRPr="00405C14">
        <w:rPr>
          <w:rFonts w:ascii="Arial" w:hAnsi="Arial" w:cs="Arial"/>
        </w:rPr>
        <w:t xml:space="preserve">del desarrollo de dichos actos. En tal sentido, el servicio de estenografía contribuye al cumplimiento de lo dispuesto en </w:t>
      </w:r>
      <w:r>
        <w:rPr>
          <w:rFonts w:ascii="Arial" w:hAnsi="Arial" w:cs="Arial"/>
        </w:rPr>
        <w:t>el</w:t>
      </w:r>
      <w:r w:rsidRPr="00405C14">
        <w:rPr>
          <w:rFonts w:ascii="Arial" w:hAnsi="Arial" w:cs="Arial"/>
        </w:rPr>
        <w:t xml:space="preserve"> artículo</w:t>
      </w:r>
      <w:r>
        <w:rPr>
          <w:rFonts w:ascii="Arial" w:hAnsi="Arial" w:cs="Arial"/>
        </w:rPr>
        <w:t xml:space="preserve"> </w:t>
      </w:r>
      <w:r w:rsidRPr="00405C14">
        <w:rPr>
          <w:rFonts w:ascii="Arial" w:hAnsi="Arial" w:cs="Arial"/>
        </w:rPr>
        <w:t>68 párrafo 1 incisos f) y g) del Reglamento Interior del Instituto Nacional Electoral</w:t>
      </w:r>
      <w:r>
        <w:rPr>
          <w:rFonts w:ascii="Arial" w:hAnsi="Arial" w:cs="Arial"/>
        </w:rPr>
        <w:t>, el</w:t>
      </w:r>
      <w:r w:rsidRPr="00405C14">
        <w:rPr>
          <w:rFonts w:ascii="Arial" w:hAnsi="Arial" w:cs="Arial"/>
        </w:rPr>
        <w:t xml:space="preserve"> artículo 28</w:t>
      </w:r>
      <w:r>
        <w:rPr>
          <w:rFonts w:ascii="Arial" w:hAnsi="Arial" w:cs="Arial"/>
        </w:rPr>
        <w:t>,</w:t>
      </w:r>
      <w:r w:rsidRPr="00405C14">
        <w:rPr>
          <w:rFonts w:ascii="Arial" w:hAnsi="Arial" w:cs="Arial"/>
        </w:rPr>
        <w:t xml:space="preserve"> párrafos 1 y 2 del Reglamento de Sesiones del Consejo General, 26 párrafo 1 del Reglamento de Sesiones de la Junta General Ejecutiva, </w:t>
      </w:r>
      <w:r>
        <w:rPr>
          <w:rFonts w:ascii="Arial" w:hAnsi="Arial" w:cs="Arial"/>
        </w:rPr>
        <w:t xml:space="preserve">y </w:t>
      </w:r>
      <w:r w:rsidRPr="00405C14">
        <w:rPr>
          <w:rFonts w:ascii="Arial" w:hAnsi="Arial" w:cs="Arial"/>
        </w:rPr>
        <w:t>24 párrafo 1 del Reglamento de Comisiones del Consejo General del Instituto Nacional Electoral.</w:t>
      </w:r>
    </w:p>
    <w:p w14:paraId="57321535" w14:textId="77777777" w:rsidR="008D05FD" w:rsidRPr="00405C14" w:rsidRDefault="008D05FD" w:rsidP="008D05FD">
      <w:pPr>
        <w:suppressAutoHyphens/>
        <w:overflowPunct w:val="0"/>
        <w:autoSpaceDE w:val="0"/>
        <w:spacing w:before="120" w:after="120" w:line="276" w:lineRule="auto"/>
        <w:ind w:left="720"/>
        <w:contextualSpacing/>
        <w:jc w:val="both"/>
        <w:textAlignment w:val="baseline"/>
        <w:rPr>
          <w:rFonts w:ascii="Arial" w:hAnsi="Arial" w:cs="Arial"/>
        </w:rPr>
      </w:pPr>
    </w:p>
    <w:p w14:paraId="37647250" w14:textId="77777777" w:rsidR="008D05FD" w:rsidRDefault="008D05FD">
      <w:pPr>
        <w:numPr>
          <w:ilvl w:val="0"/>
          <w:numId w:val="128"/>
        </w:numPr>
        <w:suppressAutoHyphens/>
        <w:overflowPunct w:val="0"/>
        <w:autoSpaceDE w:val="0"/>
        <w:autoSpaceDN w:val="0"/>
        <w:adjustRightInd w:val="0"/>
        <w:spacing w:before="120" w:after="120" w:line="276" w:lineRule="auto"/>
        <w:ind w:left="426" w:hanging="426"/>
        <w:contextualSpacing/>
        <w:jc w:val="both"/>
        <w:textAlignment w:val="baseline"/>
        <w:rPr>
          <w:rFonts w:ascii="Arial" w:hAnsi="Arial" w:cs="Arial"/>
          <w:b/>
          <w:color w:val="000000" w:themeColor="text1"/>
        </w:rPr>
      </w:pPr>
      <w:r w:rsidRPr="00417BAD">
        <w:rPr>
          <w:rFonts w:ascii="Arial" w:hAnsi="Arial" w:cs="Arial"/>
          <w:b/>
          <w:color w:val="000000" w:themeColor="text1"/>
        </w:rPr>
        <w:t>Descripción detallada de la contratación:</w:t>
      </w:r>
    </w:p>
    <w:p w14:paraId="23823BA9" w14:textId="77777777" w:rsidR="008D05FD" w:rsidRDefault="008D05FD" w:rsidP="008D05FD">
      <w:pPr>
        <w:suppressAutoHyphens/>
        <w:overflowPunct w:val="0"/>
        <w:autoSpaceDE w:val="0"/>
        <w:autoSpaceDN w:val="0"/>
        <w:adjustRightInd w:val="0"/>
        <w:spacing w:before="120" w:after="120" w:line="276" w:lineRule="auto"/>
        <w:contextualSpacing/>
        <w:jc w:val="both"/>
        <w:textAlignment w:val="baseline"/>
        <w:rPr>
          <w:rFonts w:ascii="Arial" w:hAnsi="Arial" w:cs="Arial"/>
          <w:b/>
          <w:color w:val="000000" w:themeColor="text1"/>
        </w:rPr>
      </w:pPr>
    </w:p>
    <w:p w14:paraId="563778A4" w14:textId="77777777" w:rsidR="008D05FD" w:rsidRPr="00D436D2" w:rsidRDefault="008D05FD" w:rsidP="008D05FD">
      <w:pPr>
        <w:suppressAutoHyphens/>
        <w:overflowPunct w:val="0"/>
        <w:autoSpaceDE w:val="0"/>
        <w:autoSpaceDN w:val="0"/>
        <w:adjustRightInd w:val="0"/>
        <w:spacing w:before="120" w:after="120" w:line="276" w:lineRule="auto"/>
        <w:ind w:left="720"/>
        <w:contextualSpacing/>
        <w:jc w:val="both"/>
        <w:textAlignment w:val="baseline"/>
        <w:rPr>
          <w:rFonts w:ascii="Arial" w:hAnsi="Arial" w:cs="Arial"/>
        </w:rPr>
      </w:pPr>
      <w:r>
        <w:rPr>
          <w:rFonts w:ascii="Arial" w:hAnsi="Arial" w:cs="Arial"/>
        </w:rPr>
        <w:t>El licitante debe señalar en su oferta técnica, que en caso de ser adjudicado cumplirá con los puntos siguientes:</w:t>
      </w:r>
    </w:p>
    <w:p w14:paraId="291C18E6" w14:textId="77777777" w:rsidR="008D05FD" w:rsidRPr="00405C14" w:rsidRDefault="008D05FD" w:rsidP="008D05FD">
      <w:pPr>
        <w:suppressAutoHyphens/>
        <w:overflowPunct w:val="0"/>
        <w:autoSpaceDE w:val="0"/>
        <w:spacing w:before="120" w:after="120" w:line="276" w:lineRule="auto"/>
        <w:ind w:left="357"/>
        <w:contextualSpacing/>
        <w:jc w:val="both"/>
        <w:textAlignment w:val="baseline"/>
        <w:rPr>
          <w:rFonts w:ascii="Arial" w:hAnsi="Arial" w:cs="Arial"/>
          <w:sz w:val="14"/>
        </w:rPr>
      </w:pPr>
    </w:p>
    <w:p w14:paraId="35F409EB" w14:textId="77777777" w:rsidR="008D05FD" w:rsidRDefault="008D05FD">
      <w:pPr>
        <w:numPr>
          <w:ilvl w:val="1"/>
          <w:numId w:val="129"/>
        </w:numPr>
        <w:spacing w:after="120" w:line="276" w:lineRule="auto"/>
        <w:ind w:left="715" w:hanging="573"/>
        <w:contextualSpacing/>
        <w:jc w:val="both"/>
        <w:rPr>
          <w:rFonts w:ascii="Arial" w:hAnsi="Arial" w:cs="Arial"/>
        </w:rPr>
      </w:pPr>
      <w:r w:rsidRPr="00405C14">
        <w:rPr>
          <w:rFonts w:ascii="Arial" w:hAnsi="Arial" w:cs="Arial"/>
        </w:rPr>
        <w:t>Para las versiones estenográficas que el “</w:t>
      </w:r>
      <w:r w:rsidRPr="00405C14">
        <w:rPr>
          <w:rFonts w:ascii="Arial" w:hAnsi="Arial" w:cs="Arial"/>
          <w:b/>
          <w:bCs/>
        </w:rPr>
        <w:t>INSTITUTO</w:t>
      </w:r>
      <w:r w:rsidRPr="00405C14">
        <w:rPr>
          <w:rFonts w:ascii="Arial" w:hAnsi="Arial" w:cs="Arial"/>
        </w:rPr>
        <w:t xml:space="preserve">” requiere, se debe llevar a cabo la grabación digital y transcripción textual de manera simultánea, de las intervenciones de los integrantes del Consejo General, de la Junta General Ejecutiva, de las Comisiones del propio Consejo y de los participantes de otros eventos. Su finalidad es servir de base para la elaboración de las actas de las sesiones que dichos órganos colegiados celebren. Por tal motivo se requiere precisión en la elaboración de las versiones estenográficas entregadas por el </w:t>
      </w:r>
      <w:r w:rsidRPr="00405C14">
        <w:rPr>
          <w:rFonts w:ascii="Arial" w:hAnsi="Arial" w:cs="Arial"/>
          <w:b/>
        </w:rPr>
        <w:t>PROVEEDOR</w:t>
      </w:r>
      <w:r w:rsidRPr="00405C14">
        <w:rPr>
          <w:rFonts w:ascii="Arial" w:hAnsi="Arial" w:cs="Arial"/>
        </w:rPr>
        <w:t>, por lo que los estenógrafos deberán tener excelente ortografía, así como conocimientos amplios de mecanografía, garantizando eficacia, velocidad, calidad y precisión en la captura. Las versiones estenográficas deben ser entregadas en el tiempo y la forma requeridos</w:t>
      </w:r>
      <w:r w:rsidRPr="006D2BFA">
        <w:rPr>
          <w:rFonts w:ascii="Arial" w:hAnsi="Arial" w:cs="Arial"/>
        </w:rPr>
        <w:t>, así como la liga de descarga de archivos de audio. Para el caso de las sesiones del Consejo General, la Junta General Ejecutiva y aquellos eventos en los que el Instituto así lo requiera, se podrá solicitar la entrega de avances parciales de la versión estenográfica durante el desarrollo de las sesiones</w:t>
      </w:r>
      <w:r w:rsidRPr="00405C14">
        <w:rPr>
          <w:rFonts w:ascii="Arial" w:hAnsi="Arial" w:cs="Arial"/>
        </w:rPr>
        <w:t xml:space="preserve">. </w:t>
      </w:r>
      <w:r>
        <w:rPr>
          <w:rFonts w:ascii="Arial" w:hAnsi="Arial" w:cs="Arial"/>
        </w:rPr>
        <w:t xml:space="preserve">La entrega de dichos avances se realizará vía correo electrónico y contendrán los archivos de texto y sus equivalentes archivos de audio en formato MP3. </w:t>
      </w:r>
    </w:p>
    <w:p w14:paraId="6E2D5875" w14:textId="77777777" w:rsidR="008D05FD" w:rsidRPr="00405C14" w:rsidRDefault="008D05FD" w:rsidP="008D05FD">
      <w:pPr>
        <w:spacing w:before="120" w:after="120" w:line="276" w:lineRule="auto"/>
        <w:ind w:left="715"/>
        <w:contextualSpacing/>
        <w:jc w:val="both"/>
        <w:rPr>
          <w:rFonts w:ascii="Arial" w:hAnsi="Arial" w:cs="Arial"/>
        </w:rPr>
      </w:pPr>
    </w:p>
    <w:p w14:paraId="5CA76368" w14:textId="77777777" w:rsidR="008D05FD" w:rsidRPr="00405C14" w:rsidRDefault="008D05FD">
      <w:pPr>
        <w:numPr>
          <w:ilvl w:val="1"/>
          <w:numId w:val="128"/>
        </w:numPr>
        <w:spacing w:before="120" w:after="120" w:line="276" w:lineRule="auto"/>
        <w:ind w:left="715" w:hanging="573"/>
        <w:contextualSpacing/>
        <w:jc w:val="both"/>
        <w:rPr>
          <w:rFonts w:ascii="Arial" w:hAnsi="Arial" w:cs="Arial"/>
          <w:bCs/>
        </w:rPr>
      </w:pPr>
      <w:r w:rsidRPr="00405C14">
        <w:rPr>
          <w:rFonts w:ascii="Arial" w:hAnsi="Arial" w:cs="Arial"/>
        </w:rPr>
        <w:t>El Administrador del Contrato y el personal del Departamento de Versiones Estenográficas y Actas</w:t>
      </w:r>
      <w:r w:rsidRPr="00405C14" w:rsidDel="007B700B">
        <w:rPr>
          <w:rFonts w:ascii="Arial" w:hAnsi="Arial" w:cs="Arial"/>
        </w:rPr>
        <w:t xml:space="preserve"> </w:t>
      </w:r>
      <w:r w:rsidRPr="00405C14">
        <w:rPr>
          <w:rFonts w:ascii="Arial" w:hAnsi="Arial" w:cs="Arial"/>
        </w:rPr>
        <w:t xml:space="preserve">podrán solicitar la realización de versiones estenográficas de otros eventos en los que se requiera el servicio del </w:t>
      </w:r>
      <w:r w:rsidRPr="00405C14">
        <w:rPr>
          <w:rFonts w:ascii="Arial" w:hAnsi="Arial" w:cs="Arial"/>
          <w:b/>
        </w:rPr>
        <w:t>“PROVEEDOR”</w:t>
      </w:r>
      <w:r w:rsidRPr="00405C14">
        <w:rPr>
          <w:rFonts w:ascii="Arial" w:hAnsi="Arial" w:cs="Arial"/>
        </w:rPr>
        <w:t xml:space="preserve"> dentro o fuera de las instalaciones del </w:t>
      </w:r>
      <w:r w:rsidRPr="00405C14">
        <w:rPr>
          <w:rFonts w:ascii="Arial" w:hAnsi="Arial" w:cs="Arial"/>
          <w:b/>
        </w:rPr>
        <w:t>“INSTITUTO”</w:t>
      </w:r>
      <w:r w:rsidRPr="00405C14">
        <w:rPr>
          <w:rFonts w:ascii="Arial" w:hAnsi="Arial" w:cs="Arial"/>
        </w:rPr>
        <w:t xml:space="preserve">. </w:t>
      </w:r>
    </w:p>
    <w:p w14:paraId="1C9D83FF"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En todos los casos, las solicitudes de servicio de estenografía al </w:t>
      </w:r>
      <w:r w:rsidRPr="00405C14">
        <w:rPr>
          <w:rFonts w:ascii="Arial" w:hAnsi="Arial" w:cs="Arial"/>
          <w:b/>
        </w:rPr>
        <w:t>“PROVEEDOR”</w:t>
      </w:r>
      <w:r w:rsidRPr="00405C14">
        <w:rPr>
          <w:rFonts w:ascii="Arial" w:hAnsi="Arial" w:cs="Arial"/>
          <w:bCs/>
        </w:rPr>
        <w:t xml:space="preserve"> se realizarán mediante correo electrónico.</w:t>
      </w:r>
    </w:p>
    <w:p w14:paraId="61DD80BC"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El </w:t>
      </w:r>
      <w:r w:rsidRPr="00405C14">
        <w:rPr>
          <w:rFonts w:ascii="Arial" w:hAnsi="Arial" w:cs="Arial"/>
          <w:b/>
        </w:rPr>
        <w:t>“PROVEEDOR”</w:t>
      </w:r>
      <w:r w:rsidRPr="00405C14">
        <w:rPr>
          <w:rFonts w:ascii="Arial" w:hAnsi="Arial" w:cs="Arial"/>
        </w:rPr>
        <w:t xml:space="preserve"> deberá contar con el personal necesario para atender en tiempo y forma todos los eventos en los que se requiera su servicio. Para el caso de las sesiones del Consejo General y de la Junta General Ejecutiva deberá contar con un equipo de trabajo conformado por un grabador o técnico de audio, un supervisor y al menos cuatro estenógrafos, debiendo tener la capacidad de disponer de los estenógrafos suficientes para cumplir con los tiempos de entrega establecidos.  </w:t>
      </w:r>
    </w:p>
    <w:p w14:paraId="09A0A7DB"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lastRenderedPageBreak/>
        <w:t>El grupo del personal requerido para cubrir las Comisiones del Consejo General y otros eventos que se soliciten deberá estar integrado por un grabador o técnico de audio, un supervisor, y el número de estenógrafos suficientes para cumplir con los tiempos de entrega establecidos.</w:t>
      </w:r>
      <w:r w:rsidRPr="00405C14" w:rsidDel="00EC49AC">
        <w:rPr>
          <w:rFonts w:ascii="Arial" w:hAnsi="Arial" w:cs="Arial"/>
        </w:rPr>
        <w:t xml:space="preserve"> </w:t>
      </w:r>
    </w:p>
    <w:p w14:paraId="73544430" w14:textId="77777777" w:rsidR="008D05FD" w:rsidRPr="009F5D9E"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El supervisor del </w:t>
      </w:r>
      <w:r w:rsidRPr="00405C14">
        <w:rPr>
          <w:rFonts w:ascii="Arial" w:hAnsi="Arial" w:cs="Arial"/>
          <w:b/>
        </w:rPr>
        <w:t>“PROVEEDOR”</w:t>
      </w:r>
      <w:r w:rsidRPr="00405C14">
        <w:rPr>
          <w:rFonts w:ascii="Arial" w:hAnsi="Arial" w:cs="Arial"/>
        </w:rPr>
        <w:t xml:space="preserve"> será responsable de verificar que el documento final cumpla con los requerimientos establecidos en el apartado 2.1</w:t>
      </w:r>
      <w:r>
        <w:rPr>
          <w:rFonts w:ascii="Arial" w:hAnsi="Arial" w:cs="Arial"/>
        </w:rPr>
        <w:t>6</w:t>
      </w:r>
      <w:r w:rsidRPr="00405C14">
        <w:rPr>
          <w:rFonts w:ascii="Arial" w:hAnsi="Arial" w:cs="Arial"/>
        </w:rPr>
        <w:t xml:space="preserve">; asimismo, será quien envíe </w:t>
      </w:r>
      <w:r w:rsidRPr="009F5D9E">
        <w:rPr>
          <w:rFonts w:ascii="Arial" w:hAnsi="Arial" w:cs="Arial"/>
        </w:rPr>
        <w:t xml:space="preserve">la información vía correo electrónico al Administrador del Contrato y al personal del Departamento de Versiones Estenográficas y Actas. </w:t>
      </w:r>
    </w:p>
    <w:p w14:paraId="02C8D828"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El </w:t>
      </w:r>
      <w:r w:rsidRPr="00405C14">
        <w:rPr>
          <w:rFonts w:ascii="Arial" w:hAnsi="Arial" w:cs="Arial"/>
          <w:b/>
        </w:rPr>
        <w:t>PROVEEDOR</w:t>
      </w:r>
      <w:r w:rsidRPr="00405C14">
        <w:rPr>
          <w:rFonts w:ascii="Arial" w:hAnsi="Arial" w:cs="Arial"/>
        </w:rPr>
        <w:t xml:space="preserve"> garantizará que cuenta con los elementos necesarios para atender en tiempo y forma todos los eventos en los que se requiera su servicio, sin importar el número de eventos solicitados, incluso si dos o más eventos son agendados en un mismo horario. El </w:t>
      </w:r>
      <w:r w:rsidRPr="00405C14">
        <w:rPr>
          <w:rFonts w:ascii="Arial" w:hAnsi="Arial" w:cs="Arial"/>
          <w:b/>
        </w:rPr>
        <w:t>“PROVEEDOR”</w:t>
      </w:r>
      <w:r w:rsidRPr="00405C14">
        <w:rPr>
          <w:rFonts w:ascii="Arial" w:hAnsi="Arial" w:cs="Arial"/>
        </w:rPr>
        <w:t xml:space="preserve"> deberá considerar que se podrán agendar eventos simultáneos hasta en cuatro sedes alternas, por lo que deberá contar con al menos </w:t>
      </w:r>
      <w:r w:rsidRPr="008A3544">
        <w:rPr>
          <w:rFonts w:ascii="Arial" w:hAnsi="Arial" w:cs="Arial"/>
          <w:b/>
          <w:bCs/>
          <w:sz w:val="21"/>
          <w:szCs w:val="21"/>
        </w:rPr>
        <w:t>cuatro equipos</w:t>
      </w:r>
      <w:r w:rsidRPr="008A3544">
        <w:rPr>
          <w:rFonts w:ascii="Arial" w:hAnsi="Arial" w:cs="Arial"/>
          <w:sz w:val="22"/>
          <w:szCs w:val="22"/>
        </w:rPr>
        <w:t xml:space="preserve"> </w:t>
      </w:r>
      <w:r w:rsidRPr="00405C14">
        <w:rPr>
          <w:rFonts w:ascii="Arial" w:hAnsi="Arial" w:cs="Arial"/>
        </w:rPr>
        <w:t>(grabador o técnico de audio, estenógrafos y un supervisor</w:t>
      </w:r>
      <w:r>
        <w:rPr>
          <w:rFonts w:ascii="Arial" w:hAnsi="Arial" w:cs="Arial"/>
        </w:rPr>
        <w:t>,</w:t>
      </w:r>
      <w:r w:rsidRPr="00405C14">
        <w:rPr>
          <w:rFonts w:ascii="Arial" w:hAnsi="Arial" w:cs="Arial"/>
        </w:rPr>
        <w:t xml:space="preserve"> por cada evento).</w:t>
      </w:r>
    </w:p>
    <w:p w14:paraId="6E192D9A"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El </w:t>
      </w:r>
      <w:r w:rsidRPr="00405C14">
        <w:rPr>
          <w:rFonts w:ascii="Arial" w:hAnsi="Arial" w:cs="Arial"/>
          <w:b/>
        </w:rPr>
        <w:t>“PROVEEDOR”</w:t>
      </w:r>
      <w:r w:rsidRPr="00405C14">
        <w:rPr>
          <w:rFonts w:ascii="Arial" w:hAnsi="Arial" w:cs="Arial"/>
        </w:rPr>
        <w:t xml:space="preserve"> contará con sus propios instrumentos de trabajo. </w:t>
      </w:r>
      <w:r>
        <w:rPr>
          <w:rFonts w:ascii="Arial" w:hAnsi="Arial" w:cs="Arial"/>
        </w:rPr>
        <w:t xml:space="preserve">Una </w:t>
      </w:r>
      <w:r w:rsidRPr="00405C14">
        <w:rPr>
          <w:rFonts w:ascii="Arial" w:hAnsi="Arial" w:cs="Arial"/>
        </w:rPr>
        <w:t>consola mezcladora de doce canales, un distribuidor de audio para conectar cuatro grabadoras digitales simultáneamente, cable RCA y audífonos</w:t>
      </w:r>
      <w:r w:rsidRPr="008332C9">
        <w:rPr>
          <w:rFonts w:ascii="Arial" w:hAnsi="Arial" w:cs="Arial"/>
        </w:rPr>
        <w:t>, 5 (cinco) micrófonos, 6 (seis) computadoras portátiles (laptop) con Microsoft Office 2013 o superior e internet de banda ancha móvil, 6 (seis) grabadoras digitales con conexión USB, 4 (cuatro) pedales para dictáfono y 4 (cuatro) dispositivos de almacenamiento (USB). El supervisor deberá contar con una computadora portátil (laptop) con Microsoft Office, internet de banda ancha móvil para computadora, software de transcripción de audio y 2 (dos) dispositivos portátiles de almacenamiento (memoria USB). El grabador o técnico de audio deberá</w:t>
      </w:r>
      <w:r w:rsidRPr="00405C14">
        <w:rPr>
          <w:rFonts w:ascii="Arial" w:hAnsi="Arial" w:cs="Arial"/>
        </w:rPr>
        <w:t xml:space="preserve"> contar con los conocimientos para realizar la captación, tratamiento y grabación de las intervenciones realizadas en los eventos, además de controlar y asegurar la máxima calidad auditiva de los archivos sonoros utilizados para la transcripción. El </w:t>
      </w:r>
      <w:r w:rsidRPr="00405C14">
        <w:rPr>
          <w:rFonts w:ascii="Arial" w:hAnsi="Arial" w:cs="Arial"/>
          <w:b/>
        </w:rPr>
        <w:t>“PROVEEDOR”</w:t>
      </w:r>
      <w:r w:rsidRPr="00405C14">
        <w:rPr>
          <w:rFonts w:ascii="Arial" w:hAnsi="Arial" w:cs="Arial"/>
        </w:rPr>
        <w:t xml:space="preserve"> deberá presentarse </w:t>
      </w:r>
      <w:r>
        <w:rPr>
          <w:rFonts w:ascii="Arial" w:hAnsi="Arial" w:cs="Arial"/>
        </w:rPr>
        <w:t xml:space="preserve">o conectarse a la sala virtual, según corresponda, </w:t>
      </w:r>
      <w:r w:rsidRPr="00405C14">
        <w:rPr>
          <w:rFonts w:ascii="Arial" w:hAnsi="Arial" w:cs="Arial"/>
        </w:rPr>
        <w:t>con anticipación a la hora programada para la celebración de la actividad a la cual fue convocado, con el objeto de que los equipos necesarios para la adecuada prestación de los servicios se encuentren debidamente instalados antes de la hora de cita del evento. Lo anterior no significará un costo adicional para el Instituto.</w:t>
      </w:r>
      <w:r>
        <w:rPr>
          <w:rFonts w:ascii="Arial" w:hAnsi="Arial" w:cs="Arial"/>
        </w:rPr>
        <w:t xml:space="preserve"> E</w:t>
      </w:r>
      <w:r w:rsidRPr="00877312">
        <w:rPr>
          <w:rFonts w:ascii="Arial" w:hAnsi="Arial" w:cs="Arial"/>
        </w:rPr>
        <w:t>ste numeral será evaluado conforme a la capacidad técnica del licitante, cómo se señala en la tabla de puntos y porcentajes</w:t>
      </w:r>
      <w:r>
        <w:rPr>
          <w:rFonts w:ascii="Arial" w:hAnsi="Arial" w:cs="Arial"/>
        </w:rPr>
        <w:t>.</w:t>
      </w:r>
    </w:p>
    <w:p w14:paraId="56F75A31"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En todos los casos de </w:t>
      </w:r>
      <w:r w:rsidRPr="00CD1CA9">
        <w:rPr>
          <w:rFonts w:ascii="Arial" w:hAnsi="Arial" w:cs="Arial"/>
          <w:b/>
          <w:bCs/>
        </w:rPr>
        <w:t>versión estenográfica</w:t>
      </w:r>
      <w:r w:rsidRPr="00405C14">
        <w:rPr>
          <w:rFonts w:ascii="Arial" w:hAnsi="Arial" w:cs="Arial"/>
        </w:rPr>
        <w:t xml:space="preserve">, </w:t>
      </w:r>
      <w:r>
        <w:rPr>
          <w:rFonts w:ascii="Arial" w:hAnsi="Arial" w:cs="Arial"/>
        </w:rPr>
        <w:t>se requerirá la entrega d</w:t>
      </w:r>
      <w:r w:rsidRPr="00405C14">
        <w:rPr>
          <w:rFonts w:ascii="Arial" w:hAnsi="Arial" w:cs="Arial"/>
        </w:rPr>
        <w:t>el total de los archivos correspondientes a las transcripciones del desarrollo de los eventos</w:t>
      </w:r>
      <w:r>
        <w:rPr>
          <w:rFonts w:ascii="Arial" w:hAnsi="Arial" w:cs="Arial"/>
        </w:rPr>
        <w:t xml:space="preserve"> (</w:t>
      </w:r>
      <w:r w:rsidRPr="00405C14">
        <w:rPr>
          <w:rFonts w:ascii="Arial" w:hAnsi="Arial" w:cs="Arial"/>
        </w:rPr>
        <w:t>archivos de texto en formato Word</w:t>
      </w:r>
      <w:r w:rsidRPr="006D2BFA">
        <w:rPr>
          <w:rFonts w:ascii="Arial" w:hAnsi="Arial" w:cs="Arial"/>
        </w:rPr>
        <w:t>, liga de descarga de archivos de audio y reporte de tiempos del evento), en un plazo máximo de 60 minutos después de la conclusión del evento y finalmente deberán entregarse al Administrador del Contrato y al personal del Departamento de Versiones Estenográficas y Actas, vía correo electrónico.</w:t>
      </w:r>
    </w:p>
    <w:p w14:paraId="6A4BF446"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 xml:space="preserve">Tratándose de eventos en los que se programen o decreten recesos previamente o incluso dentro de la sesión atendida, para el pago respectivo, no se computará el tiempo de duración de </w:t>
      </w:r>
      <w:proofErr w:type="gramStart"/>
      <w:r w:rsidRPr="00405C14">
        <w:rPr>
          <w:rFonts w:ascii="Arial" w:hAnsi="Arial" w:cs="Arial"/>
        </w:rPr>
        <w:t>los mismos</w:t>
      </w:r>
      <w:proofErr w:type="gramEnd"/>
      <w:r w:rsidRPr="00405C14">
        <w:rPr>
          <w:rFonts w:ascii="Arial" w:hAnsi="Arial" w:cs="Arial"/>
        </w:rPr>
        <w:t xml:space="preserve"> en los casos en que el </w:t>
      </w:r>
      <w:r w:rsidRPr="00405C14">
        <w:rPr>
          <w:rFonts w:ascii="Arial" w:hAnsi="Arial" w:cs="Arial"/>
          <w:b/>
        </w:rPr>
        <w:t>“PROVEEDOR”</w:t>
      </w:r>
      <w:r w:rsidRPr="00405C14">
        <w:rPr>
          <w:rFonts w:ascii="Arial" w:hAnsi="Arial" w:cs="Arial"/>
        </w:rPr>
        <w:t xml:space="preserve"> esté enterado de la hora de reanudación del evento.</w:t>
      </w:r>
    </w:p>
    <w:p w14:paraId="7EE6FF89" w14:textId="77777777" w:rsidR="008D05FD" w:rsidRPr="00405C14"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La cancelación del servicio será realizada personalmente si el prestador del servicio se encuentra en las instalaciones, vía telefónica</w:t>
      </w:r>
      <w:r>
        <w:rPr>
          <w:rFonts w:ascii="Arial" w:hAnsi="Arial" w:cs="Arial"/>
        </w:rPr>
        <w:t xml:space="preserve">, </w:t>
      </w:r>
      <w:r w:rsidRPr="008332C9">
        <w:rPr>
          <w:rFonts w:ascii="Arial" w:hAnsi="Arial" w:cs="Arial"/>
        </w:rPr>
        <w:t xml:space="preserve">mensaje de WhatsApp, Microsoft </w:t>
      </w:r>
      <w:proofErr w:type="spellStart"/>
      <w:r w:rsidRPr="008332C9">
        <w:rPr>
          <w:rFonts w:ascii="Arial" w:hAnsi="Arial" w:cs="Arial"/>
        </w:rPr>
        <w:t>Teams</w:t>
      </w:r>
      <w:proofErr w:type="spellEnd"/>
      <w:r w:rsidRPr="00405C14">
        <w:rPr>
          <w:rFonts w:ascii="Arial" w:hAnsi="Arial" w:cs="Arial"/>
        </w:rPr>
        <w:t xml:space="preserve"> o mediante correo electrónico</w:t>
      </w:r>
      <w:r>
        <w:rPr>
          <w:rFonts w:ascii="Arial" w:hAnsi="Arial" w:cs="Arial"/>
        </w:rPr>
        <w:t>,</w:t>
      </w:r>
      <w:r w:rsidRPr="00405C14">
        <w:rPr>
          <w:rFonts w:ascii="Arial" w:hAnsi="Arial" w:cs="Arial"/>
        </w:rPr>
        <w:t xml:space="preserve"> del </w:t>
      </w:r>
      <w:r>
        <w:rPr>
          <w:rFonts w:ascii="Arial" w:hAnsi="Arial" w:cs="Arial"/>
        </w:rPr>
        <w:t xml:space="preserve">personal del </w:t>
      </w:r>
      <w:r w:rsidRPr="00405C14">
        <w:rPr>
          <w:rFonts w:ascii="Arial" w:hAnsi="Arial" w:cs="Arial"/>
        </w:rPr>
        <w:t>Departamento de Versiones Estenográficas y Actas, o incluso por el área solicitante dentro del evento atendido.</w:t>
      </w:r>
      <w:r w:rsidRPr="00405C14">
        <w:rPr>
          <w:rFonts w:ascii="Arial" w:hAnsi="Arial" w:cs="Arial"/>
          <w:b/>
          <w:color w:val="FF0000"/>
        </w:rPr>
        <w:t xml:space="preserve"> </w:t>
      </w:r>
      <w:r w:rsidRPr="00405C14">
        <w:rPr>
          <w:rFonts w:ascii="Arial" w:hAnsi="Arial" w:cs="Arial"/>
        </w:rPr>
        <w:t xml:space="preserve">Dicha cancelación deberá efectuarse antes de la hora de cita programada para la celebración del evento, lo cual no generará ningún cargo para el </w:t>
      </w:r>
      <w:r w:rsidRPr="00405C14">
        <w:rPr>
          <w:rFonts w:ascii="Arial" w:hAnsi="Arial" w:cs="Arial"/>
          <w:b/>
        </w:rPr>
        <w:t>“INSTITUTO”</w:t>
      </w:r>
      <w:r w:rsidRPr="00405C14">
        <w:rPr>
          <w:rFonts w:ascii="Arial" w:hAnsi="Arial" w:cs="Arial"/>
        </w:rPr>
        <w:t>. El evento cancelado con posterioridad a la hora programada se pagará por el tiempo que el grupo de estenógrafos haya permanecido para prestar el servicio, a partir de la hora de cita y hasta la hora en que se le haya informado de dicha cancelación.</w:t>
      </w:r>
    </w:p>
    <w:p w14:paraId="7EE6305D"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El</w:t>
      </w:r>
      <w:r w:rsidRPr="00405C14">
        <w:rPr>
          <w:rFonts w:ascii="Arial" w:hAnsi="Arial" w:cs="Arial"/>
          <w:b/>
        </w:rPr>
        <w:t xml:space="preserve"> “INSTITUTO” </w:t>
      </w:r>
      <w:r w:rsidRPr="00405C14">
        <w:rPr>
          <w:rFonts w:ascii="Arial" w:hAnsi="Arial" w:cs="Arial"/>
          <w:bCs/>
        </w:rPr>
        <w:t>a través del Administrador del Contrato</w:t>
      </w:r>
      <w:r w:rsidRPr="00405C14">
        <w:rPr>
          <w:rFonts w:ascii="Arial" w:hAnsi="Arial" w:cs="Arial"/>
          <w:b/>
        </w:rPr>
        <w:t xml:space="preserve"> </w:t>
      </w:r>
      <w:r w:rsidRPr="00405C14">
        <w:rPr>
          <w:rFonts w:ascii="Arial" w:hAnsi="Arial" w:cs="Arial"/>
        </w:rPr>
        <w:t>o del Departamento de Versiones Estenográficas y Actas</w:t>
      </w:r>
      <w:r w:rsidRPr="00405C14" w:rsidDel="007B700B">
        <w:rPr>
          <w:rFonts w:ascii="Arial" w:hAnsi="Arial" w:cs="Arial"/>
        </w:rPr>
        <w:t>,</w:t>
      </w:r>
      <w:r w:rsidRPr="00405C14">
        <w:rPr>
          <w:rFonts w:ascii="Arial" w:hAnsi="Arial" w:cs="Arial"/>
          <w:b/>
        </w:rPr>
        <w:t xml:space="preserve"> </w:t>
      </w:r>
      <w:r w:rsidRPr="00405C14">
        <w:rPr>
          <w:rFonts w:ascii="Arial" w:hAnsi="Arial" w:cs="Arial"/>
        </w:rPr>
        <w:t xml:space="preserve">podrá solicitar </w:t>
      </w:r>
      <w:r>
        <w:rPr>
          <w:rFonts w:ascii="Arial" w:hAnsi="Arial" w:cs="Arial"/>
          <w:b/>
          <w:bCs/>
        </w:rPr>
        <w:t>t</w:t>
      </w:r>
      <w:r w:rsidRPr="006A444B">
        <w:rPr>
          <w:rFonts w:ascii="Arial" w:hAnsi="Arial" w:cs="Arial"/>
          <w:b/>
          <w:bCs/>
        </w:rPr>
        <w:t>ranscripciones</w:t>
      </w:r>
      <w:r w:rsidRPr="00405C14">
        <w:rPr>
          <w:rFonts w:ascii="Arial" w:hAnsi="Arial" w:cs="Arial"/>
        </w:rPr>
        <w:t xml:space="preserve">. La </w:t>
      </w:r>
      <w:r w:rsidRPr="00CD1CA9">
        <w:rPr>
          <w:rFonts w:ascii="Arial" w:hAnsi="Arial" w:cs="Arial"/>
        </w:rPr>
        <w:t>transcripción</w:t>
      </w:r>
      <w:r w:rsidRPr="00405C14">
        <w:rPr>
          <w:rFonts w:ascii="Arial" w:hAnsi="Arial" w:cs="Arial"/>
        </w:rPr>
        <w:t xml:space="preserve"> es aquella que el “</w:t>
      </w:r>
      <w:r w:rsidRPr="00405C14">
        <w:rPr>
          <w:rFonts w:ascii="Arial" w:hAnsi="Arial" w:cs="Arial"/>
          <w:b/>
        </w:rPr>
        <w:t xml:space="preserve">PROVEEDOR” </w:t>
      </w:r>
      <w:r w:rsidRPr="00405C14">
        <w:rPr>
          <w:rFonts w:ascii="Arial" w:hAnsi="Arial" w:cs="Arial"/>
        </w:rPr>
        <w:t xml:space="preserve">hace </w:t>
      </w:r>
      <w:r w:rsidRPr="006D2BFA">
        <w:rPr>
          <w:rFonts w:ascii="Arial" w:hAnsi="Arial" w:cs="Arial"/>
        </w:rPr>
        <w:t>a partir del archivo de audio que estará disponible en liga de descarga que el “</w:t>
      </w:r>
      <w:r w:rsidRPr="006D2BFA">
        <w:rPr>
          <w:rFonts w:ascii="Arial" w:hAnsi="Arial" w:cs="Arial"/>
          <w:b/>
        </w:rPr>
        <w:t>INSTITUTO”</w:t>
      </w:r>
      <w:r w:rsidRPr="006D2BFA">
        <w:rPr>
          <w:rFonts w:ascii="Arial" w:hAnsi="Arial" w:cs="Arial"/>
        </w:rPr>
        <w:t xml:space="preserve"> le proporciona y que no requiere ser entregada de manera inmediata. La </w:t>
      </w:r>
      <w:r w:rsidRPr="006D2BFA">
        <w:rPr>
          <w:rFonts w:ascii="Arial" w:hAnsi="Arial" w:cs="Arial"/>
          <w:b/>
          <w:bCs/>
        </w:rPr>
        <w:lastRenderedPageBreak/>
        <w:t>transcripción</w:t>
      </w:r>
      <w:r w:rsidRPr="006D2BFA">
        <w:rPr>
          <w:rFonts w:ascii="Arial" w:hAnsi="Arial" w:cs="Arial"/>
        </w:rPr>
        <w:t xml:space="preserve"> deberá entregarse vía correo electrónico y no deberá exceder de 24 horas. El costo por hora de este servicio deberá ser menor en 20% (veinte por ciento) del establecido para la versión </w:t>
      </w:r>
      <w:r w:rsidRPr="008332C9">
        <w:rPr>
          <w:rFonts w:ascii="Arial" w:hAnsi="Arial" w:cs="Arial"/>
        </w:rPr>
        <w:t>estenográfica simultánea.</w:t>
      </w:r>
    </w:p>
    <w:p w14:paraId="5FDA5AE4"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6D2BFA">
        <w:rPr>
          <w:rFonts w:ascii="Arial" w:hAnsi="Arial" w:cs="Arial"/>
        </w:rPr>
        <w:t>El</w:t>
      </w:r>
      <w:r w:rsidRPr="006D2BFA">
        <w:rPr>
          <w:rFonts w:ascii="Arial" w:hAnsi="Arial" w:cs="Arial"/>
          <w:b/>
        </w:rPr>
        <w:t xml:space="preserve"> “INSTITUTO” </w:t>
      </w:r>
      <w:r w:rsidRPr="006D2BFA">
        <w:rPr>
          <w:rFonts w:ascii="Arial" w:hAnsi="Arial" w:cs="Arial"/>
          <w:bCs/>
        </w:rPr>
        <w:t>a través del Administrador del Contrato</w:t>
      </w:r>
      <w:r w:rsidRPr="006D2BFA">
        <w:rPr>
          <w:rFonts w:ascii="Arial" w:hAnsi="Arial" w:cs="Arial"/>
          <w:b/>
        </w:rPr>
        <w:t xml:space="preserve"> </w:t>
      </w:r>
      <w:r w:rsidRPr="006D2BFA">
        <w:rPr>
          <w:rFonts w:ascii="Arial" w:hAnsi="Arial" w:cs="Arial"/>
        </w:rPr>
        <w:t>o del Departamento de Versiones Estenográficas y Actas</w:t>
      </w:r>
      <w:r w:rsidRPr="006D2BFA" w:rsidDel="007B700B">
        <w:rPr>
          <w:rFonts w:ascii="Arial" w:hAnsi="Arial" w:cs="Arial"/>
        </w:rPr>
        <w:t>,</w:t>
      </w:r>
      <w:r w:rsidRPr="006D2BFA">
        <w:rPr>
          <w:rFonts w:ascii="Arial" w:hAnsi="Arial" w:cs="Arial"/>
          <w:b/>
        </w:rPr>
        <w:t xml:space="preserve"> </w:t>
      </w:r>
      <w:r w:rsidRPr="006D2BFA">
        <w:rPr>
          <w:rFonts w:ascii="Arial" w:hAnsi="Arial" w:cs="Arial"/>
        </w:rPr>
        <w:t xml:space="preserve">podrá solicitar </w:t>
      </w:r>
      <w:r w:rsidRPr="006D2BFA">
        <w:rPr>
          <w:rFonts w:ascii="Arial" w:hAnsi="Arial" w:cs="Arial"/>
          <w:b/>
          <w:bCs/>
        </w:rPr>
        <w:t>transcripciones</w:t>
      </w:r>
      <w:r w:rsidRPr="006D2BFA">
        <w:rPr>
          <w:rFonts w:ascii="Arial" w:hAnsi="Arial" w:cs="Arial"/>
        </w:rPr>
        <w:t xml:space="preserve"> </w:t>
      </w:r>
      <w:r w:rsidRPr="006D2BFA">
        <w:rPr>
          <w:rFonts w:ascii="Arial" w:hAnsi="Arial" w:cs="Arial"/>
          <w:b/>
          <w:bCs/>
        </w:rPr>
        <w:t>urgentes</w:t>
      </w:r>
      <w:r w:rsidRPr="006D2BFA">
        <w:rPr>
          <w:rFonts w:ascii="Arial" w:hAnsi="Arial" w:cs="Arial"/>
        </w:rPr>
        <w:t>. La transcripción urgente es aquella que el “</w:t>
      </w:r>
      <w:r w:rsidRPr="006D2BFA">
        <w:rPr>
          <w:rFonts w:ascii="Arial" w:hAnsi="Arial" w:cs="Arial"/>
          <w:b/>
        </w:rPr>
        <w:t xml:space="preserve">PROVEEDOR” </w:t>
      </w:r>
      <w:r w:rsidRPr="006D2BFA">
        <w:rPr>
          <w:rFonts w:ascii="Arial" w:hAnsi="Arial" w:cs="Arial"/>
        </w:rPr>
        <w:t>hace a partir del archivo de audio que estará disponible en liga de descarga que el “</w:t>
      </w:r>
      <w:r w:rsidRPr="006D2BFA">
        <w:rPr>
          <w:rFonts w:ascii="Arial" w:hAnsi="Arial" w:cs="Arial"/>
          <w:b/>
        </w:rPr>
        <w:t>INSTITUTO”</w:t>
      </w:r>
      <w:r w:rsidRPr="006D2BFA">
        <w:rPr>
          <w:rFonts w:ascii="Arial" w:hAnsi="Arial" w:cs="Arial"/>
        </w:rPr>
        <w:t xml:space="preserve"> le proporciona y que requiere ser entregada de manera expedita. Ésta deberá entregarse vía correo electrónico y no deberá exceder de 2 horas posteriores a la hora de entrega del audio, por cada 30 minutos o menos de grabación entregada.</w:t>
      </w:r>
    </w:p>
    <w:p w14:paraId="56DDC773"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6D2BFA">
        <w:rPr>
          <w:rFonts w:ascii="Arial" w:hAnsi="Arial" w:cs="Arial"/>
        </w:rPr>
        <w:t>El</w:t>
      </w:r>
      <w:r w:rsidRPr="006D2BFA">
        <w:rPr>
          <w:rFonts w:ascii="Arial" w:hAnsi="Arial" w:cs="Arial"/>
          <w:b/>
        </w:rPr>
        <w:t xml:space="preserve"> “INSTITUTO” </w:t>
      </w:r>
      <w:r w:rsidRPr="006D2BFA">
        <w:rPr>
          <w:rFonts w:ascii="Arial" w:hAnsi="Arial" w:cs="Arial"/>
          <w:bCs/>
        </w:rPr>
        <w:t>a través del Administrador del Contrato</w:t>
      </w:r>
      <w:r w:rsidRPr="006D2BFA">
        <w:rPr>
          <w:rFonts w:ascii="Arial" w:hAnsi="Arial" w:cs="Arial"/>
        </w:rPr>
        <w:t xml:space="preserve"> o del Departamento de Versiones Estenográficas y Actas, podrá solicitar </w:t>
      </w:r>
      <w:r w:rsidRPr="006D2BFA">
        <w:rPr>
          <w:rFonts w:ascii="Arial" w:hAnsi="Arial" w:cs="Arial"/>
          <w:b/>
          <w:bCs/>
        </w:rPr>
        <w:t>el servicio de apoyo de un estenógrafo</w:t>
      </w:r>
      <w:r w:rsidRPr="006D2BFA">
        <w:rPr>
          <w:rFonts w:ascii="Arial" w:hAnsi="Arial" w:cs="Arial"/>
        </w:rPr>
        <w:t>. Este servicio es aquel en el que el “</w:t>
      </w:r>
      <w:r w:rsidRPr="006D2BFA">
        <w:rPr>
          <w:rFonts w:ascii="Arial" w:hAnsi="Arial" w:cs="Arial"/>
          <w:b/>
        </w:rPr>
        <w:t xml:space="preserve">PROVEEDOR” </w:t>
      </w:r>
      <w:r w:rsidRPr="006D2BFA">
        <w:rPr>
          <w:rFonts w:ascii="Arial" w:hAnsi="Arial" w:cs="Arial"/>
        </w:rPr>
        <w:t>apoya únicamente con un estenógrafo para realizar la transcripción del evento de manera simultánea, pero no se realiza grabación. El costo por hora de este servicio deberá ser menor en 20% (veinte por ciento) del establecido para la versión estenográfica simultánea.</w:t>
      </w:r>
    </w:p>
    <w:p w14:paraId="153972D4" w14:textId="77777777" w:rsidR="008D05FD" w:rsidRPr="00405C14" w:rsidRDefault="008D05FD">
      <w:pPr>
        <w:numPr>
          <w:ilvl w:val="1"/>
          <w:numId w:val="128"/>
        </w:numPr>
        <w:spacing w:before="120" w:after="120" w:line="276" w:lineRule="auto"/>
        <w:ind w:left="715" w:hanging="573"/>
        <w:contextualSpacing/>
        <w:jc w:val="both"/>
        <w:rPr>
          <w:rFonts w:ascii="Arial" w:hAnsi="Arial" w:cs="Arial"/>
          <w:bCs/>
        </w:rPr>
      </w:pPr>
      <w:r w:rsidRPr="006D2BFA">
        <w:rPr>
          <w:rFonts w:ascii="Arial" w:hAnsi="Arial" w:cs="Arial"/>
        </w:rPr>
        <w:t>Cuando el “</w:t>
      </w:r>
      <w:r w:rsidRPr="006D2BFA">
        <w:rPr>
          <w:rFonts w:ascii="Arial" w:hAnsi="Arial" w:cs="Arial"/>
          <w:b/>
          <w:bCs/>
        </w:rPr>
        <w:t>INSTITUTO”</w:t>
      </w:r>
      <w:r w:rsidRPr="006D2BFA">
        <w:rPr>
          <w:rFonts w:ascii="Arial" w:hAnsi="Arial" w:cs="Arial"/>
        </w:rPr>
        <w:t xml:space="preserve"> no pueda celebrar en sus instalaciones las sesiones de sus órganos de dirección, éstas se podrán realizar de</w:t>
      </w:r>
      <w:r w:rsidRPr="00405C14">
        <w:rPr>
          <w:rFonts w:ascii="Arial" w:hAnsi="Arial" w:cs="Arial"/>
        </w:rPr>
        <w:t xml:space="preserve"> manera virtual por videoconferencia, para lo cual, el “</w:t>
      </w:r>
      <w:r w:rsidRPr="00405C14">
        <w:rPr>
          <w:rFonts w:ascii="Arial" w:hAnsi="Arial" w:cs="Arial"/>
          <w:b/>
        </w:rPr>
        <w:t xml:space="preserve">PROVEEDOR” </w:t>
      </w:r>
      <w:r w:rsidRPr="00405C14">
        <w:rPr>
          <w:rFonts w:ascii="Arial" w:hAnsi="Arial" w:cs="Arial"/>
          <w:bCs/>
        </w:rPr>
        <w:t>deberá</w:t>
      </w:r>
      <w:r w:rsidRPr="00405C14">
        <w:rPr>
          <w:rFonts w:ascii="Arial" w:hAnsi="Arial" w:cs="Arial"/>
          <w:b/>
        </w:rPr>
        <w:t xml:space="preserve"> </w:t>
      </w:r>
      <w:r w:rsidRPr="00405C14">
        <w:rPr>
          <w:rFonts w:ascii="Arial" w:hAnsi="Arial" w:cs="Arial"/>
          <w:bCs/>
        </w:rPr>
        <w:t>grabar el audio a través de la transmisión que el “</w:t>
      </w:r>
      <w:r w:rsidRPr="00405C14">
        <w:rPr>
          <w:rFonts w:ascii="Arial" w:hAnsi="Arial" w:cs="Arial"/>
          <w:b/>
        </w:rPr>
        <w:t>INSTITUTO”</w:t>
      </w:r>
      <w:r w:rsidRPr="00405C14">
        <w:rPr>
          <w:rFonts w:ascii="Arial" w:hAnsi="Arial" w:cs="Arial"/>
          <w:bCs/>
        </w:rPr>
        <w:t xml:space="preserve"> realiza en el portal de internet. En los casos en que la sesión no sea transmitida públicamente, el “</w:t>
      </w:r>
      <w:r w:rsidRPr="00405C14">
        <w:rPr>
          <w:rFonts w:ascii="Arial" w:hAnsi="Arial" w:cs="Arial"/>
          <w:b/>
        </w:rPr>
        <w:t>INSTITUTO”</w:t>
      </w:r>
      <w:r w:rsidRPr="00405C14">
        <w:rPr>
          <w:rFonts w:ascii="Arial" w:hAnsi="Arial" w:cs="Arial"/>
          <w:bCs/>
        </w:rPr>
        <w:t xml:space="preserve"> dará acceso al “</w:t>
      </w:r>
      <w:r w:rsidRPr="00405C14">
        <w:rPr>
          <w:rFonts w:ascii="Arial" w:hAnsi="Arial" w:cs="Arial"/>
          <w:b/>
        </w:rPr>
        <w:t xml:space="preserve">PROVEEDOR” </w:t>
      </w:r>
      <w:r w:rsidRPr="00405C14">
        <w:rPr>
          <w:rFonts w:ascii="Arial" w:hAnsi="Arial" w:cs="Arial"/>
          <w:bCs/>
        </w:rPr>
        <w:t>a la sala virtual por medio de la cual se lleve a cabo la sesión</w:t>
      </w:r>
      <w:r w:rsidRPr="00405C14">
        <w:rPr>
          <w:rFonts w:ascii="Arial" w:hAnsi="Arial" w:cs="Arial"/>
          <w:b/>
        </w:rPr>
        <w:t>.</w:t>
      </w:r>
    </w:p>
    <w:p w14:paraId="57F6DFA5" w14:textId="77777777" w:rsidR="008D05FD" w:rsidRDefault="008D05FD">
      <w:pPr>
        <w:numPr>
          <w:ilvl w:val="1"/>
          <w:numId w:val="128"/>
        </w:numPr>
        <w:spacing w:before="120" w:after="120" w:line="276" w:lineRule="auto"/>
        <w:ind w:left="715" w:hanging="573"/>
        <w:contextualSpacing/>
        <w:jc w:val="both"/>
        <w:rPr>
          <w:rFonts w:ascii="Arial" w:hAnsi="Arial" w:cs="Arial"/>
        </w:rPr>
      </w:pPr>
      <w:r w:rsidRPr="00405C14">
        <w:rPr>
          <w:rFonts w:ascii="Arial" w:hAnsi="Arial" w:cs="Arial"/>
        </w:rPr>
        <w:t>Formato y entrega de los archivos de texto y audio de las versiones estenográficas:</w:t>
      </w:r>
    </w:p>
    <w:p w14:paraId="34EE925C" w14:textId="77777777" w:rsidR="008D05FD" w:rsidRDefault="008D05FD" w:rsidP="008D05FD">
      <w:pPr>
        <w:spacing w:before="120" w:after="120" w:line="276" w:lineRule="auto"/>
        <w:contextualSpacing/>
        <w:jc w:val="both"/>
        <w:rPr>
          <w:rFonts w:ascii="Arial" w:hAnsi="Arial" w:cs="Arial"/>
        </w:rPr>
      </w:pPr>
    </w:p>
    <w:p w14:paraId="3F71AFF5" w14:textId="77777777" w:rsidR="008D05FD" w:rsidRDefault="008D05FD" w:rsidP="008D05FD">
      <w:pPr>
        <w:spacing w:before="120" w:after="120" w:line="276" w:lineRule="auto"/>
        <w:contextualSpacing/>
        <w:jc w:val="both"/>
        <w:rPr>
          <w:rFonts w:ascii="Arial" w:hAnsi="Arial" w:cs="Arial"/>
        </w:rPr>
      </w:pPr>
    </w:p>
    <w:tbl>
      <w:tblPr>
        <w:tblW w:w="977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1"/>
        <w:gridCol w:w="3289"/>
        <w:gridCol w:w="4536"/>
      </w:tblGrid>
      <w:tr w:rsidR="008D05FD" w:rsidRPr="00405C14" w14:paraId="01897782" w14:textId="77777777" w:rsidTr="009021BB">
        <w:trPr>
          <w:trHeight w:hRule="exact" w:val="725"/>
          <w:tblHeader/>
        </w:trPr>
        <w:tc>
          <w:tcPr>
            <w:tcW w:w="1951" w:type="dxa"/>
            <w:shd w:val="pct10" w:color="auto" w:fill="auto"/>
          </w:tcPr>
          <w:p w14:paraId="0778305C" w14:textId="77777777" w:rsidR="008D05FD" w:rsidRPr="00405C14" w:rsidRDefault="008D05FD" w:rsidP="009021BB">
            <w:pPr>
              <w:jc w:val="center"/>
              <w:rPr>
                <w:rFonts w:ascii="Arial" w:hAnsi="Arial" w:cs="Arial"/>
                <w:b/>
                <w:sz w:val="18"/>
                <w:szCs w:val="18"/>
              </w:rPr>
            </w:pPr>
          </w:p>
        </w:tc>
        <w:tc>
          <w:tcPr>
            <w:tcW w:w="3289" w:type="dxa"/>
            <w:shd w:val="pct10" w:color="auto" w:fill="auto"/>
          </w:tcPr>
          <w:p w14:paraId="28E3F18B" w14:textId="77777777" w:rsidR="008D05FD" w:rsidRDefault="008D05FD" w:rsidP="009021BB">
            <w:pPr>
              <w:jc w:val="center"/>
              <w:rPr>
                <w:rFonts w:ascii="Arial" w:hAnsi="Arial" w:cs="Arial"/>
                <w:b/>
                <w:sz w:val="18"/>
                <w:szCs w:val="18"/>
              </w:rPr>
            </w:pPr>
          </w:p>
          <w:p w14:paraId="4BB63D35" w14:textId="77777777" w:rsidR="008D05FD" w:rsidRPr="00405C14" w:rsidRDefault="008D05FD" w:rsidP="009021BB">
            <w:pPr>
              <w:jc w:val="center"/>
              <w:rPr>
                <w:rFonts w:ascii="Arial" w:hAnsi="Arial" w:cs="Arial"/>
                <w:b/>
                <w:sz w:val="18"/>
                <w:szCs w:val="18"/>
              </w:rPr>
            </w:pPr>
            <w:r w:rsidRPr="00405C14">
              <w:rPr>
                <w:rFonts w:ascii="Arial" w:hAnsi="Arial" w:cs="Arial"/>
                <w:b/>
                <w:sz w:val="18"/>
                <w:szCs w:val="18"/>
              </w:rPr>
              <w:t>Sesiones de Consejo General</w:t>
            </w:r>
          </w:p>
          <w:p w14:paraId="295700AF" w14:textId="77777777" w:rsidR="008D05FD" w:rsidRPr="00405C14" w:rsidRDefault="008D05FD" w:rsidP="009021BB">
            <w:pPr>
              <w:jc w:val="center"/>
              <w:rPr>
                <w:rFonts w:ascii="Arial" w:hAnsi="Arial" w:cs="Arial"/>
                <w:b/>
                <w:sz w:val="18"/>
                <w:szCs w:val="18"/>
              </w:rPr>
            </w:pPr>
            <w:r w:rsidRPr="00405C14">
              <w:rPr>
                <w:rFonts w:ascii="Arial" w:hAnsi="Arial" w:cs="Arial"/>
                <w:b/>
                <w:sz w:val="18"/>
                <w:szCs w:val="18"/>
              </w:rPr>
              <w:t>y Junta General Ejecutiva</w:t>
            </w:r>
          </w:p>
        </w:tc>
        <w:tc>
          <w:tcPr>
            <w:tcW w:w="4536" w:type="dxa"/>
            <w:shd w:val="pct10" w:color="auto" w:fill="auto"/>
          </w:tcPr>
          <w:p w14:paraId="09C1F8AB" w14:textId="77777777" w:rsidR="008D05FD" w:rsidRPr="00405C14" w:rsidRDefault="008D05FD" w:rsidP="009021BB">
            <w:pPr>
              <w:jc w:val="center"/>
              <w:rPr>
                <w:rFonts w:ascii="Arial" w:hAnsi="Arial" w:cs="Arial"/>
                <w:b/>
                <w:sz w:val="18"/>
                <w:szCs w:val="18"/>
              </w:rPr>
            </w:pPr>
          </w:p>
          <w:p w14:paraId="716D6959" w14:textId="77777777" w:rsidR="008D05FD" w:rsidRPr="00405C14" w:rsidRDefault="008D05FD" w:rsidP="009021BB">
            <w:pPr>
              <w:jc w:val="center"/>
              <w:rPr>
                <w:rFonts w:ascii="Arial" w:hAnsi="Arial" w:cs="Arial"/>
                <w:b/>
                <w:sz w:val="18"/>
                <w:szCs w:val="18"/>
              </w:rPr>
            </w:pPr>
            <w:r w:rsidRPr="00405C14">
              <w:rPr>
                <w:rFonts w:ascii="Arial" w:hAnsi="Arial" w:cs="Arial"/>
                <w:b/>
                <w:sz w:val="18"/>
                <w:szCs w:val="18"/>
              </w:rPr>
              <w:t>Comisiones del Consejo General,</w:t>
            </w:r>
          </w:p>
          <w:p w14:paraId="0D6F6223" w14:textId="77777777" w:rsidR="008D05FD" w:rsidRPr="00405C14" w:rsidRDefault="008D05FD" w:rsidP="009021BB">
            <w:pPr>
              <w:jc w:val="center"/>
              <w:rPr>
                <w:rFonts w:ascii="Arial" w:hAnsi="Arial" w:cs="Arial"/>
                <w:b/>
                <w:sz w:val="18"/>
                <w:szCs w:val="18"/>
              </w:rPr>
            </w:pPr>
            <w:r w:rsidRPr="00405C14">
              <w:rPr>
                <w:rFonts w:ascii="Arial" w:hAnsi="Arial" w:cs="Arial"/>
                <w:b/>
                <w:sz w:val="18"/>
                <w:szCs w:val="18"/>
              </w:rPr>
              <w:t>eventos diversos y transcripciones</w:t>
            </w:r>
          </w:p>
          <w:p w14:paraId="05149449" w14:textId="77777777" w:rsidR="008D05FD" w:rsidRPr="00405C14" w:rsidRDefault="008D05FD" w:rsidP="009021BB">
            <w:pPr>
              <w:jc w:val="center"/>
              <w:rPr>
                <w:rFonts w:ascii="Arial" w:hAnsi="Arial" w:cs="Arial"/>
                <w:b/>
                <w:sz w:val="18"/>
                <w:szCs w:val="18"/>
              </w:rPr>
            </w:pPr>
          </w:p>
        </w:tc>
      </w:tr>
      <w:tr w:rsidR="008D05FD" w:rsidRPr="00405C14" w14:paraId="24946485" w14:textId="77777777" w:rsidTr="009021BB">
        <w:trPr>
          <w:trHeight w:hRule="exact" w:val="510"/>
        </w:trPr>
        <w:tc>
          <w:tcPr>
            <w:tcW w:w="1951" w:type="dxa"/>
          </w:tcPr>
          <w:p w14:paraId="11BA788B" w14:textId="77777777" w:rsidR="008D05FD" w:rsidRPr="00405C14" w:rsidRDefault="008D05FD" w:rsidP="009021BB">
            <w:pPr>
              <w:spacing w:line="276" w:lineRule="auto"/>
              <w:jc w:val="center"/>
              <w:rPr>
                <w:rFonts w:ascii="Arial" w:hAnsi="Arial" w:cs="Arial"/>
                <w:b/>
                <w:sz w:val="12"/>
                <w:szCs w:val="18"/>
              </w:rPr>
            </w:pPr>
          </w:p>
          <w:p w14:paraId="39AF1675"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Tipo de archivo</w:t>
            </w:r>
          </w:p>
        </w:tc>
        <w:tc>
          <w:tcPr>
            <w:tcW w:w="7825" w:type="dxa"/>
            <w:gridSpan w:val="2"/>
          </w:tcPr>
          <w:p w14:paraId="0CFD610F" w14:textId="77777777" w:rsidR="008D05FD" w:rsidRPr="00405C14" w:rsidRDefault="008D05FD" w:rsidP="009021BB">
            <w:pPr>
              <w:spacing w:line="276" w:lineRule="auto"/>
              <w:jc w:val="center"/>
              <w:rPr>
                <w:rFonts w:ascii="Arial" w:hAnsi="Arial" w:cs="Arial"/>
                <w:sz w:val="12"/>
              </w:rPr>
            </w:pPr>
          </w:p>
          <w:p w14:paraId="6F813072" w14:textId="77777777" w:rsidR="008D05FD" w:rsidRDefault="008D05FD" w:rsidP="009021BB">
            <w:pPr>
              <w:spacing w:line="276" w:lineRule="auto"/>
              <w:jc w:val="center"/>
              <w:rPr>
                <w:rFonts w:ascii="Arial" w:hAnsi="Arial" w:cs="Arial"/>
                <w:snapToGrid w:val="0"/>
              </w:rPr>
            </w:pPr>
            <w:r w:rsidRPr="00405C14">
              <w:rPr>
                <w:rFonts w:ascii="Arial" w:hAnsi="Arial" w:cs="Arial"/>
                <w:snapToGrid w:val="0"/>
              </w:rPr>
              <w:t xml:space="preserve">Archivo de texto elaborado en Microsoft Office Word </w:t>
            </w:r>
          </w:p>
          <w:p w14:paraId="4A2C87DD" w14:textId="77777777" w:rsidR="008D05FD" w:rsidRPr="00405C14" w:rsidRDefault="008D05FD" w:rsidP="009021BB">
            <w:pPr>
              <w:spacing w:line="276" w:lineRule="auto"/>
              <w:jc w:val="center"/>
              <w:rPr>
                <w:rFonts w:ascii="Arial" w:hAnsi="Arial" w:cs="Arial"/>
                <w:snapToGrid w:val="0"/>
              </w:rPr>
            </w:pPr>
            <w:r w:rsidRPr="00405C14">
              <w:rPr>
                <w:rFonts w:ascii="Arial" w:hAnsi="Arial" w:cs="Arial"/>
                <w:snapToGrid w:val="0"/>
              </w:rPr>
              <w:t>.</w:t>
            </w:r>
          </w:p>
          <w:p w14:paraId="29650C44" w14:textId="77777777" w:rsidR="008D05FD" w:rsidRPr="00405C14" w:rsidRDefault="008D05FD" w:rsidP="009021BB">
            <w:pPr>
              <w:spacing w:line="276" w:lineRule="auto"/>
              <w:jc w:val="center"/>
              <w:rPr>
                <w:rFonts w:ascii="Arial" w:hAnsi="Arial" w:cs="Arial"/>
              </w:rPr>
            </w:pPr>
          </w:p>
        </w:tc>
      </w:tr>
      <w:tr w:rsidR="008D05FD" w:rsidRPr="00405C14" w14:paraId="6741580E" w14:textId="77777777" w:rsidTr="009021BB">
        <w:trPr>
          <w:trHeight w:hRule="exact" w:val="510"/>
        </w:trPr>
        <w:tc>
          <w:tcPr>
            <w:tcW w:w="1951" w:type="dxa"/>
          </w:tcPr>
          <w:p w14:paraId="6BE117A8" w14:textId="77777777" w:rsidR="008D05FD" w:rsidRPr="00405C14" w:rsidRDefault="008D05FD" w:rsidP="009021BB">
            <w:pPr>
              <w:spacing w:line="276" w:lineRule="auto"/>
              <w:jc w:val="center"/>
              <w:rPr>
                <w:rFonts w:ascii="Arial" w:hAnsi="Arial" w:cs="Arial"/>
                <w:b/>
                <w:sz w:val="12"/>
                <w:szCs w:val="18"/>
              </w:rPr>
            </w:pPr>
          </w:p>
          <w:p w14:paraId="355583F7"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Tamaño de hoja</w:t>
            </w:r>
          </w:p>
        </w:tc>
        <w:tc>
          <w:tcPr>
            <w:tcW w:w="7825" w:type="dxa"/>
            <w:gridSpan w:val="2"/>
          </w:tcPr>
          <w:p w14:paraId="2CB45EFE" w14:textId="77777777" w:rsidR="008D05FD" w:rsidRPr="00405C14" w:rsidRDefault="008D05FD" w:rsidP="009021BB">
            <w:pPr>
              <w:spacing w:line="276" w:lineRule="auto"/>
              <w:jc w:val="center"/>
              <w:rPr>
                <w:rFonts w:ascii="Arial" w:hAnsi="Arial" w:cs="Arial"/>
                <w:sz w:val="12"/>
              </w:rPr>
            </w:pPr>
          </w:p>
          <w:p w14:paraId="1EACFBF6" w14:textId="77777777" w:rsidR="008D05FD" w:rsidRPr="00405C14" w:rsidRDefault="008D05FD" w:rsidP="009021BB">
            <w:pPr>
              <w:spacing w:line="276" w:lineRule="auto"/>
              <w:jc w:val="center"/>
              <w:rPr>
                <w:rFonts w:ascii="Arial" w:hAnsi="Arial" w:cs="Arial"/>
                <w:snapToGrid w:val="0"/>
              </w:rPr>
            </w:pPr>
            <w:r w:rsidRPr="00405C14">
              <w:rPr>
                <w:rFonts w:ascii="Arial" w:hAnsi="Arial" w:cs="Arial"/>
                <w:snapToGrid w:val="0"/>
              </w:rPr>
              <w:t>Carta</w:t>
            </w:r>
          </w:p>
          <w:p w14:paraId="6D4ABCFE" w14:textId="77777777" w:rsidR="008D05FD" w:rsidRPr="00405C14" w:rsidRDefault="008D05FD" w:rsidP="009021BB">
            <w:pPr>
              <w:spacing w:line="276" w:lineRule="auto"/>
              <w:jc w:val="center"/>
              <w:rPr>
                <w:rFonts w:ascii="Arial" w:hAnsi="Arial" w:cs="Arial"/>
              </w:rPr>
            </w:pPr>
          </w:p>
        </w:tc>
      </w:tr>
      <w:tr w:rsidR="008D05FD" w:rsidRPr="00405C14" w14:paraId="41F1E71F" w14:textId="77777777" w:rsidTr="009021BB">
        <w:trPr>
          <w:trHeight w:hRule="exact" w:val="510"/>
        </w:trPr>
        <w:tc>
          <w:tcPr>
            <w:tcW w:w="1951" w:type="dxa"/>
          </w:tcPr>
          <w:p w14:paraId="50DBED9F" w14:textId="77777777" w:rsidR="008D05FD" w:rsidRPr="00405C14" w:rsidRDefault="008D05FD" w:rsidP="009021BB">
            <w:pPr>
              <w:spacing w:line="276" w:lineRule="auto"/>
              <w:jc w:val="center"/>
              <w:rPr>
                <w:rFonts w:ascii="Arial" w:hAnsi="Arial" w:cs="Arial"/>
                <w:b/>
                <w:sz w:val="12"/>
                <w:szCs w:val="18"/>
              </w:rPr>
            </w:pPr>
          </w:p>
          <w:p w14:paraId="2037D31E"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Fuente</w:t>
            </w:r>
          </w:p>
        </w:tc>
        <w:tc>
          <w:tcPr>
            <w:tcW w:w="7825" w:type="dxa"/>
            <w:gridSpan w:val="2"/>
          </w:tcPr>
          <w:p w14:paraId="18AADE06" w14:textId="77777777" w:rsidR="008D05FD" w:rsidRPr="00405C14" w:rsidRDefault="008D05FD" w:rsidP="009021BB">
            <w:pPr>
              <w:spacing w:line="276" w:lineRule="auto"/>
              <w:jc w:val="center"/>
              <w:rPr>
                <w:rFonts w:ascii="Arial" w:hAnsi="Arial" w:cs="Arial"/>
                <w:sz w:val="12"/>
              </w:rPr>
            </w:pPr>
          </w:p>
          <w:p w14:paraId="6E144187" w14:textId="77777777" w:rsidR="008D05FD" w:rsidRPr="00405C14" w:rsidRDefault="008D05FD" w:rsidP="009021BB">
            <w:pPr>
              <w:spacing w:line="276" w:lineRule="auto"/>
              <w:jc w:val="center"/>
              <w:rPr>
                <w:rFonts w:ascii="Arial" w:hAnsi="Arial" w:cs="Arial"/>
              </w:rPr>
            </w:pPr>
            <w:r w:rsidRPr="00405C14">
              <w:rPr>
                <w:rFonts w:ascii="Arial" w:hAnsi="Arial" w:cs="Arial"/>
              </w:rPr>
              <w:t>Arial</w:t>
            </w:r>
          </w:p>
          <w:p w14:paraId="1A22BE79" w14:textId="77777777" w:rsidR="008D05FD" w:rsidRPr="00405C14" w:rsidRDefault="008D05FD" w:rsidP="009021BB">
            <w:pPr>
              <w:spacing w:line="276" w:lineRule="auto"/>
              <w:jc w:val="center"/>
              <w:rPr>
                <w:rFonts w:ascii="Arial" w:hAnsi="Arial" w:cs="Arial"/>
              </w:rPr>
            </w:pPr>
          </w:p>
        </w:tc>
      </w:tr>
      <w:tr w:rsidR="008D05FD" w:rsidRPr="00405C14" w14:paraId="17580E63" w14:textId="77777777" w:rsidTr="009021BB">
        <w:trPr>
          <w:trHeight w:hRule="exact" w:val="510"/>
        </w:trPr>
        <w:tc>
          <w:tcPr>
            <w:tcW w:w="1951" w:type="dxa"/>
          </w:tcPr>
          <w:p w14:paraId="783C6ED1" w14:textId="77777777" w:rsidR="008D05FD" w:rsidRPr="00405C14" w:rsidRDefault="008D05FD" w:rsidP="009021BB">
            <w:pPr>
              <w:spacing w:line="276" w:lineRule="auto"/>
              <w:jc w:val="center"/>
              <w:rPr>
                <w:rFonts w:ascii="Arial" w:hAnsi="Arial" w:cs="Arial"/>
                <w:b/>
                <w:sz w:val="18"/>
                <w:szCs w:val="18"/>
              </w:rPr>
            </w:pPr>
          </w:p>
          <w:p w14:paraId="417450F8"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Tamaño de fuente</w:t>
            </w:r>
          </w:p>
        </w:tc>
        <w:tc>
          <w:tcPr>
            <w:tcW w:w="7825" w:type="dxa"/>
            <w:gridSpan w:val="2"/>
          </w:tcPr>
          <w:p w14:paraId="26531C7A" w14:textId="77777777" w:rsidR="008D05FD" w:rsidRPr="00405C14" w:rsidRDefault="008D05FD" w:rsidP="009021BB">
            <w:pPr>
              <w:spacing w:line="276" w:lineRule="auto"/>
              <w:jc w:val="center"/>
              <w:rPr>
                <w:rFonts w:ascii="Arial" w:hAnsi="Arial" w:cs="Arial"/>
                <w:sz w:val="12"/>
              </w:rPr>
            </w:pPr>
          </w:p>
          <w:p w14:paraId="5D783AC0" w14:textId="77777777" w:rsidR="008D05FD" w:rsidRPr="00405C14" w:rsidRDefault="008D05FD" w:rsidP="009021BB">
            <w:pPr>
              <w:spacing w:line="276" w:lineRule="auto"/>
              <w:jc w:val="center"/>
              <w:rPr>
                <w:rFonts w:ascii="Arial" w:hAnsi="Arial" w:cs="Arial"/>
              </w:rPr>
            </w:pPr>
            <w:r w:rsidRPr="00405C14">
              <w:rPr>
                <w:rFonts w:ascii="Arial" w:hAnsi="Arial" w:cs="Arial"/>
              </w:rPr>
              <w:t>12 puntos</w:t>
            </w:r>
          </w:p>
          <w:p w14:paraId="6872CE0F" w14:textId="77777777" w:rsidR="008D05FD" w:rsidRPr="00405C14" w:rsidRDefault="008D05FD" w:rsidP="009021BB">
            <w:pPr>
              <w:spacing w:line="276" w:lineRule="auto"/>
              <w:jc w:val="center"/>
              <w:rPr>
                <w:rFonts w:ascii="Arial" w:hAnsi="Arial" w:cs="Arial"/>
              </w:rPr>
            </w:pPr>
          </w:p>
        </w:tc>
      </w:tr>
      <w:tr w:rsidR="008D05FD" w:rsidRPr="00405C14" w14:paraId="35EB0693" w14:textId="77777777" w:rsidTr="009021BB">
        <w:trPr>
          <w:trHeight w:hRule="exact" w:val="510"/>
        </w:trPr>
        <w:tc>
          <w:tcPr>
            <w:tcW w:w="1951" w:type="dxa"/>
          </w:tcPr>
          <w:p w14:paraId="282CA5E3" w14:textId="77777777" w:rsidR="008D05FD" w:rsidRPr="00405C14" w:rsidRDefault="008D05FD" w:rsidP="009021BB">
            <w:pPr>
              <w:spacing w:line="276" w:lineRule="auto"/>
              <w:jc w:val="center"/>
              <w:rPr>
                <w:rFonts w:ascii="Arial" w:hAnsi="Arial" w:cs="Arial"/>
                <w:b/>
                <w:sz w:val="12"/>
                <w:szCs w:val="18"/>
              </w:rPr>
            </w:pPr>
          </w:p>
          <w:p w14:paraId="53E4B89A"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Interlineado</w:t>
            </w:r>
          </w:p>
        </w:tc>
        <w:tc>
          <w:tcPr>
            <w:tcW w:w="7825" w:type="dxa"/>
            <w:gridSpan w:val="2"/>
          </w:tcPr>
          <w:p w14:paraId="088ABC32" w14:textId="77777777" w:rsidR="008D05FD" w:rsidRPr="00405C14" w:rsidRDefault="008D05FD" w:rsidP="009021BB">
            <w:pPr>
              <w:spacing w:line="276" w:lineRule="auto"/>
              <w:jc w:val="center"/>
              <w:rPr>
                <w:rFonts w:ascii="Arial" w:hAnsi="Arial" w:cs="Arial"/>
                <w:sz w:val="12"/>
              </w:rPr>
            </w:pPr>
          </w:p>
          <w:p w14:paraId="4D62923F" w14:textId="77777777" w:rsidR="008D05FD" w:rsidRPr="00405C14" w:rsidRDefault="008D05FD" w:rsidP="009021BB">
            <w:pPr>
              <w:spacing w:line="276" w:lineRule="auto"/>
              <w:jc w:val="center"/>
              <w:rPr>
                <w:rFonts w:ascii="Arial" w:hAnsi="Arial" w:cs="Arial"/>
              </w:rPr>
            </w:pPr>
            <w:r w:rsidRPr="00405C14">
              <w:rPr>
                <w:rFonts w:ascii="Arial" w:hAnsi="Arial" w:cs="Arial"/>
              </w:rPr>
              <w:t>Sencillo</w:t>
            </w:r>
          </w:p>
          <w:p w14:paraId="59914AAF" w14:textId="77777777" w:rsidR="008D05FD" w:rsidRPr="00405C14" w:rsidRDefault="008D05FD" w:rsidP="009021BB">
            <w:pPr>
              <w:spacing w:line="276" w:lineRule="auto"/>
              <w:jc w:val="center"/>
              <w:rPr>
                <w:rFonts w:ascii="Arial" w:hAnsi="Arial" w:cs="Arial"/>
              </w:rPr>
            </w:pPr>
          </w:p>
        </w:tc>
      </w:tr>
      <w:tr w:rsidR="008D05FD" w:rsidRPr="00405C14" w14:paraId="48473440" w14:textId="77777777" w:rsidTr="009021BB">
        <w:trPr>
          <w:trHeight w:hRule="exact" w:val="510"/>
        </w:trPr>
        <w:tc>
          <w:tcPr>
            <w:tcW w:w="1951" w:type="dxa"/>
          </w:tcPr>
          <w:p w14:paraId="1467F791" w14:textId="77777777" w:rsidR="008D05FD" w:rsidRPr="00405C14" w:rsidRDefault="008D05FD" w:rsidP="009021BB">
            <w:pPr>
              <w:spacing w:line="276" w:lineRule="auto"/>
              <w:jc w:val="center"/>
              <w:rPr>
                <w:rFonts w:ascii="Arial" w:hAnsi="Arial" w:cs="Arial"/>
                <w:b/>
                <w:sz w:val="12"/>
                <w:szCs w:val="18"/>
              </w:rPr>
            </w:pPr>
          </w:p>
          <w:p w14:paraId="7391380F"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Captura del texto</w:t>
            </w:r>
          </w:p>
        </w:tc>
        <w:tc>
          <w:tcPr>
            <w:tcW w:w="7825" w:type="dxa"/>
            <w:gridSpan w:val="2"/>
          </w:tcPr>
          <w:p w14:paraId="2520951B" w14:textId="77777777" w:rsidR="008D05FD" w:rsidRPr="00405C14" w:rsidRDefault="008D05FD" w:rsidP="009021BB">
            <w:pPr>
              <w:spacing w:line="276" w:lineRule="auto"/>
              <w:jc w:val="center"/>
              <w:rPr>
                <w:rFonts w:ascii="Arial" w:hAnsi="Arial" w:cs="Arial"/>
                <w:sz w:val="12"/>
              </w:rPr>
            </w:pPr>
          </w:p>
          <w:p w14:paraId="6E04F7CF" w14:textId="77777777" w:rsidR="008D05FD" w:rsidRPr="00405C14" w:rsidRDefault="008D05FD" w:rsidP="009021BB">
            <w:pPr>
              <w:spacing w:line="276" w:lineRule="auto"/>
              <w:jc w:val="center"/>
              <w:rPr>
                <w:rFonts w:ascii="Arial" w:hAnsi="Arial" w:cs="Arial"/>
              </w:rPr>
            </w:pPr>
            <w:r w:rsidRPr="00405C14">
              <w:rPr>
                <w:rFonts w:ascii="Arial" w:hAnsi="Arial" w:cs="Arial"/>
              </w:rPr>
              <w:t>Mayúsculas y minúsculas</w:t>
            </w:r>
          </w:p>
          <w:p w14:paraId="4FA3B995" w14:textId="77777777" w:rsidR="008D05FD" w:rsidRDefault="008D05FD" w:rsidP="009021BB">
            <w:pPr>
              <w:spacing w:line="276" w:lineRule="auto"/>
              <w:jc w:val="center"/>
              <w:rPr>
                <w:rFonts w:ascii="Arial" w:hAnsi="Arial" w:cs="Arial"/>
              </w:rPr>
            </w:pPr>
          </w:p>
          <w:p w14:paraId="57136CDB" w14:textId="77777777" w:rsidR="008D05FD" w:rsidRPr="00EE47AE" w:rsidRDefault="008D05FD" w:rsidP="009021BB">
            <w:pPr>
              <w:rPr>
                <w:rFonts w:ascii="Arial" w:hAnsi="Arial" w:cs="Arial"/>
              </w:rPr>
            </w:pPr>
          </w:p>
          <w:p w14:paraId="1F4404B2" w14:textId="77777777" w:rsidR="008D05FD" w:rsidRPr="00EE47AE" w:rsidRDefault="008D05FD" w:rsidP="009021BB">
            <w:pPr>
              <w:rPr>
                <w:rFonts w:ascii="Arial" w:hAnsi="Arial" w:cs="Arial"/>
              </w:rPr>
            </w:pPr>
          </w:p>
          <w:p w14:paraId="0F74F32A" w14:textId="77777777" w:rsidR="008D05FD" w:rsidRPr="00EE47AE" w:rsidRDefault="008D05FD" w:rsidP="009021BB">
            <w:pPr>
              <w:rPr>
                <w:rFonts w:ascii="Arial" w:hAnsi="Arial" w:cs="Arial"/>
              </w:rPr>
            </w:pPr>
          </w:p>
          <w:p w14:paraId="14A14536" w14:textId="77777777" w:rsidR="008D05FD" w:rsidRDefault="008D05FD" w:rsidP="009021BB">
            <w:pPr>
              <w:rPr>
                <w:rFonts w:ascii="Arial" w:hAnsi="Arial" w:cs="Arial"/>
              </w:rPr>
            </w:pPr>
          </w:p>
          <w:p w14:paraId="09E8EFE1" w14:textId="77777777" w:rsidR="008D05FD" w:rsidRPr="00EE47AE" w:rsidRDefault="008D05FD" w:rsidP="009021BB">
            <w:pPr>
              <w:jc w:val="center"/>
              <w:rPr>
                <w:rFonts w:ascii="Arial" w:hAnsi="Arial" w:cs="Arial"/>
              </w:rPr>
            </w:pPr>
          </w:p>
        </w:tc>
      </w:tr>
      <w:tr w:rsidR="008D05FD" w:rsidRPr="00405C14" w14:paraId="521FF713" w14:textId="77777777" w:rsidTr="009021BB">
        <w:trPr>
          <w:trHeight w:hRule="exact" w:val="510"/>
        </w:trPr>
        <w:tc>
          <w:tcPr>
            <w:tcW w:w="1951" w:type="dxa"/>
          </w:tcPr>
          <w:p w14:paraId="6EAC46DA" w14:textId="77777777" w:rsidR="008D05FD" w:rsidRPr="00405C14" w:rsidRDefault="008D05FD" w:rsidP="009021BB">
            <w:pPr>
              <w:spacing w:line="276" w:lineRule="auto"/>
              <w:jc w:val="center"/>
              <w:rPr>
                <w:rFonts w:ascii="Arial" w:hAnsi="Arial" w:cs="Arial"/>
                <w:b/>
                <w:sz w:val="12"/>
                <w:szCs w:val="18"/>
              </w:rPr>
            </w:pPr>
          </w:p>
          <w:p w14:paraId="6226FD99"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Alineación</w:t>
            </w:r>
          </w:p>
        </w:tc>
        <w:tc>
          <w:tcPr>
            <w:tcW w:w="7825" w:type="dxa"/>
            <w:gridSpan w:val="2"/>
          </w:tcPr>
          <w:p w14:paraId="0CDBBFB6" w14:textId="77777777" w:rsidR="008D05FD" w:rsidRPr="00405C14" w:rsidRDefault="008D05FD" w:rsidP="009021BB">
            <w:pPr>
              <w:spacing w:line="276" w:lineRule="auto"/>
              <w:jc w:val="center"/>
              <w:rPr>
                <w:rFonts w:ascii="Arial" w:hAnsi="Arial" w:cs="Arial"/>
                <w:sz w:val="12"/>
              </w:rPr>
            </w:pPr>
          </w:p>
          <w:p w14:paraId="65565686" w14:textId="77777777" w:rsidR="008D05FD" w:rsidRPr="00405C14" w:rsidRDefault="008D05FD" w:rsidP="009021BB">
            <w:pPr>
              <w:spacing w:line="276" w:lineRule="auto"/>
              <w:jc w:val="center"/>
              <w:rPr>
                <w:rFonts w:ascii="Arial" w:hAnsi="Arial" w:cs="Arial"/>
              </w:rPr>
            </w:pPr>
            <w:r w:rsidRPr="00405C14">
              <w:rPr>
                <w:rFonts w:ascii="Arial" w:hAnsi="Arial" w:cs="Arial"/>
              </w:rPr>
              <w:t>Justificado (sin sangría)</w:t>
            </w:r>
          </w:p>
          <w:p w14:paraId="3C422F5E" w14:textId="77777777" w:rsidR="008D05FD" w:rsidRPr="00405C14" w:rsidRDefault="008D05FD" w:rsidP="009021BB">
            <w:pPr>
              <w:spacing w:line="276" w:lineRule="auto"/>
              <w:jc w:val="center"/>
              <w:rPr>
                <w:rFonts w:ascii="Arial" w:hAnsi="Arial" w:cs="Arial"/>
              </w:rPr>
            </w:pPr>
          </w:p>
        </w:tc>
      </w:tr>
      <w:tr w:rsidR="008D05FD" w:rsidRPr="00405C14" w14:paraId="6AEE8A64" w14:textId="77777777" w:rsidTr="009021BB">
        <w:trPr>
          <w:trHeight w:hRule="exact" w:val="510"/>
        </w:trPr>
        <w:tc>
          <w:tcPr>
            <w:tcW w:w="1951" w:type="dxa"/>
          </w:tcPr>
          <w:p w14:paraId="2F566A25" w14:textId="77777777" w:rsidR="008D05FD" w:rsidRPr="00405C14" w:rsidRDefault="008D05FD" w:rsidP="009021BB">
            <w:pPr>
              <w:spacing w:line="276" w:lineRule="auto"/>
              <w:jc w:val="center"/>
              <w:rPr>
                <w:rFonts w:ascii="Arial" w:hAnsi="Arial" w:cs="Arial"/>
                <w:b/>
                <w:color w:val="000000"/>
                <w:sz w:val="12"/>
                <w:szCs w:val="18"/>
              </w:rPr>
            </w:pPr>
          </w:p>
          <w:p w14:paraId="2132E9E8" w14:textId="77777777" w:rsidR="008D05FD" w:rsidRPr="00405C14" w:rsidRDefault="008D05FD" w:rsidP="009021BB">
            <w:pPr>
              <w:spacing w:line="276" w:lineRule="auto"/>
              <w:jc w:val="center"/>
              <w:rPr>
                <w:rFonts w:ascii="Arial" w:hAnsi="Arial" w:cs="Arial"/>
                <w:b/>
                <w:color w:val="000000"/>
                <w:sz w:val="18"/>
                <w:szCs w:val="18"/>
              </w:rPr>
            </w:pPr>
            <w:r w:rsidRPr="00405C14">
              <w:rPr>
                <w:rFonts w:ascii="Arial" w:hAnsi="Arial" w:cs="Arial"/>
                <w:b/>
                <w:color w:val="000000"/>
                <w:sz w:val="18"/>
                <w:szCs w:val="18"/>
              </w:rPr>
              <w:t>Margen de la hoja</w:t>
            </w:r>
          </w:p>
        </w:tc>
        <w:tc>
          <w:tcPr>
            <w:tcW w:w="7825" w:type="dxa"/>
            <w:gridSpan w:val="2"/>
          </w:tcPr>
          <w:p w14:paraId="3944224D" w14:textId="77777777" w:rsidR="008D05FD" w:rsidRPr="00405C14" w:rsidRDefault="008D05FD" w:rsidP="009021BB">
            <w:pPr>
              <w:spacing w:line="276" w:lineRule="auto"/>
              <w:jc w:val="center"/>
              <w:rPr>
                <w:rFonts w:ascii="Arial" w:hAnsi="Arial" w:cs="Arial"/>
                <w:color w:val="000000"/>
                <w:sz w:val="12"/>
              </w:rPr>
            </w:pPr>
          </w:p>
          <w:p w14:paraId="05E4C695" w14:textId="77777777" w:rsidR="008D05FD" w:rsidRPr="00405C14" w:rsidRDefault="008D05FD" w:rsidP="009021BB">
            <w:pPr>
              <w:spacing w:line="276" w:lineRule="auto"/>
              <w:jc w:val="center"/>
              <w:rPr>
                <w:rFonts w:ascii="Arial" w:hAnsi="Arial" w:cs="Arial"/>
                <w:color w:val="000000"/>
              </w:rPr>
            </w:pPr>
            <w:r w:rsidRPr="00405C14">
              <w:rPr>
                <w:rFonts w:ascii="Arial" w:hAnsi="Arial" w:cs="Arial"/>
                <w:color w:val="000000"/>
              </w:rPr>
              <w:t>Izquierdo 3 cm; derecho 2 cm; superior 2.5 cm; inferior 2.5 cm</w:t>
            </w:r>
          </w:p>
          <w:p w14:paraId="34A2F71B" w14:textId="77777777" w:rsidR="008D05FD" w:rsidRPr="00405C14" w:rsidRDefault="008D05FD" w:rsidP="009021BB">
            <w:pPr>
              <w:spacing w:line="276" w:lineRule="auto"/>
              <w:jc w:val="center"/>
              <w:rPr>
                <w:rFonts w:ascii="Arial" w:hAnsi="Arial" w:cs="Arial"/>
                <w:color w:val="000000"/>
              </w:rPr>
            </w:pPr>
          </w:p>
        </w:tc>
      </w:tr>
      <w:tr w:rsidR="008D05FD" w:rsidRPr="00405C14" w14:paraId="797381F3" w14:textId="77777777" w:rsidTr="009021BB">
        <w:trPr>
          <w:trHeight w:hRule="exact" w:val="510"/>
        </w:trPr>
        <w:tc>
          <w:tcPr>
            <w:tcW w:w="1951" w:type="dxa"/>
          </w:tcPr>
          <w:p w14:paraId="5C401863" w14:textId="77777777" w:rsidR="008D05FD" w:rsidRPr="00405C14" w:rsidRDefault="008D05FD" w:rsidP="009021BB">
            <w:pPr>
              <w:spacing w:line="276" w:lineRule="auto"/>
              <w:jc w:val="center"/>
              <w:rPr>
                <w:rFonts w:ascii="Arial" w:hAnsi="Arial" w:cs="Arial"/>
                <w:b/>
                <w:sz w:val="12"/>
                <w:szCs w:val="18"/>
              </w:rPr>
            </w:pPr>
          </w:p>
          <w:p w14:paraId="21F463C3"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Paginación</w:t>
            </w:r>
          </w:p>
        </w:tc>
        <w:tc>
          <w:tcPr>
            <w:tcW w:w="7825" w:type="dxa"/>
            <w:gridSpan w:val="2"/>
          </w:tcPr>
          <w:p w14:paraId="37A3E27E" w14:textId="77777777" w:rsidR="008D05FD" w:rsidRPr="00405C14" w:rsidRDefault="008D05FD" w:rsidP="009021BB">
            <w:pPr>
              <w:spacing w:line="276" w:lineRule="auto"/>
              <w:jc w:val="center"/>
              <w:rPr>
                <w:rFonts w:ascii="Arial" w:hAnsi="Arial" w:cs="Arial"/>
                <w:sz w:val="12"/>
              </w:rPr>
            </w:pPr>
          </w:p>
          <w:p w14:paraId="2534CD86" w14:textId="77777777" w:rsidR="008D05FD" w:rsidRPr="00405C14" w:rsidRDefault="008D05FD" w:rsidP="009021BB">
            <w:pPr>
              <w:spacing w:line="276" w:lineRule="auto"/>
              <w:jc w:val="center"/>
              <w:rPr>
                <w:rFonts w:ascii="Arial" w:hAnsi="Arial" w:cs="Arial"/>
              </w:rPr>
            </w:pPr>
            <w:r w:rsidRPr="00405C14">
              <w:rPr>
                <w:rFonts w:ascii="Arial" w:hAnsi="Arial" w:cs="Arial"/>
              </w:rPr>
              <w:t>Número de página centrado en el margen inferior de la cuartilla</w:t>
            </w:r>
          </w:p>
          <w:p w14:paraId="75BD47AC" w14:textId="77777777" w:rsidR="008D05FD" w:rsidRPr="00405C14" w:rsidRDefault="008D05FD" w:rsidP="009021BB">
            <w:pPr>
              <w:spacing w:line="276" w:lineRule="auto"/>
              <w:jc w:val="center"/>
              <w:rPr>
                <w:rFonts w:ascii="Arial" w:hAnsi="Arial" w:cs="Arial"/>
              </w:rPr>
            </w:pPr>
          </w:p>
        </w:tc>
      </w:tr>
      <w:tr w:rsidR="008D05FD" w:rsidRPr="00405C14" w14:paraId="08015A2A" w14:textId="77777777" w:rsidTr="009021BB">
        <w:trPr>
          <w:trHeight w:hRule="exact" w:val="510"/>
        </w:trPr>
        <w:tc>
          <w:tcPr>
            <w:tcW w:w="1951" w:type="dxa"/>
          </w:tcPr>
          <w:p w14:paraId="5F4D39D7" w14:textId="77777777" w:rsidR="008D05FD" w:rsidRPr="00405C14" w:rsidRDefault="008D05FD" w:rsidP="009021BB">
            <w:pPr>
              <w:spacing w:line="276" w:lineRule="auto"/>
              <w:jc w:val="center"/>
              <w:rPr>
                <w:rFonts w:ascii="Arial" w:hAnsi="Arial" w:cs="Arial"/>
                <w:b/>
                <w:sz w:val="12"/>
                <w:szCs w:val="18"/>
              </w:rPr>
            </w:pPr>
          </w:p>
          <w:p w14:paraId="30B0E2F8"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Encabezado</w:t>
            </w:r>
          </w:p>
        </w:tc>
        <w:tc>
          <w:tcPr>
            <w:tcW w:w="7825" w:type="dxa"/>
            <w:gridSpan w:val="2"/>
          </w:tcPr>
          <w:p w14:paraId="0D001339" w14:textId="77777777" w:rsidR="008D05FD" w:rsidRPr="00405C14" w:rsidRDefault="008D05FD" w:rsidP="009021BB">
            <w:pPr>
              <w:spacing w:line="276" w:lineRule="auto"/>
              <w:jc w:val="center"/>
              <w:rPr>
                <w:rFonts w:ascii="Arial" w:hAnsi="Arial" w:cs="Arial"/>
                <w:sz w:val="12"/>
              </w:rPr>
            </w:pPr>
          </w:p>
          <w:p w14:paraId="56EE1DFD" w14:textId="77777777" w:rsidR="008D05FD" w:rsidRPr="00405C14" w:rsidRDefault="008D05FD" w:rsidP="009021BB">
            <w:pPr>
              <w:spacing w:line="276" w:lineRule="auto"/>
              <w:jc w:val="center"/>
              <w:rPr>
                <w:rFonts w:ascii="Arial" w:hAnsi="Arial" w:cs="Arial"/>
              </w:rPr>
            </w:pPr>
            <w:r w:rsidRPr="00405C14">
              <w:rPr>
                <w:rFonts w:ascii="Arial" w:hAnsi="Arial" w:cs="Arial"/>
              </w:rPr>
              <w:t>Nombre y fecha del evento</w:t>
            </w:r>
          </w:p>
        </w:tc>
      </w:tr>
      <w:tr w:rsidR="008D05FD" w:rsidRPr="00405C14" w14:paraId="7191E2A4" w14:textId="77777777" w:rsidTr="009021BB">
        <w:trPr>
          <w:trHeight w:hRule="exact" w:val="2126"/>
        </w:trPr>
        <w:tc>
          <w:tcPr>
            <w:tcW w:w="1951" w:type="dxa"/>
          </w:tcPr>
          <w:p w14:paraId="36ECBC46" w14:textId="77777777" w:rsidR="008D05FD" w:rsidRPr="00405C14" w:rsidRDefault="008D05FD" w:rsidP="009021BB">
            <w:pPr>
              <w:spacing w:line="276" w:lineRule="auto"/>
              <w:jc w:val="center"/>
              <w:rPr>
                <w:rFonts w:ascii="Arial" w:hAnsi="Arial" w:cs="Arial"/>
                <w:b/>
                <w:sz w:val="12"/>
                <w:szCs w:val="18"/>
              </w:rPr>
            </w:pPr>
          </w:p>
          <w:p w14:paraId="32FF9A0E"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Intervenciones</w:t>
            </w:r>
          </w:p>
          <w:p w14:paraId="12C5CFA6" w14:textId="77777777" w:rsidR="008D05FD" w:rsidRPr="00405C14" w:rsidRDefault="008D05FD" w:rsidP="009021BB">
            <w:pPr>
              <w:spacing w:line="276" w:lineRule="auto"/>
              <w:jc w:val="center"/>
              <w:rPr>
                <w:rFonts w:ascii="Arial" w:hAnsi="Arial" w:cs="Arial"/>
                <w:b/>
                <w:sz w:val="18"/>
                <w:szCs w:val="18"/>
              </w:rPr>
            </w:pPr>
          </w:p>
        </w:tc>
        <w:tc>
          <w:tcPr>
            <w:tcW w:w="3289" w:type="dxa"/>
          </w:tcPr>
          <w:p w14:paraId="49BBCE7F" w14:textId="77777777" w:rsidR="008D05FD" w:rsidRPr="00405C14" w:rsidRDefault="008D05FD" w:rsidP="009021BB">
            <w:pPr>
              <w:spacing w:line="276" w:lineRule="auto"/>
              <w:jc w:val="both"/>
              <w:rPr>
                <w:rFonts w:ascii="Arial" w:hAnsi="Arial" w:cs="Arial"/>
              </w:rPr>
            </w:pPr>
            <w:r w:rsidRPr="00405C14">
              <w:rPr>
                <w:rFonts w:ascii="Arial" w:hAnsi="Arial" w:cs="Arial"/>
              </w:rPr>
              <w:t>Nombres homologados y resaltados en “negritas”.</w:t>
            </w:r>
            <w:r>
              <w:rPr>
                <w:rFonts w:ascii="Arial" w:hAnsi="Arial" w:cs="Arial"/>
              </w:rPr>
              <w:t xml:space="preserve"> </w:t>
            </w:r>
            <w:r w:rsidRPr="00405C14">
              <w:rPr>
                <w:rFonts w:ascii="Arial" w:hAnsi="Arial" w:cs="Arial"/>
              </w:rPr>
              <w:t>Respetando en la captura los nombres conforme a la relación que le será entregada por el Departamento de Versiones Estenográficas y Actas (personal INE).</w:t>
            </w:r>
          </w:p>
        </w:tc>
        <w:tc>
          <w:tcPr>
            <w:tcW w:w="4536" w:type="dxa"/>
          </w:tcPr>
          <w:p w14:paraId="44EDCB02" w14:textId="77777777" w:rsidR="008D05FD" w:rsidRPr="00405C14" w:rsidRDefault="008D05FD" w:rsidP="009021BB">
            <w:pPr>
              <w:spacing w:line="276" w:lineRule="auto"/>
              <w:jc w:val="both"/>
              <w:rPr>
                <w:rFonts w:ascii="Arial" w:hAnsi="Arial" w:cs="Arial"/>
              </w:rPr>
            </w:pPr>
            <w:r w:rsidRPr="00405C14">
              <w:rPr>
                <w:rFonts w:ascii="Arial" w:hAnsi="Arial" w:cs="Arial"/>
              </w:rPr>
              <w:t>Nombres homologados y resaltados en “negritas”.</w:t>
            </w:r>
            <w:r>
              <w:rPr>
                <w:rFonts w:ascii="Arial" w:hAnsi="Arial" w:cs="Arial"/>
              </w:rPr>
              <w:t xml:space="preserve"> </w:t>
            </w:r>
            <w:proofErr w:type="gramStart"/>
            <w:r w:rsidRPr="00405C14">
              <w:rPr>
                <w:rFonts w:ascii="Arial" w:hAnsi="Arial" w:cs="Arial"/>
              </w:rPr>
              <w:t>De acuerdo a</w:t>
            </w:r>
            <w:proofErr w:type="gramEnd"/>
            <w:r w:rsidRPr="00405C14">
              <w:rPr>
                <w:rFonts w:ascii="Arial" w:hAnsi="Arial" w:cs="Arial"/>
              </w:rPr>
              <w:t xml:space="preserve"> los datos recabados por el grabador o técnico de audio (</w:t>
            </w:r>
            <w:r w:rsidRPr="00DB5A21">
              <w:rPr>
                <w:rFonts w:ascii="Arial" w:hAnsi="Arial" w:cs="Arial"/>
                <w:b/>
                <w:bCs/>
              </w:rPr>
              <w:t>PROVEEDOR</w:t>
            </w:r>
            <w:r w:rsidRPr="00405C14">
              <w:rPr>
                <w:rFonts w:ascii="Arial" w:hAnsi="Arial" w:cs="Arial"/>
              </w:rPr>
              <w:t xml:space="preserve">) de los </w:t>
            </w:r>
            <w:proofErr w:type="spellStart"/>
            <w:r w:rsidRPr="00405C14">
              <w:rPr>
                <w:rFonts w:ascii="Arial" w:hAnsi="Arial" w:cs="Arial"/>
              </w:rPr>
              <w:t>personificadores</w:t>
            </w:r>
            <w:proofErr w:type="spellEnd"/>
            <w:r w:rsidRPr="00405C14">
              <w:rPr>
                <w:rFonts w:ascii="Arial" w:hAnsi="Arial" w:cs="Arial"/>
              </w:rPr>
              <w:t xml:space="preserve"> </w:t>
            </w:r>
            <w:r>
              <w:rPr>
                <w:rFonts w:ascii="Arial" w:hAnsi="Arial" w:cs="Arial"/>
              </w:rPr>
              <w:t>y/o cintillo de la imagen, en el caso de los eventos virtuales.</w:t>
            </w:r>
          </w:p>
        </w:tc>
      </w:tr>
      <w:tr w:rsidR="008D05FD" w:rsidRPr="00405C14" w14:paraId="6464D4C0" w14:textId="77777777" w:rsidTr="009021BB">
        <w:tc>
          <w:tcPr>
            <w:tcW w:w="1951" w:type="dxa"/>
          </w:tcPr>
          <w:p w14:paraId="04B0A265" w14:textId="77777777" w:rsidR="008D05FD" w:rsidRPr="00405C14" w:rsidRDefault="008D05FD" w:rsidP="009021BB">
            <w:pPr>
              <w:spacing w:line="276" w:lineRule="auto"/>
              <w:jc w:val="center"/>
              <w:rPr>
                <w:rFonts w:ascii="Arial" w:hAnsi="Arial" w:cs="Arial"/>
                <w:b/>
                <w:sz w:val="12"/>
                <w:szCs w:val="18"/>
              </w:rPr>
            </w:pPr>
          </w:p>
          <w:p w14:paraId="0752B710"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 xml:space="preserve">Consideraciones </w:t>
            </w:r>
          </w:p>
          <w:p w14:paraId="0B45A766"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de estilo</w:t>
            </w:r>
          </w:p>
        </w:tc>
        <w:tc>
          <w:tcPr>
            <w:tcW w:w="7825" w:type="dxa"/>
            <w:gridSpan w:val="2"/>
          </w:tcPr>
          <w:p w14:paraId="0A33AB95" w14:textId="77777777" w:rsidR="008D05FD" w:rsidRPr="00405C14" w:rsidRDefault="008D05FD" w:rsidP="009021BB">
            <w:pPr>
              <w:spacing w:line="276" w:lineRule="auto"/>
              <w:jc w:val="both"/>
              <w:rPr>
                <w:rFonts w:ascii="Arial" w:hAnsi="Arial" w:cs="Arial"/>
                <w:sz w:val="12"/>
              </w:rPr>
            </w:pPr>
          </w:p>
          <w:p w14:paraId="7B4A1717" w14:textId="77777777" w:rsidR="008D05FD" w:rsidRPr="00405C14" w:rsidRDefault="008D05FD" w:rsidP="009021BB">
            <w:pPr>
              <w:spacing w:line="276" w:lineRule="auto"/>
              <w:jc w:val="both"/>
              <w:rPr>
                <w:rFonts w:ascii="Arial" w:hAnsi="Arial" w:cs="Arial"/>
              </w:rPr>
            </w:pPr>
            <w:r w:rsidRPr="00405C14">
              <w:rPr>
                <w:rFonts w:ascii="Arial" w:hAnsi="Arial" w:cs="Arial"/>
              </w:rPr>
              <w:t>Las palabras en otro idioma, señalamientos especiales, términos técnicos, jurídicos y latinismos deben ir identificados con letra cursiva.</w:t>
            </w:r>
          </w:p>
        </w:tc>
      </w:tr>
      <w:tr w:rsidR="008D05FD" w:rsidRPr="00405C14" w14:paraId="561F9004" w14:textId="77777777" w:rsidTr="009021BB">
        <w:tc>
          <w:tcPr>
            <w:tcW w:w="1951" w:type="dxa"/>
          </w:tcPr>
          <w:p w14:paraId="0B42AC49" w14:textId="77777777" w:rsidR="008D05FD" w:rsidRPr="00405C14" w:rsidRDefault="008D05FD" w:rsidP="009021BB">
            <w:pPr>
              <w:spacing w:line="276" w:lineRule="auto"/>
              <w:jc w:val="center"/>
              <w:rPr>
                <w:rFonts w:ascii="Arial" w:hAnsi="Arial" w:cs="Arial"/>
                <w:b/>
                <w:sz w:val="12"/>
                <w:szCs w:val="18"/>
              </w:rPr>
            </w:pPr>
          </w:p>
          <w:p w14:paraId="17D81A87"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Audios</w:t>
            </w:r>
          </w:p>
        </w:tc>
        <w:tc>
          <w:tcPr>
            <w:tcW w:w="3289" w:type="dxa"/>
          </w:tcPr>
          <w:p w14:paraId="587E74C0" w14:textId="77777777" w:rsidR="008D05FD" w:rsidRPr="006D2BFA" w:rsidRDefault="008D05FD" w:rsidP="009021BB">
            <w:pPr>
              <w:spacing w:line="276" w:lineRule="auto"/>
              <w:jc w:val="center"/>
              <w:rPr>
                <w:rFonts w:ascii="Arial" w:hAnsi="Arial" w:cs="Arial"/>
                <w:sz w:val="12"/>
              </w:rPr>
            </w:pPr>
          </w:p>
          <w:p w14:paraId="0651BD13" w14:textId="77777777" w:rsidR="008D05FD" w:rsidRPr="006D2BFA" w:rsidRDefault="008D05FD" w:rsidP="009021BB">
            <w:pPr>
              <w:spacing w:line="276" w:lineRule="auto"/>
              <w:rPr>
                <w:rFonts w:ascii="Arial" w:hAnsi="Arial" w:cs="Arial"/>
              </w:rPr>
            </w:pPr>
            <w:r w:rsidRPr="006D2BFA">
              <w:rPr>
                <w:rFonts w:ascii="Arial" w:hAnsi="Arial" w:cs="Arial"/>
              </w:rPr>
              <w:t>El archivo de audio deberá entregarse en formato MP3 por medio de correo electrónico</w:t>
            </w:r>
          </w:p>
          <w:p w14:paraId="08CF34C8" w14:textId="77777777" w:rsidR="008D05FD" w:rsidRPr="006D2BFA" w:rsidRDefault="008D05FD" w:rsidP="009021BB">
            <w:pPr>
              <w:spacing w:line="276" w:lineRule="auto"/>
              <w:jc w:val="both"/>
              <w:rPr>
                <w:rFonts w:ascii="Arial" w:hAnsi="Arial" w:cs="Arial"/>
              </w:rPr>
            </w:pPr>
          </w:p>
        </w:tc>
        <w:tc>
          <w:tcPr>
            <w:tcW w:w="4536" w:type="dxa"/>
          </w:tcPr>
          <w:p w14:paraId="10289CF3" w14:textId="77777777" w:rsidR="008D05FD" w:rsidRPr="006D2BFA" w:rsidRDefault="008D05FD" w:rsidP="009021BB">
            <w:pPr>
              <w:spacing w:line="276" w:lineRule="auto"/>
              <w:jc w:val="both"/>
              <w:rPr>
                <w:rFonts w:ascii="Arial" w:hAnsi="Arial" w:cs="Arial"/>
                <w:sz w:val="12"/>
              </w:rPr>
            </w:pPr>
          </w:p>
          <w:p w14:paraId="0119C3EA" w14:textId="77777777" w:rsidR="008D05FD" w:rsidRPr="006D2BFA" w:rsidRDefault="008D05FD" w:rsidP="009021BB">
            <w:pPr>
              <w:spacing w:line="276" w:lineRule="auto"/>
              <w:jc w:val="both"/>
              <w:rPr>
                <w:rFonts w:ascii="Arial" w:hAnsi="Arial" w:cs="Arial"/>
              </w:rPr>
            </w:pPr>
            <w:r w:rsidRPr="006D2BFA">
              <w:rPr>
                <w:rFonts w:ascii="Arial" w:hAnsi="Arial" w:cs="Arial"/>
              </w:rPr>
              <w:t>El archivo de audio deberá entregarse por medio de liga de descarga.</w:t>
            </w:r>
          </w:p>
          <w:p w14:paraId="547D8CDF" w14:textId="77777777" w:rsidR="008D05FD" w:rsidRPr="006D2BFA" w:rsidRDefault="008D05FD" w:rsidP="009021BB">
            <w:pPr>
              <w:spacing w:line="276" w:lineRule="auto"/>
              <w:jc w:val="both"/>
              <w:rPr>
                <w:rFonts w:ascii="Arial" w:hAnsi="Arial" w:cs="Arial"/>
              </w:rPr>
            </w:pPr>
          </w:p>
          <w:p w14:paraId="6F922EF0"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En el caso de las transcripciones, el Instituto es quien entregará al </w:t>
            </w:r>
            <w:r w:rsidRPr="006D2BFA">
              <w:rPr>
                <w:rFonts w:ascii="Arial" w:hAnsi="Arial" w:cs="Arial"/>
                <w:b/>
              </w:rPr>
              <w:t xml:space="preserve">PROVEEDOR </w:t>
            </w:r>
            <w:r w:rsidRPr="006D2BFA">
              <w:rPr>
                <w:rFonts w:ascii="Arial" w:hAnsi="Arial" w:cs="Arial"/>
                <w:bCs/>
              </w:rPr>
              <w:t>por medio de liga de descarga</w:t>
            </w:r>
            <w:r w:rsidRPr="006D2BFA">
              <w:rPr>
                <w:rFonts w:ascii="Arial" w:hAnsi="Arial" w:cs="Arial"/>
              </w:rPr>
              <w:t xml:space="preserve"> para ser transcrito. En ningún caso el </w:t>
            </w:r>
            <w:r w:rsidRPr="006D2BFA">
              <w:rPr>
                <w:rFonts w:ascii="Arial" w:hAnsi="Arial" w:cs="Arial"/>
                <w:b/>
              </w:rPr>
              <w:t>PROVEEDOR</w:t>
            </w:r>
            <w:r w:rsidRPr="006D2BFA">
              <w:rPr>
                <w:rFonts w:ascii="Arial" w:hAnsi="Arial" w:cs="Arial"/>
              </w:rPr>
              <w:t xml:space="preserve"> podrá decidir si un evento, que se le ha solicitado como versión estenográfica, lo realiza como transcripción, de ser el caso, será sancionado como evento no entregado en tiempo y forma.</w:t>
            </w:r>
          </w:p>
        </w:tc>
      </w:tr>
      <w:tr w:rsidR="008D05FD" w:rsidRPr="00405C14" w14:paraId="1C183FBD" w14:textId="77777777" w:rsidTr="009021BB">
        <w:tc>
          <w:tcPr>
            <w:tcW w:w="1951" w:type="dxa"/>
          </w:tcPr>
          <w:p w14:paraId="13E4D9C6" w14:textId="77777777" w:rsidR="008D05FD" w:rsidRPr="00405C14" w:rsidRDefault="008D05FD" w:rsidP="009021BB">
            <w:pPr>
              <w:spacing w:line="276" w:lineRule="auto"/>
              <w:jc w:val="center"/>
              <w:rPr>
                <w:rFonts w:ascii="Arial" w:hAnsi="Arial" w:cs="Arial"/>
                <w:b/>
                <w:sz w:val="12"/>
                <w:szCs w:val="18"/>
              </w:rPr>
            </w:pPr>
          </w:p>
          <w:p w14:paraId="4D833F1F"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 xml:space="preserve">Forma y lugar </w:t>
            </w:r>
          </w:p>
          <w:p w14:paraId="3F1958F6"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 xml:space="preserve">de entrega </w:t>
            </w:r>
          </w:p>
          <w:p w14:paraId="4A76A0E5"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de la versión estenográfica</w:t>
            </w:r>
          </w:p>
          <w:p w14:paraId="44074EA1"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 xml:space="preserve"> (archivos de texto, audio y reporte       de tiempos</w:t>
            </w:r>
          </w:p>
          <w:p w14:paraId="67603D5E" w14:textId="77777777" w:rsidR="008D05FD" w:rsidRPr="00405C14" w:rsidRDefault="008D05FD" w:rsidP="009021BB">
            <w:pPr>
              <w:spacing w:line="276" w:lineRule="auto"/>
              <w:jc w:val="center"/>
              <w:rPr>
                <w:rFonts w:ascii="Arial" w:hAnsi="Arial" w:cs="Arial"/>
                <w:b/>
                <w:sz w:val="18"/>
                <w:szCs w:val="18"/>
              </w:rPr>
            </w:pPr>
            <w:r w:rsidRPr="00405C14">
              <w:rPr>
                <w:rFonts w:ascii="Arial" w:hAnsi="Arial" w:cs="Arial"/>
                <w:b/>
                <w:sz w:val="18"/>
                <w:szCs w:val="18"/>
              </w:rPr>
              <w:t>del evento)</w:t>
            </w:r>
          </w:p>
        </w:tc>
        <w:tc>
          <w:tcPr>
            <w:tcW w:w="3289" w:type="dxa"/>
          </w:tcPr>
          <w:p w14:paraId="721F38E7" w14:textId="77777777" w:rsidR="008D05FD" w:rsidRPr="006D2BFA" w:rsidRDefault="008D05FD" w:rsidP="009021BB">
            <w:pPr>
              <w:spacing w:line="276" w:lineRule="auto"/>
              <w:jc w:val="both"/>
              <w:rPr>
                <w:rFonts w:ascii="Arial" w:hAnsi="Arial" w:cs="Arial"/>
                <w:sz w:val="12"/>
              </w:rPr>
            </w:pPr>
          </w:p>
          <w:p w14:paraId="32D6FC7E"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El </w:t>
            </w:r>
            <w:r w:rsidRPr="006D2BFA">
              <w:rPr>
                <w:rFonts w:ascii="Arial" w:hAnsi="Arial" w:cs="Arial"/>
                <w:bCs/>
              </w:rPr>
              <w:t>Administrador del Contrato</w:t>
            </w:r>
            <w:r w:rsidRPr="006D2BFA">
              <w:rPr>
                <w:rFonts w:ascii="Arial" w:hAnsi="Arial" w:cs="Arial"/>
              </w:rPr>
              <w:t xml:space="preserve"> </w:t>
            </w:r>
            <w:r w:rsidRPr="006D2BFA">
              <w:rPr>
                <w:rFonts w:ascii="Arial" w:hAnsi="Arial"/>
                <w:spacing w:val="-1"/>
              </w:rPr>
              <w:t xml:space="preserve">y el personal del Departamento de Versiones Estenográficas y Actas. </w:t>
            </w:r>
            <w:r w:rsidRPr="006D2BFA">
              <w:rPr>
                <w:rFonts w:ascii="Arial" w:hAnsi="Arial" w:cs="Arial"/>
              </w:rPr>
              <w:t xml:space="preserve">serán los encargados de la recepción de los entregables derivados de la prestación del servicio. </w:t>
            </w:r>
          </w:p>
          <w:p w14:paraId="7CA129F0" w14:textId="77777777" w:rsidR="008D05FD" w:rsidRPr="006D2BFA" w:rsidRDefault="008D05FD" w:rsidP="009021BB">
            <w:pPr>
              <w:spacing w:line="276" w:lineRule="auto"/>
              <w:jc w:val="both"/>
              <w:rPr>
                <w:rFonts w:ascii="Arial" w:hAnsi="Arial" w:cs="Arial"/>
              </w:rPr>
            </w:pPr>
          </w:p>
          <w:p w14:paraId="4DD2D6EB" w14:textId="77777777" w:rsidR="008D05FD" w:rsidRPr="006D2BFA" w:rsidRDefault="008D05FD" w:rsidP="009021BB">
            <w:pPr>
              <w:spacing w:line="276" w:lineRule="auto"/>
              <w:jc w:val="both"/>
              <w:rPr>
                <w:rFonts w:ascii="Arial" w:hAnsi="Arial" w:cs="Arial"/>
              </w:rPr>
            </w:pPr>
          </w:p>
          <w:p w14:paraId="2C8BE398" w14:textId="77777777" w:rsidR="008D05FD" w:rsidRPr="006D2BFA" w:rsidRDefault="008D05FD" w:rsidP="009021BB">
            <w:pPr>
              <w:spacing w:line="276" w:lineRule="auto"/>
              <w:jc w:val="both"/>
              <w:rPr>
                <w:rFonts w:ascii="Arial" w:hAnsi="Arial" w:cs="Arial"/>
              </w:rPr>
            </w:pPr>
          </w:p>
          <w:p w14:paraId="0DA6F91E" w14:textId="77777777" w:rsidR="008D05FD" w:rsidRPr="006D2BFA" w:rsidRDefault="008D05FD" w:rsidP="009021BB">
            <w:pPr>
              <w:spacing w:line="276" w:lineRule="auto"/>
              <w:jc w:val="both"/>
              <w:rPr>
                <w:rFonts w:ascii="Arial" w:hAnsi="Arial" w:cs="Arial"/>
              </w:rPr>
            </w:pPr>
            <w:r w:rsidRPr="006D2BFA">
              <w:rPr>
                <w:rFonts w:ascii="Arial" w:hAnsi="Arial" w:cs="Arial"/>
              </w:rPr>
              <w:t>El Instituto podrá</w:t>
            </w:r>
            <w:r w:rsidRPr="006D2BFA">
              <w:rPr>
                <w:rFonts w:ascii="Arial" w:hAnsi="Arial" w:cs="Arial"/>
                <w:color w:val="000000"/>
              </w:rPr>
              <w:t xml:space="preserve"> requerir entregas parciales </w:t>
            </w:r>
            <w:r w:rsidRPr="006D2BFA">
              <w:rPr>
                <w:rFonts w:ascii="Arial" w:hAnsi="Arial" w:cs="Arial"/>
              </w:rPr>
              <w:t>de la versión estenográfica durante el desarrollo de las sesiones. La entrega se realizará vía correo electrónico y contendrá los archivos de texto y sus equivalentes archivos de audio en formato MP3.</w:t>
            </w:r>
          </w:p>
          <w:p w14:paraId="59AF9E88" w14:textId="77777777" w:rsidR="008D05FD" w:rsidRPr="006D2BFA" w:rsidRDefault="008D05FD" w:rsidP="009021BB">
            <w:pPr>
              <w:spacing w:line="276" w:lineRule="auto"/>
              <w:jc w:val="both"/>
              <w:rPr>
                <w:rFonts w:ascii="Arial" w:hAnsi="Arial" w:cs="Arial"/>
                <w:color w:val="000000"/>
              </w:rPr>
            </w:pPr>
          </w:p>
          <w:p w14:paraId="4161AECF" w14:textId="77777777" w:rsidR="008D05FD" w:rsidRDefault="008D05FD" w:rsidP="009021BB">
            <w:pPr>
              <w:spacing w:line="276" w:lineRule="auto"/>
              <w:jc w:val="both"/>
              <w:rPr>
                <w:rFonts w:ascii="Arial" w:hAnsi="Arial" w:cs="Arial"/>
                <w:color w:val="000000"/>
              </w:rPr>
            </w:pPr>
          </w:p>
          <w:p w14:paraId="5B7C0826" w14:textId="77777777" w:rsidR="008D05FD" w:rsidRPr="006D2BFA" w:rsidRDefault="008D05FD" w:rsidP="009021BB">
            <w:pPr>
              <w:spacing w:line="276" w:lineRule="auto"/>
              <w:jc w:val="both"/>
              <w:rPr>
                <w:rFonts w:ascii="Arial" w:hAnsi="Arial" w:cs="Arial"/>
                <w:color w:val="000000"/>
              </w:rPr>
            </w:pPr>
          </w:p>
          <w:p w14:paraId="4051888D" w14:textId="77777777" w:rsidR="008D05FD" w:rsidRPr="006D2BFA" w:rsidRDefault="008D05FD" w:rsidP="009021BB">
            <w:pPr>
              <w:spacing w:line="276" w:lineRule="auto"/>
              <w:jc w:val="both"/>
              <w:rPr>
                <w:rFonts w:ascii="Arial" w:hAnsi="Arial" w:cs="Arial"/>
              </w:rPr>
            </w:pPr>
            <w:r w:rsidRPr="006D2BFA">
              <w:rPr>
                <w:rFonts w:ascii="Arial" w:hAnsi="Arial" w:cs="Arial"/>
                <w:color w:val="000000"/>
              </w:rPr>
              <w:t xml:space="preserve">Al concluir la sesión atendida, el supervisor deberá entregar la versión estenográfica </w:t>
            </w:r>
            <w:r w:rsidRPr="006D2BFA">
              <w:rPr>
                <w:rFonts w:ascii="Arial" w:hAnsi="Arial" w:cs="Arial"/>
              </w:rPr>
              <w:t xml:space="preserve">vía correo </w:t>
            </w:r>
            <w:r w:rsidRPr="006D2BFA">
              <w:rPr>
                <w:rFonts w:ascii="Arial" w:hAnsi="Arial" w:cs="Arial"/>
              </w:rPr>
              <w:lastRenderedPageBreak/>
              <w:t>electrónico (archivo de texto en formato Word) totalmente revisada, de conformidad con las especificaciones establecidas en el apartado 2.16, incluyendo los archivos de audio, así como el reporte de tiempos del evento, a más tardar dentro de los 60 minutos posteriores a la conclusión de la sesión.</w:t>
            </w:r>
          </w:p>
          <w:p w14:paraId="12F04E89" w14:textId="77777777" w:rsidR="008D05FD" w:rsidRPr="006D2BFA" w:rsidRDefault="008D05FD" w:rsidP="009021BB">
            <w:pPr>
              <w:spacing w:line="276" w:lineRule="auto"/>
              <w:jc w:val="both"/>
              <w:rPr>
                <w:rFonts w:ascii="Arial" w:hAnsi="Arial" w:cs="Arial"/>
              </w:rPr>
            </w:pPr>
          </w:p>
          <w:p w14:paraId="280191EC" w14:textId="77777777" w:rsidR="008D05FD" w:rsidRPr="006D2BFA" w:rsidRDefault="008D05FD" w:rsidP="009021BB">
            <w:pPr>
              <w:spacing w:line="276" w:lineRule="auto"/>
              <w:jc w:val="both"/>
              <w:rPr>
                <w:rFonts w:ascii="Arial" w:hAnsi="Arial" w:cs="Arial"/>
              </w:rPr>
            </w:pPr>
          </w:p>
          <w:p w14:paraId="5F47CE65" w14:textId="77777777" w:rsidR="008D05FD" w:rsidRPr="006D2BFA" w:rsidRDefault="008D05FD" w:rsidP="009021BB">
            <w:pPr>
              <w:spacing w:line="276" w:lineRule="auto"/>
              <w:jc w:val="both"/>
              <w:rPr>
                <w:rFonts w:ascii="Arial" w:hAnsi="Arial" w:cs="Arial"/>
                <w:color w:val="000000"/>
              </w:rPr>
            </w:pPr>
            <w:r w:rsidRPr="006D2BFA">
              <w:rPr>
                <w:rFonts w:ascii="Arial" w:hAnsi="Arial" w:cs="Arial"/>
              </w:rPr>
              <w:t xml:space="preserve">El supervisor del </w:t>
            </w:r>
            <w:r w:rsidRPr="006D2BFA">
              <w:rPr>
                <w:rFonts w:ascii="Arial" w:hAnsi="Arial" w:cs="Arial"/>
                <w:b/>
              </w:rPr>
              <w:t>PROVEEDOR</w:t>
            </w:r>
            <w:r w:rsidRPr="006D2BFA">
              <w:rPr>
                <w:rFonts w:ascii="Arial" w:hAnsi="Arial" w:cs="Arial"/>
              </w:rPr>
              <w:t xml:space="preserve"> será responsable de verificar en cada envío que los archivos de texto y audio correspondan y que se puedan consultar correctamente.</w:t>
            </w:r>
          </w:p>
          <w:p w14:paraId="60C5D35A" w14:textId="77777777" w:rsidR="008D05FD" w:rsidRPr="006D2BFA" w:rsidRDefault="008D05FD" w:rsidP="009021BB">
            <w:pPr>
              <w:spacing w:line="276" w:lineRule="auto"/>
              <w:jc w:val="both"/>
              <w:rPr>
                <w:rFonts w:ascii="Arial" w:hAnsi="Arial" w:cs="Arial"/>
              </w:rPr>
            </w:pPr>
          </w:p>
          <w:p w14:paraId="204A1BA8" w14:textId="77777777" w:rsidR="008D05FD" w:rsidRPr="006D2BFA" w:rsidRDefault="008D05FD" w:rsidP="009021BB">
            <w:pPr>
              <w:spacing w:before="120" w:after="120" w:line="276" w:lineRule="auto"/>
              <w:jc w:val="both"/>
              <w:rPr>
                <w:rFonts w:ascii="Arial" w:hAnsi="Arial" w:cs="Arial"/>
              </w:rPr>
            </w:pPr>
            <w:r w:rsidRPr="006D2BFA">
              <w:rPr>
                <w:rFonts w:ascii="Arial" w:hAnsi="Arial" w:cs="Arial"/>
              </w:rPr>
              <w:t>De igual manera, es importante que se mencione si hubo algún contratiempo en la atención brindada (por ejemplo, fallas de audio o de la transmisión).</w:t>
            </w:r>
          </w:p>
          <w:p w14:paraId="5613CE74" w14:textId="77777777" w:rsidR="008D05FD" w:rsidRPr="006D2BFA" w:rsidRDefault="008D05FD" w:rsidP="009021BB">
            <w:pPr>
              <w:spacing w:line="276" w:lineRule="auto"/>
              <w:jc w:val="both"/>
              <w:rPr>
                <w:rFonts w:ascii="Arial" w:hAnsi="Arial" w:cs="Arial"/>
              </w:rPr>
            </w:pPr>
          </w:p>
          <w:p w14:paraId="50E40A7C"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En todos los casos, para el pago correspondiente del servicio, la hora de recepción del correo electrónico por parte del personal del INE, por el cual se reciben las versiones estenográficas se tomará como hora de entrega de la versión estenográfica por parte del </w:t>
            </w:r>
            <w:r w:rsidRPr="006D2BFA">
              <w:rPr>
                <w:rFonts w:ascii="Arial" w:hAnsi="Arial" w:cs="Arial"/>
                <w:b/>
              </w:rPr>
              <w:t>PROVEEDOR</w:t>
            </w:r>
            <w:r w:rsidRPr="006D2BFA">
              <w:rPr>
                <w:rFonts w:ascii="Arial" w:hAnsi="Arial" w:cs="Arial"/>
              </w:rPr>
              <w:t>.</w:t>
            </w:r>
          </w:p>
        </w:tc>
        <w:tc>
          <w:tcPr>
            <w:tcW w:w="4536" w:type="dxa"/>
          </w:tcPr>
          <w:p w14:paraId="577328C9" w14:textId="77777777" w:rsidR="008D05FD" w:rsidRPr="006D2BFA" w:rsidRDefault="008D05FD" w:rsidP="009021BB">
            <w:pPr>
              <w:spacing w:line="276" w:lineRule="auto"/>
              <w:jc w:val="both"/>
              <w:rPr>
                <w:rFonts w:ascii="Arial" w:hAnsi="Arial" w:cs="Arial"/>
                <w:sz w:val="12"/>
              </w:rPr>
            </w:pPr>
          </w:p>
          <w:p w14:paraId="77F09CE1"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El </w:t>
            </w:r>
            <w:r w:rsidRPr="006D2BFA">
              <w:rPr>
                <w:rFonts w:ascii="Arial" w:hAnsi="Arial" w:cs="Arial"/>
                <w:bCs/>
              </w:rPr>
              <w:t>Administrador del Contrato</w:t>
            </w:r>
            <w:r w:rsidRPr="006D2BFA">
              <w:rPr>
                <w:rFonts w:ascii="Arial" w:hAnsi="Arial" w:cs="Arial"/>
              </w:rPr>
              <w:t xml:space="preserve"> </w:t>
            </w:r>
            <w:r w:rsidRPr="006D2BFA">
              <w:rPr>
                <w:rFonts w:ascii="Arial" w:hAnsi="Arial"/>
                <w:spacing w:val="-1"/>
              </w:rPr>
              <w:t xml:space="preserve">y el personal del Departamento de Versiones Estenográficas y Actas. </w:t>
            </w:r>
            <w:r w:rsidRPr="006D2BFA">
              <w:rPr>
                <w:rFonts w:ascii="Arial" w:hAnsi="Arial" w:cs="Arial"/>
              </w:rPr>
              <w:t xml:space="preserve">serán los encargados de la recepción de los entregables derivados de la prestación del servicio. </w:t>
            </w:r>
          </w:p>
          <w:p w14:paraId="64BF5939" w14:textId="77777777" w:rsidR="008D05FD" w:rsidRPr="006D2BFA" w:rsidRDefault="008D05FD" w:rsidP="009021BB">
            <w:pPr>
              <w:spacing w:line="276" w:lineRule="auto"/>
              <w:jc w:val="both"/>
              <w:rPr>
                <w:rFonts w:ascii="Arial" w:hAnsi="Arial" w:cs="Arial"/>
              </w:rPr>
            </w:pPr>
          </w:p>
          <w:p w14:paraId="1BCED8B8" w14:textId="77777777" w:rsidR="008D05FD" w:rsidRPr="006D2BFA" w:rsidRDefault="008D05FD" w:rsidP="009021BB">
            <w:pPr>
              <w:spacing w:line="276" w:lineRule="auto"/>
              <w:jc w:val="both"/>
              <w:rPr>
                <w:rFonts w:ascii="Arial" w:hAnsi="Arial" w:cs="Arial"/>
              </w:rPr>
            </w:pPr>
          </w:p>
          <w:p w14:paraId="695CCBBB" w14:textId="77777777" w:rsidR="008D05FD" w:rsidRPr="006D2BFA" w:rsidRDefault="008D05FD" w:rsidP="009021BB">
            <w:pPr>
              <w:spacing w:line="276" w:lineRule="auto"/>
              <w:jc w:val="both"/>
              <w:rPr>
                <w:rFonts w:ascii="Arial" w:hAnsi="Arial" w:cs="Arial"/>
                <w:color w:val="000000"/>
              </w:rPr>
            </w:pPr>
          </w:p>
          <w:p w14:paraId="2800AA50"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Para el envío de la versión estenográfica desde sedes alternas, se deberá tener contratado internet de banda ancha móvil en las computadoras que utilicen los estenógrafos y el supervisor, ya que la versión estenográfica se enviará por correo electrónico. </w:t>
            </w:r>
          </w:p>
          <w:p w14:paraId="3C928FB0" w14:textId="77777777" w:rsidR="008D05FD" w:rsidRPr="006D2BFA" w:rsidRDefault="008D05FD" w:rsidP="009021BB">
            <w:pPr>
              <w:spacing w:line="276" w:lineRule="auto"/>
              <w:jc w:val="both"/>
              <w:rPr>
                <w:rFonts w:ascii="Arial" w:hAnsi="Arial" w:cs="Arial"/>
              </w:rPr>
            </w:pPr>
          </w:p>
          <w:p w14:paraId="5D9F177F" w14:textId="77777777" w:rsidR="008D05FD" w:rsidRPr="006D2BFA" w:rsidRDefault="008D05FD" w:rsidP="009021BB">
            <w:pPr>
              <w:spacing w:line="276" w:lineRule="auto"/>
              <w:jc w:val="both"/>
              <w:rPr>
                <w:rFonts w:ascii="Arial" w:hAnsi="Arial" w:cs="Arial"/>
                <w:color w:val="000000"/>
              </w:rPr>
            </w:pPr>
          </w:p>
          <w:p w14:paraId="3B5544B2" w14:textId="77777777" w:rsidR="008D05FD" w:rsidRPr="006D2BFA" w:rsidRDefault="008D05FD" w:rsidP="009021BB">
            <w:pPr>
              <w:spacing w:line="276" w:lineRule="auto"/>
              <w:jc w:val="both"/>
              <w:rPr>
                <w:rFonts w:ascii="Arial" w:hAnsi="Arial" w:cs="Arial"/>
              </w:rPr>
            </w:pPr>
            <w:r w:rsidRPr="006D2BFA">
              <w:rPr>
                <w:rFonts w:ascii="Arial" w:hAnsi="Arial" w:cs="Arial"/>
                <w:color w:val="000000"/>
              </w:rPr>
              <w:t xml:space="preserve">Al concluir la sesión atendida, el supervisor deberá entregar la versión estenográfica </w:t>
            </w:r>
            <w:r w:rsidRPr="006D2BFA">
              <w:rPr>
                <w:rFonts w:ascii="Arial" w:hAnsi="Arial" w:cs="Arial"/>
              </w:rPr>
              <w:t xml:space="preserve">vía correo electrónico (archivo de texto en formato Word) totalmente revisada, de conformidad con las especificaciones establecidas en el apartado 2.16, incluyendo los archivos de audio, así como el reporte de tiempos del evento, a más tardar </w:t>
            </w:r>
            <w:r w:rsidRPr="006D2BFA">
              <w:rPr>
                <w:rFonts w:ascii="Arial" w:hAnsi="Arial" w:cs="Arial"/>
              </w:rPr>
              <w:lastRenderedPageBreak/>
              <w:t>dentro de los 60 minutos posteriores a la conclusión de la sesión.</w:t>
            </w:r>
          </w:p>
          <w:p w14:paraId="5139272C" w14:textId="77777777" w:rsidR="008D05FD" w:rsidRPr="006D2BFA" w:rsidRDefault="008D05FD" w:rsidP="009021BB">
            <w:pPr>
              <w:spacing w:line="276" w:lineRule="auto"/>
              <w:jc w:val="both"/>
              <w:rPr>
                <w:rFonts w:ascii="Arial" w:hAnsi="Arial" w:cs="Arial"/>
              </w:rPr>
            </w:pPr>
          </w:p>
          <w:p w14:paraId="18A099E7" w14:textId="77777777" w:rsidR="008D05FD" w:rsidRPr="006D2BFA" w:rsidRDefault="008D05FD" w:rsidP="009021BB">
            <w:pPr>
              <w:spacing w:line="276" w:lineRule="auto"/>
              <w:jc w:val="both"/>
              <w:rPr>
                <w:rFonts w:ascii="Arial" w:hAnsi="Arial" w:cs="Arial"/>
              </w:rPr>
            </w:pPr>
          </w:p>
          <w:p w14:paraId="643D015E"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El supervisor del </w:t>
            </w:r>
            <w:r w:rsidRPr="006D2BFA">
              <w:rPr>
                <w:rFonts w:ascii="Arial" w:hAnsi="Arial" w:cs="Arial"/>
                <w:b/>
              </w:rPr>
              <w:t>PROVEEDOR</w:t>
            </w:r>
            <w:r w:rsidRPr="006D2BFA">
              <w:rPr>
                <w:rFonts w:ascii="Arial" w:hAnsi="Arial" w:cs="Arial"/>
              </w:rPr>
              <w:t xml:space="preserve"> será responsable de verificar en cada envío que los archivos de texto y audio correspondan y que se puedan consultar correctamente.</w:t>
            </w:r>
          </w:p>
          <w:p w14:paraId="136A53CF" w14:textId="77777777" w:rsidR="008D05FD" w:rsidRPr="006D2BFA" w:rsidRDefault="008D05FD" w:rsidP="009021BB">
            <w:pPr>
              <w:spacing w:line="276" w:lineRule="auto"/>
              <w:jc w:val="both"/>
              <w:rPr>
                <w:rFonts w:ascii="Arial" w:hAnsi="Arial" w:cs="Arial"/>
                <w:color w:val="000000"/>
              </w:rPr>
            </w:pPr>
          </w:p>
          <w:p w14:paraId="711DEBD0" w14:textId="77777777" w:rsidR="008D05FD" w:rsidRPr="006D2BFA" w:rsidRDefault="008D05FD" w:rsidP="009021BB">
            <w:pPr>
              <w:spacing w:before="120" w:after="120" w:line="276" w:lineRule="auto"/>
              <w:jc w:val="both"/>
              <w:rPr>
                <w:rFonts w:ascii="Arial" w:hAnsi="Arial" w:cs="Arial"/>
              </w:rPr>
            </w:pPr>
            <w:r w:rsidRPr="006D2BFA">
              <w:rPr>
                <w:rFonts w:ascii="Arial" w:hAnsi="Arial" w:cs="Arial"/>
              </w:rPr>
              <w:t>De igual manera, es importante que se mencione si hubo algún contratiempo en la atención brindada (por ejemplo, fallas de audio o de la transmisión).</w:t>
            </w:r>
          </w:p>
          <w:p w14:paraId="23EC6C92" w14:textId="77777777" w:rsidR="008D05FD" w:rsidRPr="006D2BFA" w:rsidRDefault="008D05FD" w:rsidP="009021BB">
            <w:pPr>
              <w:spacing w:line="276" w:lineRule="auto"/>
              <w:jc w:val="both"/>
              <w:rPr>
                <w:rFonts w:ascii="Arial" w:hAnsi="Arial" w:cs="Arial"/>
              </w:rPr>
            </w:pPr>
          </w:p>
          <w:p w14:paraId="400DE6FE" w14:textId="77777777" w:rsidR="008D05FD" w:rsidRPr="006D2BFA" w:rsidRDefault="008D05FD" w:rsidP="009021BB">
            <w:pPr>
              <w:spacing w:line="276" w:lineRule="auto"/>
              <w:jc w:val="both"/>
              <w:rPr>
                <w:rFonts w:ascii="Arial" w:hAnsi="Arial" w:cs="Arial"/>
              </w:rPr>
            </w:pPr>
          </w:p>
          <w:p w14:paraId="706382D3"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En el caso de </w:t>
            </w:r>
            <w:r w:rsidRPr="006D2BFA">
              <w:rPr>
                <w:rFonts w:ascii="Arial" w:hAnsi="Arial" w:cs="Arial"/>
                <w:b/>
                <w:bCs/>
              </w:rPr>
              <w:t>transcripciones</w:t>
            </w:r>
            <w:r w:rsidRPr="006D2BFA">
              <w:rPr>
                <w:rFonts w:ascii="Arial" w:hAnsi="Arial" w:cs="Arial"/>
              </w:rPr>
              <w:t>, el archivo de texto se enviará por correo electrónico por parte del personal del INE. La entrega de las transcripciones no deberá exceder de 24 horas.</w:t>
            </w:r>
          </w:p>
          <w:p w14:paraId="349ECFB7" w14:textId="77777777" w:rsidR="008D05FD" w:rsidRPr="006D2BFA" w:rsidRDefault="008D05FD" w:rsidP="009021BB">
            <w:pPr>
              <w:spacing w:line="276" w:lineRule="auto"/>
              <w:jc w:val="both"/>
              <w:rPr>
                <w:rFonts w:ascii="Arial" w:hAnsi="Arial" w:cs="Arial"/>
              </w:rPr>
            </w:pPr>
          </w:p>
          <w:p w14:paraId="4B936B15"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En el caso de </w:t>
            </w:r>
            <w:r w:rsidRPr="006D2BFA">
              <w:rPr>
                <w:rFonts w:ascii="Arial" w:hAnsi="Arial" w:cs="Arial"/>
                <w:b/>
                <w:bCs/>
              </w:rPr>
              <w:t>transcripciones urgentes</w:t>
            </w:r>
            <w:r w:rsidRPr="006D2BFA">
              <w:rPr>
                <w:rFonts w:ascii="Arial" w:hAnsi="Arial" w:cs="Arial"/>
              </w:rPr>
              <w:t>, el archivo de texto se enviará por correo electrónico por parte del personal del INE. La entrega no deberá exceder de 2 horas posteriores a la hora de entrega del audio, por cada 30 minutos o menos de grabación entregada.</w:t>
            </w:r>
          </w:p>
          <w:p w14:paraId="717FE908" w14:textId="77777777" w:rsidR="008D05FD" w:rsidRPr="006D2BFA" w:rsidRDefault="008D05FD" w:rsidP="009021BB">
            <w:pPr>
              <w:spacing w:line="276" w:lineRule="auto"/>
              <w:jc w:val="both"/>
              <w:rPr>
                <w:rFonts w:ascii="Arial" w:hAnsi="Arial" w:cs="Arial"/>
              </w:rPr>
            </w:pPr>
          </w:p>
          <w:p w14:paraId="531BC108" w14:textId="77777777" w:rsidR="008D05FD" w:rsidRPr="006D2BFA" w:rsidRDefault="008D05FD" w:rsidP="009021BB">
            <w:pPr>
              <w:spacing w:line="276" w:lineRule="auto"/>
              <w:jc w:val="both"/>
              <w:rPr>
                <w:rFonts w:ascii="Arial" w:hAnsi="Arial" w:cs="Arial"/>
              </w:rPr>
            </w:pPr>
            <w:r w:rsidRPr="006D2BFA">
              <w:rPr>
                <w:rFonts w:ascii="Arial" w:hAnsi="Arial" w:cs="Arial"/>
              </w:rPr>
              <w:t>Para contabilizar el tiempo en los eventos que únicamente requieran del servicio de apoyo de un estenógrafo</w:t>
            </w:r>
            <w:r w:rsidRPr="006D2BFA" w:rsidDel="005C3C2D">
              <w:rPr>
                <w:rFonts w:ascii="Arial" w:hAnsi="Arial" w:cs="Arial"/>
              </w:rPr>
              <w:t xml:space="preserve"> </w:t>
            </w:r>
            <w:r w:rsidRPr="006D2BFA">
              <w:rPr>
                <w:rFonts w:ascii="Arial" w:hAnsi="Arial" w:cs="Arial"/>
              </w:rPr>
              <w:t>en el lugar del servicio (por ejemplo, Audiencias), el estenógrafo deberá entregar al personal responsable designado por el área requirente, un formato en el que se asienten los horarios de cita, inicio y conclusión del evento, así como la firma de conformidad de quien solicita el servicio.</w:t>
            </w:r>
          </w:p>
          <w:p w14:paraId="6AC923C0" w14:textId="77777777" w:rsidR="008D05FD" w:rsidRPr="006D2BFA" w:rsidRDefault="008D05FD" w:rsidP="009021BB">
            <w:pPr>
              <w:spacing w:line="276" w:lineRule="auto"/>
              <w:jc w:val="both"/>
              <w:rPr>
                <w:rFonts w:ascii="Arial" w:hAnsi="Arial" w:cs="Arial"/>
              </w:rPr>
            </w:pPr>
          </w:p>
          <w:p w14:paraId="416D6068" w14:textId="77777777" w:rsidR="008D05FD" w:rsidRPr="006D2BFA" w:rsidRDefault="008D05FD" w:rsidP="009021BB">
            <w:pPr>
              <w:spacing w:line="276" w:lineRule="auto"/>
              <w:jc w:val="both"/>
              <w:rPr>
                <w:rFonts w:ascii="Arial" w:hAnsi="Arial" w:cs="Arial"/>
              </w:rPr>
            </w:pPr>
            <w:r w:rsidRPr="006D2BFA">
              <w:rPr>
                <w:rFonts w:ascii="Arial" w:hAnsi="Arial" w:cs="Arial"/>
              </w:rPr>
              <w:t xml:space="preserve">En todos los casos, para el pago correspondiente del servicio, la hora de recepción del correo electrónico por parte del personal del INE, por el cual se reciben las versiones estenográficas se tomará como hora de entrega de la versión estenográfica por parte del </w:t>
            </w:r>
            <w:r w:rsidRPr="006D2BFA">
              <w:rPr>
                <w:rFonts w:ascii="Arial" w:hAnsi="Arial" w:cs="Arial"/>
                <w:b/>
              </w:rPr>
              <w:t>PROVEEDOR</w:t>
            </w:r>
            <w:r w:rsidRPr="006D2BFA">
              <w:rPr>
                <w:rFonts w:ascii="Arial" w:hAnsi="Arial" w:cs="Arial"/>
              </w:rPr>
              <w:t>.</w:t>
            </w:r>
          </w:p>
        </w:tc>
      </w:tr>
    </w:tbl>
    <w:p w14:paraId="6951F3D9" w14:textId="77777777" w:rsidR="008D05FD" w:rsidRDefault="008D05FD" w:rsidP="008D05FD">
      <w:pPr>
        <w:rPr>
          <w:rFonts w:ascii="Arial" w:hAnsi="Arial" w:cs="Arial"/>
          <w:lang w:eastAsia="es-MX"/>
        </w:rPr>
      </w:pPr>
    </w:p>
    <w:p w14:paraId="0804C2E6"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423890">
        <w:rPr>
          <w:rFonts w:ascii="Arial" w:hAnsi="Arial" w:cs="Arial"/>
        </w:rPr>
        <w:t xml:space="preserve">El cálculo del tiempo del servicio será a partir de la hora de la cita y hasta el tiempo de la terminación del evento. </w:t>
      </w:r>
      <w:r>
        <w:rPr>
          <w:rFonts w:ascii="Arial" w:hAnsi="Arial" w:cs="Arial"/>
        </w:rPr>
        <w:t>E</w:t>
      </w:r>
      <w:r w:rsidRPr="00423890">
        <w:rPr>
          <w:rFonts w:ascii="Arial" w:hAnsi="Arial" w:cs="Arial"/>
          <w:lang w:eastAsia="es-MX"/>
        </w:rPr>
        <w:t xml:space="preserve">n el caso de eventos atendidos con </w:t>
      </w:r>
      <w:r w:rsidRPr="00423890">
        <w:rPr>
          <w:rFonts w:ascii="Arial" w:hAnsi="Arial" w:cs="Arial"/>
          <w:b/>
          <w:bCs/>
          <w:lang w:eastAsia="es-MX"/>
        </w:rPr>
        <w:t xml:space="preserve">versión estenográfica </w:t>
      </w:r>
      <w:r w:rsidRPr="00423890">
        <w:rPr>
          <w:rFonts w:ascii="Arial" w:hAnsi="Arial" w:cs="Arial"/>
          <w:lang w:eastAsia="es-MX"/>
        </w:rPr>
        <w:t xml:space="preserve">con entregables, el costo </w:t>
      </w:r>
      <w:r w:rsidRPr="00423890">
        <w:rPr>
          <w:rFonts w:ascii="Arial" w:hAnsi="Arial" w:cs="Arial"/>
          <w:lang w:eastAsia="es-MX"/>
        </w:rPr>
        <w:lastRenderedPageBreak/>
        <w:t xml:space="preserve">del servicio proporcionado se determinará </w:t>
      </w:r>
      <w:proofErr w:type="gramStart"/>
      <w:r w:rsidRPr="00423890">
        <w:rPr>
          <w:rFonts w:ascii="Arial" w:hAnsi="Arial" w:cs="Arial"/>
          <w:lang w:eastAsia="es-MX"/>
        </w:rPr>
        <w:t>de acuerdo al</w:t>
      </w:r>
      <w:proofErr w:type="gramEnd"/>
      <w:r w:rsidRPr="00423890">
        <w:rPr>
          <w:rFonts w:ascii="Arial" w:hAnsi="Arial" w:cs="Arial"/>
          <w:lang w:eastAsia="es-MX"/>
        </w:rPr>
        <w:t xml:space="preserve"> cómputo del tiempo desde la hora programada para el inicio de la actividad y hasta su conclusión. La entrega de la versión </w:t>
      </w:r>
      <w:r w:rsidRPr="006D2BFA">
        <w:rPr>
          <w:rFonts w:ascii="Arial" w:hAnsi="Arial" w:cs="Arial"/>
          <w:lang w:eastAsia="es-MX"/>
        </w:rPr>
        <w:t xml:space="preserve">estenográfica no deberá exceder de 60 minutos después de finalizado el evento. </w:t>
      </w:r>
    </w:p>
    <w:p w14:paraId="39B596B8"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6D2BFA">
        <w:rPr>
          <w:rFonts w:ascii="Arial" w:hAnsi="Arial" w:cs="Arial"/>
          <w:lang w:eastAsia="es-MX"/>
        </w:rPr>
        <w:t xml:space="preserve">En el caso de eventos atendidos con </w:t>
      </w:r>
      <w:r w:rsidRPr="006D2BFA">
        <w:rPr>
          <w:rFonts w:ascii="Arial" w:hAnsi="Arial" w:cs="Arial"/>
          <w:b/>
          <w:bCs/>
          <w:lang w:eastAsia="es-MX"/>
        </w:rPr>
        <w:t>transcripción</w:t>
      </w:r>
      <w:r w:rsidRPr="006D2BFA">
        <w:rPr>
          <w:rFonts w:ascii="Arial" w:hAnsi="Arial" w:cs="Arial"/>
          <w:lang w:eastAsia="es-MX"/>
        </w:rPr>
        <w:t>, el costo por hora del servicio deberá ser menor en 20% (veinte por ciento) del establecido para la versión estenográfica. La entrega de esta se realizará vía correo electrónico (la hora de envío de dicho correo electrónico se tomará como hora de entrega de la versión estenográfica para el pago correspondiente) y no deberá exceder de 24 horas.</w:t>
      </w:r>
    </w:p>
    <w:p w14:paraId="0663EE48" w14:textId="77777777" w:rsidR="008D05FD" w:rsidRPr="006D2BFA" w:rsidRDefault="008D05FD">
      <w:pPr>
        <w:numPr>
          <w:ilvl w:val="1"/>
          <w:numId w:val="128"/>
        </w:numPr>
        <w:spacing w:before="120" w:after="120" w:line="276" w:lineRule="auto"/>
        <w:ind w:left="715" w:hanging="573"/>
        <w:contextualSpacing/>
        <w:jc w:val="both"/>
        <w:rPr>
          <w:rFonts w:ascii="Arial" w:hAnsi="Arial" w:cs="Arial"/>
        </w:rPr>
      </w:pPr>
      <w:r w:rsidRPr="006D2BFA">
        <w:rPr>
          <w:rFonts w:ascii="Arial" w:hAnsi="Arial" w:cs="Arial"/>
          <w:lang w:eastAsia="es-MX"/>
        </w:rPr>
        <w:t>En el caso de eventos donde únicamente se solicita el apoyo de un estenógrafo para realizar la transcripción simultánea, el costo por hora del servicio deberá ser menor en 20% (Veinte por ciento) del establecido para la versión estenográfica simultánea.</w:t>
      </w:r>
    </w:p>
    <w:p w14:paraId="42B9070A" w14:textId="77777777" w:rsidR="008D05FD" w:rsidRPr="006D2BFA" w:rsidRDefault="008D05FD" w:rsidP="008D05FD">
      <w:pPr>
        <w:spacing w:before="120" w:after="120" w:line="276" w:lineRule="auto"/>
        <w:ind w:left="709"/>
        <w:jc w:val="both"/>
        <w:rPr>
          <w:rFonts w:ascii="Arial" w:hAnsi="Arial" w:cs="Arial"/>
          <w:bCs/>
        </w:rPr>
      </w:pPr>
    </w:p>
    <w:p w14:paraId="4F4FDE07" w14:textId="77777777" w:rsidR="008D05FD" w:rsidRPr="00673D0D" w:rsidRDefault="008D05FD">
      <w:pPr>
        <w:numPr>
          <w:ilvl w:val="0"/>
          <w:numId w:val="128"/>
        </w:numPr>
        <w:suppressAutoHyphens/>
        <w:overflowPunct w:val="0"/>
        <w:autoSpaceDE w:val="0"/>
        <w:autoSpaceDN w:val="0"/>
        <w:adjustRightInd w:val="0"/>
        <w:spacing w:before="120" w:after="120" w:line="276" w:lineRule="auto"/>
        <w:ind w:left="426" w:hanging="426"/>
        <w:contextualSpacing/>
        <w:jc w:val="both"/>
        <w:textAlignment w:val="baseline"/>
        <w:rPr>
          <w:rFonts w:ascii="Arial" w:hAnsi="Arial" w:cs="Arial"/>
          <w:b/>
          <w:color w:val="000000" w:themeColor="text1"/>
        </w:rPr>
      </w:pPr>
      <w:r w:rsidRPr="00EF6828">
        <w:rPr>
          <w:rFonts w:ascii="Arial" w:hAnsi="Arial" w:cs="Arial"/>
          <w:b/>
          <w:bCs/>
        </w:rPr>
        <w:t>Entregables:</w:t>
      </w:r>
    </w:p>
    <w:p w14:paraId="3FD7CCA5" w14:textId="77777777" w:rsidR="00673D0D" w:rsidRPr="00EF6828" w:rsidRDefault="00673D0D" w:rsidP="00673D0D">
      <w:pPr>
        <w:suppressAutoHyphens/>
        <w:overflowPunct w:val="0"/>
        <w:autoSpaceDE w:val="0"/>
        <w:autoSpaceDN w:val="0"/>
        <w:adjustRightInd w:val="0"/>
        <w:spacing w:before="120" w:after="120" w:line="276" w:lineRule="auto"/>
        <w:ind w:left="426"/>
        <w:contextualSpacing/>
        <w:jc w:val="both"/>
        <w:textAlignment w:val="baseline"/>
        <w:rPr>
          <w:rFonts w:ascii="Arial" w:hAnsi="Arial" w:cs="Arial"/>
          <w:b/>
          <w:color w:val="000000" w:themeColor="text1"/>
        </w:rPr>
      </w:pPr>
    </w:p>
    <w:tbl>
      <w:tblPr>
        <w:tblStyle w:val="Tablaconcuadrcula"/>
        <w:tblW w:w="9213" w:type="dxa"/>
        <w:jc w:val="center"/>
        <w:tblLook w:val="04A0" w:firstRow="1" w:lastRow="0" w:firstColumn="1" w:lastColumn="0" w:noHBand="0" w:noVBand="1"/>
      </w:tblPr>
      <w:tblGrid>
        <w:gridCol w:w="1017"/>
        <w:gridCol w:w="2250"/>
        <w:gridCol w:w="3230"/>
        <w:gridCol w:w="2716"/>
      </w:tblGrid>
      <w:tr w:rsidR="008D05FD" w:rsidRPr="008D05FD" w14:paraId="26FEDB12" w14:textId="77777777" w:rsidTr="009021BB">
        <w:trPr>
          <w:jc w:val="center"/>
        </w:trPr>
        <w:tc>
          <w:tcPr>
            <w:tcW w:w="857" w:type="dxa"/>
          </w:tcPr>
          <w:p w14:paraId="460592C0" w14:textId="77777777" w:rsidR="008D05FD" w:rsidRPr="008D05FD" w:rsidRDefault="008D05FD" w:rsidP="009021BB">
            <w:pPr>
              <w:spacing w:before="120" w:after="120" w:line="276" w:lineRule="auto"/>
              <w:jc w:val="center"/>
              <w:rPr>
                <w:rFonts w:ascii="Arial" w:hAnsi="Arial" w:cs="Arial"/>
                <w:b/>
              </w:rPr>
            </w:pPr>
            <w:r w:rsidRPr="008D05FD">
              <w:rPr>
                <w:rFonts w:ascii="Arial" w:hAnsi="Arial" w:cs="Arial"/>
                <w:b/>
              </w:rPr>
              <w:t>Numeral</w:t>
            </w:r>
          </w:p>
        </w:tc>
        <w:tc>
          <w:tcPr>
            <w:tcW w:w="2284" w:type="dxa"/>
          </w:tcPr>
          <w:p w14:paraId="5EDBB247" w14:textId="77777777" w:rsidR="008D05FD" w:rsidRPr="008D05FD" w:rsidRDefault="008D05FD" w:rsidP="009021BB">
            <w:pPr>
              <w:spacing w:before="120" w:after="120" w:line="276" w:lineRule="auto"/>
              <w:jc w:val="center"/>
              <w:rPr>
                <w:rFonts w:ascii="Arial" w:hAnsi="Arial" w:cs="Arial"/>
                <w:b/>
              </w:rPr>
            </w:pPr>
            <w:r w:rsidRPr="008D05FD">
              <w:rPr>
                <w:rFonts w:ascii="Arial" w:hAnsi="Arial" w:cs="Arial"/>
                <w:b/>
              </w:rPr>
              <w:t>Nombre del entregable</w:t>
            </w:r>
          </w:p>
        </w:tc>
        <w:tc>
          <w:tcPr>
            <w:tcW w:w="3307" w:type="dxa"/>
          </w:tcPr>
          <w:p w14:paraId="2D534887" w14:textId="77777777" w:rsidR="008D05FD" w:rsidRPr="008D05FD" w:rsidRDefault="008D05FD" w:rsidP="009021BB">
            <w:pPr>
              <w:spacing w:before="120" w:after="120" w:line="276" w:lineRule="auto"/>
              <w:jc w:val="center"/>
              <w:rPr>
                <w:rFonts w:ascii="Arial" w:hAnsi="Arial" w:cs="Arial"/>
                <w:b/>
              </w:rPr>
            </w:pPr>
            <w:r w:rsidRPr="008D05FD">
              <w:rPr>
                <w:rFonts w:ascii="Arial" w:hAnsi="Arial" w:cs="Arial"/>
                <w:b/>
              </w:rPr>
              <w:t>Descripción</w:t>
            </w:r>
          </w:p>
        </w:tc>
        <w:tc>
          <w:tcPr>
            <w:tcW w:w="2765" w:type="dxa"/>
          </w:tcPr>
          <w:p w14:paraId="6F122ABF" w14:textId="77777777" w:rsidR="008D05FD" w:rsidRPr="008D05FD" w:rsidRDefault="008D05FD" w:rsidP="009021BB">
            <w:pPr>
              <w:spacing w:before="120" w:after="120" w:line="276" w:lineRule="auto"/>
              <w:jc w:val="center"/>
              <w:rPr>
                <w:rFonts w:ascii="Arial" w:hAnsi="Arial" w:cs="Arial"/>
                <w:b/>
              </w:rPr>
            </w:pPr>
            <w:r w:rsidRPr="008D05FD">
              <w:rPr>
                <w:rFonts w:ascii="Arial" w:hAnsi="Arial" w:cs="Arial"/>
                <w:b/>
              </w:rPr>
              <w:t>Tiempo</w:t>
            </w:r>
          </w:p>
        </w:tc>
      </w:tr>
      <w:tr w:rsidR="008D05FD" w:rsidRPr="008D05FD" w14:paraId="2CA2837C" w14:textId="77777777" w:rsidTr="009021BB">
        <w:trPr>
          <w:trHeight w:val="715"/>
          <w:jc w:val="center"/>
        </w:trPr>
        <w:tc>
          <w:tcPr>
            <w:tcW w:w="857" w:type="dxa"/>
            <w:vAlign w:val="center"/>
          </w:tcPr>
          <w:p w14:paraId="1A271AC8" w14:textId="77777777" w:rsidR="008D05FD" w:rsidRPr="008D05FD" w:rsidRDefault="008D05FD" w:rsidP="009021BB">
            <w:pPr>
              <w:spacing w:before="120" w:after="120" w:line="276" w:lineRule="auto"/>
              <w:jc w:val="center"/>
              <w:rPr>
                <w:rFonts w:ascii="Arial" w:hAnsi="Arial" w:cs="Arial"/>
                <w:bCs/>
              </w:rPr>
            </w:pPr>
            <w:r w:rsidRPr="008D05FD">
              <w:rPr>
                <w:rFonts w:ascii="Arial" w:hAnsi="Arial" w:cs="Arial"/>
                <w:bCs/>
              </w:rPr>
              <w:t>2.9</w:t>
            </w:r>
          </w:p>
        </w:tc>
        <w:tc>
          <w:tcPr>
            <w:tcW w:w="2284" w:type="dxa"/>
            <w:vAlign w:val="center"/>
          </w:tcPr>
          <w:p w14:paraId="693B2AF1" w14:textId="77777777" w:rsidR="008D05FD" w:rsidRPr="008D05FD" w:rsidRDefault="008D05FD" w:rsidP="009021BB">
            <w:pPr>
              <w:jc w:val="center"/>
              <w:rPr>
                <w:rFonts w:ascii="Arial" w:hAnsi="Arial" w:cs="Arial"/>
                <w:bCs/>
              </w:rPr>
            </w:pPr>
            <w:r w:rsidRPr="008D05FD">
              <w:rPr>
                <w:rFonts w:ascii="Arial" w:hAnsi="Arial" w:cs="Arial"/>
                <w:bCs/>
              </w:rPr>
              <w:t xml:space="preserve">Versión estenográfica </w:t>
            </w:r>
          </w:p>
        </w:tc>
        <w:tc>
          <w:tcPr>
            <w:tcW w:w="3307" w:type="dxa"/>
            <w:vAlign w:val="center"/>
          </w:tcPr>
          <w:p w14:paraId="1DEB59E9" w14:textId="77777777" w:rsidR="008D05FD" w:rsidRPr="008D05FD" w:rsidRDefault="008D05FD" w:rsidP="009021BB">
            <w:pPr>
              <w:jc w:val="center"/>
              <w:rPr>
                <w:rFonts w:ascii="Arial" w:hAnsi="Arial" w:cs="Arial"/>
              </w:rPr>
            </w:pPr>
            <w:r w:rsidRPr="008D05FD">
              <w:rPr>
                <w:rFonts w:ascii="Arial" w:hAnsi="Arial" w:cs="Arial"/>
              </w:rPr>
              <w:t xml:space="preserve">Archivo de texto en formato Word </w:t>
            </w:r>
          </w:p>
          <w:p w14:paraId="68E50ADF" w14:textId="77777777" w:rsidR="008D05FD" w:rsidRPr="008D05FD" w:rsidRDefault="008D05FD" w:rsidP="009021BB">
            <w:pPr>
              <w:jc w:val="center"/>
              <w:rPr>
                <w:rFonts w:ascii="Arial" w:hAnsi="Arial" w:cs="Arial"/>
              </w:rPr>
            </w:pPr>
            <w:r w:rsidRPr="008D05FD">
              <w:rPr>
                <w:rFonts w:ascii="Arial" w:hAnsi="Arial" w:cs="Arial"/>
              </w:rPr>
              <w:t>Archivo de audio en formato MP3/Liga de descarga de audio)</w:t>
            </w:r>
          </w:p>
          <w:p w14:paraId="35DEF4F0" w14:textId="77777777" w:rsidR="008D05FD" w:rsidRPr="008D05FD" w:rsidRDefault="008D05FD" w:rsidP="009021BB">
            <w:pPr>
              <w:jc w:val="center"/>
              <w:rPr>
                <w:rFonts w:ascii="Arial" w:hAnsi="Arial" w:cs="Arial"/>
                <w:bCs/>
              </w:rPr>
            </w:pPr>
            <w:r w:rsidRPr="008D05FD">
              <w:rPr>
                <w:rFonts w:ascii="Arial" w:hAnsi="Arial" w:cs="Arial"/>
              </w:rPr>
              <w:t>Reporte de tiempos del evento</w:t>
            </w:r>
            <w:r w:rsidRPr="008D05FD">
              <w:rPr>
                <w:rFonts w:ascii="Arial" w:hAnsi="Arial" w:cs="Arial"/>
                <w:bCs/>
              </w:rPr>
              <w:t xml:space="preserve"> </w:t>
            </w:r>
          </w:p>
        </w:tc>
        <w:tc>
          <w:tcPr>
            <w:tcW w:w="2765" w:type="dxa"/>
            <w:vAlign w:val="center"/>
          </w:tcPr>
          <w:p w14:paraId="4567728E" w14:textId="77777777" w:rsidR="008D05FD" w:rsidRPr="008D05FD" w:rsidRDefault="008D05FD" w:rsidP="009021BB">
            <w:pPr>
              <w:jc w:val="center"/>
              <w:rPr>
                <w:rFonts w:ascii="Arial" w:hAnsi="Arial" w:cs="Arial"/>
                <w:color w:val="000000"/>
              </w:rPr>
            </w:pPr>
            <w:r w:rsidRPr="008D05FD">
              <w:rPr>
                <w:rFonts w:ascii="Arial" w:hAnsi="Arial" w:cs="Arial"/>
                <w:color w:val="000000"/>
              </w:rPr>
              <w:t>Dentro de los 60 (sesenta) minutos siguientes a la conclusión del evento.</w:t>
            </w:r>
          </w:p>
        </w:tc>
      </w:tr>
      <w:tr w:rsidR="008D05FD" w:rsidRPr="008D05FD" w14:paraId="733FCAB8" w14:textId="77777777" w:rsidTr="009021BB">
        <w:trPr>
          <w:trHeight w:val="1076"/>
          <w:jc w:val="center"/>
        </w:trPr>
        <w:tc>
          <w:tcPr>
            <w:tcW w:w="857" w:type="dxa"/>
            <w:vAlign w:val="center"/>
          </w:tcPr>
          <w:p w14:paraId="719AF3FA" w14:textId="77777777" w:rsidR="008D05FD" w:rsidRPr="008D05FD" w:rsidRDefault="008D05FD" w:rsidP="009021BB">
            <w:pPr>
              <w:spacing w:before="120" w:after="120" w:line="276" w:lineRule="auto"/>
              <w:jc w:val="center"/>
              <w:rPr>
                <w:rFonts w:ascii="Arial" w:hAnsi="Arial" w:cs="Arial"/>
                <w:bCs/>
              </w:rPr>
            </w:pPr>
            <w:r w:rsidRPr="008D05FD">
              <w:rPr>
                <w:rFonts w:ascii="Arial" w:hAnsi="Arial" w:cs="Arial"/>
                <w:bCs/>
              </w:rPr>
              <w:t>2.12</w:t>
            </w:r>
          </w:p>
        </w:tc>
        <w:tc>
          <w:tcPr>
            <w:tcW w:w="2284" w:type="dxa"/>
            <w:vAlign w:val="center"/>
          </w:tcPr>
          <w:p w14:paraId="608EA60B" w14:textId="77777777" w:rsidR="008D05FD" w:rsidRPr="008D05FD" w:rsidRDefault="008D05FD" w:rsidP="009021BB">
            <w:pPr>
              <w:jc w:val="center"/>
              <w:rPr>
                <w:rFonts w:ascii="Arial" w:hAnsi="Arial" w:cs="Arial"/>
                <w:bCs/>
              </w:rPr>
            </w:pPr>
            <w:r w:rsidRPr="008D05FD">
              <w:rPr>
                <w:rFonts w:ascii="Arial" w:hAnsi="Arial" w:cs="Arial"/>
                <w:bCs/>
              </w:rPr>
              <w:t>Transcripción</w:t>
            </w:r>
          </w:p>
        </w:tc>
        <w:tc>
          <w:tcPr>
            <w:tcW w:w="3307" w:type="dxa"/>
            <w:vAlign w:val="center"/>
          </w:tcPr>
          <w:p w14:paraId="5B84E74F" w14:textId="77777777" w:rsidR="008D05FD" w:rsidRPr="008D05FD" w:rsidRDefault="008D05FD" w:rsidP="009021BB">
            <w:pPr>
              <w:jc w:val="center"/>
              <w:rPr>
                <w:rFonts w:ascii="Arial" w:hAnsi="Arial" w:cs="Arial"/>
                <w:bCs/>
              </w:rPr>
            </w:pPr>
            <w:r w:rsidRPr="008D05FD">
              <w:rPr>
                <w:rFonts w:ascii="Arial" w:hAnsi="Arial" w:cs="Arial"/>
              </w:rPr>
              <w:t>Archivos de texto en formato Word</w:t>
            </w:r>
          </w:p>
        </w:tc>
        <w:tc>
          <w:tcPr>
            <w:tcW w:w="2765" w:type="dxa"/>
            <w:vAlign w:val="center"/>
          </w:tcPr>
          <w:p w14:paraId="14AAB072" w14:textId="77777777" w:rsidR="008D05FD" w:rsidRPr="008D05FD" w:rsidRDefault="008D05FD" w:rsidP="009021BB">
            <w:pPr>
              <w:jc w:val="center"/>
              <w:rPr>
                <w:rFonts w:ascii="Arial" w:hAnsi="Arial" w:cs="Arial"/>
              </w:rPr>
            </w:pPr>
            <w:r w:rsidRPr="008D05FD">
              <w:rPr>
                <w:rFonts w:ascii="Arial" w:hAnsi="Arial" w:cs="Arial"/>
                <w:color w:val="000000"/>
              </w:rPr>
              <w:t>Dentro de las 24 (veinticuatro) horas siguientes a que fue requerida.</w:t>
            </w:r>
          </w:p>
        </w:tc>
      </w:tr>
      <w:tr w:rsidR="008D05FD" w:rsidRPr="008D05FD" w14:paraId="27722DB5" w14:textId="77777777" w:rsidTr="009021BB">
        <w:trPr>
          <w:trHeight w:val="837"/>
          <w:jc w:val="center"/>
        </w:trPr>
        <w:tc>
          <w:tcPr>
            <w:tcW w:w="857" w:type="dxa"/>
            <w:vAlign w:val="center"/>
          </w:tcPr>
          <w:p w14:paraId="7150F5B8" w14:textId="77777777" w:rsidR="008D05FD" w:rsidRPr="008D05FD" w:rsidRDefault="008D05FD" w:rsidP="009021BB">
            <w:pPr>
              <w:spacing w:before="120" w:after="120" w:line="276" w:lineRule="auto"/>
              <w:jc w:val="center"/>
              <w:rPr>
                <w:rFonts w:ascii="Arial" w:hAnsi="Arial" w:cs="Arial"/>
                <w:bCs/>
              </w:rPr>
            </w:pPr>
            <w:r w:rsidRPr="008D05FD">
              <w:rPr>
                <w:rFonts w:ascii="Arial" w:hAnsi="Arial" w:cs="Arial"/>
                <w:bCs/>
              </w:rPr>
              <w:t>2.13</w:t>
            </w:r>
          </w:p>
        </w:tc>
        <w:tc>
          <w:tcPr>
            <w:tcW w:w="2284" w:type="dxa"/>
            <w:vAlign w:val="center"/>
          </w:tcPr>
          <w:p w14:paraId="49EF7DDE" w14:textId="77777777" w:rsidR="008D05FD" w:rsidRPr="008D05FD" w:rsidRDefault="008D05FD" w:rsidP="009021BB">
            <w:pPr>
              <w:jc w:val="center"/>
              <w:rPr>
                <w:rFonts w:ascii="Arial" w:hAnsi="Arial" w:cs="Arial"/>
                <w:bCs/>
              </w:rPr>
            </w:pPr>
            <w:r w:rsidRPr="008D05FD">
              <w:rPr>
                <w:rFonts w:ascii="Arial" w:hAnsi="Arial" w:cs="Arial"/>
                <w:bCs/>
              </w:rPr>
              <w:t>Transcripción urgente</w:t>
            </w:r>
          </w:p>
        </w:tc>
        <w:tc>
          <w:tcPr>
            <w:tcW w:w="3307" w:type="dxa"/>
            <w:vAlign w:val="center"/>
          </w:tcPr>
          <w:p w14:paraId="03BC8864" w14:textId="77777777" w:rsidR="008D05FD" w:rsidRPr="008D05FD" w:rsidRDefault="008D05FD" w:rsidP="009021BB">
            <w:pPr>
              <w:jc w:val="center"/>
              <w:rPr>
                <w:rFonts w:ascii="Arial" w:hAnsi="Arial" w:cs="Arial"/>
                <w:bCs/>
              </w:rPr>
            </w:pPr>
            <w:r w:rsidRPr="008D05FD">
              <w:rPr>
                <w:rFonts w:ascii="Arial" w:hAnsi="Arial" w:cs="Arial"/>
              </w:rPr>
              <w:t>Archivos de texto en formato Word</w:t>
            </w:r>
          </w:p>
        </w:tc>
        <w:tc>
          <w:tcPr>
            <w:tcW w:w="2765" w:type="dxa"/>
            <w:vAlign w:val="center"/>
          </w:tcPr>
          <w:p w14:paraId="72C91687" w14:textId="77777777" w:rsidR="008D05FD" w:rsidRPr="008D05FD" w:rsidRDefault="008D05FD" w:rsidP="009021BB">
            <w:pPr>
              <w:jc w:val="center"/>
              <w:rPr>
                <w:rFonts w:ascii="Arial" w:hAnsi="Arial" w:cs="Arial"/>
              </w:rPr>
            </w:pPr>
            <w:r w:rsidRPr="008D05FD">
              <w:rPr>
                <w:rFonts w:ascii="Arial" w:hAnsi="Arial" w:cs="Arial"/>
                <w:color w:val="000000"/>
              </w:rPr>
              <w:t>2 (dos) horas por cada 30 (treinta) minutos de grabación.</w:t>
            </w:r>
          </w:p>
        </w:tc>
      </w:tr>
      <w:tr w:rsidR="008D05FD" w:rsidRPr="008D05FD" w14:paraId="04293A57" w14:textId="77777777" w:rsidTr="009021BB">
        <w:trPr>
          <w:trHeight w:val="990"/>
          <w:jc w:val="center"/>
        </w:trPr>
        <w:tc>
          <w:tcPr>
            <w:tcW w:w="857" w:type="dxa"/>
            <w:vAlign w:val="center"/>
          </w:tcPr>
          <w:p w14:paraId="62504B8C" w14:textId="77777777" w:rsidR="008D05FD" w:rsidRPr="008D05FD" w:rsidRDefault="008D05FD" w:rsidP="009021BB">
            <w:pPr>
              <w:spacing w:before="120" w:after="120" w:line="276" w:lineRule="auto"/>
              <w:jc w:val="center"/>
              <w:rPr>
                <w:rFonts w:ascii="Arial" w:hAnsi="Arial" w:cs="Arial"/>
                <w:bCs/>
              </w:rPr>
            </w:pPr>
            <w:r w:rsidRPr="008D05FD">
              <w:rPr>
                <w:rFonts w:ascii="Arial" w:hAnsi="Arial" w:cs="Arial"/>
                <w:bCs/>
              </w:rPr>
              <w:t>2.14</w:t>
            </w:r>
          </w:p>
        </w:tc>
        <w:tc>
          <w:tcPr>
            <w:tcW w:w="2284" w:type="dxa"/>
            <w:vAlign w:val="center"/>
          </w:tcPr>
          <w:p w14:paraId="3D6F2F0C" w14:textId="77777777" w:rsidR="008D05FD" w:rsidRPr="008D05FD" w:rsidRDefault="008D05FD" w:rsidP="009021BB">
            <w:pPr>
              <w:jc w:val="center"/>
              <w:rPr>
                <w:rFonts w:ascii="Arial" w:hAnsi="Arial" w:cs="Arial"/>
                <w:bCs/>
              </w:rPr>
            </w:pPr>
            <w:r w:rsidRPr="008D05FD">
              <w:rPr>
                <w:rFonts w:ascii="Arial" w:hAnsi="Arial" w:cs="Arial"/>
                <w:bCs/>
              </w:rPr>
              <w:t>Servicio de apoyo de un estenógrafo</w:t>
            </w:r>
            <w:r w:rsidRPr="008D05FD" w:rsidDel="007F6571">
              <w:rPr>
                <w:rFonts w:ascii="Arial" w:hAnsi="Arial" w:cs="Arial"/>
                <w:bCs/>
              </w:rPr>
              <w:t xml:space="preserve"> </w:t>
            </w:r>
          </w:p>
        </w:tc>
        <w:tc>
          <w:tcPr>
            <w:tcW w:w="3307" w:type="dxa"/>
            <w:vAlign w:val="center"/>
          </w:tcPr>
          <w:p w14:paraId="6D6CBC7E" w14:textId="77777777" w:rsidR="008D05FD" w:rsidRPr="008D05FD" w:rsidRDefault="008D05FD" w:rsidP="009021BB">
            <w:pPr>
              <w:jc w:val="center"/>
              <w:rPr>
                <w:rFonts w:ascii="Arial" w:hAnsi="Arial" w:cs="Arial"/>
                <w:bCs/>
              </w:rPr>
            </w:pPr>
            <w:r w:rsidRPr="008D05FD">
              <w:rPr>
                <w:rFonts w:ascii="Arial" w:hAnsi="Arial" w:cs="Arial"/>
                <w:bCs/>
              </w:rPr>
              <w:t>Servicio de un estenógrafo</w:t>
            </w:r>
          </w:p>
        </w:tc>
        <w:tc>
          <w:tcPr>
            <w:tcW w:w="2765" w:type="dxa"/>
            <w:vAlign w:val="center"/>
          </w:tcPr>
          <w:p w14:paraId="7F882581" w14:textId="77777777" w:rsidR="008D05FD" w:rsidRPr="008D05FD" w:rsidRDefault="008D05FD" w:rsidP="009021BB">
            <w:pPr>
              <w:jc w:val="center"/>
              <w:rPr>
                <w:rFonts w:ascii="Arial" w:hAnsi="Arial" w:cs="Arial"/>
                <w:bCs/>
              </w:rPr>
            </w:pPr>
            <w:r w:rsidRPr="008D05FD">
              <w:rPr>
                <w:rFonts w:ascii="Arial" w:hAnsi="Arial" w:cs="Arial"/>
                <w:bCs/>
              </w:rPr>
              <w:t>De conformidad con los requerimientos del área solicitante</w:t>
            </w:r>
          </w:p>
          <w:p w14:paraId="2513D042" w14:textId="77777777" w:rsidR="008D05FD" w:rsidRPr="008D05FD" w:rsidRDefault="008D05FD" w:rsidP="009021BB">
            <w:pPr>
              <w:jc w:val="center"/>
              <w:rPr>
                <w:rFonts w:ascii="Arial" w:hAnsi="Arial" w:cs="Arial"/>
                <w:bCs/>
                <w:highlight w:val="green"/>
              </w:rPr>
            </w:pPr>
          </w:p>
        </w:tc>
      </w:tr>
    </w:tbl>
    <w:p w14:paraId="3CAFBE39" w14:textId="77777777" w:rsidR="008D05FD" w:rsidRPr="00B30E7E" w:rsidRDefault="008D05FD" w:rsidP="008D05FD">
      <w:pPr>
        <w:spacing w:before="120" w:after="120"/>
        <w:ind w:left="705"/>
        <w:jc w:val="both"/>
        <w:rPr>
          <w:rFonts w:ascii="Arial" w:hAnsi="Arial" w:cs="Arial"/>
          <w:bCs/>
        </w:rPr>
      </w:pPr>
    </w:p>
    <w:p w14:paraId="028F05FB" w14:textId="77777777" w:rsidR="00D3135B" w:rsidRDefault="00D3135B" w:rsidP="004F20A9">
      <w:pPr>
        <w:spacing w:line="360" w:lineRule="auto"/>
        <w:ind w:right="-1"/>
        <w:contextualSpacing/>
        <w:jc w:val="both"/>
        <w:rPr>
          <w:rFonts w:ascii="Arial" w:hAnsi="Arial" w:cs="Arial"/>
          <w:color w:val="000000"/>
        </w:rPr>
      </w:pPr>
    </w:p>
    <w:p w14:paraId="466ED768" w14:textId="77777777" w:rsidR="00D3135B" w:rsidRDefault="00D3135B" w:rsidP="004F20A9">
      <w:pPr>
        <w:spacing w:line="360" w:lineRule="auto"/>
        <w:ind w:right="-1"/>
        <w:contextualSpacing/>
        <w:jc w:val="both"/>
        <w:rPr>
          <w:rFonts w:ascii="Arial" w:hAnsi="Arial" w:cs="Arial"/>
          <w:color w:val="000000"/>
        </w:rPr>
      </w:pPr>
    </w:p>
    <w:p w14:paraId="3980B2BE" w14:textId="77777777" w:rsidR="00D3135B" w:rsidRDefault="00D3135B" w:rsidP="004F20A9">
      <w:pPr>
        <w:spacing w:line="360" w:lineRule="auto"/>
        <w:ind w:right="-1"/>
        <w:contextualSpacing/>
        <w:jc w:val="both"/>
        <w:rPr>
          <w:rFonts w:ascii="Arial" w:hAnsi="Arial" w:cs="Arial"/>
          <w:color w:val="000000"/>
        </w:rPr>
      </w:pPr>
    </w:p>
    <w:p w14:paraId="11AD4927" w14:textId="77777777" w:rsidR="00D3135B" w:rsidRDefault="00D3135B" w:rsidP="004F20A9">
      <w:pPr>
        <w:spacing w:line="360" w:lineRule="auto"/>
        <w:ind w:right="-1"/>
        <w:contextualSpacing/>
        <w:jc w:val="both"/>
        <w:rPr>
          <w:rFonts w:ascii="Arial" w:hAnsi="Arial" w:cs="Arial"/>
          <w:color w:val="000000"/>
        </w:rPr>
      </w:pPr>
    </w:p>
    <w:p w14:paraId="7826DF3B" w14:textId="77777777" w:rsidR="00D3135B" w:rsidRDefault="00D3135B" w:rsidP="004F20A9">
      <w:pPr>
        <w:spacing w:line="360" w:lineRule="auto"/>
        <w:ind w:right="-1"/>
        <w:contextualSpacing/>
        <w:jc w:val="both"/>
        <w:rPr>
          <w:rFonts w:ascii="Arial" w:hAnsi="Arial" w:cs="Arial"/>
          <w:color w:val="000000"/>
        </w:rPr>
      </w:pPr>
    </w:p>
    <w:p w14:paraId="1A20B139" w14:textId="77777777" w:rsidR="00D3135B" w:rsidRDefault="00D3135B" w:rsidP="004F20A9">
      <w:pPr>
        <w:spacing w:line="360" w:lineRule="auto"/>
        <w:ind w:right="-1"/>
        <w:contextualSpacing/>
        <w:jc w:val="both"/>
        <w:rPr>
          <w:rFonts w:ascii="Arial" w:hAnsi="Arial" w:cs="Arial"/>
          <w:color w:val="000000"/>
        </w:rPr>
      </w:pPr>
    </w:p>
    <w:p w14:paraId="508DA245" w14:textId="77777777" w:rsidR="00D3135B" w:rsidRDefault="00D3135B" w:rsidP="004F20A9">
      <w:pPr>
        <w:spacing w:line="360" w:lineRule="auto"/>
        <w:ind w:right="-1"/>
        <w:contextualSpacing/>
        <w:jc w:val="both"/>
        <w:rPr>
          <w:rFonts w:ascii="Arial" w:hAnsi="Arial" w:cs="Arial"/>
          <w:color w:val="000000"/>
        </w:rPr>
      </w:pPr>
    </w:p>
    <w:p w14:paraId="108D4356" w14:textId="77777777" w:rsidR="00D3135B" w:rsidRDefault="00D3135B" w:rsidP="004F20A9">
      <w:pPr>
        <w:spacing w:line="360" w:lineRule="auto"/>
        <w:ind w:right="-1"/>
        <w:contextualSpacing/>
        <w:jc w:val="both"/>
        <w:rPr>
          <w:rFonts w:ascii="Arial" w:hAnsi="Arial" w:cs="Arial"/>
          <w:color w:val="000000"/>
        </w:rPr>
      </w:pPr>
    </w:p>
    <w:p w14:paraId="08A2204B" w14:textId="77777777" w:rsidR="00D3135B" w:rsidRDefault="00D3135B" w:rsidP="004F20A9">
      <w:pPr>
        <w:spacing w:line="360" w:lineRule="auto"/>
        <w:ind w:right="-1"/>
        <w:contextualSpacing/>
        <w:jc w:val="both"/>
        <w:rPr>
          <w:rFonts w:ascii="Arial" w:hAnsi="Arial" w:cs="Arial"/>
          <w:color w:val="000000"/>
        </w:rPr>
      </w:pPr>
    </w:p>
    <w:p w14:paraId="57BC6E05" w14:textId="77777777" w:rsidR="00D3135B" w:rsidRDefault="00D3135B" w:rsidP="004F20A9">
      <w:pPr>
        <w:spacing w:line="360" w:lineRule="auto"/>
        <w:ind w:right="-1"/>
        <w:contextualSpacing/>
        <w:jc w:val="both"/>
        <w:rPr>
          <w:rFonts w:ascii="Arial" w:hAnsi="Arial" w:cs="Arial"/>
          <w:color w:val="000000"/>
        </w:rPr>
      </w:pPr>
    </w:p>
    <w:p w14:paraId="631489EB" w14:textId="4391B324" w:rsidR="00827564" w:rsidRPr="004A1108" w:rsidRDefault="003D2111" w:rsidP="00836EEA">
      <w:pPr>
        <w:pStyle w:val="Ttulo1"/>
        <w:rPr>
          <w:rFonts w:cs="Arial"/>
          <w:color w:val="CC0066"/>
          <w:kern w:val="32"/>
          <w:sz w:val="28"/>
        </w:rPr>
      </w:pPr>
      <w:bookmarkStart w:id="1497" w:name="_Toc197702689"/>
      <w:r>
        <w:rPr>
          <w:rFonts w:cs="Arial"/>
          <w:color w:val="CC0066"/>
          <w:kern w:val="32"/>
          <w:sz w:val="28"/>
        </w:rPr>
        <w:t xml:space="preserve">ANEXO </w:t>
      </w:r>
      <w:r w:rsidR="00827564" w:rsidRPr="004A1108">
        <w:rPr>
          <w:rFonts w:cs="Arial"/>
          <w:color w:val="CC0066"/>
          <w:kern w:val="32"/>
          <w:sz w:val="28"/>
        </w:rPr>
        <w:t>2</w:t>
      </w:r>
      <w:bookmarkEnd w:id="1497"/>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lastRenderedPageBreak/>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Default="00B056D9" w:rsidP="00B056D9">
      <w:pPr>
        <w:pBdr>
          <w:bottom w:val="single" w:sz="12" w:space="1" w:color="auto"/>
        </w:pBdr>
        <w:tabs>
          <w:tab w:val="left" w:pos="5103"/>
          <w:tab w:val="left" w:pos="7655"/>
        </w:tabs>
        <w:jc w:val="center"/>
        <w:rPr>
          <w:rFonts w:ascii="Arial" w:hAnsi="Arial" w:cs="Arial"/>
          <w:szCs w:val="22"/>
        </w:rPr>
      </w:pPr>
    </w:p>
    <w:p w14:paraId="2F69B774" w14:textId="77777777" w:rsidR="00673D0D" w:rsidRPr="004A1108" w:rsidRDefault="00673D0D"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493"/>
      <w:bookmarkEnd w:id="1494"/>
      <w:bookmarkEnd w:id="1495"/>
      <w:bookmarkEnd w:id="1496"/>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498" w:name="_Toc197702690"/>
      <w:r w:rsidRPr="004A1108">
        <w:rPr>
          <w:rFonts w:cs="Arial"/>
          <w:color w:val="CC0066"/>
          <w:kern w:val="32"/>
          <w:sz w:val="32"/>
          <w:szCs w:val="32"/>
        </w:rPr>
        <w:t>ANEXO 3 “A”</w:t>
      </w:r>
      <w:bookmarkEnd w:id="1498"/>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lastRenderedPageBreak/>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499" w:name="_Toc197702691"/>
      <w:r w:rsidRPr="004A1108">
        <w:rPr>
          <w:rFonts w:cs="Arial"/>
          <w:color w:val="CC0066"/>
          <w:kern w:val="32"/>
          <w:sz w:val="32"/>
          <w:szCs w:val="32"/>
        </w:rPr>
        <w:t>ANEXO 3 “B”</w:t>
      </w:r>
      <w:bookmarkEnd w:id="1499"/>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lastRenderedPageBreak/>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00" w:name="_Toc197702692"/>
      <w:r w:rsidRPr="004A1108">
        <w:rPr>
          <w:rFonts w:cs="Arial"/>
          <w:color w:val="CC0066"/>
          <w:kern w:val="32"/>
          <w:sz w:val="32"/>
          <w:szCs w:val="32"/>
        </w:rPr>
        <w:t>ANEXO 3 “C”</w:t>
      </w:r>
      <w:bookmarkEnd w:id="1500"/>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01" w:name="_Toc309618102"/>
      <w:bookmarkStart w:id="1502" w:name="_Toc314085351"/>
      <w:bookmarkStart w:id="1503" w:name="_Toc314094172"/>
      <w:bookmarkStart w:id="1504" w:name="_Toc289064608"/>
      <w:bookmarkStart w:id="1505"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lastRenderedPageBreak/>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06" w:name="_Toc197702693"/>
      <w:r w:rsidRPr="004A1108">
        <w:rPr>
          <w:rFonts w:cs="Arial"/>
          <w:color w:val="CC0066"/>
          <w:kern w:val="32"/>
          <w:sz w:val="32"/>
          <w:szCs w:val="32"/>
        </w:rPr>
        <w:lastRenderedPageBreak/>
        <w:t>ANEXO 4</w:t>
      </w:r>
      <w:bookmarkEnd w:id="1501"/>
      <w:bookmarkEnd w:id="1502"/>
      <w:bookmarkEnd w:id="1503"/>
      <w:bookmarkEnd w:id="1506"/>
    </w:p>
    <w:p w14:paraId="6E5D924F" w14:textId="77777777" w:rsidR="00F70FCA" w:rsidRPr="004A1108" w:rsidRDefault="00F70FCA" w:rsidP="00EE5879">
      <w:pPr>
        <w:pStyle w:val="Ttulo1"/>
        <w:shd w:val="clear" w:color="auto" w:fill="D9D9D9" w:themeFill="background1" w:themeFillShade="D9"/>
        <w:rPr>
          <w:rFonts w:cs="Arial"/>
          <w:sz w:val="32"/>
        </w:rPr>
      </w:pPr>
      <w:bookmarkStart w:id="1507" w:name="_Toc452121420"/>
      <w:bookmarkStart w:id="1508" w:name="_Toc464498342"/>
      <w:bookmarkStart w:id="1509" w:name="_Toc464498747"/>
      <w:bookmarkStart w:id="1510" w:name="_Toc487209361"/>
      <w:bookmarkStart w:id="1511" w:name="_Toc488428675"/>
      <w:bookmarkStart w:id="1512" w:name="_Toc491181001"/>
      <w:bookmarkStart w:id="1513" w:name="_Toc492377963"/>
      <w:bookmarkStart w:id="1514" w:name="_Toc493501665"/>
      <w:bookmarkStart w:id="1515" w:name="_Toc494211623"/>
      <w:bookmarkStart w:id="1516" w:name="_Toc496883359"/>
      <w:bookmarkStart w:id="1517" w:name="_Toc498523242"/>
      <w:bookmarkStart w:id="1518" w:name="_Toc505704926"/>
      <w:bookmarkStart w:id="1519" w:name="_Toc510612363"/>
      <w:bookmarkStart w:id="1520" w:name="_Toc3539030"/>
      <w:bookmarkStart w:id="1521" w:name="_Toc19704303"/>
      <w:bookmarkStart w:id="1522" w:name="_Toc23410280"/>
      <w:bookmarkStart w:id="1523" w:name="_Toc23958046"/>
      <w:bookmarkStart w:id="1524" w:name="_Toc80883810"/>
      <w:bookmarkStart w:id="1525" w:name="_Toc80890481"/>
      <w:bookmarkStart w:id="1526" w:name="_Toc82529192"/>
      <w:bookmarkStart w:id="1527" w:name="_Toc119663177"/>
      <w:bookmarkStart w:id="1528" w:name="_Toc128403879"/>
      <w:bookmarkStart w:id="1529" w:name="_Toc139655593"/>
      <w:bookmarkStart w:id="1530" w:name="_Toc161343786"/>
      <w:bookmarkStart w:id="1531" w:name="_Toc163151935"/>
      <w:bookmarkStart w:id="1532" w:name="_Toc184325975"/>
      <w:bookmarkStart w:id="1533" w:name="_Toc192504912"/>
      <w:bookmarkStart w:id="1534" w:name="_Toc193296153"/>
      <w:bookmarkStart w:id="1535" w:name="_Toc193881379"/>
      <w:bookmarkStart w:id="1536" w:name="_Toc197702694"/>
      <w:r w:rsidRPr="004A1108">
        <w:rPr>
          <w:rFonts w:cs="Arial"/>
          <w:kern w:val="32"/>
          <w:sz w:val="28"/>
          <w:szCs w:val="32"/>
        </w:rPr>
        <w:t>Declaración de integridad</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p>
    <w:bookmarkEnd w:id="1504"/>
    <w:bookmarkEnd w:id="1505"/>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37" w:name="_Toc434004150"/>
      <w:bookmarkStart w:id="1538"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39" w:name="_Toc197702695"/>
      <w:r w:rsidRPr="004A1108">
        <w:rPr>
          <w:rFonts w:cs="Arial"/>
          <w:color w:val="CC0066"/>
          <w:kern w:val="32"/>
          <w:sz w:val="32"/>
          <w:szCs w:val="32"/>
        </w:rPr>
        <w:lastRenderedPageBreak/>
        <w:t>ANEXO 5</w:t>
      </w:r>
      <w:bookmarkEnd w:id="1537"/>
      <w:bookmarkEnd w:id="1538"/>
      <w:bookmarkEnd w:id="1539"/>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40"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41" w:name="_Toc197702696"/>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40"/>
      <w:r w:rsidR="00A152D4" w:rsidRPr="004A1108">
        <w:rPr>
          <w:rFonts w:cs="Arial"/>
          <w:color w:val="CC0066"/>
          <w:kern w:val="32"/>
          <w:sz w:val="32"/>
          <w:szCs w:val="32"/>
        </w:rPr>
        <w:t>6</w:t>
      </w:r>
      <w:bookmarkEnd w:id="1541"/>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42"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43"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43"/>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4"/>
          <w:footerReference w:type="default" r:id="rId35"/>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44" w:name="_Toc434004152"/>
      <w:bookmarkStart w:id="1545" w:name="_Toc197702697"/>
      <w:r w:rsidRPr="004A1108">
        <w:rPr>
          <w:rFonts w:cs="Arial"/>
          <w:color w:val="CC0066"/>
          <w:kern w:val="32"/>
          <w:sz w:val="32"/>
          <w:szCs w:val="32"/>
        </w:rPr>
        <w:lastRenderedPageBreak/>
        <w:t xml:space="preserve">ANEXO </w:t>
      </w:r>
      <w:bookmarkEnd w:id="1544"/>
      <w:r w:rsidR="00A152D4" w:rsidRPr="004A1108">
        <w:rPr>
          <w:rFonts w:cs="Arial"/>
          <w:color w:val="CC0066"/>
          <w:kern w:val="32"/>
          <w:sz w:val="32"/>
          <w:szCs w:val="32"/>
        </w:rPr>
        <w:t>7</w:t>
      </w:r>
      <w:bookmarkEnd w:id="1545"/>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4C1E5AFE"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546" w:name="_Toc434004153"/>
      <w:bookmarkEnd w:id="1542"/>
      <w:r w:rsidR="00240AE8" w:rsidRPr="004A1108">
        <w:rPr>
          <w:rFonts w:ascii="Arial" w:hAnsi="Arial" w:cs="Arial"/>
        </w:rPr>
        <w:t>5</w:t>
      </w:r>
    </w:p>
    <w:p w14:paraId="029FAB03" w14:textId="77777777" w:rsidR="00184CC5" w:rsidRPr="00316413" w:rsidRDefault="00184CC5" w:rsidP="00184CC5">
      <w:pPr>
        <w:jc w:val="both"/>
        <w:rPr>
          <w:rFonts w:ascii="Arial" w:hAnsi="Arial" w:cs="Arial"/>
          <w:sz w:val="16"/>
          <w:szCs w:val="16"/>
        </w:rPr>
      </w:pPr>
    </w:p>
    <w:tbl>
      <w:tblPr>
        <w:tblW w:w="1006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4"/>
        <w:gridCol w:w="6521"/>
        <w:gridCol w:w="2410"/>
      </w:tblGrid>
      <w:tr w:rsidR="005054D4" w:rsidRPr="007B1616" w14:paraId="67854A7B" w14:textId="77777777" w:rsidTr="009021BB">
        <w:trPr>
          <w:trHeight w:val="505"/>
        </w:trPr>
        <w:tc>
          <w:tcPr>
            <w:tcW w:w="1134"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68DF3E4F" w14:textId="77777777" w:rsidR="005054D4" w:rsidRPr="002C61B3" w:rsidRDefault="005054D4" w:rsidP="009021BB">
            <w:pPr>
              <w:pStyle w:val="Texto0"/>
              <w:spacing w:after="0" w:line="240" w:lineRule="auto"/>
              <w:ind w:firstLine="0"/>
              <w:rPr>
                <w:b/>
                <w:szCs w:val="18"/>
              </w:rPr>
            </w:pPr>
            <w:r w:rsidRPr="002C61B3">
              <w:rPr>
                <w:b/>
                <w:szCs w:val="18"/>
              </w:rPr>
              <w:t>PARTIDA</w:t>
            </w:r>
          </w:p>
        </w:tc>
        <w:tc>
          <w:tcPr>
            <w:tcW w:w="6521"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5766461F" w14:textId="77777777" w:rsidR="005054D4" w:rsidRPr="002C61B3" w:rsidRDefault="005054D4" w:rsidP="009021BB">
            <w:pPr>
              <w:pStyle w:val="Texto0"/>
              <w:spacing w:after="0" w:line="240" w:lineRule="auto"/>
              <w:ind w:firstLine="0"/>
              <w:jc w:val="center"/>
              <w:rPr>
                <w:b/>
                <w:szCs w:val="18"/>
              </w:rPr>
            </w:pPr>
            <w:r w:rsidRPr="002C61B3">
              <w:rPr>
                <w:b/>
                <w:szCs w:val="18"/>
              </w:rPr>
              <w:t>DESCRIPCIÓN</w:t>
            </w:r>
          </w:p>
        </w:tc>
        <w:tc>
          <w:tcPr>
            <w:tcW w:w="2410"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099D02E9" w14:textId="77777777" w:rsidR="005054D4" w:rsidRPr="002C61B3" w:rsidRDefault="005054D4" w:rsidP="009021BB">
            <w:pPr>
              <w:pStyle w:val="Texto0"/>
              <w:spacing w:after="0" w:line="240" w:lineRule="auto"/>
              <w:ind w:firstLine="0"/>
              <w:jc w:val="center"/>
              <w:rPr>
                <w:b/>
                <w:szCs w:val="18"/>
              </w:rPr>
            </w:pPr>
            <w:r w:rsidRPr="005054D4">
              <w:rPr>
                <w:b/>
                <w:szCs w:val="18"/>
                <w:shd w:val="clear" w:color="auto" w:fill="F2DBDB" w:themeFill="accent2" w:themeFillTint="33"/>
              </w:rPr>
              <w:t>SUBTOTAL 1</w:t>
            </w:r>
            <w:r>
              <w:rPr>
                <w:b/>
                <w:szCs w:val="18"/>
              </w:rPr>
              <w:t xml:space="preserve"> </w:t>
            </w:r>
            <w:r w:rsidRPr="002C61B3">
              <w:rPr>
                <w:b/>
                <w:szCs w:val="18"/>
              </w:rPr>
              <w:t>PRECIO UNITARIO POR HORA ANTES DE IVA</w:t>
            </w:r>
          </w:p>
        </w:tc>
      </w:tr>
      <w:tr w:rsidR="005054D4" w:rsidRPr="007B1616" w14:paraId="0FAF7BB9" w14:textId="77777777" w:rsidTr="009021BB">
        <w:trPr>
          <w:trHeight w:val="319"/>
        </w:trPr>
        <w:tc>
          <w:tcPr>
            <w:tcW w:w="1134" w:type="dxa"/>
            <w:tcBorders>
              <w:top w:val="single" w:sz="12" w:space="0" w:color="000000"/>
            </w:tcBorders>
            <w:vAlign w:val="center"/>
          </w:tcPr>
          <w:p w14:paraId="7F874678" w14:textId="77777777" w:rsidR="005054D4" w:rsidRPr="007B1616" w:rsidRDefault="005054D4" w:rsidP="009021BB">
            <w:pPr>
              <w:ind w:right="50"/>
              <w:jc w:val="center"/>
              <w:rPr>
                <w:rFonts w:ascii="Arial" w:hAnsi="Arial" w:cs="Arial"/>
                <w:lang w:val="es-ES_tradnl"/>
              </w:rPr>
            </w:pPr>
            <w:r>
              <w:rPr>
                <w:rFonts w:ascii="Arial" w:hAnsi="Arial" w:cs="Arial"/>
                <w:lang w:val="es-ES_tradnl"/>
              </w:rPr>
              <w:t xml:space="preserve">Única </w:t>
            </w:r>
          </w:p>
        </w:tc>
        <w:tc>
          <w:tcPr>
            <w:tcW w:w="6521" w:type="dxa"/>
            <w:tcBorders>
              <w:top w:val="single" w:sz="12" w:space="0" w:color="000000"/>
            </w:tcBorders>
          </w:tcPr>
          <w:p w14:paraId="03A7581E" w14:textId="77777777" w:rsidR="005054D4" w:rsidRPr="00A660E1" w:rsidRDefault="005054D4" w:rsidP="009021BB">
            <w:pPr>
              <w:jc w:val="both"/>
              <w:rPr>
                <w:rFonts w:ascii="Arial" w:hAnsi="Arial" w:cs="Arial"/>
                <w:lang w:val="es-ES_tradnl"/>
              </w:rPr>
            </w:pPr>
            <w:r w:rsidRPr="00FF6F78">
              <w:rPr>
                <w:rFonts w:ascii="Arial" w:hAnsi="Arial" w:cs="Arial"/>
                <w:lang w:val="es-ES_tradnl"/>
              </w:rPr>
              <w:t>Servicio de estenografía simultánea (Audio</w:t>
            </w:r>
            <w:r>
              <w:rPr>
                <w:rFonts w:ascii="Arial" w:hAnsi="Arial" w:cs="Arial"/>
                <w:lang w:val="es-ES_tradnl"/>
              </w:rPr>
              <w:t xml:space="preserve"> y</w:t>
            </w:r>
            <w:r w:rsidRPr="00FF6F78">
              <w:rPr>
                <w:rFonts w:ascii="Arial" w:hAnsi="Arial" w:cs="Arial"/>
                <w:lang w:val="es-ES_tradnl"/>
              </w:rPr>
              <w:t xml:space="preserve"> Transcripción) con entregables.</w:t>
            </w:r>
          </w:p>
        </w:tc>
        <w:tc>
          <w:tcPr>
            <w:tcW w:w="2410" w:type="dxa"/>
            <w:tcBorders>
              <w:top w:val="single" w:sz="12" w:space="0" w:color="000000"/>
            </w:tcBorders>
            <w:vAlign w:val="center"/>
          </w:tcPr>
          <w:p w14:paraId="45EC2761" w14:textId="77777777" w:rsidR="005054D4" w:rsidRPr="007B1616" w:rsidRDefault="005054D4" w:rsidP="009021BB">
            <w:pPr>
              <w:pStyle w:val="Texto0"/>
              <w:spacing w:after="0" w:line="240" w:lineRule="auto"/>
              <w:ind w:firstLine="0"/>
              <w:jc w:val="left"/>
              <w:rPr>
                <w:sz w:val="20"/>
              </w:rPr>
            </w:pPr>
            <w:r w:rsidRPr="007B1616">
              <w:rPr>
                <w:b/>
              </w:rPr>
              <w:t>$</w:t>
            </w:r>
          </w:p>
        </w:tc>
      </w:tr>
      <w:tr w:rsidR="005054D4" w:rsidRPr="007B1616" w14:paraId="2E0DE050" w14:textId="77777777" w:rsidTr="009021BB">
        <w:trPr>
          <w:trHeight w:val="395"/>
        </w:trPr>
        <w:tc>
          <w:tcPr>
            <w:tcW w:w="7655" w:type="dxa"/>
            <w:gridSpan w:val="2"/>
            <w:tcBorders>
              <w:top w:val="nil"/>
              <w:left w:val="nil"/>
              <w:bottom w:val="nil"/>
              <w:right w:val="single" w:sz="4" w:space="0" w:color="auto"/>
            </w:tcBorders>
            <w:vAlign w:val="center"/>
          </w:tcPr>
          <w:p w14:paraId="5A2A269F" w14:textId="77777777" w:rsidR="005054D4" w:rsidRPr="007B1616" w:rsidRDefault="005054D4" w:rsidP="009021BB">
            <w:pPr>
              <w:pStyle w:val="Texto0"/>
              <w:spacing w:after="0" w:line="240" w:lineRule="auto"/>
              <w:ind w:firstLine="0"/>
              <w:jc w:val="right"/>
              <w:rPr>
                <w:b/>
                <w:sz w:val="20"/>
              </w:rPr>
            </w:pPr>
            <w:r w:rsidRPr="007B1616">
              <w:rPr>
                <w:b/>
                <w:sz w:val="20"/>
              </w:rPr>
              <w:t>I.V.A.</w:t>
            </w:r>
          </w:p>
        </w:tc>
        <w:tc>
          <w:tcPr>
            <w:tcW w:w="2410" w:type="dxa"/>
            <w:tcBorders>
              <w:top w:val="single" w:sz="4" w:space="0" w:color="auto"/>
              <w:left w:val="single" w:sz="4" w:space="0" w:color="auto"/>
              <w:bottom w:val="single" w:sz="4" w:space="0" w:color="auto"/>
              <w:right w:val="single" w:sz="4" w:space="0" w:color="auto"/>
            </w:tcBorders>
            <w:vAlign w:val="center"/>
          </w:tcPr>
          <w:p w14:paraId="1E18875E" w14:textId="77777777" w:rsidR="005054D4" w:rsidRPr="007B1616" w:rsidRDefault="005054D4" w:rsidP="009021BB">
            <w:pPr>
              <w:rPr>
                <w:rFonts w:ascii="Arial" w:hAnsi="Arial" w:cs="Arial"/>
                <w:b/>
              </w:rPr>
            </w:pPr>
            <w:r w:rsidRPr="007B1616">
              <w:rPr>
                <w:rFonts w:ascii="Arial" w:hAnsi="Arial" w:cs="Arial"/>
                <w:b/>
              </w:rPr>
              <w:t>$</w:t>
            </w:r>
          </w:p>
        </w:tc>
      </w:tr>
      <w:tr w:rsidR="005054D4" w:rsidRPr="007B1616" w14:paraId="4CF0425B" w14:textId="77777777" w:rsidTr="009021BB">
        <w:trPr>
          <w:trHeight w:val="401"/>
        </w:trPr>
        <w:tc>
          <w:tcPr>
            <w:tcW w:w="7655" w:type="dxa"/>
            <w:gridSpan w:val="2"/>
            <w:tcBorders>
              <w:top w:val="nil"/>
              <w:left w:val="nil"/>
              <w:bottom w:val="nil"/>
              <w:right w:val="single" w:sz="4" w:space="0" w:color="auto"/>
            </w:tcBorders>
            <w:vAlign w:val="center"/>
          </w:tcPr>
          <w:p w14:paraId="65633B9F" w14:textId="77777777" w:rsidR="005054D4" w:rsidRPr="007B1616" w:rsidRDefault="005054D4" w:rsidP="009021BB">
            <w:pPr>
              <w:pStyle w:val="Texto0"/>
              <w:spacing w:after="0" w:line="240" w:lineRule="auto"/>
              <w:ind w:firstLine="0"/>
              <w:jc w:val="right"/>
              <w:rPr>
                <w:sz w:val="20"/>
              </w:rPr>
            </w:pPr>
            <w:r w:rsidRPr="007B1616">
              <w:rPr>
                <w:b/>
                <w:sz w:val="20"/>
              </w:rPr>
              <w:t>TOTAL</w:t>
            </w:r>
          </w:p>
        </w:tc>
        <w:tc>
          <w:tcPr>
            <w:tcW w:w="2410" w:type="dxa"/>
            <w:tcBorders>
              <w:top w:val="single" w:sz="4" w:space="0" w:color="auto"/>
              <w:left w:val="single" w:sz="4" w:space="0" w:color="auto"/>
              <w:bottom w:val="single" w:sz="4" w:space="0" w:color="auto"/>
              <w:right w:val="single" w:sz="4" w:space="0" w:color="auto"/>
            </w:tcBorders>
            <w:vAlign w:val="center"/>
          </w:tcPr>
          <w:p w14:paraId="2AF32572" w14:textId="77777777" w:rsidR="005054D4" w:rsidRPr="007B1616" w:rsidRDefault="005054D4" w:rsidP="009021BB">
            <w:pPr>
              <w:rPr>
                <w:rFonts w:ascii="Arial" w:hAnsi="Arial" w:cs="Arial"/>
                <w:b/>
              </w:rPr>
            </w:pPr>
            <w:r w:rsidRPr="007B1616">
              <w:rPr>
                <w:rFonts w:ascii="Arial" w:hAnsi="Arial" w:cs="Arial"/>
                <w:b/>
              </w:rPr>
              <w:t>$</w:t>
            </w:r>
          </w:p>
        </w:tc>
      </w:tr>
    </w:tbl>
    <w:p w14:paraId="382E82E3" w14:textId="77777777" w:rsidR="005054D4" w:rsidRDefault="005054D4" w:rsidP="005054D4">
      <w:pPr>
        <w:suppressAutoHyphens/>
        <w:rPr>
          <w:rFonts w:ascii="Arial" w:hAnsi="Arial" w:cs="Arial"/>
          <w:b/>
        </w:rPr>
      </w:pPr>
    </w:p>
    <w:p w14:paraId="6B601288" w14:textId="08B35021" w:rsidR="005054D4" w:rsidRDefault="007C78BE" w:rsidP="005054D4">
      <w:pPr>
        <w:suppressAutoHyphens/>
        <w:rPr>
          <w:rFonts w:ascii="Arial" w:hAnsi="Arial" w:cs="Arial"/>
          <w:b/>
          <w:sz w:val="18"/>
        </w:rPr>
      </w:pPr>
      <w:r>
        <w:rPr>
          <w:rFonts w:ascii="Arial" w:hAnsi="Arial" w:cs="Arial"/>
          <w:b/>
          <w:sz w:val="18"/>
        </w:rPr>
        <w:t>Precio Unitario (</w:t>
      </w:r>
      <w:r w:rsidR="005054D4">
        <w:rPr>
          <w:rFonts w:ascii="Arial" w:hAnsi="Arial" w:cs="Arial"/>
          <w:b/>
          <w:sz w:val="18"/>
        </w:rPr>
        <w:t>Subtotal 1</w:t>
      </w:r>
      <w:r>
        <w:rPr>
          <w:rFonts w:ascii="Arial" w:hAnsi="Arial" w:cs="Arial"/>
          <w:b/>
          <w:sz w:val="18"/>
        </w:rPr>
        <w:t>)</w:t>
      </w:r>
      <w:r w:rsidR="005054D4">
        <w:rPr>
          <w:rFonts w:ascii="Arial" w:hAnsi="Arial" w:cs="Arial"/>
          <w:b/>
          <w:sz w:val="18"/>
        </w:rPr>
        <w:t xml:space="preserve"> antes de IVA, </w:t>
      </w:r>
      <w:r w:rsidR="005054D4" w:rsidRPr="003E625E">
        <w:rPr>
          <w:rFonts w:ascii="Arial" w:hAnsi="Arial" w:cs="Arial"/>
          <w:b/>
          <w:sz w:val="18"/>
        </w:rPr>
        <w:t>con letra: _________________________</w:t>
      </w:r>
      <w:r w:rsidR="005054D4">
        <w:rPr>
          <w:rFonts w:ascii="Arial" w:hAnsi="Arial" w:cs="Arial"/>
          <w:b/>
          <w:sz w:val="18"/>
        </w:rPr>
        <w:t>_________________</w:t>
      </w:r>
    </w:p>
    <w:p w14:paraId="5FB3E3F7" w14:textId="77777777" w:rsidR="005054D4" w:rsidRPr="003E625E" w:rsidRDefault="005054D4" w:rsidP="005054D4">
      <w:pPr>
        <w:suppressAutoHyphens/>
        <w:rPr>
          <w:rFonts w:ascii="Arial" w:hAnsi="Arial" w:cs="Arial"/>
          <w:b/>
          <w:sz w:val="18"/>
        </w:rPr>
      </w:pPr>
    </w:p>
    <w:p w14:paraId="133D5E9D" w14:textId="77777777" w:rsidR="005054D4" w:rsidRDefault="005054D4" w:rsidP="005054D4">
      <w:pPr>
        <w:suppressAutoHyphens/>
        <w:rPr>
          <w:rFonts w:ascii="Arial" w:hAnsi="Arial" w:cs="Arial"/>
          <w:b/>
          <w:color w:val="4F81BD"/>
          <w:sz w:val="18"/>
        </w:rPr>
      </w:pPr>
      <w:r>
        <w:rPr>
          <w:rFonts w:ascii="Arial" w:hAnsi="Arial" w:cs="Arial"/>
          <w:b/>
          <w:color w:val="4F81BD"/>
          <w:sz w:val="18"/>
        </w:rPr>
        <w:t xml:space="preserve">                                                                      (</w:t>
      </w:r>
      <w:r w:rsidRPr="00524FBA">
        <w:rPr>
          <w:rFonts w:ascii="Arial" w:hAnsi="Arial" w:cs="Arial"/>
          <w:b/>
          <w:color w:val="4F81BD"/>
          <w:sz w:val="18"/>
        </w:rPr>
        <w:t>En pesos mexicanos con dos decimales</w:t>
      </w:r>
      <w:r>
        <w:rPr>
          <w:rFonts w:ascii="Arial" w:hAnsi="Arial" w:cs="Arial"/>
          <w:b/>
          <w:color w:val="4F81BD"/>
          <w:sz w:val="18"/>
        </w:rPr>
        <w:t>)</w:t>
      </w:r>
    </w:p>
    <w:p w14:paraId="34636562" w14:textId="77777777" w:rsidR="005054D4" w:rsidRDefault="005054D4" w:rsidP="005054D4">
      <w:pPr>
        <w:suppressAutoHyphens/>
        <w:rPr>
          <w:rFonts w:ascii="Arial" w:hAnsi="Arial" w:cs="Arial"/>
          <w:b/>
          <w:color w:val="4F81BD"/>
          <w:sz w:val="18"/>
        </w:rPr>
      </w:pPr>
    </w:p>
    <w:tbl>
      <w:tblPr>
        <w:tblW w:w="1006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76"/>
        <w:gridCol w:w="6379"/>
        <w:gridCol w:w="2410"/>
      </w:tblGrid>
      <w:tr w:rsidR="005054D4" w:rsidRPr="007B1616" w14:paraId="2A017DA2" w14:textId="77777777" w:rsidTr="009021BB">
        <w:trPr>
          <w:trHeight w:val="586"/>
        </w:trPr>
        <w:tc>
          <w:tcPr>
            <w:tcW w:w="1276"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64352ADB" w14:textId="77777777" w:rsidR="005054D4" w:rsidRPr="002C61B3" w:rsidRDefault="005054D4" w:rsidP="009021BB">
            <w:pPr>
              <w:pStyle w:val="Texto0"/>
              <w:spacing w:after="0" w:line="240" w:lineRule="auto"/>
              <w:ind w:firstLine="0"/>
              <w:rPr>
                <w:b/>
                <w:szCs w:val="18"/>
              </w:rPr>
            </w:pPr>
            <w:r w:rsidRPr="002C61B3">
              <w:rPr>
                <w:b/>
                <w:szCs w:val="18"/>
              </w:rPr>
              <w:t>PARTIDA</w:t>
            </w:r>
          </w:p>
        </w:tc>
        <w:tc>
          <w:tcPr>
            <w:tcW w:w="6379"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66B9ED9F" w14:textId="77777777" w:rsidR="005054D4" w:rsidRPr="002C61B3" w:rsidRDefault="005054D4" w:rsidP="009021BB">
            <w:pPr>
              <w:pStyle w:val="Texto0"/>
              <w:spacing w:after="0" w:line="240" w:lineRule="auto"/>
              <w:ind w:firstLine="0"/>
              <w:jc w:val="center"/>
              <w:rPr>
                <w:b/>
                <w:szCs w:val="18"/>
              </w:rPr>
            </w:pPr>
            <w:r w:rsidRPr="002C61B3">
              <w:rPr>
                <w:b/>
                <w:szCs w:val="18"/>
              </w:rPr>
              <w:t>DESCRIPCIÓN</w:t>
            </w:r>
          </w:p>
        </w:tc>
        <w:tc>
          <w:tcPr>
            <w:tcW w:w="2410"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05DDD358" w14:textId="77777777" w:rsidR="005054D4" w:rsidRPr="002C61B3" w:rsidRDefault="005054D4" w:rsidP="009021BB">
            <w:pPr>
              <w:pStyle w:val="Texto0"/>
              <w:spacing w:after="0" w:line="240" w:lineRule="auto"/>
              <w:ind w:firstLine="0"/>
              <w:jc w:val="center"/>
              <w:rPr>
                <w:b/>
                <w:szCs w:val="18"/>
              </w:rPr>
            </w:pPr>
            <w:r w:rsidRPr="005054D4">
              <w:rPr>
                <w:b/>
                <w:szCs w:val="18"/>
                <w:shd w:val="clear" w:color="auto" w:fill="F2DBDB" w:themeFill="accent2" w:themeFillTint="33"/>
              </w:rPr>
              <w:t>SUBTOTAL 2</w:t>
            </w:r>
            <w:r>
              <w:rPr>
                <w:b/>
                <w:szCs w:val="18"/>
              </w:rPr>
              <w:t xml:space="preserve"> </w:t>
            </w:r>
            <w:r w:rsidRPr="002C61B3">
              <w:rPr>
                <w:b/>
                <w:szCs w:val="18"/>
              </w:rPr>
              <w:t>PRECIO UNITARIO POR HORA ANTES DE IVA</w:t>
            </w:r>
          </w:p>
        </w:tc>
      </w:tr>
      <w:tr w:rsidR="005054D4" w:rsidRPr="007B1616" w14:paraId="541A57AB" w14:textId="77777777" w:rsidTr="009021BB">
        <w:trPr>
          <w:trHeight w:val="401"/>
        </w:trPr>
        <w:tc>
          <w:tcPr>
            <w:tcW w:w="1276" w:type="dxa"/>
            <w:tcBorders>
              <w:top w:val="single" w:sz="12" w:space="0" w:color="000000"/>
            </w:tcBorders>
            <w:vAlign w:val="center"/>
          </w:tcPr>
          <w:p w14:paraId="163D7F34" w14:textId="77777777" w:rsidR="005054D4" w:rsidRPr="007B1616" w:rsidRDefault="005054D4" w:rsidP="009021BB">
            <w:pPr>
              <w:ind w:right="50"/>
              <w:jc w:val="center"/>
              <w:rPr>
                <w:rFonts w:ascii="Arial" w:hAnsi="Arial" w:cs="Arial"/>
                <w:lang w:val="es-ES_tradnl"/>
              </w:rPr>
            </w:pPr>
            <w:r>
              <w:rPr>
                <w:rFonts w:ascii="Arial" w:hAnsi="Arial" w:cs="Arial"/>
                <w:lang w:val="es-ES_tradnl"/>
              </w:rPr>
              <w:t xml:space="preserve">Única </w:t>
            </w:r>
          </w:p>
        </w:tc>
        <w:tc>
          <w:tcPr>
            <w:tcW w:w="6379" w:type="dxa"/>
            <w:tcBorders>
              <w:top w:val="single" w:sz="12" w:space="0" w:color="000000"/>
            </w:tcBorders>
          </w:tcPr>
          <w:p w14:paraId="5045AF14" w14:textId="77777777" w:rsidR="005054D4" w:rsidRPr="00A660E1" w:rsidRDefault="005054D4" w:rsidP="009021BB">
            <w:pPr>
              <w:jc w:val="both"/>
              <w:rPr>
                <w:rFonts w:ascii="Arial" w:hAnsi="Arial" w:cs="Arial"/>
                <w:lang w:val="es-ES_tradnl"/>
              </w:rPr>
            </w:pPr>
            <w:r w:rsidRPr="002C61B3">
              <w:rPr>
                <w:rFonts w:ascii="Arial" w:hAnsi="Arial" w:cs="Arial"/>
                <w:lang w:val="es-ES_tradnl"/>
              </w:rPr>
              <w:t>Servicio de estenografía transcripción</w:t>
            </w:r>
            <w:r>
              <w:rPr>
                <w:rFonts w:ascii="Arial" w:hAnsi="Arial" w:cs="Arial"/>
                <w:lang w:val="es-ES_tradnl"/>
              </w:rPr>
              <w:t>.</w:t>
            </w:r>
          </w:p>
        </w:tc>
        <w:tc>
          <w:tcPr>
            <w:tcW w:w="2410" w:type="dxa"/>
            <w:tcBorders>
              <w:top w:val="single" w:sz="12" w:space="0" w:color="000000"/>
            </w:tcBorders>
            <w:vAlign w:val="center"/>
          </w:tcPr>
          <w:p w14:paraId="1C5A6D28" w14:textId="77777777" w:rsidR="005054D4" w:rsidRPr="007B1616" w:rsidRDefault="005054D4" w:rsidP="009021BB">
            <w:pPr>
              <w:pStyle w:val="Texto0"/>
              <w:spacing w:after="0" w:line="240" w:lineRule="auto"/>
              <w:ind w:firstLine="0"/>
              <w:jc w:val="left"/>
              <w:rPr>
                <w:sz w:val="20"/>
              </w:rPr>
            </w:pPr>
            <w:r w:rsidRPr="007B1616">
              <w:rPr>
                <w:b/>
              </w:rPr>
              <w:t>$</w:t>
            </w:r>
          </w:p>
        </w:tc>
      </w:tr>
      <w:tr w:rsidR="005054D4" w:rsidRPr="007B1616" w14:paraId="1D5134E9" w14:textId="77777777" w:rsidTr="009021BB">
        <w:trPr>
          <w:trHeight w:val="395"/>
        </w:trPr>
        <w:tc>
          <w:tcPr>
            <w:tcW w:w="7655" w:type="dxa"/>
            <w:gridSpan w:val="2"/>
            <w:tcBorders>
              <w:top w:val="nil"/>
              <w:left w:val="nil"/>
              <w:bottom w:val="nil"/>
              <w:right w:val="single" w:sz="4" w:space="0" w:color="auto"/>
            </w:tcBorders>
            <w:vAlign w:val="center"/>
          </w:tcPr>
          <w:p w14:paraId="11A2278C" w14:textId="77777777" w:rsidR="005054D4" w:rsidRPr="007B1616" w:rsidRDefault="005054D4" w:rsidP="009021BB">
            <w:pPr>
              <w:pStyle w:val="Texto0"/>
              <w:spacing w:after="0" w:line="240" w:lineRule="auto"/>
              <w:ind w:firstLine="0"/>
              <w:jc w:val="right"/>
              <w:rPr>
                <w:b/>
                <w:sz w:val="20"/>
              </w:rPr>
            </w:pPr>
            <w:r w:rsidRPr="007B1616">
              <w:rPr>
                <w:b/>
                <w:sz w:val="20"/>
              </w:rPr>
              <w:t>I.V.A.</w:t>
            </w:r>
          </w:p>
        </w:tc>
        <w:tc>
          <w:tcPr>
            <w:tcW w:w="2410" w:type="dxa"/>
            <w:tcBorders>
              <w:top w:val="single" w:sz="4" w:space="0" w:color="auto"/>
              <w:left w:val="single" w:sz="4" w:space="0" w:color="auto"/>
              <w:bottom w:val="single" w:sz="4" w:space="0" w:color="auto"/>
              <w:right w:val="single" w:sz="4" w:space="0" w:color="auto"/>
            </w:tcBorders>
            <w:vAlign w:val="center"/>
          </w:tcPr>
          <w:p w14:paraId="14D3D2F8" w14:textId="77777777" w:rsidR="005054D4" w:rsidRPr="007B1616" w:rsidRDefault="005054D4" w:rsidP="009021BB">
            <w:pPr>
              <w:rPr>
                <w:rFonts w:ascii="Arial" w:hAnsi="Arial" w:cs="Arial"/>
                <w:b/>
              </w:rPr>
            </w:pPr>
            <w:r w:rsidRPr="007B1616">
              <w:rPr>
                <w:rFonts w:ascii="Arial" w:hAnsi="Arial" w:cs="Arial"/>
                <w:b/>
              </w:rPr>
              <w:t>$</w:t>
            </w:r>
          </w:p>
        </w:tc>
      </w:tr>
      <w:tr w:rsidR="005054D4" w:rsidRPr="007B1616" w14:paraId="1012D58C" w14:textId="77777777" w:rsidTr="009021BB">
        <w:trPr>
          <w:trHeight w:val="401"/>
        </w:trPr>
        <w:tc>
          <w:tcPr>
            <w:tcW w:w="7655" w:type="dxa"/>
            <w:gridSpan w:val="2"/>
            <w:tcBorders>
              <w:top w:val="nil"/>
              <w:left w:val="nil"/>
              <w:bottom w:val="nil"/>
              <w:right w:val="single" w:sz="4" w:space="0" w:color="auto"/>
            </w:tcBorders>
            <w:vAlign w:val="center"/>
          </w:tcPr>
          <w:p w14:paraId="4F6786B1" w14:textId="77777777" w:rsidR="005054D4" w:rsidRPr="007B1616" w:rsidRDefault="005054D4" w:rsidP="009021BB">
            <w:pPr>
              <w:pStyle w:val="Texto0"/>
              <w:spacing w:after="0" w:line="240" w:lineRule="auto"/>
              <w:ind w:firstLine="0"/>
              <w:jc w:val="right"/>
              <w:rPr>
                <w:sz w:val="20"/>
              </w:rPr>
            </w:pPr>
            <w:r w:rsidRPr="007B1616">
              <w:rPr>
                <w:b/>
                <w:sz w:val="20"/>
              </w:rPr>
              <w:t>TOTAL</w:t>
            </w:r>
          </w:p>
        </w:tc>
        <w:tc>
          <w:tcPr>
            <w:tcW w:w="2410" w:type="dxa"/>
            <w:tcBorders>
              <w:top w:val="single" w:sz="4" w:space="0" w:color="auto"/>
              <w:left w:val="single" w:sz="4" w:space="0" w:color="auto"/>
              <w:bottom w:val="single" w:sz="4" w:space="0" w:color="auto"/>
              <w:right w:val="single" w:sz="4" w:space="0" w:color="auto"/>
            </w:tcBorders>
            <w:vAlign w:val="center"/>
          </w:tcPr>
          <w:p w14:paraId="51A7090B" w14:textId="77777777" w:rsidR="005054D4" w:rsidRPr="007B1616" w:rsidRDefault="005054D4" w:rsidP="009021BB">
            <w:pPr>
              <w:rPr>
                <w:rFonts w:ascii="Arial" w:hAnsi="Arial" w:cs="Arial"/>
                <w:b/>
              </w:rPr>
            </w:pPr>
            <w:r w:rsidRPr="007B1616">
              <w:rPr>
                <w:rFonts w:ascii="Arial" w:hAnsi="Arial" w:cs="Arial"/>
                <w:b/>
              </w:rPr>
              <w:t>$</w:t>
            </w:r>
          </w:p>
        </w:tc>
      </w:tr>
    </w:tbl>
    <w:p w14:paraId="3D971A93" w14:textId="77777777" w:rsidR="005054D4" w:rsidRDefault="005054D4" w:rsidP="005054D4">
      <w:pPr>
        <w:suppressAutoHyphens/>
        <w:rPr>
          <w:rFonts w:ascii="Arial" w:hAnsi="Arial" w:cs="Arial"/>
          <w:b/>
          <w:sz w:val="18"/>
        </w:rPr>
      </w:pPr>
    </w:p>
    <w:p w14:paraId="68E35483" w14:textId="0C68D3FC" w:rsidR="005054D4" w:rsidRPr="003E625E" w:rsidRDefault="007C78BE" w:rsidP="005054D4">
      <w:pPr>
        <w:suppressAutoHyphens/>
        <w:rPr>
          <w:rFonts w:ascii="Arial" w:hAnsi="Arial" w:cs="Arial"/>
          <w:b/>
          <w:sz w:val="18"/>
        </w:rPr>
      </w:pPr>
      <w:r>
        <w:rPr>
          <w:rFonts w:ascii="Arial" w:hAnsi="Arial" w:cs="Arial"/>
          <w:b/>
          <w:sz w:val="18"/>
        </w:rPr>
        <w:t>Precio Unitario</w:t>
      </w:r>
      <w:r w:rsidR="005054D4">
        <w:rPr>
          <w:rFonts w:ascii="Arial" w:hAnsi="Arial" w:cs="Arial"/>
          <w:b/>
          <w:sz w:val="18"/>
        </w:rPr>
        <w:t xml:space="preserve"> </w:t>
      </w:r>
      <w:r>
        <w:rPr>
          <w:rFonts w:ascii="Arial" w:hAnsi="Arial" w:cs="Arial"/>
          <w:b/>
          <w:sz w:val="18"/>
        </w:rPr>
        <w:t>(</w:t>
      </w:r>
      <w:r w:rsidR="005054D4">
        <w:rPr>
          <w:rFonts w:ascii="Arial" w:hAnsi="Arial" w:cs="Arial"/>
          <w:b/>
          <w:sz w:val="18"/>
        </w:rPr>
        <w:t>Subtotal 2</w:t>
      </w:r>
      <w:r>
        <w:rPr>
          <w:rFonts w:ascii="Arial" w:hAnsi="Arial" w:cs="Arial"/>
          <w:b/>
          <w:sz w:val="18"/>
        </w:rPr>
        <w:t>)</w:t>
      </w:r>
      <w:r w:rsidR="005054D4">
        <w:rPr>
          <w:rFonts w:ascii="Arial" w:hAnsi="Arial" w:cs="Arial"/>
          <w:b/>
          <w:sz w:val="18"/>
        </w:rPr>
        <w:t xml:space="preserve"> antes de IVA, </w:t>
      </w:r>
      <w:r w:rsidR="005054D4" w:rsidRPr="003E625E">
        <w:rPr>
          <w:rFonts w:ascii="Arial" w:hAnsi="Arial" w:cs="Arial"/>
          <w:b/>
          <w:sz w:val="18"/>
        </w:rPr>
        <w:t>con letra: _________________________</w:t>
      </w:r>
      <w:r w:rsidR="005054D4">
        <w:rPr>
          <w:rFonts w:ascii="Arial" w:hAnsi="Arial" w:cs="Arial"/>
          <w:b/>
          <w:sz w:val="18"/>
        </w:rPr>
        <w:t>___________________</w:t>
      </w:r>
    </w:p>
    <w:p w14:paraId="742E20FE" w14:textId="77777777" w:rsidR="005054D4" w:rsidRDefault="005054D4" w:rsidP="005054D4">
      <w:pPr>
        <w:suppressAutoHyphens/>
        <w:rPr>
          <w:rFonts w:ascii="Arial" w:hAnsi="Arial" w:cs="Arial"/>
          <w:b/>
          <w:color w:val="4F81BD"/>
          <w:sz w:val="18"/>
        </w:rPr>
      </w:pPr>
      <w:r>
        <w:rPr>
          <w:rFonts w:ascii="Arial" w:hAnsi="Arial" w:cs="Arial"/>
          <w:b/>
          <w:color w:val="4F81BD"/>
          <w:sz w:val="18"/>
        </w:rPr>
        <w:t xml:space="preserve">                                                                      (</w:t>
      </w:r>
      <w:r w:rsidRPr="00524FBA">
        <w:rPr>
          <w:rFonts w:ascii="Arial" w:hAnsi="Arial" w:cs="Arial"/>
          <w:b/>
          <w:color w:val="4F81BD"/>
          <w:sz w:val="18"/>
        </w:rPr>
        <w:t>En pesos mexicanos con dos decimales</w:t>
      </w:r>
      <w:r>
        <w:rPr>
          <w:rFonts w:ascii="Arial" w:hAnsi="Arial" w:cs="Arial"/>
          <w:b/>
          <w:color w:val="4F81BD"/>
          <w:sz w:val="18"/>
        </w:rPr>
        <w:t>)</w:t>
      </w:r>
    </w:p>
    <w:p w14:paraId="28B4B6B2" w14:textId="77777777" w:rsidR="005054D4" w:rsidRDefault="005054D4" w:rsidP="005054D4">
      <w:pPr>
        <w:suppressAutoHyphens/>
        <w:rPr>
          <w:rFonts w:ascii="Arial" w:hAnsi="Arial" w:cs="Arial"/>
          <w:b/>
          <w:color w:val="4F81BD"/>
          <w:sz w:val="18"/>
        </w:rPr>
      </w:pPr>
    </w:p>
    <w:p w14:paraId="37D19F69" w14:textId="77777777" w:rsidR="005054D4" w:rsidRDefault="005054D4" w:rsidP="005054D4">
      <w:pPr>
        <w:suppressAutoHyphens/>
        <w:rPr>
          <w:rFonts w:ascii="Arial" w:hAnsi="Arial" w:cs="Arial"/>
          <w:b/>
          <w:color w:val="4F81BD"/>
          <w:sz w:val="18"/>
        </w:rPr>
      </w:pPr>
    </w:p>
    <w:tbl>
      <w:tblPr>
        <w:tblW w:w="1006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76"/>
        <w:gridCol w:w="6379"/>
        <w:gridCol w:w="2410"/>
      </w:tblGrid>
      <w:tr w:rsidR="005054D4" w:rsidRPr="007B1616" w14:paraId="31952DCB" w14:textId="77777777" w:rsidTr="009021BB">
        <w:trPr>
          <w:trHeight w:val="586"/>
        </w:trPr>
        <w:tc>
          <w:tcPr>
            <w:tcW w:w="1276"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7FDD4353" w14:textId="77777777" w:rsidR="005054D4" w:rsidRPr="002C61B3" w:rsidRDefault="005054D4" w:rsidP="009021BB">
            <w:pPr>
              <w:pStyle w:val="Texto0"/>
              <w:spacing w:after="0" w:line="240" w:lineRule="auto"/>
              <w:ind w:firstLine="0"/>
              <w:rPr>
                <w:b/>
                <w:szCs w:val="18"/>
              </w:rPr>
            </w:pPr>
            <w:r w:rsidRPr="002C61B3">
              <w:rPr>
                <w:b/>
                <w:szCs w:val="18"/>
              </w:rPr>
              <w:t>PARTIDA</w:t>
            </w:r>
          </w:p>
        </w:tc>
        <w:tc>
          <w:tcPr>
            <w:tcW w:w="6379"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666CD298" w14:textId="77777777" w:rsidR="005054D4" w:rsidRPr="002C61B3" w:rsidRDefault="005054D4" w:rsidP="009021BB">
            <w:pPr>
              <w:pStyle w:val="Texto0"/>
              <w:spacing w:after="0" w:line="240" w:lineRule="auto"/>
              <w:ind w:firstLine="0"/>
              <w:jc w:val="center"/>
              <w:rPr>
                <w:b/>
                <w:szCs w:val="18"/>
              </w:rPr>
            </w:pPr>
            <w:r w:rsidRPr="002C61B3">
              <w:rPr>
                <w:b/>
                <w:szCs w:val="18"/>
              </w:rPr>
              <w:t>DESCRIPCIÓN</w:t>
            </w:r>
          </w:p>
        </w:tc>
        <w:tc>
          <w:tcPr>
            <w:tcW w:w="2410" w:type="dxa"/>
            <w:tcBorders>
              <w:top w:val="single" w:sz="12" w:space="0" w:color="000000"/>
              <w:left w:val="single" w:sz="12" w:space="0" w:color="000000"/>
              <w:bottom w:val="single" w:sz="12" w:space="0" w:color="000000"/>
              <w:right w:val="single" w:sz="12" w:space="0" w:color="000000"/>
            </w:tcBorders>
            <w:shd w:val="clear" w:color="auto" w:fill="C0C0C0"/>
            <w:vAlign w:val="center"/>
          </w:tcPr>
          <w:p w14:paraId="77D7EC67" w14:textId="04092F5E" w:rsidR="005054D4" w:rsidRPr="002C61B3" w:rsidRDefault="005054D4" w:rsidP="009021BB">
            <w:pPr>
              <w:pStyle w:val="Texto0"/>
              <w:spacing w:after="0" w:line="240" w:lineRule="auto"/>
              <w:ind w:firstLine="0"/>
              <w:jc w:val="center"/>
              <w:rPr>
                <w:b/>
                <w:szCs w:val="18"/>
              </w:rPr>
            </w:pPr>
            <w:r w:rsidRPr="005054D4">
              <w:rPr>
                <w:b/>
                <w:szCs w:val="18"/>
                <w:shd w:val="clear" w:color="auto" w:fill="F2DBDB" w:themeFill="accent2" w:themeFillTint="33"/>
              </w:rPr>
              <w:t xml:space="preserve">SUBTOTAL </w:t>
            </w:r>
            <w:r>
              <w:rPr>
                <w:b/>
                <w:szCs w:val="18"/>
                <w:shd w:val="clear" w:color="auto" w:fill="F2DBDB" w:themeFill="accent2" w:themeFillTint="33"/>
              </w:rPr>
              <w:t>3</w:t>
            </w:r>
            <w:r>
              <w:rPr>
                <w:b/>
                <w:szCs w:val="18"/>
              </w:rPr>
              <w:t xml:space="preserve"> </w:t>
            </w:r>
            <w:r w:rsidRPr="002C61B3">
              <w:rPr>
                <w:b/>
                <w:szCs w:val="18"/>
              </w:rPr>
              <w:t>PRECIO UNITARIO POR HORA ANTES DE IVA</w:t>
            </w:r>
          </w:p>
        </w:tc>
      </w:tr>
      <w:tr w:rsidR="005054D4" w:rsidRPr="007B1616" w14:paraId="0B424A36" w14:textId="77777777" w:rsidTr="009021BB">
        <w:trPr>
          <w:trHeight w:val="401"/>
        </w:trPr>
        <w:tc>
          <w:tcPr>
            <w:tcW w:w="1276" w:type="dxa"/>
            <w:tcBorders>
              <w:top w:val="single" w:sz="12" w:space="0" w:color="000000"/>
            </w:tcBorders>
            <w:vAlign w:val="center"/>
          </w:tcPr>
          <w:p w14:paraId="430AA0AF" w14:textId="77777777" w:rsidR="005054D4" w:rsidRPr="007B1616" w:rsidRDefault="005054D4" w:rsidP="009021BB">
            <w:pPr>
              <w:ind w:right="50"/>
              <w:jc w:val="center"/>
              <w:rPr>
                <w:rFonts w:ascii="Arial" w:hAnsi="Arial" w:cs="Arial"/>
                <w:lang w:val="es-ES_tradnl"/>
              </w:rPr>
            </w:pPr>
            <w:r>
              <w:rPr>
                <w:rFonts w:ascii="Arial" w:hAnsi="Arial" w:cs="Arial"/>
                <w:lang w:val="es-ES_tradnl"/>
              </w:rPr>
              <w:t xml:space="preserve">Única </w:t>
            </w:r>
          </w:p>
        </w:tc>
        <w:tc>
          <w:tcPr>
            <w:tcW w:w="6379" w:type="dxa"/>
            <w:tcBorders>
              <w:top w:val="single" w:sz="12" w:space="0" w:color="000000"/>
            </w:tcBorders>
          </w:tcPr>
          <w:p w14:paraId="09C32E8C" w14:textId="77777777" w:rsidR="005054D4" w:rsidRPr="00A660E1" w:rsidRDefault="005054D4" w:rsidP="009021BB">
            <w:pPr>
              <w:jc w:val="both"/>
              <w:rPr>
                <w:rFonts w:ascii="Arial" w:hAnsi="Arial" w:cs="Arial"/>
                <w:lang w:val="es-ES_tradnl"/>
              </w:rPr>
            </w:pPr>
            <w:r w:rsidRPr="002C61B3">
              <w:rPr>
                <w:rFonts w:ascii="Arial" w:hAnsi="Arial" w:cs="Arial"/>
                <w:lang w:val="es-ES_tradnl"/>
              </w:rPr>
              <w:t>Servicio de estenografía transcripción urgente</w:t>
            </w:r>
            <w:r w:rsidRPr="00FF6F78">
              <w:rPr>
                <w:rFonts w:ascii="Arial" w:hAnsi="Arial" w:cs="Arial"/>
                <w:lang w:val="es-ES_tradnl"/>
              </w:rPr>
              <w:t>.</w:t>
            </w:r>
          </w:p>
        </w:tc>
        <w:tc>
          <w:tcPr>
            <w:tcW w:w="2410" w:type="dxa"/>
            <w:tcBorders>
              <w:top w:val="single" w:sz="12" w:space="0" w:color="000000"/>
            </w:tcBorders>
            <w:vAlign w:val="center"/>
          </w:tcPr>
          <w:p w14:paraId="1FDD6397" w14:textId="77777777" w:rsidR="005054D4" w:rsidRPr="007B1616" w:rsidRDefault="005054D4" w:rsidP="009021BB">
            <w:pPr>
              <w:pStyle w:val="Texto0"/>
              <w:spacing w:after="0" w:line="240" w:lineRule="auto"/>
              <w:ind w:firstLine="0"/>
              <w:jc w:val="left"/>
              <w:rPr>
                <w:sz w:val="20"/>
              </w:rPr>
            </w:pPr>
            <w:r w:rsidRPr="007B1616">
              <w:rPr>
                <w:b/>
              </w:rPr>
              <w:t>$</w:t>
            </w:r>
          </w:p>
        </w:tc>
      </w:tr>
      <w:tr w:rsidR="005054D4" w:rsidRPr="007B1616" w14:paraId="3AE96938" w14:textId="77777777" w:rsidTr="009021BB">
        <w:trPr>
          <w:trHeight w:val="395"/>
        </w:trPr>
        <w:tc>
          <w:tcPr>
            <w:tcW w:w="7655" w:type="dxa"/>
            <w:gridSpan w:val="2"/>
            <w:tcBorders>
              <w:top w:val="nil"/>
              <w:left w:val="nil"/>
              <w:bottom w:val="nil"/>
              <w:right w:val="single" w:sz="4" w:space="0" w:color="auto"/>
            </w:tcBorders>
            <w:vAlign w:val="center"/>
          </w:tcPr>
          <w:p w14:paraId="0925AF7F" w14:textId="77777777" w:rsidR="005054D4" w:rsidRPr="007B1616" w:rsidRDefault="005054D4" w:rsidP="009021BB">
            <w:pPr>
              <w:pStyle w:val="Texto0"/>
              <w:spacing w:after="0" w:line="240" w:lineRule="auto"/>
              <w:ind w:firstLine="0"/>
              <w:jc w:val="right"/>
              <w:rPr>
                <w:b/>
                <w:sz w:val="20"/>
              </w:rPr>
            </w:pPr>
            <w:r w:rsidRPr="007B1616">
              <w:rPr>
                <w:b/>
                <w:sz w:val="20"/>
              </w:rPr>
              <w:t>I.V.A.</w:t>
            </w:r>
          </w:p>
        </w:tc>
        <w:tc>
          <w:tcPr>
            <w:tcW w:w="2410" w:type="dxa"/>
            <w:tcBorders>
              <w:top w:val="single" w:sz="4" w:space="0" w:color="auto"/>
              <w:left w:val="single" w:sz="4" w:space="0" w:color="auto"/>
              <w:bottom w:val="single" w:sz="4" w:space="0" w:color="auto"/>
              <w:right w:val="single" w:sz="4" w:space="0" w:color="auto"/>
            </w:tcBorders>
            <w:vAlign w:val="center"/>
          </w:tcPr>
          <w:p w14:paraId="05CA3F42" w14:textId="77777777" w:rsidR="005054D4" w:rsidRPr="007B1616" w:rsidRDefault="005054D4" w:rsidP="009021BB">
            <w:pPr>
              <w:rPr>
                <w:rFonts w:ascii="Arial" w:hAnsi="Arial" w:cs="Arial"/>
                <w:b/>
              </w:rPr>
            </w:pPr>
            <w:r w:rsidRPr="007B1616">
              <w:rPr>
                <w:rFonts w:ascii="Arial" w:hAnsi="Arial" w:cs="Arial"/>
                <w:b/>
              </w:rPr>
              <w:t>$</w:t>
            </w:r>
          </w:p>
        </w:tc>
      </w:tr>
      <w:tr w:rsidR="005054D4" w:rsidRPr="007B1616" w14:paraId="4B73313B" w14:textId="77777777" w:rsidTr="009021BB">
        <w:trPr>
          <w:trHeight w:val="401"/>
        </w:trPr>
        <w:tc>
          <w:tcPr>
            <w:tcW w:w="7655" w:type="dxa"/>
            <w:gridSpan w:val="2"/>
            <w:tcBorders>
              <w:top w:val="nil"/>
              <w:left w:val="nil"/>
              <w:bottom w:val="nil"/>
              <w:right w:val="single" w:sz="4" w:space="0" w:color="auto"/>
            </w:tcBorders>
            <w:vAlign w:val="center"/>
          </w:tcPr>
          <w:p w14:paraId="2776638F" w14:textId="77777777" w:rsidR="005054D4" w:rsidRPr="007B1616" w:rsidRDefault="005054D4" w:rsidP="009021BB">
            <w:pPr>
              <w:pStyle w:val="Texto0"/>
              <w:spacing w:after="0" w:line="240" w:lineRule="auto"/>
              <w:ind w:firstLine="0"/>
              <w:jc w:val="right"/>
              <w:rPr>
                <w:sz w:val="20"/>
              </w:rPr>
            </w:pPr>
            <w:r w:rsidRPr="007B1616">
              <w:rPr>
                <w:b/>
                <w:sz w:val="20"/>
              </w:rPr>
              <w:t>TOTAL</w:t>
            </w:r>
          </w:p>
        </w:tc>
        <w:tc>
          <w:tcPr>
            <w:tcW w:w="2410" w:type="dxa"/>
            <w:tcBorders>
              <w:top w:val="single" w:sz="4" w:space="0" w:color="auto"/>
              <w:left w:val="single" w:sz="4" w:space="0" w:color="auto"/>
              <w:bottom w:val="single" w:sz="4" w:space="0" w:color="auto"/>
              <w:right w:val="single" w:sz="4" w:space="0" w:color="auto"/>
            </w:tcBorders>
            <w:vAlign w:val="center"/>
          </w:tcPr>
          <w:p w14:paraId="03D6331A" w14:textId="77777777" w:rsidR="005054D4" w:rsidRPr="007B1616" w:rsidRDefault="005054D4" w:rsidP="009021BB">
            <w:pPr>
              <w:rPr>
                <w:rFonts w:ascii="Arial" w:hAnsi="Arial" w:cs="Arial"/>
                <w:b/>
              </w:rPr>
            </w:pPr>
            <w:r w:rsidRPr="007B1616">
              <w:rPr>
                <w:rFonts w:ascii="Arial" w:hAnsi="Arial" w:cs="Arial"/>
                <w:b/>
              </w:rPr>
              <w:t>$</w:t>
            </w:r>
          </w:p>
        </w:tc>
      </w:tr>
    </w:tbl>
    <w:p w14:paraId="1D347489" w14:textId="77777777" w:rsidR="005054D4" w:rsidRDefault="005054D4" w:rsidP="005054D4">
      <w:pPr>
        <w:suppressAutoHyphens/>
        <w:rPr>
          <w:rFonts w:ascii="Arial" w:hAnsi="Arial" w:cs="Arial"/>
          <w:b/>
          <w:sz w:val="18"/>
        </w:rPr>
      </w:pPr>
    </w:p>
    <w:p w14:paraId="006765EB" w14:textId="2D3BBFFD" w:rsidR="005054D4" w:rsidRPr="003E625E" w:rsidRDefault="007C78BE" w:rsidP="005054D4">
      <w:pPr>
        <w:suppressAutoHyphens/>
        <w:rPr>
          <w:rFonts w:ascii="Arial" w:hAnsi="Arial" w:cs="Arial"/>
          <w:b/>
          <w:sz w:val="18"/>
        </w:rPr>
      </w:pPr>
      <w:r>
        <w:rPr>
          <w:rFonts w:ascii="Arial" w:hAnsi="Arial" w:cs="Arial"/>
          <w:b/>
          <w:sz w:val="18"/>
        </w:rPr>
        <w:t>Precio Unitario</w:t>
      </w:r>
      <w:r w:rsidR="005054D4">
        <w:rPr>
          <w:rFonts w:ascii="Arial" w:hAnsi="Arial" w:cs="Arial"/>
          <w:b/>
          <w:sz w:val="18"/>
        </w:rPr>
        <w:t xml:space="preserve"> </w:t>
      </w:r>
      <w:r>
        <w:rPr>
          <w:rFonts w:ascii="Arial" w:hAnsi="Arial" w:cs="Arial"/>
          <w:b/>
          <w:sz w:val="18"/>
        </w:rPr>
        <w:t>(</w:t>
      </w:r>
      <w:r w:rsidR="005054D4">
        <w:rPr>
          <w:rFonts w:ascii="Arial" w:hAnsi="Arial" w:cs="Arial"/>
          <w:b/>
          <w:sz w:val="18"/>
        </w:rPr>
        <w:t>Subtotal 3</w:t>
      </w:r>
      <w:r>
        <w:rPr>
          <w:rFonts w:ascii="Arial" w:hAnsi="Arial" w:cs="Arial"/>
          <w:b/>
          <w:sz w:val="18"/>
        </w:rPr>
        <w:t>)</w:t>
      </w:r>
      <w:r w:rsidR="005054D4">
        <w:rPr>
          <w:rFonts w:ascii="Arial" w:hAnsi="Arial" w:cs="Arial"/>
          <w:b/>
          <w:sz w:val="18"/>
        </w:rPr>
        <w:t xml:space="preserve"> antes de IVA, </w:t>
      </w:r>
      <w:r w:rsidR="005054D4" w:rsidRPr="003E625E">
        <w:rPr>
          <w:rFonts w:ascii="Arial" w:hAnsi="Arial" w:cs="Arial"/>
          <w:b/>
          <w:sz w:val="18"/>
        </w:rPr>
        <w:t>con letra: _________________________</w:t>
      </w:r>
      <w:r w:rsidR="005054D4">
        <w:rPr>
          <w:rFonts w:ascii="Arial" w:hAnsi="Arial" w:cs="Arial"/>
          <w:b/>
          <w:sz w:val="18"/>
        </w:rPr>
        <w:t>___________________</w:t>
      </w:r>
    </w:p>
    <w:p w14:paraId="19BD9A0D" w14:textId="360C9C38" w:rsidR="005054D4" w:rsidRDefault="005054D4" w:rsidP="005054D4">
      <w:pPr>
        <w:suppressAutoHyphens/>
        <w:rPr>
          <w:rFonts w:ascii="Arial" w:hAnsi="Arial" w:cs="Arial"/>
          <w:b/>
          <w:color w:val="4F81BD"/>
          <w:sz w:val="18"/>
        </w:rPr>
      </w:pPr>
      <w:r>
        <w:rPr>
          <w:rFonts w:ascii="Arial" w:hAnsi="Arial" w:cs="Arial"/>
          <w:b/>
          <w:color w:val="4F81BD"/>
          <w:sz w:val="18"/>
        </w:rPr>
        <w:t xml:space="preserve">                                                                   </w:t>
      </w:r>
      <w:r w:rsidR="00DD2900">
        <w:rPr>
          <w:rFonts w:ascii="Arial" w:hAnsi="Arial" w:cs="Arial"/>
          <w:b/>
          <w:color w:val="4F81BD"/>
          <w:sz w:val="18"/>
        </w:rPr>
        <w:t xml:space="preserve">                          </w:t>
      </w:r>
      <w:r>
        <w:rPr>
          <w:rFonts w:ascii="Arial" w:hAnsi="Arial" w:cs="Arial"/>
          <w:b/>
          <w:color w:val="4F81BD"/>
          <w:sz w:val="18"/>
        </w:rPr>
        <w:t xml:space="preserve">   (</w:t>
      </w:r>
      <w:r w:rsidRPr="00524FBA">
        <w:rPr>
          <w:rFonts w:ascii="Arial" w:hAnsi="Arial" w:cs="Arial"/>
          <w:b/>
          <w:color w:val="4F81BD"/>
          <w:sz w:val="18"/>
        </w:rPr>
        <w:t>En pesos mexicanos con dos decimales</w:t>
      </w:r>
      <w:r>
        <w:rPr>
          <w:rFonts w:ascii="Arial" w:hAnsi="Arial" w:cs="Arial"/>
          <w:b/>
          <w:color w:val="4F81BD"/>
          <w:sz w:val="18"/>
        </w:rPr>
        <w:t>)</w:t>
      </w:r>
    </w:p>
    <w:p w14:paraId="19CBA89D" w14:textId="77777777" w:rsidR="005054D4" w:rsidRDefault="005054D4" w:rsidP="005054D4">
      <w:pPr>
        <w:suppressAutoHyphens/>
        <w:rPr>
          <w:rFonts w:ascii="Arial" w:hAnsi="Arial" w:cs="Arial"/>
          <w:b/>
          <w:color w:val="4F81BD"/>
          <w:sz w:val="18"/>
        </w:rPr>
      </w:pPr>
    </w:p>
    <w:p w14:paraId="7D78987D" w14:textId="77777777" w:rsidR="005054D4" w:rsidRDefault="005054D4" w:rsidP="005054D4">
      <w:pPr>
        <w:pStyle w:val="Prrafodelista"/>
        <w:suppressAutoHyphens/>
        <w:rPr>
          <w:rFonts w:ascii="Arial" w:hAnsi="Arial" w:cs="Arial"/>
          <w:sz w:val="16"/>
          <w:szCs w:val="16"/>
        </w:rPr>
      </w:pPr>
    </w:p>
    <w:p w14:paraId="33DFF38C" w14:textId="77777777" w:rsidR="002948E5" w:rsidRDefault="002948E5" w:rsidP="005054D4">
      <w:pPr>
        <w:pStyle w:val="Prrafodelista"/>
        <w:suppressAutoHyphens/>
        <w:rPr>
          <w:rFonts w:ascii="Arial" w:hAnsi="Arial" w:cs="Arial"/>
          <w:sz w:val="16"/>
          <w:szCs w:val="16"/>
        </w:rPr>
      </w:pPr>
    </w:p>
    <w:tbl>
      <w:tblPr>
        <w:tblW w:w="62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89"/>
        <w:gridCol w:w="2746"/>
      </w:tblGrid>
      <w:tr w:rsidR="00FB3CFA" w:rsidRPr="00EF2004" w14:paraId="41A56150" w14:textId="77777777" w:rsidTr="002948E5">
        <w:trPr>
          <w:trHeight w:val="807"/>
          <w:jc w:val="center"/>
        </w:trPr>
        <w:tc>
          <w:tcPr>
            <w:tcW w:w="3489" w:type="dxa"/>
            <w:tcBorders>
              <w:top w:val="single" w:sz="4" w:space="0" w:color="auto"/>
              <w:left w:val="single" w:sz="4" w:space="0" w:color="auto"/>
              <w:right w:val="single" w:sz="4" w:space="0" w:color="auto"/>
            </w:tcBorders>
            <w:vAlign w:val="center"/>
          </w:tcPr>
          <w:p w14:paraId="1F7AA42C" w14:textId="1102F711" w:rsidR="00FB3CFA" w:rsidRPr="005C120D" w:rsidRDefault="002948E5" w:rsidP="009021BB">
            <w:pPr>
              <w:ind w:right="50"/>
              <w:jc w:val="center"/>
              <w:rPr>
                <w:rFonts w:ascii="Arial" w:hAnsi="Arial" w:cs="Arial"/>
                <w:sz w:val="18"/>
                <w:szCs w:val="18"/>
                <w:lang w:val="es-ES_tradnl"/>
              </w:rPr>
            </w:pPr>
            <w:r w:rsidRPr="002948E5">
              <w:rPr>
                <w:rFonts w:ascii="Arial" w:hAnsi="Arial" w:cs="Arial"/>
                <w:b/>
                <w:bCs/>
                <w:sz w:val="18"/>
                <w:szCs w:val="18"/>
                <w:lang w:val="es-ES_tradnl"/>
              </w:rPr>
              <w:t>Gran Subtotal</w:t>
            </w:r>
            <w:r>
              <w:rPr>
                <w:rFonts w:ascii="Arial" w:hAnsi="Arial" w:cs="Arial"/>
                <w:sz w:val="18"/>
                <w:szCs w:val="18"/>
                <w:lang w:val="es-ES_tradnl"/>
              </w:rPr>
              <w:t xml:space="preserve"> (Subtotal 1 + Subtotal 2 + Subtotal 3)</w:t>
            </w:r>
          </w:p>
        </w:tc>
        <w:tc>
          <w:tcPr>
            <w:tcW w:w="2746" w:type="dxa"/>
            <w:tcBorders>
              <w:top w:val="single" w:sz="4" w:space="0" w:color="auto"/>
              <w:left w:val="single" w:sz="4" w:space="0" w:color="auto"/>
              <w:bottom w:val="single" w:sz="4" w:space="0" w:color="auto"/>
              <w:right w:val="single" w:sz="4" w:space="0" w:color="auto"/>
            </w:tcBorders>
            <w:vAlign w:val="center"/>
          </w:tcPr>
          <w:p w14:paraId="6DFA7404" w14:textId="39CCFC60" w:rsidR="00FB3CFA" w:rsidRPr="005C120D" w:rsidRDefault="002948E5" w:rsidP="002948E5">
            <w:pPr>
              <w:jc w:val="center"/>
              <w:rPr>
                <w:rFonts w:ascii="Arial" w:hAnsi="Arial" w:cs="Arial"/>
                <w:b/>
                <w:bCs/>
                <w:sz w:val="18"/>
                <w:szCs w:val="18"/>
                <w:lang w:val="es-ES_tradnl"/>
              </w:rPr>
            </w:pPr>
            <w:r>
              <w:rPr>
                <w:rFonts w:ascii="Arial" w:hAnsi="Arial" w:cs="Arial"/>
                <w:b/>
                <w:bCs/>
                <w:sz w:val="18"/>
                <w:szCs w:val="18"/>
                <w:lang w:val="es-ES_tradnl"/>
              </w:rPr>
              <w:t>$</w:t>
            </w:r>
          </w:p>
        </w:tc>
      </w:tr>
    </w:tbl>
    <w:p w14:paraId="6F6DA998" w14:textId="712864EE" w:rsidR="00614477" w:rsidRPr="00614477" w:rsidRDefault="00614477" w:rsidP="001B35B8">
      <w:pPr>
        <w:spacing w:before="120" w:after="120" w:line="276" w:lineRule="auto"/>
        <w:jc w:val="both"/>
        <w:rPr>
          <w:rFonts w:ascii="Arial" w:hAnsi="Arial" w:cs="Arial"/>
          <w:b/>
          <w:bCs/>
        </w:rPr>
      </w:pPr>
      <w:r w:rsidRPr="00614477">
        <w:rPr>
          <w:rFonts w:ascii="Arial" w:hAnsi="Arial" w:cs="Arial"/>
          <w:b/>
          <w:bCs/>
        </w:rPr>
        <w:t>Notas:</w:t>
      </w:r>
    </w:p>
    <w:p w14:paraId="361AA933" w14:textId="43DF7A8F" w:rsidR="001B35B8" w:rsidRPr="00FF6F78" w:rsidRDefault="001B35B8" w:rsidP="001B35B8">
      <w:pPr>
        <w:spacing w:before="120" w:after="120" w:line="276" w:lineRule="auto"/>
        <w:jc w:val="both"/>
        <w:rPr>
          <w:rFonts w:ascii="Arial" w:hAnsi="Arial" w:cs="Arial"/>
        </w:rPr>
      </w:pPr>
      <w:r w:rsidRPr="00FF6F78">
        <w:rPr>
          <w:rFonts w:ascii="Arial" w:hAnsi="Arial" w:cs="Arial"/>
        </w:rPr>
        <w:t xml:space="preserve">El precio por hora del </w:t>
      </w:r>
      <w:r w:rsidRPr="00E562BF">
        <w:rPr>
          <w:rFonts w:ascii="Arial" w:hAnsi="Arial" w:cs="Arial"/>
          <w:u w:val="single"/>
        </w:rPr>
        <w:t>servicio diferido</w:t>
      </w:r>
      <w:r w:rsidRPr="00FF6F78">
        <w:rPr>
          <w:rFonts w:ascii="Arial" w:hAnsi="Arial" w:cs="Arial"/>
        </w:rPr>
        <w:t xml:space="preserve"> con entregables será menor en 20 % (Veinte por ciento) del establecido para </w:t>
      </w:r>
      <w:r>
        <w:rPr>
          <w:rFonts w:ascii="Arial" w:hAnsi="Arial" w:cs="Arial"/>
        </w:rPr>
        <w:t>la versión estenográfica simultánea</w:t>
      </w:r>
      <w:r w:rsidRPr="00FF6F78">
        <w:rPr>
          <w:rFonts w:ascii="Arial" w:hAnsi="Arial" w:cs="Arial"/>
        </w:rPr>
        <w:t>.</w:t>
      </w:r>
    </w:p>
    <w:p w14:paraId="37D9E457" w14:textId="77777777" w:rsidR="001B35B8" w:rsidRDefault="001B35B8" w:rsidP="001B35B8">
      <w:pPr>
        <w:spacing w:before="120" w:after="120" w:line="276" w:lineRule="auto"/>
        <w:jc w:val="both"/>
        <w:rPr>
          <w:rFonts w:ascii="Arial" w:hAnsi="Arial" w:cs="Arial"/>
        </w:rPr>
      </w:pPr>
      <w:r w:rsidRPr="00FF6F78">
        <w:rPr>
          <w:rFonts w:ascii="Arial" w:hAnsi="Arial" w:cs="Arial"/>
        </w:rPr>
        <w:t xml:space="preserve">El precio por hora del servicio de </w:t>
      </w:r>
      <w:r w:rsidRPr="00E562BF">
        <w:rPr>
          <w:rFonts w:ascii="Arial" w:hAnsi="Arial" w:cs="Arial"/>
          <w:u w:val="single"/>
        </w:rPr>
        <w:t xml:space="preserve">transcripción simultánea </w:t>
      </w:r>
      <w:r w:rsidRPr="00E562BF">
        <w:rPr>
          <w:rFonts w:ascii="Arial" w:hAnsi="Arial" w:cs="Arial"/>
          <w:b/>
          <w:u w:val="single"/>
        </w:rPr>
        <w:t>sin entregables</w:t>
      </w:r>
      <w:r w:rsidRPr="00FF6F78">
        <w:rPr>
          <w:rFonts w:ascii="Arial" w:hAnsi="Arial" w:cs="Arial"/>
        </w:rPr>
        <w:t xml:space="preserve"> será menor en 20 % (Veinte por ciento) del establecido para la </w:t>
      </w:r>
      <w:r w:rsidRPr="00DC1E12">
        <w:rPr>
          <w:rFonts w:ascii="Arial" w:hAnsi="Arial" w:cs="Arial"/>
        </w:rPr>
        <w:t>versión estenográfica simultánea</w:t>
      </w:r>
      <w:r w:rsidRPr="00FF6F78">
        <w:rPr>
          <w:rFonts w:ascii="Arial" w:hAnsi="Arial" w:cs="Arial"/>
        </w:rPr>
        <w:t>.</w:t>
      </w:r>
    </w:p>
    <w:p w14:paraId="3D19BD24" w14:textId="77777777" w:rsidR="001B35B8" w:rsidRPr="00FF6F78" w:rsidRDefault="001B35B8" w:rsidP="001B35B8">
      <w:pPr>
        <w:spacing w:before="120" w:after="120" w:line="276" w:lineRule="auto"/>
        <w:jc w:val="both"/>
        <w:rPr>
          <w:rFonts w:ascii="Arial" w:hAnsi="Arial" w:cs="Arial"/>
        </w:rPr>
      </w:pPr>
      <w:r w:rsidRPr="00FF6F78">
        <w:rPr>
          <w:rFonts w:ascii="Arial" w:hAnsi="Arial" w:cs="Arial"/>
        </w:rPr>
        <w:lastRenderedPageBreak/>
        <w:t>Al “</w:t>
      </w:r>
      <w:r w:rsidRPr="00FF6F78">
        <w:rPr>
          <w:rFonts w:ascii="Arial" w:hAnsi="Arial" w:cs="Arial"/>
          <w:b/>
        </w:rPr>
        <w:t>PROVEEDOR</w:t>
      </w:r>
      <w:r w:rsidRPr="00FF6F78">
        <w:rPr>
          <w:rFonts w:ascii="Arial" w:hAnsi="Arial" w:cs="Arial"/>
        </w:rPr>
        <w:t xml:space="preserve">” se le pagará el tiempo que dure el evento. A partir de la hora de cita del evento y hasta la conclusión </w:t>
      </w:r>
      <w:r>
        <w:rPr>
          <w:rFonts w:ascii="Arial" w:hAnsi="Arial" w:cs="Arial"/>
        </w:rPr>
        <w:t>de este.</w:t>
      </w:r>
      <w:r w:rsidRPr="00FF6F78">
        <w:rPr>
          <w:rFonts w:ascii="Arial" w:hAnsi="Arial" w:cs="Arial"/>
        </w:rPr>
        <w:t xml:space="preserve"> </w:t>
      </w:r>
    </w:p>
    <w:p w14:paraId="1F79D842" w14:textId="77777777" w:rsidR="001B35B8" w:rsidRPr="00FF6F78" w:rsidRDefault="001B35B8" w:rsidP="001B35B8">
      <w:pPr>
        <w:jc w:val="both"/>
        <w:rPr>
          <w:rFonts w:ascii="Arial" w:hAnsi="Arial" w:cs="Arial"/>
        </w:rPr>
      </w:pPr>
      <w:r w:rsidRPr="00FF6F78">
        <w:rPr>
          <w:rFonts w:ascii="Arial" w:hAnsi="Arial" w:cs="Arial"/>
        </w:rPr>
        <w:t xml:space="preserve">El pago se realizará de la siguiente manera: </w:t>
      </w:r>
    </w:p>
    <w:p w14:paraId="206A2F13" w14:textId="77777777" w:rsidR="001B35B8" w:rsidRPr="00FF6F78" w:rsidRDefault="001B35B8" w:rsidP="001B35B8">
      <w:pPr>
        <w:jc w:val="both"/>
        <w:rPr>
          <w:rFonts w:ascii="Arial" w:hAnsi="Arial" w:cs="Arial"/>
        </w:rPr>
      </w:pPr>
      <w:r w:rsidRPr="00FF6F78">
        <w:rPr>
          <w:rFonts w:ascii="Arial" w:hAnsi="Arial" w:cs="Arial"/>
        </w:rPr>
        <w:t>Del minuto 1 (uno) al 15 (quince), se pagará el 25% del precio de la hora.</w:t>
      </w:r>
    </w:p>
    <w:p w14:paraId="249CB03D" w14:textId="77777777" w:rsidR="001B35B8" w:rsidRPr="00FF6F78" w:rsidRDefault="001B35B8" w:rsidP="001B35B8">
      <w:pPr>
        <w:jc w:val="both"/>
        <w:rPr>
          <w:rFonts w:ascii="Arial" w:hAnsi="Arial" w:cs="Arial"/>
        </w:rPr>
      </w:pPr>
      <w:r w:rsidRPr="00FF6F78">
        <w:rPr>
          <w:rFonts w:ascii="Arial" w:hAnsi="Arial" w:cs="Arial"/>
        </w:rPr>
        <w:t>Del minuto 16 (dieciséis) al 30 (treinta), se pagará el 50% del precio de la hora.</w:t>
      </w:r>
    </w:p>
    <w:p w14:paraId="2A21E0D0" w14:textId="77777777" w:rsidR="001B35B8" w:rsidRPr="00FF6F78" w:rsidRDefault="001B35B8" w:rsidP="001B35B8">
      <w:pPr>
        <w:jc w:val="both"/>
        <w:rPr>
          <w:rFonts w:ascii="Arial" w:hAnsi="Arial" w:cs="Arial"/>
        </w:rPr>
      </w:pPr>
      <w:r w:rsidRPr="00FF6F78">
        <w:rPr>
          <w:rFonts w:ascii="Arial" w:hAnsi="Arial" w:cs="Arial"/>
        </w:rPr>
        <w:t xml:space="preserve">Del minuto 31 (treinta y uno) al 45 (cuarenta y cinco), se pagará el 75% del precio de la hora </w:t>
      </w:r>
    </w:p>
    <w:p w14:paraId="70BA5E6E" w14:textId="77777777" w:rsidR="001B35B8" w:rsidRPr="00FF6F78" w:rsidRDefault="001B35B8" w:rsidP="001B35B8">
      <w:pPr>
        <w:jc w:val="both"/>
        <w:rPr>
          <w:rFonts w:ascii="Arial" w:hAnsi="Arial" w:cs="Arial"/>
        </w:rPr>
      </w:pPr>
      <w:r w:rsidRPr="00FF6F78">
        <w:rPr>
          <w:rFonts w:ascii="Arial" w:hAnsi="Arial" w:cs="Arial"/>
        </w:rPr>
        <w:t>Del minuto 46 (cuarenta y seis) al 60 (sesenta) se pagará la hora completa.</w:t>
      </w:r>
    </w:p>
    <w:p w14:paraId="28BAE94F" w14:textId="77777777" w:rsidR="001B35B8" w:rsidRDefault="001B35B8" w:rsidP="005054D4">
      <w:pPr>
        <w:pStyle w:val="Prrafodelista"/>
        <w:suppressAutoHyphens/>
        <w:rPr>
          <w:rFonts w:ascii="Arial" w:hAnsi="Arial" w:cs="Arial"/>
        </w:rPr>
      </w:pPr>
    </w:p>
    <w:p w14:paraId="1785E63B" w14:textId="77777777" w:rsidR="001B35B8" w:rsidRPr="00D94B57" w:rsidRDefault="001B35B8" w:rsidP="00D94B57">
      <w:pPr>
        <w:suppressAutoHyphens/>
        <w:rPr>
          <w:rFonts w:ascii="Arial" w:hAnsi="Arial" w:cs="Arial"/>
        </w:rPr>
      </w:pPr>
    </w:p>
    <w:p w14:paraId="0D682710" w14:textId="3A157899" w:rsidR="005054D4" w:rsidRPr="00614477" w:rsidRDefault="005054D4" w:rsidP="00614477">
      <w:pPr>
        <w:suppressAutoHyphens/>
        <w:rPr>
          <w:rFonts w:ascii="Arial" w:hAnsi="Arial" w:cs="Arial"/>
          <w:b/>
          <w:bCs/>
        </w:rPr>
      </w:pPr>
      <w:r w:rsidRPr="00614477">
        <w:rPr>
          <w:rFonts w:ascii="Arial" w:hAnsi="Arial" w:cs="Arial"/>
          <w:b/>
          <w:bCs/>
        </w:rPr>
        <w:t>Para efectos de evaluación económica se tomará el gran subtotal (subtotal 1 + subtotal 2 + Subtotal 3).</w:t>
      </w:r>
    </w:p>
    <w:p w14:paraId="6FAF5A9D" w14:textId="77777777" w:rsidR="005054D4" w:rsidRPr="005C120D" w:rsidRDefault="005054D4" w:rsidP="005054D4">
      <w:pPr>
        <w:pStyle w:val="Prrafodelista"/>
        <w:suppressAutoHyphens/>
        <w:rPr>
          <w:rFonts w:ascii="Arial" w:hAnsi="Arial" w:cs="Arial"/>
        </w:rPr>
      </w:pPr>
    </w:p>
    <w:p w14:paraId="35343604" w14:textId="77777777" w:rsidR="005054D4" w:rsidRPr="00614477" w:rsidRDefault="005054D4" w:rsidP="00614477">
      <w:pPr>
        <w:tabs>
          <w:tab w:val="left" w:pos="709"/>
        </w:tabs>
        <w:suppressAutoHyphens/>
        <w:jc w:val="both"/>
        <w:rPr>
          <w:rFonts w:ascii="Arial" w:hAnsi="Arial" w:cs="Arial"/>
        </w:rPr>
      </w:pPr>
      <w:r w:rsidRPr="00614477">
        <w:rPr>
          <w:rFonts w:ascii="Arial" w:hAnsi="Arial" w:cs="Arial"/>
        </w:rPr>
        <w:t>En caso de que el gran subtotal (Subtotal 1 + Subtotal 2 + Subtotal 3), resulte aceptable y el más bajo, pero alguno o algunos de los conceptos resulte(n) ser precios no aceptables, dicho(s) concepto (s) que se encuentren en ese supuesto, se adjudicará hasta por el precio aceptable que resulte de la evaluación económica efectuada en términos de los dispuesto en el Artículo 68 de las Políticas, Bases y Lineamientos en materia de Adquisiciones, Arrendamientos de Bienes Muebles y Servicios del Instituto Federal Electoral.</w:t>
      </w:r>
    </w:p>
    <w:p w14:paraId="2F091065" w14:textId="77777777" w:rsidR="005054D4" w:rsidRPr="005C120D" w:rsidRDefault="005054D4" w:rsidP="005054D4">
      <w:pPr>
        <w:pStyle w:val="Prrafodelista"/>
        <w:rPr>
          <w:rFonts w:ascii="Arial" w:hAnsi="Arial" w:cs="Arial"/>
        </w:rPr>
      </w:pPr>
    </w:p>
    <w:p w14:paraId="09C6BD79" w14:textId="77777777" w:rsidR="005054D4" w:rsidRPr="00614477" w:rsidRDefault="005054D4" w:rsidP="00614477">
      <w:pPr>
        <w:tabs>
          <w:tab w:val="left" w:pos="709"/>
        </w:tabs>
        <w:suppressAutoHyphens/>
        <w:jc w:val="both"/>
        <w:rPr>
          <w:rFonts w:ascii="Arial" w:hAnsi="Arial" w:cs="Arial"/>
        </w:rPr>
      </w:pPr>
      <w:r w:rsidRPr="00614477">
        <w:rPr>
          <w:rFonts w:ascii="Arial" w:hAnsi="Arial" w:cs="Arial"/>
        </w:rPr>
        <w:t>Entendiéndose que, con la presentación de la propuesta económica por parte de los licitantes, aceptan dicha consideración.</w:t>
      </w:r>
    </w:p>
    <w:p w14:paraId="04AD1472" w14:textId="77777777" w:rsidR="00DA0B0F" w:rsidRDefault="00DA0B0F" w:rsidP="00DA0B0F">
      <w:pPr>
        <w:pStyle w:val="Textoindependiente"/>
        <w:rPr>
          <w:rFonts w:cs="Arial"/>
        </w:rPr>
      </w:pPr>
    </w:p>
    <w:p w14:paraId="6092C311" w14:textId="77777777" w:rsidR="00F156E3" w:rsidRDefault="00F156E3" w:rsidP="00DA0B0F">
      <w:pPr>
        <w:pStyle w:val="Textoindependiente"/>
        <w:rPr>
          <w:rFonts w:cs="Arial"/>
        </w:rPr>
      </w:pPr>
    </w:p>
    <w:p w14:paraId="63D04A8E" w14:textId="77777777" w:rsidR="00F156E3" w:rsidRDefault="00F156E3" w:rsidP="00DA0B0F">
      <w:pPr>
        <w:pStyle w:val="Textoindependiente"/>
        <w:rPr>
          <w:rFonts w:cs="Arial"/>
        </w:rPr>
      </w:pPr>
    </w:p>
    <w:p w14:paraId="6BC0B39A" w14:textId="77777777" w:rsidR="00F156E3" w:rsidRDefault="00F156E3" w:rsidP="00DA0B0F">
      <w:pPr>
        <w:pStyle w:val="Textoindependiente"/>
        <w:rPr>
          <w:rFonts w:cs="Arial"/>
        </w:rPr>
      </w:pPr>
    </w:p>
    <w:p w14:paraId="236A889A" w14:textId="77777777" w:rsidR="007C78BE" w:rsidRDefault="007C78BE" w:rsidP="00DA0B0F">
      <w:pPr>
        <w:pStyle w:val="Textoindependiente"/>
        <w:rPr>
          <w:rFonts w:cs="Arial"/>
        </w:rPr>
      </w:pPr>
    </w:p>
    <w:p w14:paraId="34E3C633" w14:textId="77777777" w:rsidR="007C78BE" w:rsidRDefault="007C78BE" w:rsidP="00DA0B0F">
      <w:pPr>
        <w:pStyle w:val="Textoindependiente"/>
        <w:rPr>
          <w:rFonts w:cs="Arial"/>
        </w:rPr>
      </w:pPr>
    </w:p>
    <w:p w14:paraId="63FABE33" w14:textId="77777777" w:rsidR="007C78BE" w:rsidRDefault="007C78BE" w:rsidP="00DA0B0F">
      <w:pPr>
        <w:pStyle w:val="Textoindependiente"/>
        <w:rPr>
          <w:rFonts w:cs="Arial"/>
        </w:rPr>
      </w:pPr>
    </w:p>
    <w:p w14:paraId="6195E012" w14:textId="77777777" w:rsidR="007C78BE" w:rsidRDefault="007C78BE" w:rsidP="00DA0B0F">
      <w:pPr>
        <w:pStyle w:val="Textoindependiente"/>
        <w:rPr>
          <w:rFonts w:cs="Arial"/>
        </w:rPr>
      </w:pPr>
    </w:p>
    <w:p w14:paraId="25A6FF1E" w14:textId="77777777" w:rsidR="007C78BE" w:rsidRDefault="007C78BE" w:rsidP="00DA0B0F">
      <w:pPr>
        <w:pStyle w:val="Textoindependiente"/>
        <w:rPr>
          <w:rFonts w:cs="Arial"/>
        </w:rPr>
      </w:pPr>
    </w:p>
    <w:p w14:paraId="1A6F46CE" w14:textId="77777777" w:rsidR="007C78BE" w:rsidRDefault="007C78BE" w:rsidP="00DA0B0F">
      <w:pPr>
        <w:pStyle w:val="Textoindependiente"/>
        <w:rPr>
          <w:rFonts w:cs="Arial"/>
        </w:rPr>
      </w:pPr>
    </w:p>
    <w:p w14:paraId="17E91D98" w14:textId="77777777" w:rsidR="007C78BE" w:rsidRDefault="007C78BE" w:rsidP="00DA0B0F">
      <w:pPr>
        <w:pStyle w:val="Textoindependiente"/>
        <w:rPr>
          <w:rFonts w:cs="Arial"/>
        </w:rPr>
      </w:pPr>
    </w:p>
    <w:p w14:paraId="3F8ECA37" w14:textId="77777777" w:rsidR="007C78BE" w:rsidRDefault="007C78BE" w:rsidP="00DA0B0F">
      <w:pPr>
        <w:pStyle w:val="Textoindependiente"/>
        <w:rPr>
          <w:rFonts w:cs="Arial"/>
        </w:rPr>
      </w:pPr>
    </w:p>
    <w:p w14:paraId="1A0E4F84" w14:textId="77777777" w:rsidR="007C78BE" w:rsidRDefault="007C78BE" w:rsidP="00DA0B0F">
      <w:pPr>
        <w:pStyle w:val="Textoindependiente"/>
        <w:rPr>
          <w:rFonts w:cs="Arial"/>
        </w:rPr>
      </w:pPr>
    </w:p>
    <w:p w14:paraId="42F992BF" w14:textId="77777777" w:rsidR="007C78BE" w:rsidRDefault="007C78BE" w:rsidP="00DA0B0F">
      <w:pPr>
        <w:pStyle w:val="Textoindependiente"/>
        <w:rPr>
          <w:rFonts w:cs="Arial"/>
        </w:rPr>
      </w:pPr>
    </w:p>
    <w:p w14:paraId="680D8064" w14:textId="77777777" w:rsidR="007C78BE" w:rsidRDefault="007C78BE" w:rsidP="00DA0B0F">
      <w:pPr>
        <w:pStyle w:val="Textoindependiente"/>
        <w:rPr>
          <w:rFonts w:cs="Arial"/>
        </w:rPr>
      </w:pPr>
    </w:p>
    <w:p w14:paraId="45714337" w14:textId="77777777" w:rsidR="007C78BE" w:rsidRDefault="007C78BE" w:rsidP="00DA0B0F">
      <w:pPr>
        <w:pStyle w:val="Textoindependiente"/>
        <w:rPr>
          <w:rFonts w:cs="Arial"/>
        </w:rPr>
      </w:pPr>
    </w:p>
    <w:p w14:paraId="3716E3C5" w14:textId="77777777" w:rsidR="007C78BE" w:rsidRDefault="007C78BE" w:rsidP="00DA0B0F">
      <w:pPr>
        <w:pStyle w:val="Textoindependiente"/>
        <w:rPr>
          <w:rFonts w:cs="Arial"/>
        </w:rPr>
      </w:pPr>
    </w:p>
    <w:p w14:paraId="44B1C1E8" w14:textId="77777777" w:rsidR="007C78BE" w:rsidRDefault="007C78BE" w:rsidP="00DA0B0F">
      <w:pPr>
        <w:pStyle w:val="Textoindependiente"/>
        <w:rPr>
          <w:rFonts w:cs="Arial"/>
        </w:rPr>
      </w:pPr>
    </w:p>
    <w:p w14:paraId="624F40DA" w14:textId="77777777" w:rsidR="007C78BE" w:rsidRDefault="007C78BE" w:rsidP="00DA0B0F">
      <w:pPr>
        <w:pStyle w:val="Textoindependiente"/>
        <w:rPr>
          <w:rFonts w:cs="Arial"/>
        </w:rPr>
      </w:pPr>
    </w:p>
    <w:p w14:paraId="303BEE13" w14:textId="648882D1"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t xml:space="preserve">ANEXO </w:t>
      </w:r>
      <w:bookmarkEnd w:id="1546"/>
      <w:r w:rsidR="00A152D4" w:rsidRPr="004A1108">
        <w:rPr>
          <w:rFonts w:cs="Arial"/>
          <w:b/>
          <w:bCs/>
          <w:color w:val="CC0066"/>
          <w:kern w:val="32"/>
          <w:sz w:val="32"/>
          <w:szCs w:val="32"/>
        </w:rPr>
        <w:t>8</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64E8CB08"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7C78BE">
        <w:rPr>
          <w:rFonts w:ascii="Arial" w:hAnsi="Arial" w:cs="Arial"/>
        </w:rPr>
        <w:t xml:space="preserve"> máximo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lastRenderedPageBreak/>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47" w:name="_Toc197702698"/>
      <w:r w:rsidRPr="004A1108">
        <w:rPr>
          <w:rFonts w:cs="Arial"/>
          <w:color w:val="CC0066"/>
          <w:kern w:val="32"/>
          <w:sz w:val="32"/>
          <w:szCs w:val="32"/>
        </w:rPr>
        <w:t xml:space="preserve">ANEXO </w:t>
      </w:r>
      <w:r w:rsidR="00A152D4" w:rsidRPr="004A1108">
        <w:rPr>
          <w:rFonts w:cs="Arial"/>
          <w:color w:val="CC0066"/>
          <w:kern w:val="32"/>
          <w:sz w:val="32"/>
          <w:szCs w:val="32"/>
        </w:rPr>
        <w:t>9</w:t>
      </w:r>
      <w:bookmarkEnd w:id="1547"/>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48" w:name="_Toc452121428"/>
      <w:bookmarkStart w:id="1549" w:name="_Toc464498347"/>
      <w:bookmarkStart w:id="1550" w:name="_Toc464498753"/>
      <w:bookmarkStart w:id="1551" w:name="_Toc487209366"/>
      <w:bookmarkStart w:id="1552" w:name="_Toc488428680"/>
      <w:bookmarkStart w:id="1553" w:name="_Toc491181006"/>
      <w:bookmarkStart w:id="1554" w:name="_Toc492377968"/>
      <w:bookmarkStart w:id="1555" w:name="_Toc493501671"/>
      <w:bookmarkStart w:id="1556" w:name="_Toc494211629"/>
      <w:bookmarkStart w:id="1557" w:name="_Toc496883365"/>
      <w:bookmarkStart w:id="1558" w:name="_Toc498523248"/>
      <w:bookmarkStart w:id="1559" w:name="_Toc505704932"/>
      <w:bookmarkStart w:id="1560" w:name="_Toc510612369"/>
      <w:bookmarkStart w:id="1561" w:name="_Toc3539036"/>
      <w:bookmarkStart w:id="1562" w:name="_Toc19704309"/>
      <w:bookmarkStart w:id="1563" w:name="_Toc23410288"/>
      <w:bookmarkStart w:id="1564" w:name="_Toc23958054"/>
      <w:bookmarkStart w:id="1565" w:name="_Toc80883816"/>
      <w:bookmarkStart w:id="1566" w:name="_Toc80890487"/>
      <w:bookmarkStart w:id="1567" w:name="_Toc82529198"/>
      <w:bookmarkStart w:id="1568" w:name="_Toc119663182"/>
      <w:bookmarkStart w:id="1569" w:name="_Toc128403884"/>
      <w:bookmarkStart w:id="1570" w:name="_Toc139655598"/>
      <w:bookmarkStart w:id="1571" w:name="_Toc161343791"/>
      <w:bookmarkStart w:id="1572" w:name="_Toc163151940"/>
      <w:bookmarkStart w:id="1573" w:name="_Toc184325980"/>
      <w:bookmarkStart w:id="1574" w:name="_Toc192504917"/>
      <w:bookmarkStart w:id="1575" w:name="_Toc193296158"/>
      <w:bookmarkStart w:id="1576" w:name="_Toc193881384"/>
      <w:bookmarkStart w:id="1577" w:name="_Toc197702699"/>
      <w:r w:rsidRPr="004A1108">
        <w:rPr>
          <w:rFonts w:cs="Arial"/>
          <w:kern w:val="32"/>
          <w:sz w:val="28"/>
          <w:szCs w:val="32"/>
        </w:rPr>
        <w:t>Tipo y modelo de contrato</w:t>
      </w:r>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578" w:name="_Toc289064613"/>
      <w:bookmarkStart w:id="1579" w:name="_Toc311547470"/>
    </w:p>
    <w:p w14:paraId="764D7332" w14:textId="2F93A772" w:rsidR="002F2708" w:rsidRPr="004A1108" w:rsidRDefault="002F2708" w:rsidP="002F2708">
      <w:pPr>
        <w:ind w:right="-94"/>
        <w:jc w:val="both"/>
        <w:rPr>
          <w:rFonts w:ascii="Arial" w:hAnsi="Arial" w:cs="Arial"/>
          <w:sz w:val="17"/>
          <w:szCs w:val="17"/>
        </w:rPr>
      </w:pPr>
      <w:bookmarkStart w:id="1580"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lastRenderedPageBreak/>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Licenciado ________________,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 xml:space="preserve">__ de __ </w:t>
      </w:r>
      <w:proofErr w:type="spellStart"/>
      <w:r w:rsidRPr="006806EA">
        <w:rPr>
          <w:rFonts w:cs="Arial"/>
          <w:sz w:val="17"/>
          <w:szCs w:val="17"/>
          <w:highlight w:val="lightGray"/>
          <w:u w:val="dotted"/>
        </w:rPr>
        <w:t>de</w:t>
      </w:r>
      <w:proofErr w:type="spellEnd"/>
      <w:r w:rsidRPr="006806EA">
        <w:rPr>
          <w:rFonts w:cs="Arial"/>
          <w:sz w:val="17"/>
          <w:szCs w:val="17"/>
          <w:highlight w:val="lightGray"/>
          <w:u w:val="dotted"/>
        </w:rPr>
        <w:t xml:space="preserv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w:t>
      </w:r>
      <w:proofErr w:type="spellStart"/>
      <w:r w:rsidRPr="004A1108">
        <w:rPr>
          <w:rFonts w:ascii="Arial" w:hAnsi="Arial" w:cs="Arial"/>
          <w:sz w:val="17"/>
          <w:szCs w:val="17"/>
        </w:rPr>
        <w:t>de</w:t>
      </w:r>
      <w:proofErr w:type="spellEnd"/>
      <w:r w:rsidRPr="004A1108">
        <w:rPr>
          <w:rFonts w:ascii="Arial" w:hAnsi="Arial" w:cs="Arial"/>
          <w:sz w:val="17"/>
          <w:szCs w:val="17"/>
        </w:rPr>
        <w:t xml:space="preserv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proofErr w:type="gramStart"/>
      <w:r w:rsidRPr="006806EA">
        <w:rPr>
          <w:rFonts w:ascii="Arial" w:hAnsi="Arial" w:cs="Arial"/>
          <w:sz w:val="17"/>
          <w:szCs w:val="17"/>
          <w:highlight w:val="lightGray"/>
          <w:lang w:val="es-ES"/>
        </w:rPr>
        <w:t>)</w:t>
      </w:r>
      <w:r w:rsidRPr="004A1108">
        <w:rPr>
          <w:rFonts w:ascii="Arial" w:hAnsi="Arial" w:cs="Arial"/>
          <w:sz w:val="17"/>
          <w:szCs w:val="17"/>
          <w:lang w:val="es-ES"/>
        </w:rPr>
        <w:t>,,</w:t>
      </w:r>
      <w:proofErr w:type="gramEnd"/>
      <w:r w:rsidRPr="004A1108">
        <w:rPr>
          <w:rFonts w:ascii="Arial" w:hAnsi="Arial" w:cs="Arial"/>
          <w:sz w:val="17"/>
          <w:szCs w:val="17"/>
          <w:lang w:val="es-ES"/>
        </w:rPr>
        <w:t xml:space="preserve">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lastRenderedPageBreak/>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 xml:space="preserve">En el presente contrato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r w:rsidRPr="004A1108">
        <w:rPr>
          <w:rFonts w:cs="Arial"/>
          <w:b/>
          <w:bCs/>
          <w:sz w:val="17"/>
          <w:szCs w:val="17"/>
          <w:lang w:val="es-ES_tradnl" w:eastAsia="es-MX"/>
        </w:rPr>
        <w:t xml:space="preserve">CFDI´s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36"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37"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 xml:space="preserve">___ de ___ </w:t>
      </w:r>
      <w:proofErr w:type="spellStart"/>
      <w:r w:rsidRPr="006806EA">
        <w:rPr>
          <w:rFonts w:cs="Arial"/>
          <w:sz w:val="17"/>
          <w:szCs w:val="17"/>
          <w:highlight w:val="lightGray"/>
        </w:rPr>
        <w:t>de</w:t>
      </w:r>
      <w:proofErr w:type="spellEnd"/>
      <w:r w:rsidRPr="006806EA">
        <w:rPr>
          <w:rFonts w:cs="Arial"/>
          <w:sz w:val="17"/>
          <w:szCs w:val="17"/>
          <w:highlight w:val="lightGray"/>
        </w:rPr>
        <w:t xml:space="preserve"> ___ al ___</w:t>
      </w:r>
      <w:r w:rsidRPr="006806EA">
        <w:rPr>
          <w:rFonts w:cs="Arial"/>
          <w:sz w:val="17"/>
          <w:szCs w:val="17"/>
          <w:highlight w:val="lightGray"/>
          <w:shd w:val="clear" w:color="auto" w:fill="FFFFFF"/>
        </w:rPr>
        <w:t xml:space="preserve"> de ___ </w:t>
      </w:r>
      <w:proofErr w:type="spellStart"/>
      <w:r w:rsidRPr="006806EA">
        <w:rPr>
          <w:rFonts w:cs="Arial"/>
          <w:sz w:val="17"/>
          <w:szCs w:val="17"/>
          <w:highlight w:val="lightGray"/>
          <w:shd w:val="clear" w:color="auto" w:fill="FFFFFF"/>
        </w:rPr>
        <w:t>de</w:t>
      </w:r>
      <w:proofErr w:type="spellEnd"/>
      <w:r w:rsidRPr="006806EA">
        <w:rPr>
          <w:rFonts w:cs="Arial"/>
          <w:sz w:val="17"/>
          <w:szCs w:val="17"/>
          <w:highlight w:val="lightGray"/>
          <w:shd w:val="clear" w:color="auto" w:fill="FFFFFF"/>
        </w:rPr>
        <w:t xml:space="preserv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Sexta.-</w:t>
      </w:r>
      <w:proofErr w:type="gramEnd"/>
      <w:r w:rsidRPr="004A1108">
        <w:rPr>
          <w:rFonts w:cs="Arial"/>
          <w:sz w:val="17"/>
          <w:szCs w:val="17"/>
          <w:u w:val="single"/>
        </w:rPr>
        <w:t xml:space="preserve">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lastRenderedPageBreak/>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Octava.-</w:t>
      </w:r>
      <w:proofErr w:type="gramEnd"/>
      <w:r w:rsidRPr="006806EA">
        <w:rPr>
          <w:rFonts w:ascii="Arial" w:hAnsi="Arial" w:cs="Arial"/>
          <w:b/>
          <w:bCs/>
          <w:sz w:val="17"/>
          <w:szCs w:val="17"/>
          <w:highlight w:val="lightGray"/>
          <w:u w:val="single"/>
        </w:rPr>
        <w:t xml:space="preserve">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Novena.-</w:t>
      </w:r>
      <w:proofErr w:type="gramEnd"/>
      <w:r w:rsidRPr="006806EA">
        <w:rPr>
          <w:rFonts w:ascii="Arial" w:hAnsi="Arial" w:cs="Arial"/>
          <w:b/>
          <w:bCs/>
          <w:sz w:val="17"/>
          <w:szCs w:val="17"/>
          <w:highlight w:val="lightGray"/>
          <w:u w:val="single"/>
        </w:rPr>
        <w:t xml:space="preserve">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w:t>
      </w:r>
      <w:r w:rsidRPr="004A1108">
        <w:rPr>
          <w:rFonts w:ascii="Arial" w:hAnsi="Arial" w:cs="Arial"/>
          <w:color w:val="000000"/>
          <w:sz w:val="17"/>
          <w:szCs w:val="17"/>
        </w:rPr>
        <w:lastRenderedPageBreak/>
        <w:t xml:space="preserve">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w:t>
      </w:r>
      <w:proofErr w:type="spellStart"/>
      <w:r w:rsidRPr="004A1108">
        <w:rPr>
          <w:rFonts w:ascii="Arial" w:hAnsi="Arial" w:cs="Arial"/>
          <w:color w:val="000000"/>
          <w:sz w:val="17"/>
          <w:szCs w:val="17"/>
          <w:lang w:eastAsia="es-MX"/>
        </w:rPr>
        <w:t>lX</w:t>
      </w:r>
      <w:proofErr w:type="spellEnd"/>
      <w:r w:rsidRPr="004A1108">
        <w:rPr>
          <w:rFonts w:ascii="Arial" w:hAnsi="Arial" w:cs="Arial"/>
          <w:color w:val="000000"/>
          <w:sz w:val="17"/>
          <w:szCs w:val="17"/>
          <w:lang w:eastAsia="es-MX"/>
        </w:rPr>
        <w:t xml:space="preserve">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Impuesto al Valor Agregado </w:t>
      </w:r>
      <w:proofErr w:type="gramStart"/>
      <w:r w:rsidRPr="004A1108">
        <w:rPr>
          <w:rFonts w:cs="Arial"/>
          <w:sz w:val="17"/>
          <w:szCs w:val="17"/>
        </w:rPr>
        <w:t>de acuerdo a</w:t>
      </w:r>
      <w:proofErr w:type="gramEnd"/>
      <w:r w:rsidRPr="004A1108">
        <w:rPr>
          <w:rFonts w:cs="Arial"/>
          <w:sz w:val="17"/>
          <w:szCs w:val="17"/>
        </w:rPr>
        <w:t xml:space="preserve">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 xml:space="preserve">Décima </w:t>
      </w:r>
      <w:proofErr w:type="gramStart"/>
      <w:r w:rsidRPr="004A1108">
        <w:rPr>
          <w:rFonts w:cs="Arial"/>
          <w:b/>
          <w:sz w:val="17"/>
          <w:szCs w:val="17"/>
          <w:u w:val="single"/>
        </w:rPr>
        <w:t>Quinta.-</w:t>
      </w:r>
      <w:proofErr w:type="gramEnd"/>
      <w:r w:rsidRPr="004A1108">
        <w:rPr>
          <w:rFonts w:cs="Arial"/>
          <w:b/>
          <w:sz w:val="17"/>
          <w:szCs w:val="17"/>
          <w:u w:val="single"/>
        </w:rPr>
        <w:t xml:space="preserve">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Octava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lastRenderedPageBreak/>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w:t>
      </w:r>
      <w:proofErr w:type="spellStart"/>
      <w:r w:rsidRPr="004A1108">
        <w:rPr>
          <w:rFonts w:cs="Arial"/>
          <w:sz w:val="17"/>
          <w:szCs w:val="17"/>
        </w:rPr>
        <w:t>a caso</w:t>
      </w:r>
      <w:proofErr w:type="spellEnd"/>
      <w:r w:rsidRPr="004A1108">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1108">
        <w:rPr>
          <w:rFonts w:cs="Arial"/>
          <w:sz w:val="17"/>
          <w:szCs w:val="17"/>
        </w:rPr>
        <w:t>nulificarlo</w:t>
      </w:r>
      <w:proofErr w:type="spellEnd"/>
      <w:r w:rsidRPr="004A1108">
        <w:rPr>
          <w:rFonts w:cs="Arial"/>
          <w:sz w:val="17"/>
          <w:szCs w:val="17"/>
        </w:rPr>
        <w:t>.</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proofErr w:type="gramStart"/>
      <w:r w:rsidRPr="004A1108">
        <w:rPr>
          <w:rFonts w:ascii="Arial" w:hAnsi="Arial" w:cs="Arial"/>
          <w:b/>
          <w:sz w:val="17"/>
          <w:szCs w:val="17"/>
        </w:rPr>
        <w:t>II.</w:t>
      </w:r>
      <w:r w:rsidRPr="006806EA">
        <w:rPr>
          <w:rFonts w:ascii="Arial" w:hAnsi="Arial" w:cs="Arial"/>
          <w:b/>
          <w:sz w:val="17"/>
          <w:szCs w:val="17"/>
          <w:highlight w:val="lightGray"/>
        </w:rPr>
        <w:t>_</w:t>
      </w:r>
      <w:proofErr w:type="gramEnd"/>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4BAFF57A"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A03500" w:rsidRPr="001564F9">
                    <w:rPr>
                      <w:rFonts w:ascii="Arial" w:hAnsi="Arial" w:cs="Arial"/>
                      <w:b/>
                      <w:sz w:val="17"/>
                      <w:szCs w:val="17"/>
                    </w:rPr>
                    <w:t>Mtro. Jesús Octavio García González</w:t>
                  </w:r>
                </w:p>
                <w:p w14:paraId="49430DEB" w14:textId="444D4C8D"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A03500">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lastRenderedPageBreak/>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w:t>
      </w:r>
      <w:proofErr w:type="gramStart"/>
      <w:r w:rsidRPr="006806EA">
        <w:rPr>
          <w:rFonts w:ascii="Arial" w:hAnsi="Arial" w:cs="Arial"/>
          <w:b/>
          <w:sz w:val="17"/>
          <w:szCs w:val="17"/>
          <w:highlight w:val="lightGray"/>
          <w:u w:val="single"/>
        </w:rPr>
        <w:t>contrato)</w:t>
      </w:r>
      <w:r w:rsidRPr="006806EA">
        <w:rPr>
          <w:rFonts w:ascii="Arial" w:hAnsi="Arial" w:cs="Arial"/>
          <w:b/>
          <w:sz w:val="17"/>
          <w:szCs w:val="17"/>
          <w:highlight w:val="lightGray"/>
        </w:rPr>
        <w:t>/</w:t>
      </w:r>
      <w:proofErr w:type="gramEnd"/>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581"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582" w:name="_Toc197702700"/>
      <w:r w:rsidRPr="004A1108">
        <w:rPr>
          <w:rFonts w:cs="Arial"/>
          <w:color w:val="CC0066"/>
          <w:kern w:val="32"/>
          <w:sz w:val="32"/>
          <w:szCs w:val="32"/>
        </w:rPr>
        <w:t>ANEXO 10</w:t>
      </w:r>
      <w:bookmarkStart w:id="1583" w:name="_Toc188291952"/>
      <w:bookmarkEnd w:id="1578"/>
      <w:bookmarkEnd w:id="1579"/>
      <w:bookmarkEnd w:id="1580"/>
      <w:bookmarkEnd w:id="1581"/>
      <w:bookmarkEnd w:id="1582"/>
      <w:r w:rsidR="007F4E84" w:rsidRPr="007F4E84">
        <w:rPr>
          <w:rFonts w:cs="Arial"/>
          <w:color w:val="CC0066"/>
          <w:kern w:val="32"/>
          <w:sz w:val="32"/>
          <w:szCs w:val="32"/>
        </w:rPr>
        <w:t xml:space="preserve"> </w:t>
      </w:r>
      <w:bookmarkEnd w:id="1583"/>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584" w:name="_Toc104199046"/>
      <w:bookmarkStart w:id="1585" w:name="_Toc127378604"/>
      <w:bookmarkStart w:id="1586" w:name="_Toc127981564"/>
      <w:bookmarkStart w:id="1587" w:name="_Toc144317535"/>
      <w:bookmarkStart w:id="1588" w:name="_Toc149156164"/>
      <w:bookmarkStart w:id="1589" w:name="_Toc188291953"/>
      <w:bookmarkStart w:id="1590" w:name="_Toc193296160"/>
      <w:bookmarkStart w:id="1591" w:name="_Toc193881386"/>
      <w:bookmarkStart w:id="1592" w:name="_Toc197702701"/>
      <w:r w:rsidRPr="00EF4A7F">
        <w:rPr>
          <w:rFonts w:cs="Arial"/>
          <w:kern w:val="32"/>
          <w:sz w:val="28"/>
          <w:szCs w:val="32"/>
        </w:rPr>
        <w:t>Solicitud de expedición de Certificado Digital de usuarios externos</w:t>
      </w:r>
      <w:bookmarkEnd w:id="1584"/>
      <w:bookmarkEnd w:id="1585"/>
      <w:bookmarkEnd w:id="1586"/>
      <w:bookmarkEnd w:id="1587"/>
      <w:bookmarkEnd w:id="1588"/>
      <w:bookmarkEnd w:id="1589"/>
      <w:bookmarkEnd w:id="1590"/>
      <w:bookmarkEnd w:id="1591"/>
      <w:bookmarkEnd w:id="1592"/>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spellStart"/>
            <w:proofErr w:type="gramStart"/>
            <w:r w:rsidRPr="00EF4A7F">
              <w:rPr>
                <w:rFonts w:ascii="Arial" w:hAnsi="Arial" w:cs="Arial"/>
                <w:lang w:val="es-ES"/>
              </w:rPr>
              <w:t>Click</w:t>
            </w:r>
            <w:proofErr w:type="spellEnd"/>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2EC7AEE1" w:rsidR="007F4E84" w:rsidRPr="00EF4A7F" w:rsidRDefault="00844CE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49.5pt" o:ole="">
                  <v:imagedata r:id="rId38" o:title=""/>
                </v:shape>
                <o:OLEObject Type="Embed" ProgID="AcroExch.Document.DC" ShapeID="_x0000_i1025" DrawAspect="Icon" ObjectID="_1825610325" r:id="rId39"/>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0">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593" w:name="_Toc188291954"/>
      <w:bookmarkStart w:id="1594" w:name="_Toc197702702"/>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50FE1B4D" w:rsidR="007F4E84" w:rsidRDefault="007F4E84" w:rsidP="007F4E84">
                              <w:pPr>
                                <w:jc w:val="center"/>
                                <w:rPr>
                                  <w:rFonts w:ascii="Arial" w:hAnsi="Arial" w:cs="Arial"/>
                                  <w:b/>
                                  <w:szCs w:val="24"/>
                                </w:rPr>
                              </w:pPr>
                              <w:r>
                                <w:rPr>
                                  <w:rFonts w:ascii="Arial" w:hAnsi="Arial" w:cs="Arial"/>
                                  <w:b/>
                                  <w:szCs w:val="24"/>
                                </w:rPr>
                                <w:t>No. LP-INE-</w:t>
                              </w:r>
                              <w:r w:rsidR="00E73DC7">
                                <w:rPr>
                                  <w:rFonts w:ascii="Arial" w:hAnsi="Arial" w:cs="Arial"/>
                                  <w:b/>
                                  <w:szCs w:val="24"/>
                                </w:rPr>
                                <w:t>039</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50FE1B4D" w:rsidR="007F4E84" w:rsidRDefault="007F4E84" w:rsidP="007F4E84">
                        <w:pPr>
                          <w:jc w:val="center"/>
                          <w:rPr>
                            <w:rFonts w:ascii="Arial" w:hAnsi="Arial" w:cs="Arial"/>
                            <w:b/>
                            <w:szCs w:val="24"/>
                          </w:rPr>
                        </w:pPr>
                        <w:r>
                          <w:rPr>
                            <w:rFonts w:ascii="Arial" w:hAnsi="Arial" w:cs="Arial"/>
                            <w:b/>
                            <w:szCs w:val="24"/>
                          </w:rPr>
                          <w:t>No. LP-INE-</w:t>
                        </w:r>
                        <w:r w:rsidR="00E73DC7">
                          <w:rPr>
                            <w:rFonts w:ascii="Arial" w:hAnsi="Arial" w:cs="Arial"/>
                            <w:b/>
                            <w:szCs w:val="24"/>
                          </w:rPr>
                          <w:t>039</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2" o:title="LG CONTAMXS- INST"/>
                  </v:shape>
                </v:group>
              </v:group>
            </w:pict>
          </mc:Fallback>
        </mc:AlternateContent>
      </w:r>
      <w:r w:rsidR="007F4E84" w:rsidRPr="00EF4A7F">
        <w:rPr>
          <w:rFonts w:cs="Arial"/>
          <w:color w:val="CC0066"/>
          <w:kern w:val="32"/>
          <w:sz w:val="32"/>
          <w:szCs w:val="32"/>
        </w:rPr>
        <w:t>ANEXO 1</w:t>
      </w:r>
      <w:bookmarkEnd w:id="1593"/>
      <w:r w:rsidR="007F4E84">
        <w:rPr>
          <w:rFonts w:cs="Arial"/>
          <w:color w:val="CC0066"/>
          <w:kern w:val="32"/>
          <w:sz w:val="32"/>
          <w:szCs w:val="32"/>
        </w:rPr>
        <w:t>1</w:t>
      </w:r>
      <w:bookmarkEnd w:id="1594"/>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595" w:name="_Toc492377972"/>
      <w:bookmarkStart w:id="1596" w:name="_Toc3539038"/>
      <w:bookmarkStart w:id="1597" w:name="_Toc464498757"/>
      <w:bookmarkStart w:id="1598" w:name="_Toc23958056"/>
      <w:bookmarkStart w:id="1599" w:name="_Toc96092367"/>
      <w:bookmarkStart w:id="1600" w:name="_Toc505704936"/>
      <w:bookmarkStart w:id="1601" w:name="_Toc94701586"/>
      <w:bookmarkStart w:id="1602" w:name="_Toc493501676"/>
      <w:bookmarkStart w:id="1603" w:name="_Toc494211634"/>
      <w:bookmarkStart w:id="1604" w:name="_Toc496883370"/>
      <w:bookmarkStart w:id="1605" w:name="_Toc498523252"/>
      <w:bookmarkStart w:id="1606" w:name="_Toc452121432"/>
      <w:bookmarkStart w:id="1607" w:name="_Toc491181010"/>
      <w:bookmarkStart w:id="1608" w:name="_Toc89112392"/>
      <w:bookmarkStart w:id="1609" w:name="_Toc487209370"/>
      <w:bookmarkStart w:id="1610" w:name="_Toc488428684"/>
      <w:bookmarkStart w:id="1611" w:name="_Toc23410290"/>
      <w:bookmarkStart w:id="1612" w:name="_Toc510612373"/>
      <w:bookmarkStart w:id="1613" w:name="_Toc464498351"/>
      <w:bookmarkStart w:id="1614" w:name="_Toc104199048"/>
      <w:bookmarkStart w:id="1615" w:name="_Toc127378606"/>
      <w:bookmarkStart w:id="1616" w:name="_Toc127981566"/>
      <w:bookmarkStart w:id="1617" w:name="_Toc144317537"/>
      <w:bookmarkStart w:id="1618" w:name="_Toc149156166"/>
      <w:bookmarkStart w:id="1619" w:name="_Toc188291955"/>
      <w:bookmarkStart w:id="1620" w:name="_Toc193296162"/>
      <w:bookmarkStart w:id="1621" w:name="_Toc193881388"/>
      <w:bookmarkStart w:id="1622" w:name="_Toc197702703"/>
      <w:r w:rsidRPr="00EF4A7F">
        <w:rPr>
          <w:rFonts w:cs="Arial"/>
          <w:kern w:val="32"/>
          <w:sz w:val="28"/>
          <w:szCs w:val="32"/>
        </w:rPr>
        <w:t>Registro de participación</w:t>
      </w:r>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3">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23" w:name="_Toc306816242"/>
      <w:bookmarkStart w:id="1624" w:name="_Toc306816243"/>
      <w:bookmarkEnd w:id="1623"/>
      <w:bookmarkEnd w:id="1624"/>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0BB0C2AA" w14:textId="77777777" w:rsidR="007F4E84" w:rsidRDefault="007F4E84" w:rsidP="00931D84">
            <w:pPr>
              <w:jc w:val="both"/>
              <w:rPr>
                <w:rFonts w:ascii="Arial" w:hAnsi="Arial" w:cs="Arial"/>
                <w:b/>
                <w:bCs/>
              </w:rPr>
            </w:pPr>
          </w:p>
          <w:p w14:paraId="2F5562F3" w14:textId="1F0151DB" w:rsidR="007C78BE" w:rsidRPr="003120B7" w:rsidRDefault="007C78BE" w:rsidP="00931D84">
            <w:pPr>
              <w:jc w:val="both"/>
              <w:rPr>
                <w:rFonts w:ascii="Arial" w:hAnsi="Arial" w:cs="Arial"/>
                <w:b/>
                <w:bCs/>
              </w:rPr>
            </w:pPr>
            <w:r>
              <w:rPr>
                <w:rFonts w:ascii="Arial" w:hAnsi="Arial" w:cs="Arial"/>
                <w:b/>
                <w:bCs/>
              </w:rPr>
              <w:t>Servicio de estenografía para ejercicio fiscal 2026.</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4" w:history="1">
              <w:r>
                <w:rPr>
                  <w:rStyle w:val="Hipervnculo"/>
                  <w:rFonts w:ascii="Arial" w:hAnsi="Arial" w:cs="Arial"/>
                </w:rPr>
                <w:t>roberto.medina@ine.mx</w:t>
              </w:r>
            </w:hyperlink>
            <w:r>
              <w:t xml:space="preserve"> </w:t>
            </w:r>
            <w:r w:rsidRPr="00887F1E">
              <w:rPr>
                <w:rFonts w:ascii="Arial" w:hAnsi="Arial" w:cs="Arial"/>
              </w:rPr>
              <w:t xml:space="preserve"> y </w:t>
            </w:r>
            <w:hyperlink r:id="rId45"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25" w:name="_Toc119663187"/>
      <w:bookmarkStart w:id="1626" w:name="_Toc197702704"/>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25"/>
      <w:bookmarkEnd w:id="1626"/>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27" w:name="_Toc452121434"/>
      <w:bookmarkStart w:id="1628" w:name="_Toc464498353"/>
      <w:bookmarkStart w:id="1629" w:name="_Toc464498759"/>
      <w:bookmarkStart w:id="1630" w:name="_Toc487209372"/>
      <w:bookmarkStart w:id="1631" w:name="_Toc488428688"/>
      <w:bookmarkStart w:id="1632" w:name="_Toc491181012"/>
      <w:bookmarkStart w:id="1633" w:name="_Toc492377974"/>
      <w:bookmarkStart w:id="1634" w:name="_Toc493501678"/>
      <w:bookmarkStart w:id="1635" w:name="_Toc494211636"/>
      <w:bookmarkStart w:id="1636" w:name="_Toc496883372"/>
      <w:bookmarkStart w:id="1637" w:name="_Toc498523254"/>
      <w:bookmarkStart w:id="1638" w:name="_Toc505704938"/>
      <w:bookmarkStart w:id="1639" w:name="_Toc510612375"/>
      <w:bookmarkStart w:id="1640" w:name="_Toc3539040"/>
      <w:bookmarkStart w:id="1641" w:name="_Toc19704313"/>
      <w:bookmarkStart w:id="1642" w:name="_Toc23410292"/>
      <w:bookmarkStart w:id="1643" w:name="_Toc23958058"/>
      <w:bookmarkStart w:id="1644" w:name="_Toc80883820"/>
      <w:bookmarkStart w:id="1645" w:name="_Toc80890491"/>
      <w:bookmarkStart w:id="1646" w:name="_Toc82529202"/>
      <w:bookmarkStart w:id="1647" w:name="_Toc119663188"/>
      <w:bookmarkStart w:id="1648" w:name="_Toc128403890"/>
      <w:bookmarkStart w:id="1649" w:name="_Toc139655604"/>
      <w:bookmarkStart w:id="1650" w:name="_Toc161343797"/>
      <w:bookmarkStart w:id="1651" w:name="_Toc163151946"/>
      <w:bookmarkStart w:id="1652" w:name="_Toc184325986"/>
      <w:bookmarkStart w:id="1653" w:name="_Toc192504923"/>
      <w:bookmarkStart w:id="1654" w:name="_Toc193296164"/>
      <w:bookmarkStart w:id="1655" w:name="_Toc193881390"/>
      <w:bookmarkStart w:id="1656" w:name="_Toc197702705"/>
      <w:r w:rsidRPr="004A1108">
        <w:rPr>
          <w:rFonts w:cs="Arial"/>
          <w:kern w:val="32"/>
          <w:sz w:val="28"/>
          <w:szCs w:val="32"/>
        </w:rPr>
        <w:t>Constancia de recepción de documentos</w:t>
      </w:r>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15A5BA7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B014D3">
            <w:pPr>
              <w:pStyle w:val="Texto0"/>
              <w:numPr>
                <w:ilvl w:val="0"/>
                <w:numId w:val="14"/>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B014D3">
            <w:pPr>
              <w:pStyle w:val="Texto0"/>
              <w:numPr>
                <w:ilvl w:val="0"/>
                <w:numId w:val="14"/>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B16C5E">
            <w:pPr>
              <w:pStyle w:val="Texto0"/>
              <w:numPr>
                <w:ilvl w:val="0"/>
                <w:numId w:val="14"/>
              </w:numPr>
              <w:spacing w:before="120" w:after="120" w:line="240" w:lineRule="auto"/>
              <w:ind w:left="173" w:hanging="239"/>
              <w:rPr>
                <w:rFonts w:cs="Arial"/>
                <w:sz w:val="20"/>
                <w:u w:val="single"/>
              </w:rPr>
            </w:pPr>
            <w:r w:rsidRPr="004A1108">
              <w:rPr>
                <w:rFonts w:cs="Arial"/>
                <w:sz w:val="20"/>
              </w:rPr>
              <w:t xml:space="preserve">En caso de pertenecer al Sector de MIPyMES,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B014D3">
            <w:pPr>
              <w:pStyle w:val="Texto0"/>
              <w:numPr>
                <w:ilvl w:val="0"/>
                <w:numId w:val="14"/>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requisitar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D1F5A21" w:rsidR="00A245D5" w:rsidRPr="004A1108" w:rsidRDefault="007A6EC0" w:rsidP="00406E2D">
      <w:pPr>
        <w:jc w:val="both"/>
        <w:rPr>
          <w:rFonts w:ascii="Arial" w:hAnsi="Arial" w:cs="Arial"/>
          <w:sz w:val="18"/>
          <w:szCs w:val="22"/>
        </w:rPr>
      </w:pPr>
      <w:r>
        <w:rPr>
          <w:rFonts w:ascii="Arial" w:hAnsi="Arial" w:cs="Arial"/>
          <w:sz w:val="18"/>
          <w:szCs w:val="22"/>
        </w:rPr>
        <w:t xml:space="preserve">. </w:t>
      </w: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3F4F6" w14:textId="77777777" w:rsidR="005627BF" w:rsidRDefault="005627BF">
      <w:r>
        <w:separator/>
      </w:r>
    </w:p>
  </w:endnote>
  <w:endnote w:type="continuationSeparator" w:id="0">
    <w:p w14:paraId="386AF71E" w14:textId="77777777" w:rsidR="005627BF" w:rsidRDefault="00562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DDF74" w14:textId="77777777" w:rsidR="005627BF" w:rsidRDefault="005627BF">
      <w:r>
        <w:separator/>
      </w:r>
    </w:p>
  </w:footnote>
  <w:footnote w:type="continuationSeparator" w:id="0">
    <w:p w14:paraId="2DB27EE4" w14:textId="77777777" w:rsidR="005627BF" w:rsidRDefault="005627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07F2D7A6"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9654C7">
      <w:rPr>
        <w:rFonts w:ascii="Arial" w:hAnsi="Arial" w:cs="Arial"/>
        <w:color w:val="808080"/>
        <w:szCs w:val="22"/>
      </w:rPr>
      <w:t>039</w:t>
    </w:r>
    <w:r>
      <w:rPr>
        <w:rFonts w:ascii="Arial" w:hAnsi="Arial" w:cs="Arial"/>
        <w:color w:val="808080"/>
        <w:szCs w:val="22"/>
      </w:rPr>
      <w:t>/202</w:t>
    </w:r>
    <w:r w:rsidR="009D66A4">
      <w:rPr>
        <w:rFonts w:ascii="Arial" w:hAnsi="Arial" w:cs="Arial"/>
        <w:color w:val="808080"/>
        <w:szCs w:val="22"/>
      </w:rPr>
      <w:t>5</w:t>
    </w:r>
  </w:p>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2FE740D"/>
    <w:multiLevelType w:val="hybridMultilevel"/>
    <w:tmpl w:val="CB6EDC5A"/>
    <w:lvl w:ilvl="0" w:tplc="2780CD8E">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6" w15:restartNumberingAfterBreak="0">
    <w:nsid w:val="07D81896"/>
    <w:multiLevelType w:val="hybridMultilevel"/>
    <w:tmpl w:val="C9C41228"/>
    <w:lvl w:ilvl="0" w:tplc="2780CD8E">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8"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6"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7"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0"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1"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2"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4"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196B447C"/>
    <w:multiLevelType w:val="multilevel"/>
    <w:tmpl w:val="9286ACC8"/>
    <w:lvl w:ilvl="0">
      <w:start w:val="1"/>
      <w:numFmt w:val="decimal"/>
      <w:lvlText w:val="%1."/>
      <w:lvlJc w:val="left"/>
      <w:pPr>
        <w:ind w:left="4330" w:hanging="360"/>
      </w:pPr>
      <w:rPr>
        <w:rFonts w:hint="default"/>
        <w:b/>
        <w:bCs/>
        <w:sz w:val="20"/>
      </w:rPr>
    </w:lvl>
    <w:lvl w:ilvl="1">
      <w:start w:val="1"/>
      <w:numFmt w:val="decimal"/>
      <w:isLgl/>
      <w:lvlText w:val="%1.%2"/>
      <w:lvlJc w:val="left"/>
      <w:pPr>
        <w:ind w:left="426" w:hanging="360"/>
      </w:pPr>
      <w:rPr>
        <w:rFonts w:hint="default"/>
        <w:b/>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8"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9"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0"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1"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2"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3"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6"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7"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9"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1"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2"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5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5"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9"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0"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1"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2"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63"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4"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65"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6"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7"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9"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0"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1"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3"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5"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6"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7"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80"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81"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2"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83"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4"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5"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7"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8"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15:restartNumberingAfterBreak="0">
    <w:nsid w:val="532E626B"/>
    <w:multiLevelType w:val="hybridMultilevel"/>
    <w:tmpl w:val="232E1E06"/>
    <w:lvl w:ilvl="0" w:tplc="AE5465EA">
      <w:numFmt w:val="bullet"/>
      <w:lvlText w:val="·"/>
      <w:lvlJc w:val="left"/>
      <w:pPr>
        <w:ind w:left="400" w:hanging="360"/>
      </w:pPr>
      <w:rPr>
        <w:rFonts w:ascii="Arial Narrow" w:eastAsia="Times New Roman" w:hAnsi="Arial Narrow" w:cs="Times New Roman" w:hint="default"/>
      </w:rPr>
    </w:lvl>
    <w:lvl w:ilvl="1" w:tplc="0C0A0003" w:tentative="1">
      <w:start w:val="1"/>
      <w:numFmt w:val="bullet"/>
      <w:lvlText w:val="o"/>
      <w:lvlJc w:val="left"/>
      <w:pPr>
        <w:ind w:left="1120" w:hanging="360"/>
      </w:pPr>
      <w:rPr>
        <w:rFonts w:ascii="Courier New" w:hAnsi="Courier New" w:cs="Courier New" w:hint="default"/>
      </w:rPr>
    </w:lvl>
    <w:lvl w:ilvl="2" w:tplc="0C0A0005" w:tentative="1">
      <w:start w:val="1"/>
      <w:numFmt w:val="bullet"/>
      <w:lvlText w:val=""/>
      <w:lvlJc w:val="left"/>
      <w:pPr>
        <w:ind w:left="1840" w:hanging="360"/>
      </w:pPr>
      <w:rPr>
        <w:rFonts w:ascii="Wingdings" w:hAnsi="Wingdings" w:hint="default"/>
      </w:rPr>
    </w:lvl>
    <w:lvl w:ilvl="3" w:tplc="0C0A0001" w:tentative="1">
      <w:start w:val="1"/>
      <w:numFmt w:val="bullet"/>
      <w:lvlText w:val=""/>
      <w:lvlJc w:val="left"/>
      <w:pPr>
        <w:ind w:left="2560" w:hanging="360"/>
      </w:pPr>
      <w:rPr>
        <w:rFonts w:ascii="Symbol" w:hAnsi="Symbol" w:hint="default"/>
      </w:rPr>
    </w:lvl>
    <w:lvl w:ilvl="4" w:tplc="0C0A0003" w:tentative="1">
      <w:start w:val="1"/>
      <w:numFmt w:val="bullet"/>
      <w:lvlText w:val="o"/>
      <w:lvlJc w:val="left"/>
      <w:pPr>
        <w:ind w:left="3280" w:hanging="360"/>
      </w:pPr>
      <w:rPr>
        <w:rFonts w:ascii="Courier New" w:hAnsi="Courier New" w:cs="Courier New" w:hint="default"/>
      </w:rPr>
    </w:lvl>
    <w:lvl w:ilvl="5" w:tplc="0C0A0005" w:tentative="1">
      <w:start w:val="1"/>
      <w:numFmt w:val="bullet"/>
      <w:lvlText w:val=""/>
      <w:lvlJc w:val="left"/>
      <w:pPr>
        <w:ind w:left="4000" w:hanging="360"/>
      </w:pPr>
      <w:rPr>
        <w:rFonts w:ascii="Wingdings" w:hAnsi="Wingdings" w:hint="default"/>
      </w:rPr>
    </w:lvl>
    <w:lvl w:ilvl="6" w:tplc="0C0A0001" w:tentative="1">
      <w:start w:val="1"/>
      <w:numFmt w:val="bullet"/>
      <w:lvlText w:val=""/>
      <w:lvlJc w:val="left"/>
      <w:pPr>
        <w:ind w:left="4720" w:hanging="360"/>
      </w:pPr>
      <w:rPr>
        <w:rFonts w:ascii="Symbol" w:hAnsi="Symbol" w:hint="default"/>
      </w:rPr>
    </w:lvl>
    <w:lvl w:ilvl="7" w:tplc="0C0A0003" w:tentative="1">
      <w:start w:val="1"/>
      <w:numFmt w:val="bullet"/>
      <w:lvlText w:val="o"/>
      <w:lvlJc w:val="left"/>
      <w:pPr>
        <w:ind w:left="5440" w:hanging="360"/>
      </w:pPr>
      <w:rPr>
        <w:rFonts w:ascii="Courier New" w:hAnsi="Courier New" w:cs="Courier New" w:hint="default"/>
      </w:rPr>
    </w:lvl>
    <w:lvl w:ilvl="8" w:tplc="0C0A0005" w:tentative="1">
      <w:start w:val="1"/>
      <w:numFmt w:val="bullet"/>
      <w:lvlText w:val=""/>
      <w:lvlJc w:val="left"/>
      <w:pPr>
        <w:ind w:left="6160" w:hanging="360"/>
      </w:pPr>
      <w:rPr>
        <w:rFonts w:ascii="Wingdings" w:hAnsi="Wingdings" w:hint="default"/>
      </w:rPr>
    </w:lvl>
  </w:abstractNum>
  <w:abstractNum w:abstractNumId="90"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92"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4"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95"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8"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9"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00"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1"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2"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4"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6"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7"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08"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9"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10"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11"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2"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14"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5"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6"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7"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20"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1"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3"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4"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5"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6"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7"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9"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51"/>
  </w:num>
  <w:num w:numId="2" w16cid:durableId="947932685">
    <w:abstractNumId w:val="91"/>
  </w:num>
  <w:num w:numId="3" w16cid:durableId="1245653239">
    <w:abstractNumId w:val="42"/>
  </w:num>
  <w:num w:numId="4" w16cid:durableId="1155099519">
    <w:abstractNumId w:val="126"/>
  </w:num>
  <w:num w:numId="5" w16cid:durableId="100296983">
    <w:abstractNumId w:val="125"/>
  </w:num>
  <w:num w:numId="6" w16cid:durableId="553852693">
    <w:abstractNumId w:val="66"/>
  </w:num>
  <w:num w:numId="7" w16cid:durableId="1266960993">
    <w:abstractNumId w:val="93"/>
  </w:num>
  <w:num w:numId="8" w16cid:durableId="159540724">
    <w:abstractNumId w:val="76"/>
  </w:num>
  <w:num w:numId="9" w16cid:durableId="1003972146">
    <w:abstractNumId w:val="96"/>
  </w:num>
  <w:num w:numId="10" w16cid:durableId="1823545497">
    <w:abstractNumId w:val="110"/>
  </w:num>
  <w:num w:numId="11" w16cid:durableId="1391268881">
    <w:abstractNumId w:val="63"/>
  </w:num>
  <w:num w:numId="12" w16cid:durableId="1246918262">
    <w:abstractNumId w:val="47"/>
  </w:num>
  <w:num w:numId="13" w16cid:durableId="1435127239">
    <w:abstractNumId w:val="39"/>
  </w:num>
  <w:num w:numId="14" w16cid:durableId="1055423151">
    <w:abstractNumId w:val="92"/>
  </w:num>
  <w:num w:numId="15" w16cid:durableId="80982835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3"/>
  </w:num>
  <w:num w:numId="17" w16cid:durableId="634215834">
    <w:abstractNumId w:val="6"/>
  </w:num>
  <w:num w:numId="18" w16cid:durableId="178348945">
    <w:abstractNumId w:val="33"/>
  </w:num>
  <w:num w:numId="19" w16cid:durableId="183059711">
    <w:abstractNumId w:val="32"/>
  </w:num>
  <w:num w:numId="20" w16cid:durableId="1472864446">
    <w:abstractNumId w:val="8"/>
  </w:num>
  <w:num w:numId="21" w16cid:durableId="1199322493">
    <w:abstractNumId w:val="82"/>
  </w:num>
  <w:num w:numId="22" w16cid:durableId="134640756">
    <w:abstractNumId w:val="107"/>
  </w:num>
  <w:num w:numId="23" w16cid:durableId="1783496987">
    <w:abstractNumId w:val="84"/>
  </w:num>
  <w:num w:numId="24" w16cid:durableId="70658040">
    <w:abstractNumId w:val="90"/>
  </w:num>
  <w:num w:numId="25" w16cid:durableId="74784317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74"/>
  </w:num>
  <w:num w:numId="28" w16cid:durableId="819541454">
    <w:abstractNumId w:val="129"/>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58"/>
  </w:num>
  <w:num w:numId="37" w16cid:durableId="1328702797">
    <w:abstractNumId w:val="83"/>
  </w:num>
  <w:num w:numId="38" w16cid:durableId="384181443">
    <w:abstractNumId w:val="103"/>
  </w:num>
  <w:num w:numId="39" w16cid:durableId="57287220">
    <w:abstractNumId w:val="109"/>
  </w:num>
  <w:num w:numId="40" w16cid:durableId="1612282615">
    <w:abstractNumId w:val="86"/>
  </w:num>
  <w:num w:numId="41" w16cid:durableId="1468626221">
    <w:abstractNumId w:val="104"/>
  </w:num>
  <w:num w:numId="42" w16cid:durableId="773865391">
    <w:abstractNumId w:val="119"/>
  </w:num>
  <w:num w:numId="43" w16cid:durableId="297684852">
    <w:abstractNumId w:val="12"/>
  </w:num>
  <w:num w:numId="44" w16cid:durableId="1535271232">
    <w:abstractNumId w:val="79"/>
  </w:num>
  <w:num w:numId="45" w16cid:durableId="482703020">
    <w:abstractNumId w:val="105"/>
  </w:num>
  <w:num w:numId="46" w16cid:durableId="308561550">
    <w:abstractNumId w:val="87"/>
  </w:num>
  <w:num w:numId="47" w16cid:durableId="1945573949">
    <w:abstractNumId w:val="65"/>
  </w:num>
  <w:num w:numId="48" w16cid:durableId="1452938267">
    <w:abstractNumId w:val="75"/>
  </w:num>
  <w:num w:numId="49" w16cid:durableId="1939867090">
    <w:abstractNumId w:val="69"/>
  </w:num>
  <w:num w:numId="50" w16cid:durableId="1633711944">
    <w:abstractNumId w:val="30"/>
  </w:num>
  <w:num w:numId="51" w16cid:durableId="2007632820">
    <w:abstractNumId w:val="22"/>
  </w:num>
  <w:num w:numId="52" w16cid:durableId="1628706067">
    <w:abstractNumId w:val="99"/>
  </w:num>
  <w:num w:numId="53" w16cid:durableId="286468573">
    <w:abstractNumId w:val="68"/>
  </w:num>
  <w:num w:numId="54" w16cid:durableId="1710718381">
    <w:abstractNumId w:val="38"/>
  </w:num>
  <w:num w:numId="55" w16cid:durableId="1803420800">
    <w:abstractNumId w:val="17"/>
  </w:num>
  <w:num w:numId="56" w16cid:durableId="1107236217">
    <w:abstractNumId w:val="25"/>
  </w:num>
  <w:num w:numId="57" w16cid:durableId="1561597905">
    <w:abstractNumId w:val="94"/>
  </w:num>
  <w:num w:numId="58" w16cid:durableId="123499754">
    <w:abstractNumId w:val="71"/>
  </w:num>
  <w:num w:numId="59" w16cid:durableId="336159082">
    <w:abstractNumId w:val="45"/>
  </w:num>
  <w:num w:numId="60" w16cid:durableId="1406533803">
    <w:abstractNumId w:val="113"/>
  </w:num>
  <w:num w:numId="61" w16cid:durableId="1759982904">
    <w:abstractNumId w:val="118"/>
  </w:num>
  <w:num w:numId="62" w16cid:durableId="1260794088">
    <w:abstractNumId w:val="46"/>
  </w:num>
  <w:num w:numId="63" w16cid:durableId="1956135943">
    <w:abstractNumId w:val="55"/>
  </w:num>
  <w:num w:numId="64" w16cid:durableId="290092801">
    <w:abstractNumId w:val="106"/>
  </w:num>
  <w:num w:numId="65" w16cid:durableId="836572705">
    <w:abstractNumId w:val="29"/>
  </w:num>
  <w:num w:numId="66" w16cid:durableId="12540494">
    <w:abstractNumId w:val="54"/>
  </w:num>
  <w:num w:numId="67" w16cid:durableId="875462123">
    <w:abstractNumId w:val="111"/>
  </w:num>
  <w:num w:numId="68" w16cid:durableId="552237212">
    <w:abstractNumId w:val="72"/>
  </w:num>
  <w:num w:numId="69" w16cid:durableId="37173455">
    <w:abstractNumId w:val="59"/>
  </w:num>
  <w:num w:numId="70" w16cid:durableId="414935346">
    <w:abstractNumId w:val="61"/>
  </w:num>
  <w:num w:numId="71" w16cid:durableId="1891651901">
    <w:abstractNumId w:val="37"/>
  </w:num>
  <w:num w:numId="72" w16cid:durableId="1589539243">
    <w:abstractNumId w:val="34"/>
  </w:num>
  <w:num w:numId="73" w16cid:durableId="139345430">
    <w:abstractNumId w:val="20"/>
  </w:num>
  <w:num w:numId="74" w16cid:durableId="157578113">
    <w:abstractNumId w:val="120"/>
  </w:num>
  <w:num w:numId="75" w16cid:durableId="513307758">
    <w:abstractNumId w:val="78"/>
  </w:num>
  <w:num w:numId="76" w16cid:durableId="1186480566">
    <w:abstractNumId w:val="123"/>
  </w:num>
  <w:num w:numId="77" w16cid:durableId="484785332">
    <w:abstractNumId w:val="95"/>
  </w:num>
  <w:num w:numId="78" w16cid:durableId="719743256">
    <w:abstractNumId w:val="52"/>
  </w:num>
  <w:num w:numId="79" w16cid:durableId="1118524586">
    <w:abstractNumId w:val="80"/>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0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15"/>
  </w:num>
  <w:num w:numId="82" w16cid:durableId="1442915842">
    <w:abstractNumId w:val="57"/>
  </w:num>
  <w:num w:numId="83" w16cid:durableId="1899436641">
    <w:abstractNumId w:val="122"/>
  </w:num>
  <w:num w:numId="84" w16cid:durableId="795565408">
    <w:abstractNumId w:val="31"/>
  </w:num>
  <w:num w:numId="85" w16cid:durableId="1025324589">
    <w:abstractNumId w:val="15"/>
  </w:num>
  <w:num w:numId="86" w16cid:durableId="1132134439">
    <w:abstractNumId w:val="85"/>
  </w:num>
  <w:num w:numId="87" w16cid:durableId="1998797745">
    <w:abstractNumId w:val="18"/>
  </w:num>
  <w:num w:numId="88" w16cid:durableId="368265891">
    <w:abstractNumId w:val="13"/>
  </w:num>
  <w:num w:numId="89" w16cid:durableId="260139936">
    <w:abstractNumId w:val="62"/>
  </w:num>
  <w:num w:numId="90" w16cid:durableId="2542918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21"/>
  </w:num>
  <w:num w:numId="92" w16cid:durableId="1499884588">
    <w:abstractNumId w:val="56"/>
  </w:num>
  <w:num w:numId="93" w16cid:durableId="1423532039">
    <w:abstractNumId w:val="128"/>
  </w:num>
  <w:num w:numId="94" w16cid:durableId="646318999">
    <w:abstractNumId w:val="28"/>
  </w:num>
  <w:num w:numId="95" w16cid:durableId="93214049">
    <w:abstractNumId w:val="70"/>
  </w:num>
  <w:num w:numId="96" w16cid:durableId="3822948">
    <w:abstractNumId w:val="77"/>
  </w:num>
  <w:num w:numId="97" w16cid:durableId="702099222">
    <w:abstractNumId w:val="44"/>
  </w:num>
  <w:num w:numId="98" w16cid:durableId="473181117">
    <w:abstractNumId w:val="88"/>
  </w:num>
  <w:num w:numId="99" w16cid:durableId="2112898081">
    <w:abstractNumId w:val="26"/>
  </w:num>
  <w:num w:numId="100" w16cid:durableId="1717117764">
    <w:abstractNumId w:val="40"/>
  </w:num>
  <w:num w:numId="101" w16cid:durableId="313073744">
    <w:abstractNumId w:val="24"/>
  </w:num>
  <w:num w:numId="102" w16cid:durableId="252665580">
    <w:abstractNumId w:val="53"/>
  </w:num>
  <w:num w:numId="103" w16cid:durableId="1150974440">
    <w:abstractNumId w:val="81"/>
  </w:num>
  <w:num w:numId="104" w16cid:durableId="98107568">
    <w:abstractNumId w:val="112"/>
  </w:num>
  <w:num w:numId="105" w16cid:durableId="145560755">
    <w:abstractNumId w:val="67"/>
  </w:num>
  <w:num w:numId="106" w16cid:durableId="1512795386">
    <w:abstractNumId w:val="36"/>
  </w:num>
  <w:num w:numId="107" w16cid:durableId="2120250159">
    <w:abstractNumId w:val="124"/>
  </w:num>
  <w:num w:numId="108" w16cid:durableId="441269496">
    <w:abstractNumId w:val="73"/>
  </w:num>
  <w:num w:numId="109" w16cid:durableId="783228025">
    <w:abstractNumId w:val="117"/>
  </w:num>
  <w:num w:numId="110" w16cid:durableId="230963325">
    <w:abstractNumId w:val="19"/>
  </w:num>
  <w:num w:numId="111" w16cid:durableId="1189023278">
    <w:abstractNumId w:val="21"/>
  </w:num>
  <w:num w:numId="112" w16cid:durableId="569775222">
    <w:abstractNumId w:val="102"/>
  </w:num>
  <w:num w:numId="113" w16cid:durableId="431559509">
    <w:abstractNumId w:val="49"/>
  </w:num>
  <w:num w:numId="114" w16cid:durableId="1626547227">
    <w:abstractNumId w:val="50"/>
  </w:num>
  <w:num w:numId="115" w16cid:durableId="1611818469">
    <w:abstractNumId w:val="114"/>
  </w:num>
  <w:num w:numId="116" w16cid:durableId="1052508542">
    <w:abstractNumId w:val="130"/>
  </w:num>
  <w:num w:numId="117" w16cid:durableId="2123450309">
    <w:abstractNumId w:val="60"/>
  </w:num>
  <w:num w:numId="118" w16cid:durableId="330105450">
    <w:abstractNumId w:val="97"/>
  </w:num>
  <w:num w:numId="119" w16cid:durableId="1030423215">
    <w:abstractNumId w:val="43"/>
  </w:num>
  <w:num w:numId="120" w16cid:durableId="535627177">
    <w:abstractNumId w:val="100"/>
  </w:num>
  <w:num w:numId="121" w16cid:durableId="1197545580">
    <w:abstractNumId w:val="98"/>
  </w:num>
  <w:num w:numId="122" w16cid:durableId="209348503">
    <w:abstractNumId w:val="127"/>
  </w:num>
  <w:num w:numId="123" w16cid:durableId="1480079335">
    <w:abstractNumId w:val="27"/>
  </w:num>
  <w:num w:numId="124" w16cid:durableId="958803310">
    <w:abstractNumId w:val="116"/>
  </w:num>
  <w:num w:numId="125" w16cid:durableId="2078428896">
    <w:abstractNumId w:val="16"/>
  </w:num>
  <w:num w:numId="126" w16cid:durableId="491483099">
    <w:abstractNumId w:val="14"/>
  </w:num>
  <w:num w:numId="127" w16cid:durableId="27488629">
    <w:abstractNumId w:val="89"/>
  </w:num>
  <w:num w:numId="128" w16cid:durableId="1683968077">
    <w:abstractNumId w:val="35"/>
  </w:num>
  <w:num w:numId="129" w16cid:durableId="168158842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E63"/>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17FB2"/>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4E4"/>
    <w:rsid w:val="000456ED"/>
    <w:rsid w:val="00045A7E"/>
    <w:rsid w:val="0004616D"/>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07E"/>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499"/>
    <w:rsid w:val="000D38D2"/>
    <w:rsid w:val="000D3ABE"/>
    <w:rsid w:val="000D3CF9"/>
    <w:rsid w:val="000D408F"/>
    <w:rsid w:val="000D41D1"/>
    <w:rsid w:val="000D41E1"/>
    <w:rsid w:val="000D425D"/>
    <w:rsid w:val="000D42BB"/>
    <w:rsid w:val="000D450D"/>
    <w:rsid w:val="000D45FD"/>
    <w:rsid w:val="000D4751"/>
    <w:rsid w:val="000D4774"/>
    <w:rsid w:val="000D49FD"/>
    <w:rsid w:val="000D49FE"/>
    <w:rsid w:val="000D4AE5"/>
    <w:rsid w:val="000D4B71"/>
    <w:rsid w:val="000D5553"/>
    <w:rsid w:val="000D55E7"/>
    <w:rsid w:val="000D58BA"/>
    <w:rsid w:val="000D5A3C"/>
    <w:rsid w:val="000D5A6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CEF"/>
    <w:rsid w:val="000E1FEE"/>
    <w:rsid w:val="000E1FFC"/>
    <w:rsid w:val="000E2165"/>
    <w:rsid w:val="000E23F3"/>
    <w:rsid w:val="000E26C0"/>
    <w:rsid w:val="000E2768"/>
    <w:rsid w:val="000E281C"/>
    <w:rsid w:val="000E2A52"/>
    <w:rsid w:val="000E2B34"/>
    <w:rsid w:val="000E2CAA"/>
    <w:rsid w:val="000E2E9A"/>
    <w:rsid w:val="000E306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AB5"/>
    <w:rsid w:val="000E5BF2"/>
    <w:rsid w:val="000E5D70"/>
    <w:rsid w:val="000E6031"/>
    <w:rsid w:val="000E6423"/>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9C3"/>
    <w:rsid w:val="000F3AC1"/>
    <w:rsid w:val="000F3C18"/>
    <w:rsid w:val="000F3C1E"/>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128A"/>
    <w:rsid w:val="0010135C"/>
    <w:rsid w:val="00101690"/>
    <w:rsid w:val="00101892"/>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E68"/>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578"/>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E41"/>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46"/>
    <w:rsid w:val="00177809"/>
    <w:rsid w:val="00177A55"/>
    <w:rsid w:val="00177AB6"/>
    <w:rsid w:val="00177BBA"/>
    <w:rsid w:val="00177C5F"/>
    <w:rsid w:val="00177CC9"/>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09A"/>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5B8"/>
    <w:rsid w:val="001B3D9C"/>
    <w:rsid w:val="001B3DF6"/>
    <w:rsid w:val="001B3F12"/>
    <w:rsid w:val="001B43E8"/>
    <w:rsid w:val="001B4975"/>
    <w:rsid w:val="001B4AD1"/>
    <w:rsid w:val="001B4B92"/>
    <w:rsid w:val="001B54AD"/>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58F"/>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9D"/>
    <w:rsid w:val="001C47AE"/>
    <w:rsid w:val="001C4929"/>
    <w:rsid w:val="001C4A22"/>
    <w:rsid w:val="001C4A34"/>
    <w:rsid w:val="001C4E26"/>
    <w:rsid w:val="001C51FF"/>
    <w:rsid w:val="001C52E1"/>
    <w:rsid w:val="001C53CD"/>
    <w:rsid w:val="001C5621"/>
    <w:rsid w:val="001C5745"/>
    <w:rsid w:val="001C57F2"/>
    <w:rsid w:val="001C59BD"/>
    <w:rsid w:val="001C5AD5"/>
    <w:rsid w:val="001C5BA7"/>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12"/>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0C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7D3"/>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560"/>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3D0"/>
    <w:rsid w:val="0022048B"/>
    <w:rsid w:val="00220A9D"/>
    <w:rsid w:val="00220BD0"/>
    <w:rsid w:val="00220D74"/>
    <w:rsid w:val="00220E4B"/>
    <w:rsid w:val="00220E97"/>
    <w:rsid w:val="00220EDA"/>
    <w:rsid w:val="002211E2"/>
    <w:rsid w:val="00221617"/>
    <w:rsid w:val="002219AF"/>
    <w:rsid w:val="00221A56"/>
    <w:rsid w:val="00221F14"/>
    <w:rsid w:val="002222AA"/>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25C"/>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3DC"/>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6A"/>
    <w:rsid w:val="00236796"/>
    <w:rsid w:val="00236857"/>
    <w:rsid w:val="00236920"/>
    <w:rsid w:val="00236A44"/>
    <w:rsid w:val="00236AC6"/>
    <w:rsid w:val="00236C93"/>
    <w:rsid w:val="00236D46"/>
    <w:rsid w:val="00236FB2"/>
    <w:rsid w:val="002372A7"/>
    <w:rsid w:val="0023738A"/>
    <w:rsid w:val="00237428"/>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87"/>
    <w:rsid w:val="002435BC"/>
    <w:rsid w:val="00243AB2"/>
    <w:rsid w:val="00244001"/>
    <w:rsid w:val="00244337"/>
    <w:rsid w:val="002443BA"/>
    <w:rsid w:val="0024473C"/>
    <w:rsid w:val="00244767"/>
    <w:rsid w:val="00244796"/>
    <w:rsid w:val="00244C5C"/>
    <w:rsid w:val="00244EB4"/>
    <w:rsid w:val="00244FC3"/>
    <w:rsid w:val="002452DD"/>
    <w:rsid w:val="00245625"/>
    <w:rsid w:val="00245AFE"/>
    <w:rsid w:val="00245C9C"/>
    <w:rsid w:val="00246303"/>
    <w:rsid w:val="0024644D"/>
    <w:rsid w:val="002464C5"/>
    <w:rsid w:val="002464E1"/>
    <w:rsid w:val="002467EF"/>
    <w:rsid w:val="00246823"/>
    <w:rsid w:val="00246E12"/>
    <w:rsid w:val="002470A7"/>
    <w:rsid w:val="0024713A"/>
    <w:rsid w:val="00247187"/>
    <w:rsid w:val="0024729E"/>
    <w:rsid w:val="002475BA"/>
    <w:rsid w:val="00247A51"/>
    <w:rsid w:val="00247AD7"/>
    <w:rsid w:val="00247B18"/>
    <w:rsid w:val="00247D07"/>
    <w:rsid w:val="00247D34"/>
    <w:rsid w:val="00247E23"/>
    <w:rsid w:val="00247E99"/>
    <w:rsid w:val="002501D7"/>
    <w:rsid w:val="00250429"/>
    <w:rsid w:val="002504FC"/>
    <w:rsid w:val="00250744"/>
    <w:rsid w:val="00250746"/>
    <w:rsid w:val="002509EF"/>
    <w:rsid w:val="00250FF4"/>
    <w:rsid w:val="00251114"/>
    <w:rsid w:val="00251503"/>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D5F"/>
    <w:rsid w:val="00264E0D"/>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946"/>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6F28"/>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BC"/>
    <w:rsid w:val="002942D1"/>
    <w:rsid w:val="0029459A"/>
    <w:rsid w:val="0029476A"/>
    <w:rsid w:val="00294861"/>
    <w:rsid w:val="002948A6"/>
    <w:rsid w:val="002948E5"/>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8F1"/>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766"/>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079"/>
    <w:rsid w:val="002B017A"/>
    <w:rsid w:val="002B074C"/>
    <w:rsid w:val="002B0BC7"/>
    <w:rsid w:val="002B0C8C"/>
    <w:rsid w:val="002B1937"/>
    <w:rsid w:val="002B1C8F"/>
    <w:rsid w:val="002B2121"/>
    <w:rsid w:val="002B2478"/>
    <w:rsid w:val="002B2979"/>
    <w:rsid w:val="002B29CB"/>
    <w:rsid w:val="002B2C8F"/>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817"/>
    <w:rsid w:val="002C0BC3"/>
    <w:rsid w:val="002C0CA9"/>
    <w:rsid w:val="002C0F04"/>
    <w:rsid w:val="002C1143"/>
    <w:rsid w:val="002C11C9"/>
    <w:rsid w:val="002C196C"/>
    <w:rsid w:val="002C22C5"/>
    <w:rsid w:val="002C24AC"/>
    <w:rsid w:val="002C2CF4"/>
    <w:rsid w:val="002C2F9F"/>
    <w:rsid w:val="002C3216"/>
    <w:rsid w:val="002C3B66"/>
    <w:rsid w:val="002C3D0A"/>
    <w:rsid w:val="002C408F"/>
    <w:rsid w:val="002C4158"/>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B2B"/>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07F"/>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B4A"/>
    <w:rsid w:val="002E2D05"/>
    <w:rsid w:val="002E2E62"/>
    <w:rsid w:val="002E3399"/>
    <w:rsid w:val="002E3407"/>
    <w:rsid w:val="002E374A"/>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9F9"/>
    <w:rsid w:val="002E7AB2"/>
    <w:rsid w:val="002E7BA5"/>
    <w:rsid w:val="002E7CE5"/>
    <w:rsid w:val="002E7E6C"/>
    <w:rsid w:val="002F050F"/>
    <w:rsid w:val="002F06A0"/>
    <w:rsid w:val="002F0833"/>
    <w:rsid w:val="002F0CA9"/>
    <w:rsid w:val="002F0D95"/>
    <w:rsid w:val="002F0DE7"/>
    <w:rsid w:val="002F0F0B"/>
    <w:rsid w:val="002F1508"/>
    <w:rsid w:val="002F19CE"/>
    <w:rsid w:val="002F1EFF"/>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5BB5"/>
    <w:rsid w:val="0030611E"/>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B84"/>
    <w:rsid w:val="00311E75"/>
    <w:rsid w:val="00312081"/>
    <w:rsid w:val="003120B7"/>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0AA"/>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43"/>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10D"/>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37F"/>
    <w:rsid w:val="0035550A"/>
    <w:rsid w:val="00355527"/>
    <w:rsid w:val="00355570"/>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D18"/>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CB6"/>
    <w:rsid w:val="003A1D32"/>
    <w:rsid w:val="003A25AF"/>
    <w:rsid w:val="003A2653"/>
    <w:rsid w:val="003A2A34"/>
    <w:rsid w:val="003A2B17"/>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6B8"/>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22"/>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BA7"/>
    <w:rsid w:val="003D4F3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0AF0"/>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91"/>
    <w:rsid w:val="0040731B"/>
    <w:rsid w:val="004074BB"/>
    <w:rsid w:val="004076C1"/>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09"/>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801"/>
    <w:rsid w:val="004369AC"/>
    <w:rsid w:val="00436C3D"/>
    <w:rsid w:val="004371E9"/>
    <w:rsid w:val="00437531"/>
    <w:rsid w:val="00437D0C"/>
    <w:rsid w:val="00437FED"/>
    <w:rsid w:val="00437FF5"/>
    <w:rsid w:val="0044000F"/>
    <w:rsid w:val="00440109"/>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742"/>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4E84"/>
    <w:rsid w:val="004551EC"/>
    <w:rsid w:val="004554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5E1F"/>
    <w:rsid w:val="00466148"/>
    <w:rsid w:val="004661DD"/>
    <w:rsid w:val="004664EB"/>
    <w:rsid w:val="0046687F"/>
    <w:rsid w:val="0046696D"/>
    <w:rsid w:val="0046699A"/>
    <w:rsid w:val="00466ECB"/>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C6F"/>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A8A"/>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920"/>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3EF4"/>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2D49"/>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BAE"/>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3DB"/>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89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4C8"/>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0A9"/>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4D4"/>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10"/>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3C7"/>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097"/>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3DC"/>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363"/>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7BF"/>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CB3"/>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79D"/>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A60"/>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27E"/>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1E"/>
    <w:rsid w:val="005D2A68"/>
    <w:rsid w:val="005D3280"/>
    <w:rsid w:val="005D33D9"/>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0A0"/>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1AC"/>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477"/>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B40"/>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87B"/>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059"/>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9A5"/>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1F8"/>
    <w:rsid w:val="0066477C"/>
    <w:rsid w:val="006648F9"/>
    <w:rsid w:val="00664979"/>
    <w:rsid w:val="006649B3"/>
    <w:rsid w:val="00664B8A"/>
    <w:rsid w:val="00664DDE"/>
    <w:rsid w:val="00664EE3"/>
    <w:rsid w:val="00664FB7"/>
    <w:rsid w:val="0066504F"/>
    <w:rsid w:val="00665067"/>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0D"/>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3CF"/>
    <w:rsid w:val="006A2474"/>
    <w:rsid w:val="006A249E"/>
    <w:rsid w:val="006A24BC"/>
    <w:rsid w:val="006A25AE"/>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BA0"/>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3E7"/>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782"/>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1A"/>
    <w:rsid w:val="00736346"/>
    <w:rsid w:val="00736655"/>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20"/>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76"/>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470"/>
    <w:rsid w:val="007475B5"/>
    <w:rsid w:val="007476B0"/>
    <w:rsid w:val="00747754"/>
    <w:rsid w:val="00747A71"/>
    <w:rsid w:val="00747C26"/>
    <w:rsid w:val="00747C6D"/>
    <w:rsid w:val="00750090"/>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BA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AD7"/>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56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9AC"/>
    <w:rsid w:val="00796A52"/>
    <w:rsid w:val="00796A97"/>
    <w:rsid w:val="00796C33"/>
    <w:rsid w:val="00796DD4"/>
    <w:rsid w:val="00796E60"/>
    <w:rsid w:val="0079719F"/>
    <w:rsid w:val="007972FE"/>
    <w:rsid w:val="007977A4"/>
    <w:rsid w:val="00797837"/>
    <w:rsid w:val="00797990"/>
    <w:rsid w:val="00797A8B"/>
    <w:rsid w:val="00797C5E"/>
    <w:rsid w:val="00797D03"/>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D3"/>
    <w:rsid w:val="007A6543"/>
    <w:rsid w:val="007A67C9"/>
    <w:rsid w:val="007A6840"/>
    <w:rsid w:val="007A6925"/>
    <w:rsid w:val="007A6A91"/>
    <w:rsid w:val="007A6EC0"/>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718"/>
    <w:rsid w:val="007B4E07"/>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8BE"/>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3E1F"/>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1FF"/>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5FC4"/>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839"/>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471"/>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CE4"/>
    <w:rsid w:val="00844D87"/>
    <w:rsid w:val="008456D2"/>
    <w:rsid w:val="008459F3"/>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0D"/>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258"/>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C67"/>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21F"/>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5FD"/>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1F71"/>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BE3"/>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D5E"/>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249"/>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154"/>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2F94"/>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4C7"/>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06D"/>
    <w:rsid w:val="00973160"/>
    <w:rsid w:val="009731DC"/>
    <w:rsid w:val="0097328F"/>
    <w:rsid w:val="00973736"/>
    <w:rsid w:val="00974022"/>
    <w:rsid w:val="009743BB"/>
    <w:rsid w:val="009743EA"/>
    <w:rsid w:val="0097455F"/>
    <w:rsid w:val="0097491E"/>
    <w:rsid w:val="00974E50"/>
    <w:rsid w:val="00974EFF"/>
    <w:rsid w:val="0097522E"/>
    <w:rsid w:val="00975401"/>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4B7"/>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76"/>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C45"/>
    <w:rsid w:val="009A7D51"/>
    <w:rsid w:val="009B020D"/>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4B2"/>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47"/>
    <w:rsid w:val="00A01E83"/>
    <w:rsid w:val="00A0212F"/>
    <w:rsid w:val="00A022BF"/>
    <w:rsid w:val="00A02626"/>
    <w:rsid w:val="00A0293D"/>
    <w:rsid w:val="00A0315B"/>
    <w:rsid w:val="00A0324C"/>
    <w:rsid w:val="00A03362"/>
    <w:rsid w:val="00A03500"/>
    <w:rsid w:val="00A03772"/>
    <w:rsid w:val="00A03AFB"/>
    <w:rsid w:val="00A04271"/>
    <w:rsid w:val="00A0480E"/>
    <w:rsid w:val="00A048A9"/>
    <w:rsid w:val="00A049DB"/>
    <w:rsid w:val="00A04AA4"/>
    <w:rsid w:val="00A04B96"/>
    <w:rsid w:val="00A04C4D"/>
    <w:rsid w:val="00A04D52"/>
    <w:rsid w:val="00A04EC6"/>
    <w:rsid w:val="00A054B9"/>
    <w:rsid w:val="00A054FC"/>
    <w:rsid w:val="00A055D4"/>
    <w:rsid w:val="00A057FC"/>
    <w:rsid w:val="00A05DF6"/>
    <w:rsid w:val="00A05EBA"/>
    <w:rsid w:val="00A06044"/>
    <w:rsid w:val="00A06158"/>
    <w:rsid w:val="00A06256"/>
    <w:rsid w:val="00A06525"/>
    <w:rsid w:val="00A0693A"/>
    <w:rsid w:val="00A06A56"/>
    <w:rsid w:val="00A07526"/>
    <w:rsid w:val="00A07871"/>
    <w:rsid w:val="00A07C67"/>
    <w:rsid w:val="00A07DD3"/>
    <w:rsid w:val="00A07F08"/>
    <w:rsid w:val="00A1025B"/>
    <w:rsid w:val="00A105B4"/>
    <w:rsid w:val="00A1069C"/>
    <w:rsid w:val="00A10BAE"/>
    <w:rsid w:val="00A110B3"/>
    <w:rsid w:val="00A1115D"/>
    <w:rsid w:val="00A11906"/>
    <w:rsid w:val="00A11AA4"/>
    <w:rsid w:val="00A11B3E"/>
    <w:rsid w:val="00A12244"/>
    <w:rsid w:val="00A12841"/>
    <w:rsid w:val="00A1299D"/>
    <w:rsid w:val="00A12F79"/>
    <w:rsid w:val="00A13325"/>
    <w:rsid w:val="00A13846"/>
    <w:rsid w:val="00A138EA"/>
    <w:rsid w:val="00A13BD4"/>
    <w:rsid w:val="00A13D92"/>
    <w:rsid w:val="00A13E0D"/>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212"/>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1DB"/>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BD"/>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09E7"/>
    <w:rsid w:val="00A9117D"/>
    <w:rsid w:val="00A912FC"/>
    <w:rsid w:val="00A919AB"/>
    <w:rsid w:val="00A91AD4"/>
    <w:rsid w:val="00A9203D"/>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7A"/>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D1A"/>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9A6"/>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84D"/>
    <w:rsid w:val="00AF6C47"/>
    <w:rsid w:val="00AF6D0C"/>
    <w:rsid w:val="00AF6E4C"/>
    <w:rsid w:val="00AF7561"/>
    <w:rsid w:val="00AF7738"/>
    <w:rsid w:val="00AF7988"/>
    <w:rsid w:val="00B00048"/>
    <w:rsid w:val="00B00176"/>
    <w:rsid w:val="00B005A8"/>
    <w:rsid w:val="00B00742"/>
    <w:rsid w:val="00B00AF4"/>
    <w:rsid w:val="00B00BD3"/>
    <w:rsid w:val="00B014D3"/>
    <w:rsid w:val="00B01859"/>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5C"/>
    <w:rsid w:val="00B12AE7"/>
    <w:rsid w:val="00B12EA3"/>
    <w:rsid w:val="00B12FB6"/>
    <w:rsid w:val="00B13096"/>
    <w:rsid w:val="00B133BF"/>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920"/>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AD1"/>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50D"/>
    <w:rsid w:val="00B316C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5C23"/>
    <w:rsid w:val="00B36171"/>
    <w:rsid w:val="00B36653"/>
    <w:rsid w:val="00B366A7"/>
    <w:rsid w:val="00B366F5"/>
    <w:rsid w:val="00B369AF"/>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3DC8"/>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6F41"/>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F4D"/>
    <w:rsid w:val="00B61391"/>
    <w:rsid w:val="00B61479"/>
    <w:rsid w:val="00B6162C"/>
    <w:rsid w:val="00B61742"/>
    <w:rsid w:val="00B6177A"/>
    <w:rsid w:val="00B61D12"/>
    <w:rsid w:val="00B621EF"/>
    <w:rsid w:val="00B622E7"/>
    <w:rsid w:val="00B62506"/>
    <w:rsid w:val="00B62530"/>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2B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135"/>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54C"/>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722"/>
    <w:rsid w:val="00BA4A5C"/>
    <w:rsid w:val="00BA4C4E"/>
    <w:rsid w:val="00BA4C9B"/>
    <w:rsid w:val="00BA4FB9"/>
    <w:rsid w:val="00BA5140"/>
    <w:rsid w:val="00BA5373"/>
    <w:rsid w:val="00BA53D2"/>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6B0"/>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3ED"/>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0E4"/>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4D2"/>
    <w:rsid w:val="00C17590"/>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AE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1A"/>
    <w:rsid w:val="00C41DD8"/>
    <w:rsid w:val="00C41E36"/>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6C3"/>
    <w:rsid w:val="00C507B9"/>
    <w:rsid w:val="00C50A5B"/>
    <w:rsid w:val="00C50AA4"/>
    <w:rsid w:val="00C50CE1"/>
    <w:rsid w:val="00C5131F"/>
    <w:rsid w:val="00C51656"/>
    <w:rsid w:val="00C51754"/>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18A"/>
    <w:rsid w:val="00C568CF"/>
    <w:rsid w:val="00C56AB4"/>
    <w:rsid w:val="00C56E9A"/>
    <w:rsid w:val="00C5706C"/>
    <w:rsid w:val="00C5751F"/>
    <w:rsid w:val="00C5754B"/>
    <w:rsid w:val="00C57643"/>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9E1"/>
    <w:rsid w:val="00C61AC9"/>
    <w:rsid w:val="00C61DE0"/>
    <w:rsid w:val="00C61E7E"/>
    <w:rsid w:val="00C61FDC"/>
    <w:rsid w:val="00C6219C"/>
    <w:rsid w:val="00C62207"/>
    <w:rsid w:val="00C6264B"/>
    <w:rsid w:val="00C6277C"/>
    <w:rsid w:val="00C628D6"/>
    <w:rsid w:val="00C62FF1"/>
    <w:rsid w:val="00C631A5"/>
    <w:rsid w:val="00C6353C"/>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83"/>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1CA"/>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B8D"/>
    <w:rsid w:val="00D00C52"/>
    <w:rsid w:val="00D00D4E"/>
    <w:rsid w:val="00D0110F"/>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4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21B"/>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35B"/>
    <w:rsid w:val="00D3166C"/>
    <w:rsid w:val="00D3179B"/>
    <w:rsid w:val="00D31959"/>
    <w:rsid w:val="00D31E87"/>
    <w:rsid w:val="00D31F3C"/>
    <w:rsid w:val="00D321A2"/>
    <w:rsid w:val="00D32305"/>
    <w:rsid w:val="00D32352"/>
    <w:rsid w:val="00D3260D"/>
    <w:rsid w:val="00D32789"/>
    <w:rsid w:val="00D32966"/>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0E97"/>
    <w:rsid w:val="00D61058"/>
    <w:rsid w:val="00D610CA"/>
    <w:rsid w:val="00D61445"/>
    <w:rsid w:val="00D614D5"/>
    <w:rsid w:val="00D6168A"/>
    <w:rsid w:val="00D61BD3"/>
    <w:rsid w:val="00D61E14"/>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CF9"/>
    <w:rsid w:val="00D730AB"/>
    <w:rsid w:val="00D73618"/>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D48"/>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B57"/>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C18"/>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A"/>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098"/>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7D1"/>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DB1"/>
    <w:rsid w:val="00DD0F1E"/>
    <w:rsid w:val="00DD0F56"/>
    <w:rsid w:val="00DD0F6C"/>
    <w:rsid w:val="00DD11A2"/>
    <w:rsid w:val="00DD1399"/>
    <w:rsid w:val="00DD1400"/>
    <w:rsid w:val="00DD1A2C"/>
    <w:rsid w:val="00DD1B14"/>
    <w:rsid w:val="00DD1C7E"/>
    <w:rsid w:val="00DD201B"/>
    <w:rsid w:val="00DD21BC"/>
    <w:rsid w:val="00DD242F"/>
    <w:rsid w:val="00DD2606"/>
    <w:rsid w:val="00DD2900"/>
    <w:rsid w:val="00DD2A65"/>
    <w:rsid w:val="00DD2C4D"/>
    <w:rsid w:val="00DD327D"/>
    <w:rsid w:val="00DD342D"/>
    <w:rsid w:val="00DD3590"/>
    <w:rsid w:val="00DD36EB"/>
    <w:rsid w:val="00DD3A27"/>
    <w:rsid w:val="00DD3BF1"/>
    <w:rsid w:val="00DD3C72"/>
    <w:rsid w:val="00DD4097"/>
    <w:rsid w:val="00DD41FB"/>
    <w:rsid w:val="00DD4222"/>
    <w:rsid w:val="00DD437E"/>
    <w:rsid w:val="00DD448D"/>
    <w:rsid w:val="00DD46C6"/>
    <w:rsid w:val="00DD4992"/>
    <w:rsid w:val="00DD4BAD"/>
    <w:rsid w:val="00DD4CD0"/>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4B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44D"/>
    <w:rsid w:val="00DF14F7"/>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5EB8"/>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BD9"/>
    <w:rsid w:val="00E20BDC"/>
    <w:rsid w:val="00E213EB"/>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54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DC0"/>
    <w:rsid w:val="00E51F46"/>
    <w:rsid w:val="00E52017"/>
    <w:rsid w:val="00E52179"/>
    <w:rsid w:val="00E521ED"/>
    <w:rsid w:val="00E522AE"/>
    <w:rsid w:val="00E527DC"/>
    <w:rsid w:val="00E5286E"/>
    <w:rsid w:val="00E52870"/>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DC7"/>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D29"/>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DAD"/>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A54"/>
    <w:rsid w:val="00ED5E0C"/>
    <w:rsid w:val="00ED5EA7"/>
    <w:rsid w:val="00ED5EA8"/>
    <w:rsid w:val="00ED605C"/>
    <w:rsid w:val="00ED61F3"/>
    <w:rsid w:val="00ED628B"/>
    <w:rsid w:val="00ED67CC"/>
    <w:rsid w:val="00ED6A37"/>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0A0"/>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5A3"/>
    <w:rsid w:val="00F1567D"/>
    <w:rsid w:val="00F156E3"/>
    <w:rsid w:val="00F15B2C"/>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2F9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631"/>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964"/>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1F"/>
    <w:rsid w:val="00F803B4"/>
    <w:rsid w:val="00F8049F"/>
    <w:rsid w:val="00F80624"/>
    <w:rsid w:val="00F80C83"/>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8A5"/>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B72"/>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169"/>
    <w:rsid w:val="00FA6225"/>
    <w:rsid w:val="00FA6284"/>
    <w:rsid w:val="00FA62BF"/>
    <w:rsid w:val="00FA62F6"/>
    <w:rsid w:val="00FA65A0"/>
    <w:rsid w:val="00FA6932"/>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CFA"/>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076"/>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3F3"/>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3A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23B"/>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533"/>
    <w:rsid w:val="00FF6996"/>
    <w:rsid w:val="00FF6A84"/>
    <w:rsid w:val="00FF6BF1"/>
    <w:rsid w:val="00FF6D02"/>
    <w:rsid w:val="00FF6DF6"/>
    <w:rsid w:val="00FF6F15"/>
    <w:rsid w:val="00FF6FF4"/>
    <w:rsid w:val="00FF76F6"/>
    <w:rsid w:val="09DDE945"/>
    <w:rsid w:val="1383B684"/>
    <w:rsid w:val="261A6DD8"/>
    <w:rsid w:val="29986EFF"/>
    <w:rsid w:val="3265C213"/>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semiHidden="1" w:uiPriority="9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99"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iPriority="99"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99"/>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9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uiPriority w:val="99"/>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uiPriority w:val="99"/>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5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uiPriority w:val="99"/>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Car Car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uiPriority w:val="99"/>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uiPriority w:val="99"/>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uiPriority w:val="99"/>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uiPriority w:val="99"/>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uiPriority w:val="99"/>
    <w:rsid w:val="00472146"/>
    <w:pPr>
      <w:spacing w:before="60"/>
    </w:pPr>
    <w:rPr>
      <w:i/>
      <w:sz w:val="18"/>
      <w:lang w:val="en-US" w:eastAsia="es-MX"/>
    </w:rPr>
  </w:style>
  <w:style w:type="paragraph" w:customStyle="1" w:styleId="formtext-small">
    <w:name w:val="form text - small"/>
    <w:basedOn w:val="Normal"/>
    <w:uiPriority w:val="99"/>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1"/>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1"/>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1"/>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1"/>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1"/>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2"/>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3"/>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3"/>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4"/>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2"/>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5"/>
      </w:numPr>
    </w:pPr>
  </w:style>
  <w:style w:type="numbering" w:customStyle="1" w:styleId="Estilo7">
    <w:name w:val="Estilo7"/>
    <w:uiPriority w:val="99"/>
    <w:rsid w:val="00732C50"/>
    <w:pPr>
      <w:numPr>
        <w:numId w:val="106"/>
      </w:numPr>
    </w:pPr>
  </w:style>
  <w:style w:type="numbering" w:customStyle="1" w:styleId="Estilo5">
    <w:name w:val="Estilo5"/>
    <w:uiPriority w:val="99"/>
    <w:rsid w:val="00732C50"/>
    <w:pPr>
      <w:numPr>
        <w:numId w:val="107"/>
      </w:numPr>
    </w:pPr>
  </w:style>
  <w:style w:type="numbering" w:customStyle="1" w:styleId="Estilo6">
    <w:name w:val="Estilo6"/>
    <w:uiPriority w:val="99"/>
    <w:rsid w:val="00732C50"/>
    <w:pPr>
      <w:numPr>
        <w:numId w:val="108"/>
      </w:numPr>
    </w:pPr>
  </w:style>
  <w:style w:type="numbering" w:customStyle="1" w:styleId="Estilo8">
    <w:name w:val="Estilo8"/>
    <w:uiPriority w:val="99"/>
    <w:rsid w:val="00732C50"/>
    <w:pPr>
      <w:numPr>
        <w:numId w:val="109"/>
      </w:numPr>
    </w:pPr>
  </w:style>
  <w:style w:type="numbering" w:customStyle="1" w:styleId="Estilo9">
    <w:name w:val="Estilo9"/>
    <w:uiPriority w:val="99"/>
    <w:rsid w:val="00732C50"/>
    <w:pPr>
      <w:numPr>
        <w:numId w:val="110"/>
      </w:numPr>
    </w:pPr>
  </w:style>
  <w:style w:type="numbering" w:customStyle="1" w:styleId="Estilo10">
    <w:name w:val="Estilo10"/>
    <w:uiPriority w:val="99"/>
    <w:rsid w:val="00732C50"/>
    <w:pPr>
      <w:numPr>
        <w:numId w:val="111"/>
      </w:numPr>
    </w:pPr>
  </w:style>
  <w:style w:type="numbering" w:customStyle="1" w:styleId="Estilo11">
    <w:name w:val="Estilo11"/>
    <w:uiPriority w:val="99"/>
    <w:rsid w:val="00732C50"/>
    <w:pPr>
      <w:numPr>
        <w:numId w:val="112"/>
      </w:numPr>
    </w:pPr>
  </w:style>
  <w:style w:type="numbering" w:customStyle="1" w:styleId="Estilo12">
    <w:name w:val="Estilo12"/>
    <w:uiPriority w:val="99"/>
    <w:rsid w:val="00732C50"/>
    <w:pPr>
      <w:numPr>
        <w:numId w:val="113"/>
      </w:numPr>
    </w:pPr>
  </w:style>
  <w:style w:type="numbering" w:customStyle="1" w:styleId="Estilo13">
    <w:name w:val="Estilo13"/>
    <w:uiPriority w:val="99"/>
    <w:rsid w:val="00732C50"/>
    <w:pPr>
      <w:numPr>
        <w:numId w:val="114"/>
      </w:numPr>
    </w:pPr>
  </w:style>
  <w:style w:type="numbering" w:customStyle="1" w:styleId="Estilo14">
    <w:name w:val="Estilo14"/>
    <w:uiPriority w:val="99"/>
    <w:rsid w:val="00732C50"/>
    <w:pPr>
      <w:numPr>
        <w:numId w:val="115"/>
      </w:numPr>
    </w:pPr>
  </w:style>
  <w:style w:type="numbering" w:customStyle="1" w:styleId="Estilo15">
    <w:name w:val="Estilo15"/>
    <w:uiPriority w:val="99"/>
    <w:rsid w:val="00732C50"/>
    <w:pPr>
      <w:numPr>
        <w:numId w:val="116"/>
      </w:numPr>
    </w:pPr>
  </w:style>
  <w:style w:type="numbering" w:customStyle="1" w:styleId="Estilo16">
    <w:name w:val="Estilo16"/>
    <w:uiPriority w:val="99"/>
    <w:rsid w:val="00732C50"/>
    <w:pPr>
      <w:numPr>
        <w:numId w:val="117"/>
      </w:numPr>
    </w:pPr>
  </w:style>
  <w:style w:type="numbering" w:customStyle="1" w:styleId="Estilo17">
    <w:name w:val="Estilo17"/>
    <w:uiPriority w:val="99"/>
    <w:rsid w:val="00732C50"/>
    <w:pPr>
      <w:numPr>
        <w:numId w:val="118"/>
      </w:numPr>
    </w:pPr>
  </w:style>
  <w:style w:type="numbering" w:customStyle="1" w:styleId="Estilo18">
    <w:name w:val="Estilo18"/>
    <w:uiPriority w:val="99"/>
    <w:rsid w:val="00732C50"/>
    <w:pPr>
      <w:numPr>
        <w:numId w:val="119"/>
      </w:numPr>
    </w:pPr>
  </w:style>
  <w:style w:type="numbering" w:customStyle="1" w:styleId="Estilo19">
    <w:name w:val="Estilo19"/>
    <w:uiPriority w:val="99"/>
    <w:rsid w:val="00732C50"/>
    <w:pPr>
      <w:numPr>
        <w:numId w:val="120"/>
      </w:numPr>
    </w:pPr>
  </w:style>
  <w:style w:type="numbering" w:customStyle="1" w:styleId="Estilo20">
    <w:name w:val="Estilo20"/>
    <w:uiPriority w:val="99"/>
    <w:rsid w:val="00732C50"/>
    <w:pPr>
      <w:numPr>
        <w:numId w:val="121"/>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font141">
    <w:name w:val="font141"/>
    <w:basedOn w:val="Fuentedeprrafopredeter"/>
    <w:rsid w:val="00E15EB8"/>
    <w:rPr>
      <w:rFonts w:ascii="Arial Narrow" w:hAnsi="Arial Narrow" w:hint="default"/>
      <w:b w:val="0"/>
      <w:bCs w:val="0"/>
      <w:i w:val="0"/>
      <w:iCs w:val="0"/>
      <w:strike w:val="0"/>
      <w:dstrike w:val="0"/>
      <w:color w:val="000000"/>
      <w:sz w:val="16"/>
      <w:szCs w:val="16"/>
      <w:u w:val="none"/>
      <w:effect w:val="none"/>
    </w:rPr>
  </w:style>
  <w:style w:type="character" w:customStyle="1" w:styleId="font151">
    <w:name w:val="font151"/>
    <w:basedOn w:val="Fuentedeprrafopredeter"/>
    <w:rsid w:val="00E15EB8"/>
    <w:rPr>
      <w:rFonts w:ascii="Arial Narrow" w:hAnsi="Arial Narrow" w:hint="default"/>
      <w:b w:val="0"/>
      <w:bCs w:val="0"/>
      <w:i w:val="0"/>
      <w:iCs w:val="0"/>
      <w:strike w:val="0"/>
      <w:dstrike w:val="0"/>
      <w:color w:val="000000"/>
      <w:sz w:val="18"/>
      <w:szCs w:val="18"/>
      <w:u w:val="none"/>
      <w:effect w:val="none"/>
    </w:rPr>
  </w:style>
  <w:style w:type="character" w:customStyle="1" w:styleId="font161">
    <w:name w:val="font161"/>
    <w:basedOn w:val="Fuentedeprrafopredeter"/>
    <w:rsid w:val="00E15EB8"/>
    <w:rPr>
      <w:rFonts w:ascii="Arial Narrow" w:hAnsi="Arial Narrow" w:hint="default"/>
      <w:b w:val="0"/>
      <w:bCs w:val="0"/>
      <w:i w:val="0"/>
      <w:iCs w:val="0"/>
      <w:strike w:val="0"/>
      <w:dstrike w:val="0"/>
      <w:color w:val="000000"/>
      <w:sz w:val="16"/>
      <w:szCs w:val="16"/>
      <w:u w:val="none"/>
      <w:effect w:val="none"/>
    </w:rPr>
  </w:style>
  <w:style w:type="character" w:customStyle="1" w:styleId="MPTICInstruccionesCar">
    <w:name w:val="MPTIC Instrucciones Car"/>
    <w:basedOn w:val="Fuentedeprrafopredeter"/>
    <w:link w:val="MPTICInstrucciones"/>
    <w:locked/>
    <w:rsid w:val="004F20A9"/>
    <w:rPr>
      <w:rFonts w:ascii="Arial" w:hAnsi="Arial" w:cs="Arial"/>
      <w:i/>
      <w:color w:val="31849B" w:themeColor="accent5" w:themeShade="BF"/>
    </w:rPr>
  </w:style>
  <w:style w:type="paragraph" w:customStyle="1" w:styleId="MPTICInstrucciones">
    <w:name w:val="MPTIC Instrucciones"/>
    <w:basedOn w:val="Normal"/>
    <w:link w:val="MPTICInstruccionesCar"/>
    <w:qFormat/>
    <w:rsid w:val="004F20A9"/>
    <w:pPr>
      <w:jc w:val="both"/>
    </w:pPr>
    <w:rPr>
      <w:rFonts w:ascii="Arial" w:hAnsi="Arial" w:cs="Arial"/>
      <w:i/>
      <w:color w:val="31849B" w:themeColor="accent5" w:themeShade="BF"/>
    </w:rPr>
  </w:style>
  <w:style w:type="paragraph" w:customStyle="1" w:styleId="Descripcin1">
    <w:name w:val="Descripción1"/>
    <w:basedOn w:val="Normal"/>
    <w:next w:val="Normal"/>
    <w:uiPriority w:val="35"/>
    <w:qFormat/>
    <w:rsid w:val="004F20A9"/>
    <w:pPr>
      <w:spacing w:after="200"/>
    </w:pPr>
    <w:rPr>
      <w:rFonts w:ascii="Arial" w:hAnsi="Arial"/>
      <w:i/>
      <w:iCs/>
      <w:color w:val="1F497D"/>
      <w:sz w:val="18"/>
      <w:szCs w:val="18"/>
      <w:lang w:eastAsia="en-US"/>
    </w:rPr>
  </w:style>
  <w:style w:type="paragraph" w:customStyle="1" w:styleId="Textonotapie1">
    <w:name w:val="Texto nota pie1"/>
    <w:basedOn w:val="Normal"/>
    <w:next w:val="Textonotapie"/>
    <w:uiPriority w:val="99"/>
    <w:semiHidden/>
    <w:rsid w:val="004F20A9"/>
    <w:rPr>
      <w:rFonts w:asciiTheme="minorHAnsi" w:eastAsiaTheme="minorHAnsi" w:hAnsiTheme="minorHAnsi" w:cstheme="minorBidi"/>
      <w:lang w:val="es-ES" w:eastAsia="en-US"/>
    </w:rPr>
  </w:style>
  <w:style w:type="paragraph" w:customStyle="1" w:styleId="Subttulo1">
    <w:name w:val="Subtítulo1"/>
    <w:basedOn w:val="Normal"/>
    <w:next w:val="Normal"/>
    <w:uiPriority w:val="11"/>
    <w:qFormat/>
    <w:rsid w:val="004F20A9"/>
    <w:pPr>
      <w:spacing w:after="200" w:line="276" w:lineRule="auto"/>
    </w:pPr>
    <w:rPr>
      <w:rFonts w:asciiTheme="minorHAnsi" w:eastAsia="MS Gothic" w:hAnsiTheme="minorHAnsi"/>
      <w:color w:val="595959"/>
      <w:spacing w:val="15"/>
      <w:sz w:val="28"/>
      <w:szCs w:val="28"/>
      <w:lang w:eastAsia="es-MX"/>
    </w:rPr>
  </w:style>
  <w:style w:type="paragraph" w:customStyle="1" w:styleId="Cita1">
    <w:name w:val="Cita1"/>
    <w:basedOn w:val="Normal"/>
    <w:next w:val="Normal"/>
    <w:uiPriority w:val="29"/>
    <w:qFormat/>
    <w:rsid w:val="004F20A9"/>
    <w:pPr>
      <w:spacing w:before="160" w:after="200" w:line="276" w:lineRule="auto"/>
      <w:jc w:val="center"/>
    </w:pPr>
    <w:rPr>
      <w:rFonts w:asciiTheme="minorHAnsi" w:eastAsia="MS Mincho" w:hAnsiTheme="minorHAnsi" w:cstheme="minorBidi"/>
      <w:i/>
      <w:iCs/>
      <w:color w:val="404040"/>
      <w:sz w:val="22"/>
      <w:szCs w:val="22"/>
      <w:lang w:eastAsia="es-MX"/>
    </w:rPr>
  </w:style>
  <w:style w:type="paragraph" w:customStyle="1" w:styleId="Citadestacada1">
    <w:name w:val="Cita destacada1"/>
    <w:basedOn w:val="Normal"/>
    <w:next w:val="Normal"/>
    <w:uiPriority w:val="30"/>
    <w:qFormat/>
    <w:rsid w:val="004F20A9"/>
    <w:pPr>
      <w:pBdr>
        <w:top w:val="single" w:sz="4" w:space="10" w:color="365F91"/>
        <w:bottom w:val="single" w:sz="4" w:space="10" w:color="365F91"/>
      </w:pBdr>
      <w:spacing w:before="360" w:after="360" w:line="276" w:lineRule="auto"/>
      <w:ind w:left="864" w:right="864"/>
      <w:jc w:val="center"/>
    </w:pPr>
    <w:rPr>
      <w:rFonts w:asciiTheme="minorHAnsi" w:eastAsia="MS Mincho" w:hAnsiTheme="minorHAnsi" w:cstheme="minorBidi"/>
      <w:i/>
      <w:iCs/>
      <w:color w:val="365F91"/>
      <w:sz w:val="22"/>
      <w:szCs w:val="22"/>
      <w:lang w:eastAsia="es-MX"/>
    </w:rPr>
  </w:style>
  <w:style w:type="character" w:customStyle="1" w:styleId="Hipervnculovisitado1">
    <w:name w:val="Hipervínculo visitado1"/>
    <w:basedOn w:val="Fuentedeprrafopredeter"/>
    <w:uiPriority w:val="99"/>
    <w:semiHidden/>
    <w:rsid w:val="004F20A9"/>
    <w:rPr>
      <w:color w:val="800080"/>
      <w:u w:val="single"/>
    </w:rPr>
  </w:style>
  <w:style w:type="character" w:customStyle="1" w:styleId="Referenciaintensa1">
    <w:name w:val="Referencia intensa1"/>
    <w:basedOn w:val="Fuentedeprrafopredeter"/>
    <w:uiPriority w:val="32"/>
    <w:qFormat/>
    <w:rsid w:val="004F20A9"/>
    <w:rPr>
      <w:b/>
      <w:bCs/>
      <w:smallCaps/>
      <w:color w:val="4F81BD"/>
      <w:spacing w:val="5"/>
    </w:rPr>
  </w:style>
  <w:style w:type="character" w:customStyle="1" w:styleId="xui-provider">
    <w:name w:val="x_ui-provider"/>
    <w:basedOn w:val="Fuentedeprrafopredeter"/>
    <w:rsid w:val="004F20A9"/>
  </w:style>
  <w:style w:type="character" w:customStyle="1" w:styleId="nfasisintenso1">
    <w:name w:val="Énfasis intenso1"/>
    <w:basedOn w:val="Fuentedeprrafopredeter"/>
    <w:uiPriority w:val="21"/>
    <w:qFormat/>
    <w:rsid w:val="004F20A9"/>
    <w:rPr>
      <w:i/>
      <w:iCs/>
      <w:color w:val="365F91"/>
    </w:rPr>
  </w:style>
  <w:style w:type="character" w:customStyle="1" w:styleId="UnresolvedMention3">
    <w:name w:val="Unresolved Mention3"/>
    <w:basedOn w:val="Fuentedeprrafopredeter"/>
    <w:uiPriority w:val="99"/>
    <w:semiHidden/>
    <w:rsid w:val="004F20A9"/>
    <w:rPr>
      <w:color w:val="605E5C"/>
      <w:shd w:val="clear" w:color="auto" w:fill="E1DFDD"/>
    </w:rPr>
  </w:style>
  <w:style w:type="character" w:customStyle="1" w:styleId="font01">
    <w:name w:val="font01"/>
    <w:basedOn w:val="Fuentedeprrafopredeter"/>
    <w:rsid w:val="004F20A9"/>
    <w:rPr>
      <w:rFonts w:ascii="Calibri" w:hAnsi="Calibri" w:cs="Calibri" w:hint="default"/>
      <w:b w:val="0"/>
      <w:bCs w:val="0"/>
      <w:i w:val="0"/>
      <w:iCs w:val="0"/>
      <w:strike w:val="0"/>
      <w:dstrike w:val="0"/>
      <w:color w:val="000000"/>
      <w:sz w:val="22"/>
      <w:szCs w:val="22"/>
      <w:u w:val="none"/>
      <w:effect w:val="none"/>
    </w:rPr>
  </w:style>
  <w:style w:type="character" w:customStyle="1" w:styleId="SubttuloCar1">
    <w:name w:val="Subtítulo Car1"/>
    <w:basedOn w:val="Fuentedeprrafopredeter"/>
    <w:uiPriority w:val="11"/>
    <w:rsid w:val="004F20A9"/>
    <w:rPr>
      <w:rFonts w:ascii="SimHei" w:eastAsiaTheme="majorEastAsia" w:hAnsi="SimHei" w:cstheme="majorBidi" w:hint="eastAsia"/>
      <w:color w:val="595959" w:themeColor="text1" w:themeTint="A6"/>
      <w:spacing w:val="15"/>
      <w:sz w:val="28"/>
      <w:szCs w:val="28"/>
    </w:rPr>
  </w:style>
  <w:style w:type="character" w:customStyle="1" w:styleId="CitaCar1">
    <w:name w:val="Cita Car1"/>
    <w:basedOn w:val="Fuentedeprrafopredeter"/>
    <w:uiPriority w:val="29"/>
    <w:rsid w:val="004F20A9"/>
    <w:rPr>
      <w:i/>
      <w:iCs/>
      <w:color w:val="404040" w:themeColor="text1" w:themeTint="BF"/>
      <w:sz w:val="16"/>
    </w:rPr>
  </w:style>
  <w:style w:type="character" w:customStyle="1" w:styleId="CitadestacadaCar1">
    <w:name w:val="Cita destacada Car1"/>
    <w:basedOn w:val="Fuentedeprrafopredeter"/>
    <w:uiPriority w:val="30"/>
    <w:rsid w:val="004F20A9"/>
    <w:rPr>
      <w:i/>
      <w:iCs/>
      <w:color w:val="365F91" w:themeColor="accent1" w:themeShade="BF"/>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23019430">
      <w:bodyDiv w:val="1"/>
      <w:marLeft w:val="0"/>
      <w:marRight w:val="0"/>
      <w:marTop w:val="0"/>
      <w:marBottom w:val="0"/>
      <w:divBdr>
        <w:top w:val="none" w:sz="0" w:space="0" w:color="auto"/>
        <w:left w:val="none" w:sz="0" w:space="0" w:color="auto"/>
        <w:bottom w:val="none" w:sz="0" w:space="0" w:color="auto"/>
        <w:right w:val="none" w:sz="0" w:space="0" w:color="auto"/>
      </w:divBdr>
      <w:divsChild>
        <w:div w:id="366418010">
          <w:marLeft w:val="0"/>
          <w:marRight w:val="0"/>
          <w:marTop w:val="0"/>
          <w:marBottom w:val="0"/>
          <w:divBdr>
            <w:top w:val="none" w:sz="0" w:space="0" w:color="auto"/>
            <w:left w:val="none" w:sz="0" w:space="0" w:color="auto"/>
            <w:bottom w:val="none" w:sz="0" w:space="0" w:color="auto"/>
            <w:right w:val="none" w:sz="0" w:space="0" w:color="auto"/>
          </w:divBdr>
          <w:divsChild>
            <w:div w:id="556818736">
              <w:marLeft w:val="0"/>
              <w:marRight w:val="0"/>
              <w:marTop w:val="0"/>
              <w:marBottom w:val="0"/>
              <w:divBdr>
                <w:top w:val="none" w:sz="0" w:space="0" w:color="auto"/>
                <w:left w:val="none" w:sz="0" w:space="0" w:color="auto"/>
                <w:bottom w:val="none" w:sz="0" w:space="0" w:color="auto"/>
                <w:right w:val="none" w:sz="0" w:space="0" w:color="auto"/>
              </w:divBdr>
            </w:div>
          </w:divsChild>
        </w:div>
        <w:div w:id="822965065">
          <w:marLeft w:val="0"/>
          <w:marRight w:val="0"/>
          <w:marTop w:val="0"/>
          <w:marBottom w:val="0"/>
          <w:divBdr>
            <w:top w:val="none" w:sz="0" w:space="0" w:color="auto"/>
            <w:left w:val="none" w:sz="0" w:space="0" w:color="auto"/>
            <w:bottom w:val="none" w:sz="0" w:space="0" w:color="auto"/>
            <w:right w:val="none" w:sz="0" w:space="0" w:color="auto"/>
          </w:divBdr>
          <w:divsChild>
            <w:div w:id="1024013713">
              <w:marLeft w:val="0"/>
              <w:marRight w:val="0"/>
              <w:marTop w:val="0"/>
              <w:marBottom w:val="0"/>
              <w:divBdr>
                <w:top w:val="none" w:sz="0" w:space="0" w:color="auto"/>
                <w:left w:val="none" w:sz="0" w:space="0" w:color="auto"/>
                <w:bottom w:val="none" w:sz="0" w:space="0" w:color="auto"/>
                <w:right w:val="none" w:sz="0" w:space="0" w:color="auto"/>
              </w:divBdr>
            </w:div>
            <w:div w:id="326324554">
              <w:marLeft w:val="0"/>
              <w:marRight w:val="0"/>
              <w:marTop w:val="0"/>
              <w:marBottom w:val="0"/>
              <w:divBdr>
                <w:top w:val="none" w:sz="0" w:space="0" w:color="auto"/>
                <w:left w:val="none" w:sz="0" w:space="0" w:color="auto"/>
                <w:bottom w:val="none" w:sz="0" w:space="0" w:color="auto"/>
                <w:right w:val="none" w:sz="0" w:space="0" w:color="auto"/>
              </w:divBdr>
            </w:div>
          </w:divsChild>
        </w:div>
        <w:div w:id="204877460">
          <w:marLeft w:val="0"/>
          <w:marRight w:val="0"/>
          <w:marTop w:val="0"/>
          <w:marBottom w:val="0"/>
          <w:divBdr>
            <w:top w:val="none" w:sz="0" w:space="0" w:color="auto"/>
            <w:left w:val="none" w:sz="0" w:space="0" w:color="auto"/>
            <w:bottom w:val="none" w:sz="0" w:space="0" w:color="auto"/>
            <w:right w:val="none" w:sz="0" w:space="0" w:color="auto"/>
          </w:divBdr>
          <w:divsChild>
            <w:div w:id="1847820234">
              <w:marLeft w:val="0"/>
              <w:marRight w:val="0"/>
              <w:marTop w:val="0"/>
              <w:marBottom w:val="0"/>
              <w:divBdr>
                <w:top w:val="none" w:sz="0" w:space="0" w:color="auto"/>
                <w:left w:val="none" w:sz="0" w:space="0" w:color="auto"/>
                <w:bottom w:val="none" w:sz="0" w:space="0" w:color="auto"/>
                <w:right w:val="none" w:sz="0" w:space="0" w:color="auto"/>
              </w:divBdr>
            </w:div>
          </w:divsChild>
        </w:div>
        <w:div w:id="598685152">
          <w:marLeft w:val="0"/>
          <w:marRight w:val="0"/>
          <w:marTop w:val="0"/>
          <w:marBottom w:val="0"/>
          <w:divBdr>
            <w:top w:val="none" w:sz="0" w:space="0" w:color="auto"/>
            <w:left w:val="none" w:sz="0" w:space="0" w:color="auto"/>
            <w:bottom w:val="none" w:sz="0" w:space="0" w:color="auto"/>
            <w:right w:val="none" w:sz="0" w:space="0" w:color="auto"/>
          </w:divBdr>
          <w:divsChild>
            <w:div w:id="1719622019">
              <w:marLeft w:val="0"/>
              <w:marRight w:val="0"/>
              <w:marTop w:val="0"/>
              <w:marBottom w:val="0"/>
              <w:divBdr>
                <w:top w:val="none" w:sz="0" w:space="0" w:color="auto"/>
                <w:left w:val="none" w:sz="0" w:space="0" w:color="auto"/>
                <w:bottom w:val="none" w:sz="0" w:space="0" w:color="auto"/>
                <w:right w:val="none" w:sz="0" w:space="0" w:color="auto"/>
              </w:divBdr>
            </w:div>
          </w:divsChild>
        </w:div>
        <w:div w:id="600988539">
          <w:marLeft w:val="0"/>
          <w:marRight w:val="0"/>
          <w:marTop w:val="0"/>
          <w:marBottom w:val="0"/>
          <w:divBdr>
            <w:top w:val="none" w:sz="0" w:space="0" w:color="auto"/>
            <w:left w:val="none" w:sz="0" w:space="0" w:color="auto"/>
            <w:bottom w:val="none" w:sz="0" w:space="0" w:color="auto"/>
            <w:right w:val="none" w:sz="0" w:space="0" w:color="auto"/>
          </w:divBdr>
          <w:divsChild>
            <w:div w:id="1652174065">
              <w:marLeft w:val="0"/>
              <w:marRight w:val="0"/>
              <w:marTop w:val="0"/>
              <w:marBottom w:val="0"/>
              <w:divBdr>
                <w:top w:val="none" w:sz="0" w:space="0" w:color="auto"/>
                <w:left w:val="none" w:sz="0" w:space="0" w:color="auto"/>
                <w:bottom w:val="none" w:sz="0" w:space="0" w:color="auto"/>
                <w:right w:val="none" w:sz="0" w:space="0" w:color="auto"/>
              </w:divBdr>
            </w:div>
          </w:divsChild>
        </w:div>
        <w:div w:id="1565869948">
          <w:marLeft w:val="0"/>
          <w:marRight w:val="0"/>
          <w:marTop w:val="0"/>
          <w:marBottom w:val="0"/>
          <w:divBdr>
            <w:top w:val="none" w:sz="0" w:space="0" w:color="auto"/>
            <w:left w:val="none" w:sz="0" w:space="0" w:color="auto"/>
            <w:bottom w:val="none" w:sz="0" w:space="0" w:color="auto"/>
            <w:right w:val="none" w:sz="0" w:space="0" w:color="auto"/>
          </w:divBdr>
          <w:divsChild>
            <w:div w:id="796262482">
              <w:marLeft w:val="0"/>
              <w:marRight w:val="0"/>
              <w:marTop w:val="0"/>
              <w:marBottom w:val="0"/>
              <w:divBdr>
                <w:top w:val="none" w:sz="0" w:space="0" w:color="auto"/>
                <w:left w:val="none" w:sz="0" w:space="0" w:color="auto"/>
                <w:bottom w:val="none" w:sz="0" w:space="0" w:color="auto"/>
                <w:right w:val="none" w:sz="0" w:space="0" w:color="auto"/>
              </w:divBdr>
            </w:div>
          </w:divsChild>
        </w:div>
        <w:div w:id="145627581">
          <w:marLeft w:val="0"/>
          <w:marRight w:val="0"/>
          <w:marTop w:val="0"/>
          <w:marBottom w:val="0"/>
          <w:divBdr>
            <w:top w:val="none" w:sz="0" w:space="0" w:color="auto"/>
            <w:left w:val="none" w:sz="0" w:space="0" w:color="auto"/>
            <w:bottom w:val="none" w:sz="0" w:space="0" w:color="auto"/>
            <w:right w:val="none" w:sz="0" w:space="0" w:color="auto"/>
          </w:divBdr>
          <w:divsChild>
            <w:div w:id="1818257963">
              <w:marLeft w:val="0"/>
              <w:marRight w:val="0"/>
              <w:marTop w:val="0"/>
              <w:marBottom w:val="0"/>
              <w:divBdr>
                <w:top w:val="none" w:sz="0" w:space="0" w:color="auto"/>
                <w:left w:val="none" w:sz="0" w:space="0" w:color="auto"/>
                <w:bottom w:val="none" w:sz="0" w:space="0" w:color="auto"/>
                <w:right w:val="none" w:sz="0" w:space="0" w:color="auto"/>
              </w:divBdr>
            </w:div>
          </w:divsChild>
        </w:div>
        <w:div w:id="1929924927">
          <w:marLeft w:val="0"/>
          <w:marRight w:val="0"/>
          <w:marTop w:val="0"/>
          <w:marBottom w:val="0"/>
          <w:divBdr>
            <w:top w:val="none" w:sz="0" w:space="0" w:color="auto"/>
            <w:left w:val="none" w:sz="0" w:space="0" w:color="auto"/>
            <w:bottom w:val="none" w:sz="0" w:space="0" w:color="auto"/>
            <w:right w:val="none" w:sz="0" w:space="0" w:color="auto"/>
          </w:divBdr>
          <w:divsChild>
            <w:div w:id="2117820646">
              <w:marLeft w:val="0"/>
              <w:marRight w:val="0"/>
              <w:marTop w:val="0"/>
              <w:marBottom w:val="0"/>
              <w:divBdr>
                <w:top w:val="none" w:sz="0" w:space="0" w:color="auto"/>
                <w:left w:val="none" w:sz="0" w:space="0" w:color="auto"/>
                <w:bottom w:val="none" w:sz="0" w:space="0" w:color="auto"/>
                <w:right w:val="none" w:sz="0" w:space="0" w:color="auto"/>
              </w:divBdr>
            </w:div>
          </w:divsChild>
        </w:div>
        <w:div w:id="846865093">
          <w:marLeft w:val="0"/>
          <w:marRight w:val="0"/>
          <w:marTop w:val="0"/>
          <w:marBottom w:val="0"/>
          <w:divBdr>
            <w:top w:val="none" w:sz="0" w:space="0" w:color="auto"/>
            <w:left w:val="none" w:sz="0" w:space="0" w:color="auto"/>
            <w:bottom w:val="none" w:sz="0" w:space="0" w:color="auto"/>
            <w:right w:val="none" w:sz="0" w:space="0" w:color="auto"/>
          </w:divBdr>
          <w:divsChild>
            <w:div w:id="1878932689">
              <w:marLeft w:val="0"/>
              <w:marRight w:val="0"/>
              <w:marTop w:val="0"/>
              <w:marBottom w:val="0"/>
              <w:divBdr>
                <w:top w:val="none" w:sz="0" w:space="0" w:color="auto"/>
                <w:left w:val="none" w:sz="0" w:space="0" w:color="auto"/>
                <w:bottom w:val="none" w:sz="0" w:space="0" w:color="auto"/>
                <w:right w:val="none" w:sz="0" w:space="0" w:color="auto"/>
              </w:divBdr>
            </w:div>
          </w:divsChild>
        </w:div>
        <w:div w:id="722870866">
          <w:marLeft w:val="0"/>
          <w:marRight w:val="0"/>
          <w:marTop w:val="0"/>
          <w:marBottom w:val="0"/>
          <w:divBdr>
            <w:top w:val="none" w:sz="0" w:space="0" w:color="auto"/>
            <w:left w:val="none" w:sz="0" w:space="0" w:color="auto"/>
            <w:bottom w:val="none" w:sz="0" w:space="0" w:color="auto"/>
            <w:right w:val="none" w:sz="0" w:space="0" w:color="auto"/>
          </w:divBdr>
          <w:divsChild>
            <w:div w:id="1868105529">
              <w:marLeft w:val="0"/>
              <w:marRight w:val="0"/>
              <w:marTop w:val="0"/>
              <w:marBottom w:val="0"/>
              <w:divBdr>
                <w:top w:val="none" w:sz="0" w:space="0" w:color="auto"/>
                <w:left w:val="none" w:sz="0" w:space="0" w:color="auto"/>
                <w:bottom w:val="none" w:sz="0" w:space="0" w:color="auto"/>
                <w:right w:val="none" w:sz="0" w:space="0" w:color="auto"/>
              </w:divBdr>
            </w:div>
          </w:divsChild>
        </w:div>
        <w:div w:id="774910633">
          <w:marLeft w:val="0"/>
          <w:marRight w:val="0"/>
          <w:marTop w:val="0"/>
          <w:marBottom w:val="0"/>
          <w:divBdr>
            <w:top w:val="none" w:sz="0" w:space="0" w:color="auto"/>
            <w:left w:val="none" w:sz="0" w:space="0" w:color="auto"/>
            <w:bottom w:val="none" w:sz="0" w:space="0" w:color="auto"/>
            <w:right w:val="none" w:sz="0" w:space="0" w:color="auto"/>
          </w:divBdr>
          <w:divsChild>
            <w:div w:id="1045106557">
              <w:marLeft w:val="0"/>
              <w:marRight w:val="0"/>
              <w:marTop w:val="0"/>
              <w:marBottom w:val="0"/>
              <w:divBdr>
                <w:top w:val="none" w:sz="0" w:space="0" w:color="auto"/>
                <w:left w:val="none" w:sz="0" w:space="0" w:color="auto"/>
                <w:bottom w:val="none" w:sz="0" w:space="0" w:color="auto"/>
                <w:right w:val="none" w:sz="0" w:space="0" w:color="auto"/>
              </w:divBdr>
            </w:div>
          </w:divsChild>
        </w:div>
        <w:div w:id="995495376">
          <w:marLeft w:val="0"/>
          <w:marRight w:val="0"/>
          <w:marTop w:val="0"/>
          <w:marBottom w:val="0"/>
          <w:divBdr>
            <w:top w:val="none" w:sz="0" w:space="0" w:color="auto"/>
            <w:left w:val="none" w:sz="0" w:space="0" w:color="auto"/>
            <w:bottom w:val="none" w:sz="0" w:space="0" w:color="auto"/>
            <w:right w:val="none" w:sz="0" w:space="0" w:color="auto"/>
          </w:divBdr>
          <w:divsChild>
            <w:div w:id="632056878">
              <w:marLeft w:val="0"/>
              <w:marRight w:val="0"/>
              <w:marTop w:val="0"/>
              <w:marBottom w:val="0"/>
              <w:divBdr>
                <w:top w:val="none" w:sz="0" w:space="0" w:color="auto"/>
                <w:left w:val="none" w:sz="0" w:space="0" w:color="auto"/>
                <w:bottom w:val="none" w:sz="0" w:space="0" w:color="auto"/>
                <w:right w:val="none" w:sz="0" w:space="0" w:color="auto"/>
              </w:divBdr>
            </w:div>
          </w:divsChild>
        </w:div>
        <w:div w:id="2039696575">
          <w:marLeft w:val="0"/>
          <w:marRight w:val="0"/>
          <w:marTop w:val="0"/>
          <w:marBottom w:val="0"/>
          <w:divBdr>
            <w:top w:val="none" w:sz="0" w:space="0" w:color="auto"/>
            <w:left w:val="none" w:sz="0" w:space="0" w:color="auto"/>
            <w:bottom w:val="none" w:sz="0" w:space="0" w:color="auto"/>
            <w:right w:val="none" w:sz="0" w:space="0" w:color="auto"/>
          </w:divBdr>
          <w:divsChild>
            <w:div w:id="2001688065">
              <w:marLeft w:val="0"/>
              <w:marRight w:val="0"/>
              <w:marTop w:val="0"/>
              <w:marBottom w:val="0"/>
              <w:divBdr>
                <w:top w:val="none" w:sz="0" w:space="0" w:color="auto"/>
                <w:left w:val="none" w:sz="0" w:space="0" w:color="auto"/>
                <w:bottom w:val="none" w:sz="0" w:space="0" w:color="auto"/>
                <w:right w:val="none" w:sz="0" w:space="0" w:color="auto"/>
              </w:divBdr>
            </w:div>
          </w:divsChild>
        </w:div>
        <w:div w:id="1360932903">
          <w:marLeft w:val="0"/>
          <w:marRight w:val="0"/>
          <w:marTop w:val="0"/>
          <w:marBottom w:val="0"/>
          <w:divBdr>
            <w:top w:val="none" w:sz="0" w:space="0" w:color="auto"/>
            <w:left w:val="none" w:sz="0" w:space="0" w:color="auto"/>
            <w:bottom w:val="none" w:sz="0" w:space="0" w:color="auto"/>
            <w:right w:val="none" w:sz="0" w:space="0" w:color="auto"/>
          </w:divBdr>
          <w:divsChild>
            <w:div w:id="1339577355">
              <w:marLeft w:val="0"/>
              <w:marRight w:val="0"/>
              <w:marTop w:val="0"/>
              <w:marBottom w:val="0"/>
              <w:divBdr>
                <w:top w:val="none" w:sz="0" w:space="0" w:color="auto"/>
                <w:left w:val="none" w:sz="0" w:space="0" w:color="auto"/>
                <w:bottom w:val="none" w:sz="0" w:space="0" w:color="auto"/>
                <w:right w:val="none" w:sz="0" w:space="0" w:color="auto"/>
              </w:divBdr>
            </w:div>
          </w:divsChild>
        </w:div>
        <w:div w:id="186722833">
          <w:marLeft w:val="0"/>
          <w:marRight w:val="0"/>
          <w:marTop w:val="0"/>
          <w:marBottom w:val="0"/>
          <w:divBdr>
            <w:top w:val="none" w:sz="0" w:space="0" w:color="auto"/>
            <w:left w:val="none" w:sz="0" w:space="0" w:color="auto"/>
            <w:bottom w:val="none" w:sz="0" w:space="0" w:color="auto"/>
            <w:right w:val="none" w:sz="0" w:space="0" w:color="auto"/>
          </w:divBdr>
          <w:divsChild>
            <w:div w:id="1782719104">
              <w:marLeft w:val="0"/>
              <w:marRight w:val="0"/>
              <w:marTop w:val="0"/>
              <w:marBottom w:val="0"/>
              <w:divBdr>
                <w:top w:val="none" w:sz="0" w:space="0" w:color="auto"/>
                <w:left w:val="none" w:sz="0" w:space="0" w:color="auto"/>
                <w:bottom w:val="none" w:sz="0" w:space="0" w:color="auto"/>
                <w:right w:val="none" w:sz="0" w:space="0" w:color="auto"/>
              </w:divBdr>
            </w:div>
          </w:divsChild>
        </w:div>
        <w:div w:id="1105611774">
          <w:marLeft w:val="0"/>
          <w:marRight w:val="0"/>
          <w:marTop w:val="0"/>
          <w:marBottom w:val="0"/>
          <w:divBdr>
            <w:top w:val="none" w:sz="0" w:space="0" w:color="auto"/>
            <w:left w:val="none" w:sz="0" w:space="0" w:color="auto"/>
            <w:bottom w:val="none" w:sz="0" w:space="0" w:color="auto"/>
            <w:right w:val="none" w:sz="0" w:space="0" w:color="auto"/>
          </w:divBdr>
          <w:divsChild>
            <w:div w:id="1401556090">
              <w:marLeft w:val="0"/>
              <w:marRight w:val="0"/>
              <w:marTop w:val="0"/>
              <w:marBottom w:val="0"/>
              <w:divBdr>
                <w:top w:val="none" w:sz="0" w:space="0" w:color="auto"/>
                <w:left w:val="none" w:sz="0" w:space="0" w:color="auto"/>
                <w:bottom w:val="none" w:sz="0" w:space="0" w:color="auto"/>
                <w:right w:val="none" w:sz="0" w:space="0" w:color="auto"/>
              </w:divBdr>
            </w:div>
          </w:divsChild>
        </w:div>
        <w:div w:id="963850151">
          <w:marLeft w:val="0"/>
          <w:marRight w:val="0"/>
          <w:marTop w:val="0"/>
          <w:marBottom w:val="0"/>
          <w:divBdr>
            <w:top w:val="none" w:sz="0" w:space="0" w:color="auto"/>
            <w:left w:val="none" w:sz="0" w:space="0" w:color="auto"/>
            <w:bottom w:val="none" w:sz="0" w:space="0" w:color="auto"/>
            <w:right w:val="none" w:sz="0" w:space="0" w:color="auto"/>
          </w:divBdr>
          <w:divsChild>
            <w:div w:id="2019771485">
              <w:marLeft w:val="0"/>
              <w:marRight w:val="0"/>
              <w:marTop w:val="0"/>
              <w:marBottom w:val="0"/>
              <w:divBdr>
                <w:top w:val="none" w:sz="0" w:space="0" w:color="auto"/>
                <w:left w:val="none" w:sz="0" w:space="0" w:color="auto"/>
                <w:bottom w:val="none" w:sz="0" w:space="0" w:color="auto"/>
                <w:right w:val="none" w:sz="0" w:space="0" w:color="auto"/>
              </w:divBdr>
            </w:div>
          </w:divsChild>
        </w:div>
        <w:div w:id="1423721814">
          <w:marLeft w:val="0"/>
          <w:marRight w:val="0"/>
          <w:marTop w:val="0"/>
          <w:marBottom w:val="0"/>
          <w:divBdr>
            <w:top w:val="none" w:sz="0" w:space="0" w:color="auto"/>
            <w:left w:val="none" w:sz="0" w:space="0" w:color="auto"/>
            <w:bottom w:val="none" w:sz="0" w:space="0" w:color="auto"/>
            <w:right w:val="none" w:sz="0" w:space="0" w:color="auto"/>
          </w:divBdr>
          <w:divsChild>
            <w:div w:id="980113309">
              <w:marLeft w:val="0"/>
              <w:marRight w:val="0"/>
              <w:marTop w:val="0"/>
              <w:marBottom w:val="0"/>
              <w:divBdr>
                <w:top w:val="none" w:sz="0" w:space="0" w:color="auto"/>
                <w:left w:val="none" w:sz="0" w:space="0" w:color="auto"/>
                <w:bottom w:val="none" w:sz="0" w:space="0" w:color="auto"/>
                <w:right w:val="none" w:sz="0" w:space="0" w:color="auto"/>
              </w:divBdr>
            </w:div>
          </w:divsChild>
        </w:div>
        <w:div w:id="1421949158">
          <w:marLeft w:val="0"/>
          <w:marRight w:val="0"/>
          <w:marTop w:val="0"/>
          <w:marBottom w:val="0"/>
          <w:divBdr>
            <w:top w:val="none" w:sz="0" w:space="0" w:color="auto"/>
            <w:left w:val="none" w:sz="0" w:space="0" w:color="auto"/>
            <w:bottom w:val="none" w:sz="0" w:space="0" w:color="auto"/>
            <w:right w:val="none" w:sz="0" w:space="0" w:color="auto"/>
          </w:divBdr>
          <w:divsChild>
            <w:div w:id="11689229">
              <w:marLeft w:val="0"/>
              <w:marRight w:val="0"/>
              <w:marTop w:val="0"/>
              <w:marBottom w:val="0"/>
              <w:divBdr>
                <w:top w:val="none" w:sz="0" w:space="0" w:color="auto"/>
                <w:left w:val="none" w:sz="0" w:space="0" w:color="auto"/>
                <w:bottom w:val="none" w:sz="0" w:space="0" w:color="auto"/>
                <w:right w:val="none" w:sz="0" w:space="0" w:color="auto"/>
              </w:divBdr>
            </w:div>
          </w:divsChild>
        </w:div>
        <w:div w:id="1186678255">
          <w:marLeft w:val="0"/>
          <w:marRight w:val="0"/>
          <w:marTop w:val="0"/>
          <w:marBottom w:val="0"/>
          <w:divBdr>
            <w:top w:val="none" w:sz="0" w:space="0" w:color="auto"/>
            <w:left w:val="none" w:sz="0" w:space="0" w:color="auto"/>
            <w:bottom w:val="none" w:sz="0" w:space="0" w:color="auto"/>
            <w:right w:val="none" w:sz="0" w:space="0" w:color="auto"/>
          </w:divBdr>
          <w:divsChild>
            <w:div w:id="1749615631">
              <w:marLeft w:val="0"/>
              <w:marRight w:val="0"/>
              <w:marTop w:val="0"/>
              <w:marBottom w:val="0"/>
              <w:divBdr>
                <w:top w:val="none" w:sz="0" w:space="0" w:color="auto"/>
                <w:left w:val="none" w:sz="0" w:space="0" w:color="auto"/>
                <w:bottom w:val="none" w:sz="0" w:space="0" w:color="auto"/>
                <w:right w:val="none" w:sz="0" w:space="0" w:color="auto"/>
              </w:divBdr>
            </w:div>
          </w:divsChild>
        </w:div>
        <w:div w:id="1960723544">
          <w:marLeft w:val="0"/>
          <w:marRight w:val="0"/>
          <w:marTop w:val="0"/>
          <w:marBottom w:val="0"/>
          <w:divBdr>
            <w:top w:val="none" w:sz="0" w:space="0" w:color="auto"/>
            <w:left w:val="none" w:sz="0" w:space="0" w:color="auto"/>
            <w:bottom w:val="none" w:sz="0" w:space="0" w:color="auto"/>
            <w:right w:val="none" w:sz="0" w:space="0" w:color="auto"/>
          </w:divBdr>
          <w:divsChild>
            <w:div w:id="2108109093">
              <w:marLeft w:val="0"/>
              <w:marRight w:val="0"/>
              <w:marTop w:val="0"/>
              <w:marBottom w:val="0"/>
              <w:divBdr>
                <w:top w:val="none" w:sz="0" w:space="0" w:color="auto"/>
                <w:left w:val="none" w:sz="0" w:space="0" w:color="auto"/>
                <w:bottom w:val="none" w:sz="0" w:space="0" w:color="auto"/>
                <w:right w:val="none" w:sz="0" w:space="0" w:color="auto"/>
              </w:divBdr>
            </w:div>
          </w:divsChild>
        </w:div>
        <w:div w:id="614869311">
          <w:marLeft w:val="0"/>
          <w:marRight w:val="0"/>
          <w:marTop w:val="0"/>
          <w:marBottom w:val="0"/>
          <w:divBdr>
            <w:top w:val="none" w:sz="0" w:space="0" w:color="auto"/>
            <w:left w:val="none" w:sz="0" w:space="0" w:color="auto"/>
            <w:bottom w:val="none" w:sz="0" w:space="0" w:color="auto"/>
            <w:right w:val="none" w:sz="0" w:space="0" w:color="auto"/>
          </w:divBdr>
          <w:divsChild>
            <w:div w:id="243608230">
              <w:marLeft w:val="0"/>
              <w:marRight w:val="0"/>
              <w:marTop w:val="0"/>
              <w:marBottom w:val="0"/>
              <w:divBdr>
                <w:top w:val="none" w:sz="0" w:space="0" w:color="auto"/>
                <w:left w:val="none" w:sz="0" w:space="0" w:color="auto"/>
                <w:bottom w:val="none" w:sz="0" w:space="0" w:color="auto"/>
                <w:right w:val="none" w:sz="0" w:space="0" w:color="auto"/>
              </w:divBdr>
            </w:div>
          </w:divsChild>
        </w:div>
        <w:div w:id="2008749826">
          <w:marLeft w:val="0"/>
          <w:marRight w:val="0"/>
          <w:marTop w:val="0"/>
          <w:marBottom w:val="0"/>
          <w:divBdr>
            <w:top w:val="none" w:sz="0" w:space="0" w:color="auto"/>
            <w:left w:val="none" w:sz="0" w:space="0" w:color="auto"/>
            <w:bottom w:val="none" w:sz="0" w:space="0" w:color="auto"/>
            <w:right w:val="none" w:sz="0" w:space="0" w:color="auto"/>
          </w:divBdr>
          <w:divsChild>
            <w:div w:id="1970865762">
              <w:marLeft w:val="0"/>
              <w:marRight w:val="0"/>
              <w:marTop w:val="0"/>
              <w:marBottom w:val="0"/>
              <w:divBdr>
                <w:top w:val="none" w:sz="0" w:space="0" w:color="auto"/>
                <w:left w:val="none" w:sz="0" w:space="0" w:color="auto"/>
                <w:bottom w:val="none" w:sz="0" w:space="0" w:color="auto"/>
                <w:right w:val="none" w:sz="0" w:space="0" w:color="auto"/>
              </w:divBdr>
            </w:div>
          </w:divsChild>
        </w:div>
        <w:div w:id="1028217421">
          <w:marLeft w:val="0"/>
          <w:marRight w:val="0"/>
          <w:marTop w:val="0"/>
          <w:marBottom w:val="0"/>
          <w:divBdr>
            <w:top w:val="none" w:sz="0" w:space="0" w:color="auto"/>
            <w:left w:val="none" w:sz="0" w:space="0" w:color="auto"/>
            <w:bottom w:val="none" w:sz="0" w:space="0" w:color="auto"/>
            <w:right w:val="none" w:sz="0" w:space="0" w:color="auto"/>
          </w:divBdr>
          <w:divsChild>
            <w:div w:id="664862788">
              <w:marLeft w:val="0"/>
              <w:marRight w:val="0"/>
              <w:marTop w:val="0"/>
              <w:marBottom w:val="0"/>
              <w:divBdr>
                <w:top w:val="none" w:sz="0" w:space="0" w:color="auto"/>
                <w:left w:val="none" w:sz="0" w:space="0" w:color="auto"/>
                <w:bottom w:val="none" w:sz="0" w:space="0" w:color="auto"/>
                <w:right w:val="none" w:sz="0" w:space="0" w:color="auto"/>
              </w:divBdr>
            </w:div>
          </w:divsChild>
        </w:div>
        <w:div w:id="2097703884">
          <w:marLeft w:val="0"/>
          <w:marRight w:val="0"/>
          <w:marTop w:val="0"/>
          <w:marBottom w:val="0"/>
          <w:divBdr>
            <w:top w:val="none" w:sz="0" w:space="0" w:color="auto"/>
            <w:left w:val="none" w:sz="0" w:space="0" w:color="auto"/>
            <w:bottom w:val="none" w:sz="0" w:space="0" w:color="auto"/>
            <w:right w:val="none" w:sz="0" w:space="0" w:color="auto"/>
          </w:divBdr>
          <w:divsChild>
            <w:div w:id="1622111904">
              <w:marLeft w:val="0"/>
              <w:marRight w:val="0"/>
              <w:marTop w:val="0"/>
              <w:marBottom w:val="0"/>
              <w:divBdr>
                <w:top w:val="none" w:sz="0" w:space="0" w:color="auto"/>
                <w:left w:val="none" w:sz="0" w:space="0" w:color="auto"/>
                <w:bottom w:val="none" w:sz="0" w:space="0" w:color="auto"/>
                <w:right w:val="none" w:sz="0" w:space="0" w:color="auto"/>
              </w:divBdr>
            </w:div>
          </w:divsChild>
        </w:div>
        <w:div w:id="1943758087">
          <w:marLeft w:val="0"/>
          <w:marRight w:val="0"/>
          <w:marTop w:val="0"/>
          <w:marBottom w:val="0"/>
          <w:divBdr>
            <w:top w:val="none" w:sz="0" w:space="0" w:color="auto"/>
            <w:left w:val="none" w:sz="0" w:space="0" w:color="auto"/>
            <w:bottom w:val="none" w:sz="0" w:space="0" w:color="auto"/>
            <w:right w:val="none" w:sz="0" w:space="0" w:color="auto"/>
          </w:divBdr>
          <w:divsChild>
            <w:div w:id="396827569">
              <w:marLeft w:val="0"/>
              <w:marRight w:val="0"/>
              <w:marTop w:val="0"/>
              <w:marBottom w:val="0"/>
              <w:divBdr>
                <w:top w:val="none" w:sz="0" w:space="0" w:color="auto"/>
                <w:left w:val="none" w:sz="0" w:space="0" w:color="auto"/>
                <w:bottom w:val="none" w:sz="0" w:space="0" w:color="auto"/>
                <w:right w:val="none" w:sz="0" w:space="0" w:color="auto"/>
              </w:divBdr>
            </w:div>
          </w:divsChild>
        </w:div>
        <w:div w:id="254021860">
          <w:marLeft w:val="0"/>
          <w:marRight w:val="0"/>
          <w:marTop w:val="0"/>
          <w:marBottom w:val="0"/>
          <w:divBdr>
            <w:top w:val="none" w:sz="0" w:space="0" w:color="auto"/>
            <w:left w:val="none" w:sz="0" w:space="0" w:color="auto"/>
            <w:bottom w:val="none" w:sz="0" w:space="0" w:color="auto"/>
            <w:right w:val="none" w:sz="0" w:space="0" w:color="auto"/>
          </w:divBdr>
          <w:divsChild>
            <w:div w:id="1516380596">
              <w:marLeft w:val="0"/>
              <w:marRight w:val="0"/>
              <w:marTop w:val="0"/>
              <w:marBottom w:val="0"/>
              <w:divBdr>
                <w:top w:val="none" w:sz="0" w:space="0" w:color="auto"/>
                <w:left w:val="none" w:sz="0" w:space="0" w:color="auto"/>
                <w:bottom w:val="none" w:sz="0" w:space="0" w:color="auto"/>
                <w:right w:val="none" w:sz="0" w:space="0" w:color="auto"/>
              </w:divBdr>
            </w:div>
          </w:divsChild>
        </w:div>
        <w:div w:id="1801802479">
          <w:marLeft w:val="0"/>
          <w:marRight w:val="0"/>
          <w:marTop w:val="0"/>
          <w:marBottom w:val="0"/>
          <w:divBdr>
            <w:top w:val="none" w:sz="0" w:space="0" w:color="auto"/>
            <w:left w:val="none" w:sz="0" w:space="0" w:color="auto"/>
            <w:bottom w:val="none" w:sz="0" w:space="0" w:color="auto"/>
            <w:right w:val="none" w:sz="0" w:space="0" w:color="auto"/>
          </w:divBdr>
          <w:divsChild>
            <w:div w:id="1957908558">
              <w:marLeft w:val="0"/>
              <w:marRight w:val="0"/>
              <w:marTop w:val="0"/>
              <w:marBottom w:val="0"/>
              <w:divBdr>
                <w:top w:val="none" w:sz="0" w:space="0" w:color="auto"/>
                <w:left w:val="none" w:sz="0" w:space="0" w:color="auto"/>
                <w:bottom w:val="none" w:sz="0" w:space="0" w:color="auto"/>
                <w:right w:val="none" w:sz="0" w:space="0" w:color="auto"/>
              </w:divBdr>
            </w:div>
          </w:divsChild>
        </w:div>
        <w:div w:id="141852001">
          <w:marLeft w:val="0"/>
          <w:marRight w:val="0"/>
          <w:marTop w:val="0"/>
          <w:marBottom w:val="0"/>
          <w:divBdr>
            <w:top w:val="none" w:sz="0" w:space="0" w:color="auto"/>
            <w:left w:val="none" w:sz="0" w:space="0" w:color="auto"/>
            <w:bottom w:val="none" w:sz="0" w:space="0" w:color="auto"/>
            <w:right w:val="none" w:sz="0" w:space="0" w:color="auto"/>
          </w:divBdr>
          <w:divsChild>
            <w:div w:id="1255166311">
              <w:marLeft w:val="0"/>
              <w:marRight w:val="0"/>
              <w:marTop w:val="0"/>
              <w:marBottom w:val="0"/>
              <w:divBdr>
                <w:top w:val="none" w:sz="0" w:space="0" w:color="auto"/>
                <w:left w:val="none" w:sz="0" w:space="0" w:color="auto"/>
                <w:bottom w:val="none" w:sz="0" w:space="0" w:color="auto"/>
                <w:right w:val="none" w:sz="0" w:space="0" w:color="auto"/>
              </w:divBdr>
            </w:div>
          </w:divsChild>
        </w:div>
        <w:div w:id="1274946189">
          <w:marLeft w:val="0"/>
          <w:marRight w:val="0"/>
          <w:marTop w:val="0"/>
          <w:marBottom w:val="0"/>
          <w:divBdr>
            <w:top w:val="none" w:sz="0" w:space="0" w:color="auto"/>
            <w:left w:val="none" w:sz="0" w:space="0" w:color="auto"/>
            <w:bottom w:val="none" w:sz="0" w:space="0" w:color="auto"/>
            <w:right w:val="none" w:sz="0" w:space="0" w:color="auto"/>
          </w:divBdr>
          <w:divsChild>
            <w:div w:id="639305820">
              <w:marLeft w:val="0"/>
              <w:marRight w:val="0"/>
              <w:marTop w:val="0"/>
              <w:marBottom w:val="0"/>
              <w:divBdr>
                <w:top w:val="none" w:sz="0" w:space="0" w:color="auto"/>
                <w:left w:val="none" w:sz="0" w:space="0" w:color="auto"/>
                <w:bottom w:val="none" w:sz="0" w:space="0" w:color="auto"/>
                <w:right w:val="none" w:sz="0" w:space="0" w:color="auto"/>
              </w:divBdr>
            </w:div>
          </w:divsChild>
        </w:div>
        <w:div w:id="150800118">
          <w:marLeft w:val="0"/>
          <w:marRight w:val="0"/>
          <w:marTop w:val="0"/>
          <w:marBottom w:val="0"/>
          <w:divBdr>
            <w:top w:val="none" w:sz="0" w:space="0" w:color="auto"/>
            <w:left w:val="none" w:sz="0" w:space="0" w:color="auto"/>
            <w:bottom w:val="none" w:sz="0" w:space="0" w:color="auto"/>
            <w:right w:val="none" w:sz="0" w:space="0" w:color="auto"/>
          </w:divBdr>
          <w:divsChild>
            <w:div w:id="377316072">
              <w:marLeft w:val="0"/>
              <w:marRight w:val="0"/>
              <w:marTop w:val="0"/>
              <w:marBottom w:val="0"/>
              <w:divBdr>
                <w:top w:val="none" w:sz="0" w:space="0" w:color="auto"/>
                <w:left w:val="none" w:sz="0" w:space="0" w:color="auto"/>
                <w:bottom w:val="none" w:sz="0" w:space="0" w:color="auto"/>
                <w:right w:val="none" w:sz="0" w:space="0" w:color="auto"/>
              </w:divBdr>
            </w:div>
          </w:divsChild>
        </w:div>
        <w:div w:id="1788233144">
          <w:marLeft w:val="0"/>
          <w:marRight w:val="0"/>
          <w:marTop w:val="0"/>
          <w:marBottom w:val="0"/>
          <w:divBdr>
            <w:top w:val="none" w:sz="0" w:space="0" w:color="auto"/>
            <w:left w:val="none" w:sz="0" w:space="0" w:color="auto"/>
            <w:bottom w:val="none" w:sz="0" w:space="0" w:color="auto"/>
            <w:right w:val="none" w:sz="0" w:space="0" w:color="auto"/>
          </w:divBdr>
          <w:divsChild>
            <w:div w:id="502209534">
              <w:marLeft w:val="0"/>
              <w:marRight w:val="0"/>
              <w:marTop w:val="0"/>
              <w:marBottom w:val="0"/>
              <w:divBdr>
                <w:top w:val="none" w:sz="0" w:space="0" w:color="auto"/>
                <w:left w:val="none" w:sz="0" w:space="0" w:color="auto"/>
                <w:bottom w:val="none" w:sz="0" w:space="0" w:color="auto"/>
                <w:right w:val="none" w:sz="0" w:space="0" w:color="auto"/>
              </w:divBdr>
            </w:div>
          </w:divsChild>
        </w:div>
        <w:div w:id="1945384831">
          <w:marLeft w:val="0"/>
          <w:marRight w:val="0"/>
          <w:marTop w:val="0"/>
          <w:marBottom w:val="0"/>
          <w:divBdr>
            <w:top w:val="none" w:sz="0" w:space="0" w:color="auto"/>
            <w:left w:val="none" w:sz="0" w:space="0" w:color="auto"/>
            <w:bottom w:val="none" w:sz="0" w:space="0" w:color="auto"/>
            <w:right w:val="none" w:sz="0" w:space="0" w:color="auto"/>
          </w:divBdr>
          <w:divsChild>
            <w:div w:id="1180970260">
              <w:marLeft w:val="0"/>
              <w:marRight w:val="0"/>
              <w:marTop w:val="0"/>
              <w:marBottom w:val="0"/>
              <w:divBdr>
                <w:top w:val="none" w:sz="0" w:space="0" w:color="auto"/>
                <w:left w:val="none" w:sz="0" w:space="0" w:color="auto"/>
                <w:bottom w:val="none" w:sz="0" w:space="0" w:color="auto"/>
                <w:right w:val="none" w:sz="0" w:space="0" w:color="auto"/>
              </w:divBdr>
            </w:div>
          </w:divsChild>
        </w:div>
        <w:div w:id="636909979">
          <w:marLeft w:val="0"/>
          <w:marRight w:val="0"/>
          <w:marTop w:val="0"/>
          <w:marBottom w:val="0"/>
          <w:divBdr>
            <w:top w:val="none" w:sz="0" w:space="0" w:color="auto"/>
            <w:left w:val="none" w:sz="0" w:space="0" w:color="auto"/>
            <w:bottom w:val="none" w:sz="0" w:space="0" w:color="auto"/>
            <w:right w:val="none" w:sz="0" w:space="0" w:color="auto"/>
          </w:divBdr>
          <w:divsChild>
            <w:div w:id="702750119">
              <w:marLeft w:val="0"/>
              <w:marRight w:val="0"/>
              <w:marTop w:val="0"/>
              <w:marBottom w:val="0"/>
              <w:divBdr>
                <w:top w:val="none" w:sz="0" w:space="0" w:color="auto"/>
                <w:left w:val="none" w:sz="0" w:space="0" w:color="auto"/>
                <w:bottom w:val="none" w:sz="0" w:space="0" w:color="auto"/>
                <w:right w:val="none" w:sz="0" w:space="0" w:color="auto"/>
              </w:divBdr>
            </w:div>
          </w:divsChild>
        </w:div>
        <w:div w:id="1725056120">
          <w:marLeft w:val="0"/>
          <w:marRight w:val="0"/>
          <w:marTop w:val="0"/>
          <w:marBottom w:val="0"/>
          <w:divBdr>
            <w:top w:val="none" w:sz="0" w:space="0" w:color="auto"/>
            <w:left w:val="none" w:sz="0" w:space="0" w:color="auto"/>
            <w:bottom w:val="none" w:sz="0" w:space="0" w:color="auto"/>
            <w:right w:val="none" w:sz="0" w:space="0" w:color="auto"/>
          </w:divBdr>
          <w:divsChild>
            <w:div w:id="1663774145">
              <w:marLeft w:val="0"/>
              <w:marRight w:val="0"/>
              <w:marTop w:val="0"/>
              <w:marBottom w:val="0"/>
              <w:divBdr>
                <w:top w:val="none" w:sz="0" w:space="0" w:color="auto"/>
                <w:left w:val="none" w:sz="0" w:space="0" w:color="auto"/>
                <w:bottom w:val="none" w:sz="0" w:space="0" w:color="auto"/>
                <w:right w:val="none" w:sz="0" w:space="0" w:color="auto"/>
              </w:divBdr>
            </w:div>
          </w:divsChild>
        </w:div>
        <w:div w:id="1189297709">
          <w:marLeft w:val="0"/>
          <w:marRight w:val="0"/>
          <w:marTop w:val="0"/>
          <w:marBottom w:val="0"/>
          <w:divBdr>
            <w:top w:val="none" w:sz="0" w:space="0" w:color="auto"/>
            <w:left w:val="none" w:sz="0" w:space="0" w:color="auto"/>
            <w:bottom w:val="none" w:sz="0" w:space="0" w:color="auto"/>
            <w:right w:val="none" w:sz="0" w:space="0" w:color="auto"/>
          </w:divBdr>
          <w:divsChild>
            <w:div w:id="1452699234">
              <w:marLeft w:val="0"/>
              <w:marRight w:val="0"/>
              <w:marTop w:val="0"/>
              <w:marBottom w:val="0"/>
              <w:divBdr>
                <w:top w:val="none" w:sz="0" w:space="0" w:color="auto"/>
                <w:left w:val="none" w:sz="0" w:space="0" w:color="auto"/>
                <w:bottom w:val="none" w:sz="0" w:space="0" w:color="auto"/>
                <w:right w:val="none" w:sz="0" w:space="0" w:color="auto"/>
              </w:divBdr>
            </w:div>
          </w:divsChild>
        </w:div>
        <w:div w:id="734665187">
          <w:marLeft w:val="0"/>
          <w:marRight w:val="0"/>
          <w:marTop w:val="0"/>
          <w:marBottom w:val="0"/>
          <w:divBdr>
            <w:top w:val="none" w:sz="0" w:space="0" w:color="auto"/>
            <w:left w:val="none" w:sz="0" w:space="0" w:color="auto"/>
            <w:bottom w:val="none" w:sz="0" w:space="0" w:color="auto"/>
            <w:right w:val="none" w:sz="0" w:space="0" w:color="auto"/>
          </w:divBdr>
          <w:divsChild>
            <w:div w:id="1349529514">
              <w:marLeft w:val="0"/>
              <w:marRight w:val="0"/>
              <w:marTop w:val="0"/>
              <w:marBottom w:val="0"/>
              <w:divBdr>
                <w:top w:val="none" w:sz="0" w:space="0" w:color="auto"/>
                <w:left w:val="none" w:sz="0" w:space="0" w:color="auto"/>
                <w:bottom w:val="none" w:sz="0" w:space="0" w:color="auto"/>
                <w:right w:val="none" w:sz="0" w:space="0" w:color="auto"/>
              </w:divBdr>
            </w:div>
          </w:divsChild>
        </w:div>
        <w:div w:id="1526097988">
          <w:marLeft w:val="0"/>
          <w:marRight w:val="0"/>
          <w:marTop w:val="0"/>
          <w:marBottom w:val="0"/>
          <w:divBdr>
            <w:top w:val="none" w:sz="0" w:space="0" w:color="auto"/>
            <w:left w:val="none" w:sz="0" w:space="0" w:color="auto"/>
            <w:bottom w:val="none" w:sz="0" w:space="0" w:color="auto"/>
            <w:right w:val="none" w:sz="0" w:space="0" w:color="auto"/>
          </w:divBdr>
          <w:divsChild>
            <w:div w:id="886526053">
              <w:marLeft w:val="0"/>
              <w:marRight w:val="0"/>
              <w:marTop w:val="0"/>
              <w:marBottom w:val="0"/>
              <w:divBdr>
                <w:top w:val="none" w:sz="0" w:space="0" w:color="auto"/>
                <w:left w:val="none" w:sz="0" w:space="0" w:color="auto"/>
                <w:bottom w:val="none" w:sz="0" w:space="0" w:color="auto"/>
                <w:right w:val="none" w:sz="0" w:space="0" w:color="auto"/>
              </w:divBdr>
            </w:div>
          </w:divsChild>
        </w:div>
        <w:div w:id="484205937">
          <w:marLeft w:val="0"/>
          <w:marRight w:val="0"/>
          <w:marTop w:val="0"/>
          <w:marBottom w:val="0"/>
          <w:divBdr>
            <w:top w:val="none" w:sz="0" w:space="0" w:color="auto"/>
            <w:left w:val="none" w:sz="0" w:space="0" w:color="auto"/>
            <w:bottom w:val="none" w:sz="0" w:space="0" w:color="auto"/>
            <w:right w:val="none" w:sz="0" w:space="0" w:color="auto"/>
          </w:divBdr>
          <w:divsChild>
            <w:div w:id="290945397">
              <w:marLeft w:val="0"/>
              <w:marRight w:val="0"/>
              <w:marTop w:val="0"/>
              <w:marBottom w:val="0"/>
              <w:divBdr>
                <w:top w:val="none" w:sz="0" w:space="0" w:color="auto"/>
                <w:left w:val="none" w:sz="0" w:space="0" w:color="auto"/>
                <w:bottom w:val="none" w:sz="0" w:space="0" w:color="auto"/>
                <w:right w:val="none" w:sz="0" w:space="0" w:color="auto"/>
              </w:divBdr>
            </w:div>
          </w:divsChild>
        </w:div>
        <w:div w:id="1213494816">
          <w:marLeft w:val="0"/>
          <w:marRight w:val="0"/>
          <w:marTop w:val="0"/>
          <w:marBottom w:val="0"/>
          <w:divBdr>
            <w:top w:val="none" w:sz="0" w:space="0" w:color="auto"/>
            <w:left w:val="none" w:sz="0" w:space="0" w:color="auto"/>
            <w:bottom w:val="none" w:sz="0" w:space="0" w:color="auto"/>
            <w:right w:val="none" w:sz="0" w:space="0" w:color="auto"/>
          </w:divBdr>
          <w:divsChild>
            <w:div w:id="1126852954">
              <w:marLeft w:val="0"/>
              <w:marRight w:val="0"/>
              <w:marTop w:val="0"/>
              <w:marBottom w:val="0"/>
              <w:divBdr>
                <w:top w:val="none" w:sz="0" w:space="0" w:color="auto"/>
                <w:left w:val="none" w:sz="0" w:space="0" w:color="auto"/>
                <w:bottom w:val="none" w:sz="0" w:space="0" w:color="auto"/>
                <w:right w:val="none" w:sz="0" w:space="0" w:color="auto"/>
              </w:divBdr>
            </w:div>
          </w:divsChild>
        </w:div>
        <w:div w:id="1786387159">
          <w:marLeft w:val="0"/>
          <w:marRight w:val="0"/>
          <w:marTop w:val="0"/>
          <w:marBottom w:val="0"/>
          <w:divBdr>
            <w:top w:val="none" w:sz="0" w:space="0" w:color="auto"/>
            <w:left w:val="none" w:sz="0" w:space="0" w:color="auto"/>
            <w:bottom w:val="none" w:sz="0" w:space="0" w:color="auto"/>
            <w:right w:val="none" w:sz="0" w:space="0" w:color="auto"/>
          </w:divBdr>
          <w:divsChild>
            <w:div w:id="1555576778">
              <w:marLeft w:val="0"/>
              <w:marRight w:val="0"/>
              <w:marTop w:val="0"/>
              <w:marBottom w:val="0"/>
              <w:divBdr>
                <w:top w:val="none" w:sz="0" w:space="0" w:color="auto"/>
                <w:left w:val="none" w:sz="0" w:space="0" w:color="auto"/>
                <w:bottom w:val="none" w:sz="0" w:space="0" w:color="auto"/>
                <w:right w:val="none" w:sz="0" w:space="0" w:color="auto"/>
              </w:divBdr>
            </w:div>
          </w:divsChild>
        </w:div>
        <w:div w:id="1343439098">
          <w:marLeft w:val="0"/>
          <w:marRight w:val="0"/>
          <w:marTop w:val="0"/>
          <w:marBottom w:val="0"/>
          <w:divBdr>
            <w:top w:val="none" w:sz="0" w:space="0" w:color="auto"/>
            <w:left w:val="none" w:sz="0" w:space="0" w:color="auto"/>
            <w:bottom w:val="none" w:sz="0" w:space="0" w:color="auto"/>
            <w:right w:val="none" w:sz="0" w:space="0" w:color="auto"/>
          </w:divBdr>
          <w:divsChild>
            <w:div w:id="854079914">
              <w:marLeft w:val="0"/>
              <w:marRight w:val="0"/>
              <w:marTop w:val="0"/>
              <w:marBottom w:val="0"/>
              <w:divBdr>
                <w:top w:val="none" w:sz="0" w:space="0" w:color="auto"/>
                <w:left w:val="none" w:sz="0" w:space="0" w:color="auto"/>
                <w:bottom w:val="none" w:sz="0" w:space="0" w:color="auto"/>
                <w:right w:val="none" w:sz="0" w:space="0" w:color="auto"/>
              </w:divBdr>
            </w:div>
          </w:divsChild>
        </w:div>
        <w:div w:id="1914855966">
          <w:marLeft w:val="0"/>
          <w:marRight w:val="0"/>
          <w:marTop w:val="0"/>
          <w:marBottom w:val="0"/>
          <w:divBdr>
            <w:top w:val="none" w:sz="0" w:space="0" w:color="auto"/>
            <w:left w:val="none" w:sz="0" w:space="0" w:color="auto"/>
            <w:bottom w:val="none" w:sz="0" w:space="0" w:color="auto"/>
            <w:right w:val="none" w:sz="0" w:space="0" w:color="auto"/>
          </w:divBdr>
          <w:divsChild>
            <w:div w:id="1370910614">
              <w:marLeft w:val="0"/>
              <w:marRight w:val="0"/>
              <w:marTop w:val="0"/>
              <w:marBottom w:val="0"/>
              <w:divBdr>
                <w:top w:val="none" w:sz="0" w:space="0" w:color="auto"/>
                <w:left w:val="none" w:sz="0" w:space="0" w:color="auto"/>
                <w:bottom w:val="none" w:sz="0" w:space="0" w:color="auto"/>
                <w:right w:val="none" w:sz="0" w:space="0" w:color="auto"/>
              </w:divBdr>
            </w:div>
          </w:divsChild>
        </w:div>
        <w:div w:id="1344865400">
          <w:marLeft w:val="0"/>
          <w:marRight w:val="0"/>
          <w:marTop w:val="0"/>
          <w:marBottom w:val="0"/>
          <w:divBdr>
            <w:top w:val="none" w:sz="0" w:space="0" w:color="auto"/>
            <w:left w:val="none" w:sz="0" w:space="0" w:color="auto"/>
            <w:bottom w:val="none" w:sz="0" w:space="0" w:color="auto"/>
            <w:right w:val="none" w:sz="0" w:space="0" w:color="auto"/>
          </w:divBdr>
          <w:divsChild>
            <w:div w:id="1082873937">
              <w:marLeft w:val="0"/>
              <w:marRight w:val="0"/>
              <w:marTop w:val="0"/>
              <w:marBottom w:val="0"/>
              <w:divBdr>
                <w:top w:val="none" w:sz="0" w:space="0" w:color="auto"/>
                <w:left w:val="none" w:sz="0" w:space="0" w:color="auto"/>
                <w:bottom w:val="none" w:sz="0" w:space="0" w:color="auto"/>
                <w:right w:val="none" w:sz="0" w:space="0" w:color="auto"/>
              </w:divBdr>
            </w:div>
          </w:divsChild>
        </w:div>
        <w:div w:id="685861820">
          <w:marLeft w:val="0"/>
          <w:marRight w:val="0"/>
          <w:marTop w:val="0"/>
          <w:marBottom w:val="0"/>
          <w:divBdr>
            <w:top w:val="none" w:sz="0" w:space="0" w:color="auto"/>
            <w:left w:val="none" w:sz="0" w:space="0" w:color="auto"/>
            <w:bottom w:val="none" w:sz="0" w:space="0" w:color="auto"/>
            <w:right w:val="none" w:sz="0" w:space="0" w:color="auto"/>
          </w:divBdr>
          <w:divsChild>
            <w:div w:id="1734351972">
              <w:marLeft w:val="0"/>
              <w:marRight w:val="0"/>
              <w:marTop w:val="0"/>
              <w:marBottom w:val="0"/>
              <w:divBdr>
                <w:top w:val="none" w:sz="0" w:space="0" w:color="auto"/>
                <w:left w:val="none" w:sz="0" w:space="0" w:color="auto"/>
                <w:bottom w:val="none" w:sz="0" w:space="0" w:color="auto"/>
                <w:right w:val="none" w:sz="0" w:space="0" w:color="auto"/>
              </w:divBdr>
            </w:div>
          </w:divsChild>
        </w:div>
        <w:div w:id="1030716460">
          <w:marLeft w:val="0"/>
          <w:marRight w:val="0"/>
          <w:marTop w:val="0"/>
          <w:marBottom w:val="0"/>
          <w:divBdr>
            <w:top w:val="none" w:sz="0" w:space="0" w:color="auto"/>
            <w:left w:val="none" w:sz="0" w:space="0" w:color="auto"/>
            <w:bottom w:val="none" w:sz="0" w:space="0" w:color="auto"/>
            <w:right w:val="none" w:sz="0" w:space="0" w:color="auto"/>
          </w:divBdr>
          <w:divsChild>
            <w:div w:id="1127703223">
              <w:marLeft w:val="0"/>
              <w:marRight w:val="0"/>
              <w:marTop w:val="0"/>
              <w:marBottom w:val="0"/>
              <w:divBdr>
                <w:top w:val="none" w:sz="0" w:space="0" w:color="auto"/>
                <w:left w:val="none" w:sz="0" w:space="0" w:color="auto"/>
                <w:bottom w:val="none" w:sz="0" w:space="0" w:color="auto"/>
                <w:right w:val="none" w:sz="0" w:space="0" w:color="auto"/>
              </w:divBdr>
            </w:div>
          </w:divsChild>
        </w:div>
        <w:div w:id="517935964">
          <w:marLeft w:val="0"/>
          <w:marRight w:val="0"/>
          <w:marTop w:val="0"/>
          <w:marBottom w:val="0"/>
          <w:divBdr>
            <w:top w:val="none" w:sz="0" w:space="0" w:color="auto"/>
            <w:left w:val="none" w:sz="0" w:space="0" w:color="auto"/>
            <w:bottom w:val="none" w:sz="0" w:space="0" w:color="auto"/>
            <w:right w:val="none" w:sz="0" w:space="0" w:color="auto"/>
          </w:divBdr>
          <w:divsChild>
            <w:div w:id="1361667643">
              <w:marLeft w:val="0"/>
              <w:marRight w:val="0"/>
              <w:marTop w:val="0"/>
              <w:marBottom w:val="0"/>
              <w:divBdr>
                <w:top w:val="none" w:sz="0" w:space="0" w:color="auto"/>
                <w:left w:val="none" w:sz="0" w:space="0" w:color="auto"/>
                <w:bottom w:val="none" w:sz="0" w:space="0" w:color="auto"/>
                <w:right w:val="none" w:sz="0" w:space="0" w:color="auto"/>
              </w:divBdr>
            </w:div>
          </w:divsChild>
        </w:div>
        <w:div w:id="1386176500">
          <w:marLeft w:val="0"/>
          <w:marRight w:val="0"/>
          <w:marTop w:val="0"/>
          <w:marBottom w:val="0"/>
          <w:divBdr>
            <w:top w:val="none" w:sz="0" w:space="0" w:color="auto"/>
            <w:left w:val="none" w:sz="0" w:space="0" w:color="auto"/>
            <w:bottom w:val="none" w:sz="0" w:space="0" w:color="auto"/>
            <w:right w:val="none" w:sz="0" w:space="0" w:color="auto"/>
          </w:divBdr>
          <w:divsChild>
            <w:div w:id="913709467">
              <w:marLeft w:val="0"/>
              <w:marRight w:val="0"/>
              <w:marTop w:val="0"/>
              <w:marBottom w:val="0"/>
              <w:divBdr>
                <w:top w:val="none" w:sz="0" w:space="0" w:color="auto"/>
                <w:left w:val="none" w:sz="0" w:space="0" w:color="auto"/>
                <w:bottom w:val="none" w:sz="0" w:space="0" w:color="auto"/>
                <w:right w:val="none" w:sz="0" w:space="0" w:color="auto"/>
              </w:divBdr>
            </w:div>
          </w:divsChild>
        </w:div>
        <w:div w:id="764493868">
          <w:marLeft w:val="0"/>
          <w:marRight w:val="0"/>
          <w:marTop w:val="0"/>
          <w:marBottom w:val="0"/>
          <w:divBdr>
            <w:top w:val="none" w:sz="0" w:space="0" w:color="auto"/>
            <w:left w:val="none" w:sz="0" w:space="0" w:color="auto"/>
            <w:bottom w:val="none" w:sz="0" w:space="0" w:color="auto"/>
            <w:right w:val="none" w:sz="0" w:space="0" w:color="auto"/>
          </w:divBdr>
          <w:divsChild>
            <w:div w:id="1008798295">
              <w:marLeft w:val="0"/>
              <w:marRight w:val="0"/>
              <w:marTop w:val="0"/>
              <w:marBottom w:val="0"/>
              <w:divBdr>
                <w:top w:val="none" w:sz="0" w:space="0" w:color="auto"/>
                <w:left w:val="none" w:sz="0" w:space="0" w:color="auto"/>
                <w:bottom w:val="none" w:sz="0" w:space="0" w:color="auto"/>
                <w:right w:val="none" w:sz="0" w:space="0" w:color="auto"/>
              </w:divBdr>
            </w:div>
          </w:divsChild>
        </w:div>
        <w:div w:id="1357579629">
          <w:marLeft w:val="0"/>
          <w:marRight w:val="0"/>
          <w:marTop w:val="0"/>
          <w:marBottom w:val="0"/>
          <w:divBdr>
            <w:top w:val="none" w:sz="0" w:space="0" w:color="auto"/>
            <w:left w:val="none" w:sz="0" w:space="0" w:color="auto"/>
            <w:bottom w:val="none" w:sz="0" w:space="0" w:color="auto"/>
            <w:right w:val="none" w:sz="0" w:space="0" w:color="auto"/>
          </w:divBdr>
          <w:divsChild>
            <w:div w:id="1943341105">
              <w:marLeft w:val="0"/>
              <w:marRight w:val="0"/>
              <w:marTop w:val="0"/>
              <w:marBottom w:val="0"/>
              <w:divBdr>
                <w:top w:val="none" w:sz="0" w:space="0" w:color="auto"/>
                <w:left w:val="none" w:sz="0" w:space="0" w:color="auto"/>
                <w:bottom w:val="none" w:sz="0" w:space="0" w:color="auto"/>
                <w:right w:val="none" w:sz="0" w:space="0" w:color="auto"/>
              </w:divBdr>
            </w:div>
          </w:divsChild>
        </w:div>
        <w:div w:id="1948541064">
          <w:marLeft w:val="0"/>
          <w:marRight w:val="0"/>
          <w:marTop w:val="0"/>
          <w:marBottom w:val="0"/>
          <w:divBdr>
            <w:top w:val="none" w:sz="0" w:space="0" w:color="auto"/>
            <w:left w:val="none" w:sz="0" w:space="0" w:color="auto"/>
            <w:bottom w:val="none" w:sz="0" w:space="0" w:color="auto"/>
            <w:right w:val="none" w:sz="0" w:space="0" w:color="auto"/>
          </w:divBdr>
          <w:divsChild>
            <w:div w:id="936711673">
              <w:marLeft w:val="0"/>
              <w:marRight w:val="0"/>
              <w:marTop w:val="0"/>
              <w:marBottom w:val="0"/>
              <w:divBdr>
                <w:top w:val="none" w:sz="0" w:space="0" w:color="auto"/>
                <w:left w:val="none" w:sz="0" w:space="0" w:color="auto"/>
                <w:bottom w:val="none" w:sz="0" w:space="0" w:color="auto"/>
                <w:right w:val="none" w:sz="0" w:space="0" w:color="auto"/>
              </w:divBdr>
            </w:div>
          </w:divsChild>
        </w:div>
        <w:div w:id="1707873602">
          <w:marLeft w:val="0"/>
          <w:marRight w:val="0"/>
          <w:marTop w:val="0"/>
          <w:marBottom w:val="0"/>
          <w:divBdr>
            <w:top w:val="none" w:sz="0" w:space="0" w:color="auto"/>
            <w:left w:val="none" w:sz="0" w:space="0" w:color="auto"/>
            <w:bottom w:val="none" w:sz="0" w:space="0" w:color="auto"/>
            <w:right w:val="none" w:sz="0" w:space="0" w:color="auto"/>
          </w:divBdr>
          <w:divsChild>
            <w:div w:id="1972050074">
              <w:marLeft w:val="0"/>
              <w:marRight w:val="0"/>
              <w:marTop w:val="0"/>
              <w:marBottom w:val="0"/>
              <w:divBdr>
                <w:top w:val="none" w:sz="0" w:space="0" w:color="auto"/>
                <w:left w:val="none" w:sz="0" w:space="0" w:color="auto"/>
                <w:bottom w:val="none" w:sz="0" w:space="0" w:color="auto"/>
                <w:right w:val="none" w:sz="0" w:space="0" w:color="auto"/>
              </w:divBdr>
            </w:div>
          </w:divsChild>
        </w:div>
        <w:div w:id="172034955">
          <w:marLeft w:val="0"/>
          <w:marRight w:val="0"/>
          <w:marTop w:val="0"/>
          <w:marBottom w:val="0"/>
          <w:divBdr>
            <w:top w:val="none" w:sz="0" w:space="0" w:color="auto"/>
            <w:left w:val="none" w:sz="0" w:space="0" w:color="auto"/>
            <w:bottom w:val="none" w:sz="0" w:space="0" w:color="auto"/>
            <w:right w:val="none" w:sz="0" w:space="0" w:color="auto"/>
          </w:divBdr>
          <w:divsChild>
            <w:div w:id="546649963">
              <w:marLeft w:val="0"/>
              <w:marRight w:val="0"/>
              <w:marTop w:val="0"/>
              <w:marBottom w:val="0"/>
              <w:divBdr>
                <w:top w:val="none" w:sz="0" w:space="0" w:color="auto"/>
                <w:left w:val="none" w:sz="0" w:space="0" w:color="auto"/>
                <w:bottom w:val="none" w:sz="0" w:space="0" w:color="auto"/>
                <w:right w:val="none" w:sz="0" w:space="0" w:color="auto"/>
              </w:divBdr>
            </w:div>
          </w:divsChild>
        </w:div>
        <w:div w:id="492334630">
          <w:marLeft w:val="0"/>
          <w:marRight w:val="0"/>
          <w:marTop w:val="0"/>
          <w:marBottom w:val="0"/>
          <w:divBdr>
            <w:top w:val="none" w:sz="0" w:space="0" w:color="auto"/>
            <w:left w:val="none" w:sz="0" w:space="0" w:color="auto"/>
            <w:bottom w:val="none" w:sz="0" w:space="0" w:color="auto"/>
            <w:right w:val="none" w:sz="0" w:space="0" w:color="auto"/>
          </w:divBdr>
          <w:divsChild>
            <w:div w:id="1593781719">
              <w:marLeft w:val="0"/>
              <w:marRight w:val="0"/>
              <w:marTop w:val="0"/>
              <w:marBottom w:val="0"/>
              <w:divBdr>
                <w:top w:val="none" w:sz="0" w:space="0" w:color="auto"/>
                <w:left w:val="none" w:sz="0" w:space="0" w:color="auto"/>
                <w:bottom w:val="none" w:sz="0" w:space="0" w:color="auto"/>
                <w:right w:val="none" w:sz="0" w:space="0" w:color="auto"/>
              </w:divBdr>
            </w:div>
          </w:divsChild>
        </w:div>
        <w:div w:id="186716669">
          <w:marLeft w:val="0"/>
          <w:marRight w:val="0"/>
          <w:marTop w:val="0"/>
          <w:marBottom w:val="0"/>
          <w:divBdr>
            <w:top w:val="none" w:sz="0" w:space="0" w:color="auto"/>
            <w:left w:val="none" w:sz="0" w:space="0" w:color="auto"/>
            <w:bottom w:val="none" w:sz="0" w:space="0" w:color="auto"/>
            <w:right w:val="none" w:sz="0" w:space="0" w:color="auto"/>
          </w:divBdr>
          <w:divsChild>
            <w:div w:id="1386415581">
              <w:marLeft w:val="0"/>
              <w:marRight w:val="0"/>
              <w:marTop w:val="0"/>
              <w:marBottom w:val="0"/>
              <w:divBdr>
                <w:top w:val="none" w:sz="0" w:space="0" w:color="auto"/>
                <w:left w:val="none" w:sz="0" w:space="0" w:color="auto"/>
                <w:bottom w:val="none" w:sz="0" w:space="0" w:color="auto"/>
                <w:right w:val="none" w:sz="0" w:space="0" w:color="auto"/>
              </w:divBdr>
            </w:div>
          </w:divsChild>
        </w:div>
        <w:div w:id="213665115">
          <w:marLeft w:val="0"/>
          <w:marRight w:val="0"/>
          <w:marTop w:val="0"/>
          <w:marBottom w:val="0"/>
          <w:divBdr>
            <w:top w:val="none" w:sz="0" w:space="0" w:color="auto"/>
            <w:left w:val="none" w:sz="0" w:space="0" w:color="auto"/>
            <w:bottom w:val="none" w:sz="0" w:space="0" w:color="auto"/>
            <w:right w:val="none" w:sz="0" w:space="0" w:color="auto"/>
          </w:divBdr>
          <w:divsChild>
            <w:div w:id="737215835">
              <w:marLeft w:val="0"/>
              <w:marRight w:val="0"/>
              <w:marTop w:val="0"/>
              <w:marBottom w:val="0"/>
              <w:divBdr>
                <w:top w:val="none" w:sz="0" w:space="0" w:color="auto"/>
                <w:left w:val="none" w:sz="0" w:space="0" w:color="auto"/>
                <w:bottom w:val="none" w:sz="0" w:space="0" w:color="auto"/>
                <w:right w:val="none" w:sz="0" w:space="0" w:color="auto"/>
              </w:divBdr>
            </w:div>
          </w:divsChild>
        </w:div>
        <w:div w:id="1464468064">
          <w:marLeft w:val="0"/>
          <w:marRight w:val="0"/>
          <w:marTop w:val="0"/>
          <w:marBottom w:val="0"/>
          <w:divBdr>
            <w:top w:val="none" w:sz="0" w:space="0" w:color="auto"/>
            <w:left w:val="none" w:sz="0" w:space="0" w:color="auto"/>
            <w:bottom w:val="none" w:sz="0" w:space="0" w:color="auto"/>
            <w:right w:val="none" w:sz="0" w:space="0" w:color="auto"/>
          </w:divBdr>
          <w:divsChild>
            <w:div w:id="1239051070">
              <w:marLeft w:val="0"/>
              <w:marRight w:val="0"/>
              <w:marTop w:val="0"/>
              <w:marBottom w:val="0"/>
              <w:divBdr>
                <w:top w:val="none" w:sz="0" w:space="0" w:color="auto"/>
                <w:left w:val="none" w:sz="0" w:space="0" w:color="auto"/>
                <w:bottom w:val="none" w:sz="0" w:space="0" w:color="auto"/>
                <w:right w:val="none" w:sz="0" w:space="0" w:color="auto"/>
              </w:divBdr>
            </w:div>
          </w:divsChild>
        </w:div>
        <w:div w:id="468283439">
          <w:marLeft w:val="0"/>
          <w:marRight w:val="0"/>
          <w:marTop w:val="0"/>
          <w:marBottom w:val="0"/>
          <w:divBdr>
            <w:top w:val="none" w:sz="0" w:space="0" w:color="auto"/>
            <w:left w:val="none" w:sz="0" w:space="0" w:color="auto"/>
            <w:bottom w:val="none" w:sz="0" w:space="0" w:color="auto"/>
            <w:right w:val="none" w:sz="0" w:space="0" w:color="auto"/>
          </w:divBdr>
          <w:divsChild>
            <w:div w:id="835263504">
              <w:marLeft w:val="0"/>
              <w:marRight w:val="0"/>
              <w:marTop w:val="0"/>
              <w:marBottom w:val="0"/>
              <w:divBdr>
                <w:top w:val="none" w:sz="0" w:space="0" w:color="auto"/>
                <w:left w:val="none" w:sz="0" w:space="0" w:color="auto"/>
                <w:bottom w:val="none" w:sz="0" w:space="0" w:color="auto"/>
                <w:right w:val="none" w:sz="0" w:space="0" w:color="auto"/>
              </w:divBdr>
            </w:div>
          </w:divsChild>
        </w:div>
        <w:div w:id="191649050">
          <w:marLeft w:val="0"/>
          <w:marRight w:val="0"/>
          <w:marTop w:val="0"/>
          <w:marBottom w:val="0"/>
          <w:divBdr>
            <w:top w:val="none" w:sz="0" w:space="0" w:color="auto"/>
            <w:left w:val="none" w:sz="0" w:space="0" w:color="auto"/>
            <w:bottom w:val="none" w:sz="0" w:space="0" w:color="auto"/>
            <w:right w:val="none" w:sz="0" w:space="0" w:color="auto"/>
          </w:divBdr>
          <w:divsChild>
            <w:div w:id="1570919420">
              <w:marLeft w:val="0"/>
              <w:marRight w:val="0"/>
              <w:marTop w:val="0"/>
              <w:marBottom w:val="0"/>
              <w:divBdr>
                <w:top w:val="none" w:sz="0" w:space="0" w:color="auto"/>
                <w:left w:val="none" w:sz="0" w:space="0" w:color="auto"/>
                <w:bottom w:val="none" w:sz="0" w:space="0" w:color="auto"/>
                <w:right w:val="none" w:sz="0" w:space="0" w:color="auto"/>
              </w:divBdr>
            </w:div>
          </w:divsChild>
        </w:div>
        <w:div w:id="1688600680">
          <w:marLeft w:val="0"/>
          <w:marRight w:val="0"/>
          <w:marTop w:val="0"/>
          <w:marBottom w:val="0"/>
          <w:divBdr>
            <w:top w:val="none" w:sz="0" w:space="0" w:color="auto"/>
            <w:left w:val="none" w:sz="0" w:space="0" w:color="auto"/>
            <w:bottom w:val="none" w:sz="0" w:space="0" w:color="auto"/>
            <w:right w:val="none" w:sz="0" w:space="0" w:color="auto"/>
          </w:divBdr>
          <w:divsChild>
            <w:div w:id="1955598713">
              <w:marLeft w:val="0"/>
              <w:marRight w:val="0"/>
              <w:marTop w:val="0"/>
              <w:marBottom w:val="0"/>
              <w:divBdr>
                <w:top w:val="none" w:sz="0" w:space="0" w:color="auto"/>
                <w:left w:val="none" w:sz="0" w:space="0" w:color="auto"/>
                <w:bottom w:val="none" w:sz="0" w:space="0" w:color="auto"/>
                <w:right w:val="none" w:sz="0" w:space="0" w:color="auto"/>
              </w:divBdr>
            </w:div>
          </w:divsChild>
        </w:div>
        <w:div w:id="33580860">
          <w:marLeft w:val="0"/>
          <w:marRight w:val="0"/>
          <w:marTop w:val="0"/>
          <w:marBottom w:val="0"/>
          <w:divBdr>
            <w:top w:val="none" w:sz="0" w:space="0" w:color="auto"/>
            <w:left w:val="none" w:sz="0" w:space="0" w:color="auto"/>
            <w:bottom w:val="none" w:sz="0" w:space="0" w:color="auto"/>
            <w:right w:val="none" w:sz="0" w:space="0" w:color="auto"/>
          </w:divBdr>
          <w:divsChild>
            <w:div w:id="640113143">
              <w:marLeft w:val="0"/>
              <w:marRight w:val="0"/>
              <w:marTop w:val="0"/>
              <w:marBottom w:val="0"/>
              <w:divBdr>
                <w:top w:val="none" w:sz="0" w:space="0" w:color="auto"/>
                <w:left w:val="none" w:sz="0" w:space="0" w:color="auto"/>
                <w:bottom w:val="none" w:sz="0" w:space="0" w:color="auto"/>
                <w:right w:val="none" w:sz="0" w:space="0" w:color="auto"/>
              </w:divBdr>
            </w:div>
          </w:divsChild>
        </w:div>
        <w:div w:id="967275506">
          <w:marLeft w:val="0"/>
          <w:marRight w:val="0"/>
          <w:marTop w:val="0"/>
          <w:marBottom w:val="0"/>
          <w:divBdr>
            <w:top w:val="none" w:sz="0" w:space="0" w:color="auto"/>
            <w:left w:val="none" w:sz="0" w:space="0" w:color="auto"/>
            <w:bottom w:val="none" w:sz="0" w:space="0" w:color="auto"/>
            <w:right w:val="none" w:sz="0" w:space="0" w:color="auto"/>
          </w:divBdr>
          <w:divsChild>
            <w:div w:id="14235510">
              <w:marLeft w:val="0"/>
              <w:marRight w:val="0"/>
              <w:marTop w:val="0"/>
              <w:marBottom w:val="0"/>
              <w:divBdr>
                <w:top w:val="none" w:sz="0" w:space="0" w:color="auto"/>
                <w:left w:val="none" w:sz="0" w:space="0" w:color="auto"/>
                <w:bottom w:val="none" w:sz="0" w:space="0" w:color="auto"/>
                <w:right w:val="none" w:sz="0" w:space="0" w:color="auto"/>
              </w:divBdr>
            </w:div>
          </w:divsChild>
        </w:div>
        <w:div w:id="383794160">
          <w:marLeft w:val="0"/>
          <w:marRight w:val="0"/>
          <w:marTop w:val="0"/>
          <w:marBottom w:val="0"/>
          <w:divBdr>
            <w:top w:val="none" w:sz="0" w:space="0" w:color="auto"/>
            <w:left w:val="none" w:sz="0" w:space="0" w:color="auto"/>
            <w:bottom w:val="none" w:sz="0" w:space="0" w:color="auto"/>
            <w:right w:val="none" w:sz="0" w:space="0" w:color="auto"/>
          </w:divBdr>
          <w:divsChild>
            <w:div w:id="95105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45380555">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05604603">
      <w:bodyDiv w:val="1"/>
      <w:marLeft w:val="0"/>
      <w:marRight w:val="0"/>
      <w:marTop w:val="0"/>
      <w:marBottom w:val="0"/>
      <w:divBdr>
        <w:top w:val="none" w:sz="0" w:space="0" w:color="auto"/>
        <w:left w:val="none" w:sz="0" w:space="0" w:color="auto"/>
        <w:bottom w:val="none" w:sz="0" w:space="0" w:color="auto"/>
        <w:right w:val="none" w:sz="0" w:space="0" w:color="auto"/>
      </w:divBdr>
      <w:divsChild>
        <w:div w:id="1566792137">
          <w:marLeft w:val="0"/>
          <w:marRight w:val="0"/>
          <w:marTop w:val="0"/>
          <w:marBottom w:val="0"/>
          <w:divBdr>
            <w:top w:val="none" w:sz="0" w:space="0" w:color="auto"/>
            <w:left w:val="none" w:sz="0" w:space="0" w:color="auto"/>
            <w:bottom w:val="none" w:sz="0" w:space="0" w:color="auto"/>
            <w:right w:val="none" w:sz="0" w:space="0" w:color="auto"/>
          </w:divBdr>
        </w:div>
        <w:div w:id="183132771">
          <w:marLeft w:val="0"/>
          <w:marRight w:val="0"/>
          <w:marTop w:val="0"/>
          <w:marBottom w:val="0"/>
          <w:divBdr>
            <w:top w:val="none" w:sz="0" w:space="0" w:color="auto"/>
            <w:left w:val="none" w:sz="0" w:space="0" w:color="auto"/>
            <w:bottom w:val="none" w:sz="0" w:space="0" w:color="auto"/>
            <w:right w:val="none" w:sz="0" w:space="0" w:color="auto"/>
          </w:divBdr>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497692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935377">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1604427">
      <w:bodyDiv w:val="1"/>
      <w:marLeft w:val="0"/>
      <w:marRight w:val="0"/>
      <w:marTop w:val="0"/>
      <w:marBottom w:val="0"/>
      <w:divBdr>
        <w:top w:val="none" w:sz="0" w:space="0" w:color="auto"/>
        <w:left w:val="none" w:sz="0" w:space="0" w:color="auto"/>
        <w:bottom w:val="none" w:sz="0" w:space="0" w:color="auto"/>
        <w:right w:val="none" w:sz="0" w:space="0" w:color="auto"/>
      </w:divBdr>
      <w:divsChild>
        <w:div w:id="1075935019">
          <w:marLeft w:val="0"/>
          <w:marRight w:val="0"/>
          <w:marTop w:val="0"/>
          <w:marBottom w:val="0"/>
          <w:divBdr>
            <w:top w:val="none" w:sz="0" w:space="0" w:color="auto"/>
            <w:left w:val="none" w:sz="0" w:space="0" w:color="auto"/>
            <w:bottom w:val="none" w:sz="0" w:space="0" w:color="auto"/>
            <w:right w:val="none" w:sz="0" w:space="0" w:color="auto"/>
          </w:divBdr>
          <w:divsChild>
            <w:div w:id="1772166938">
              <w:marLeft w:val="0"/>
              <w:marRight w:val="0"/>
              <w:marTop w:val="0"/>
              <w:marBottom w:val="0"/>
              <w:divBdr>
                <w:top w:val="none" w:sz="0" w:space="0" w:color="auto"/>
                <w:left w:val="none" w:sz="0" w:space="0" w:color="auto"/>
                <w:bottom w:val="none" w:sz="0" w:space="0" w:color="auto"/>
                <w:right w:val="none" w:sz="0" w:space="0" w:color="auto"/>
              </w:divBdr>
            </w:div>
          </w:divsChild>
        </w:div>
        <w:div w:id="532770475">
          <w:marLeft w:val="0"/>
          <w:marRight w:val="0"/>
          <w:marTop w:val="0"/>
          <w:marBottom w:val="0"/>
          <w:divBdr>
            <w:top w:val="none" w:sz="0" w:space="0" w:color="auto"/>
            <w:left w:val="none" w:sz="0" w:space="0" w:color="auto"/>
            <w:bottom w:val="none" w:sz="0" w:space="0" w:color="auto"/>
            <w:right w:val="none" w:sz="0" w:space="0" w:color="auto"/>
          </w:divBdr>
          <w:divsChild>
            <w:div w:id="1540512460">
              <w:marLeft w:val="0"/>
              <w:marRight w:val="0"/>
              <w:marTop w:val="0"/>
              <w:marBottom w:val="0"/>
              <w:divBdr>
                <w:top w:val="none" w:sz="0" w:space="0" w:color="auto"/>
                <w:left w:val="none" w:sz="0" w:space="0" w:color="auto"/>
                <w:bottom w:val="none" w:sz="0" w:space="0" w:color="auto"/>
                <w:right w:val="none" w:sz="0" w:space="0" w:color="auto"/>
              </w:divBdr>
            </w:div>
            <w:div w:id="1686125750">
              <w:marLeft w:val="0"/>
              <w:marRight w:val="0"/>
              <w:marTop w:val="0"/>
              <w:marBottom w:val="0"/>
              <w:divBdr>
                <w:top w:val="none" w:sz="0" w:space="0" w:color="auto"/>
                <w:left w:val="none" w:sz="0" w:space="0" w:color="auto"/>
                <w:bottom w:val="none" w:sz="0" w:space="0" w:color="auto"/>
                <w:right w:val="none" w:sz="0" w:space="0" w:color="auto"/>
              </w:divBdr>
            </w:div>
          </w:divsChild>
        </w:div>
        <w:div w:id="1309549402">
          <w:marLeft w:val="0"/>
          <w:marRight w:val="0"/>
          <w:marTop w:val="0"/>
          <w:marBottom w:val="0"/>
          <w:divBdr>
            <w:top w:val="none" w:sz="0" w:space="0" w:color="auto"/>
            <w:left w:val="none" w:sz="0" w:space="0" w:color="auto"/>
            <w:bottom w:val="none" w:sz="0" w:space="0" w:color="auto"/>
            <w:right w:val="none" w:sz="0" w:space="0" w:color="auto"/>
          </w:divBdr>
          <w:divsChild>
            <w:div w:id="1251887314">
              <w:marLeft w:val="0"/>
              <w:marRight w:val="0"/>
              <w:marTop w:val="0"/>
              <w:marBottom w:val="0"/>
              <w:divBdr>
                <w:top w:val="none" w:sz="0" w:space="0" w:color="auto"/>
                <w:left w:val="none" w:sz="0" w:space="0" w:color="auto"/>
                <w:bottom w:val="none" w:sz="0" w:space="0" w:color="auto"/>
                <w:right w:val="none" w:sz="0" w:space="0" w:color="auto"/>
              </w:divBdr>
            </w:div>
          </w:divsChild>
        </w:div>
        <w:div w:id="1449743348">
          <w:marLeft w:val="0"/>
          <w:marRight w:val="0"/>
          <w:marTop w:val="0"/>
          <w:marBottom w:val="0"/>
          <w:divBdr>
            <w:top w:val="none" w:sz="0" w:space="0" w:color="auto"/>
            <w:left w:val="none" w:sz="0" w:space="0" w:color="auto"/>
            <w:bottom w:val="none" w:sz="0" w:space="0" w:color="auto"/>
            <w:right w:val="none" w:sz="0" w:space="0" w:color="auto"/>
          </w:divBdr>
          <w:divsChild>
            <w:div w:id="909191800">
              <w:marLeft w:val="0"/>
              <w:marRight w:val="0"/>
              <w:marTop w:val="0"/>
              <w:marBottom w:val="0"/>
              <w:divBdr>
                <w:top w:val="none" w:sz="0" w:space="0" w:color="auto"/>
                <w:left w:val="none" w:sz="0" w:space="0" w:color="auto"/>
                <w:bottom w:val="none" w:sz="0" w:space="0" w:color="auto"/>
                <w:right w:val="none" w:sz="0" w:space="0" w:color="auto"/>
              </w:divBdr>
            </w:div>
          </w:divsChild>
        </w:div>
        <w:div w:id="1770081640">
          <w:marLeft w:val="0"/>
          <w:marRight w:val="0"/>
          <w:marTop w:val="0"/>
          <w:marBottom w:val="0"/>
          <w:divBdr>
            <w:top w:val="none" w:sz="0" w:space="0" w:color="auto"/>
            <w:left w:val="none" w:sz="0" w:space="0" w:color="auto"/>
            <w:bottom w:val="none" w:sz="0" w:space="0" w:color="auto"/>
            <w:right w:val="none" w:sz="0" w:space="0" w:color="auto"/>
          </w:divBdr>
          <w:divsChild>
            <w:div w:id="1183742363">
              <w:marLeft w:val="0"/>
              <w:marRight w:val="0"/>
              <w:marTop w:val="0"/>
              <w:marBottom w:val="0"/>
              <w:divBdr>
                <w:top w:val="none" w:sz="0" w:space="0" w:color="auto"/>
                <w:left w:val="none" w:sz="0" w:space="0" w:color="auto"/>
                <w:bottom w:val="none" w:sz="0" w:space="0" w:color="auto"/>
                <w:right w:val="none" w:sz="0" w:space="0" w:color="auto"/>
              </w:divBdr>
            </w:div>
          </w:divsChild>
        </w:div>
        <w:div w:id="72775316">
          <w:marLeft w:val="0"/>
          <w:marRight w:val="0"/>
          <w:marTop w:val="0"/>
          <w:marBottom w:val="0"/>
          <w:divBdr>
            <w:top w:val="none" w:sz="0" w:space="0" w:color="auto"/>
            <w:left w:val="none" w:sz="0" w:space="0" w:color="auto"/>
            <w:bottom w:val="none" w:sz="0" w:space="0" w:color="auto"/>
            <w:right w:val="none" w:sz="0" w:space="0" w:color="auto"/>
          </w:divBdr>
          <w:divsChild>
            <w:div w:id="596402703">
              <w:marLeft w:val="0"/>
              <w:marRight w:val="0"/>
              <w:marTop w:val="0"/>
              <w:marBottom w:val="0"/>
              <w:divBdr>
                <w:top w:val="none" w:sz="0" w:space="0" w:color="auto"/>
                <w:left w:val="none" w:sz="0" w:space="0" w:color="auto"/>
                <w:bottom w:val="none" w:sz="0" w:space="0" w:color="auto"/>
                <w:right w:val="none" w:sz="0" w:space="0" w:color="auto"/>
              </w:divBdr>
            </w:div>
          </w:divsChild>
        </w:div>
        <w:div w:id="1922524418">
          <w:marLeft w:val="0"/>
          <w:marRight w:val="0"/>
          <w:marTop w:val="0"/>
          <w:marBottom w:val="0"/>
          <w:divBdr>
            <w:top w:val="none" w:sz="0" w:space="0" w:color="auto"/>
            <w:left w:val="none" w:sz="0" w:space="0" w:color="auto"/>
            <w:bottom w:val="none" w:sz="0" w:space="0" w:color="auto"/>
            <w:right w:val="none" w:sz="0" w:space="0" w:color="auto"/>
          </w:divBdr>
          <w:divsChild>
            <w:div w:id="1043822516">
              <w:marLeft w:val="0"/>
              <w:marRight w:val="0"/>
              <w:marTop w:val="0"/>
              <w:marBottom w:val="0"/>
              <w:divBdr>
                <w:top w:val="none" w:sz="0" w:space="0" w:color="auto"/>
                <w:left w:val="none" w:sz="0" w:space="0" w:color="auto"/>
                <w:bottom w:val="none" w:sz="0" w:space="0" w:color="auto"/>
                <w:right w:val="none" w:sz="0" w:space="0" w:color="auto"/>
              </w:divBdr>
            </w:div>
          </w:divsChild>
        </w:div>
        <w:div w:id="297951987">
          <w:marLeft w:val="0"/>
          <w:marRight w:val="0"/>
          <w:marTop w:val="0"/>
          <w:marBottom w:val="0"/>
          <w:divBdr>
            <w:top w:val="none" w:sz="0" w:space="0" w:color="auto"/>
            <w:left w:val="none" w:sz="0" w:space="0" w:color="auto"/>
            <w:bottom w:val="none" w:sz="0" w:space="0" w:color="auto"/>
            <w:right w:val="none" w:sz="0" w:space="0" w:color="auto"/>
          </w:divBdr>
          <w:divsChild>
            <w:div w:id="347218310">
              <w:marLeft w:val="0"/>
              <w:marRight w:val="0"/>
              <w:marTop w:val="0"/>
              <w:marBottom w:val="0"/>
              <w:divBdr>
                <w:top w:val="none" w:sz="0" w:space="0" w:color="auto"/>
                <w:left w:val="none" w:sz="0" w:space="0" w:color="auto"/>
                <w:bottom w:val="none" w:sz="0" w:space="0" w:color="auto"/>
                <w:right w:val="none" w:sz="0" w:space="0" w:color="auto"/>
              </w:divBdr>
            </w:div>
          </w:divsChild>
        </w:div>
        <w:div w:id="1842621268">
          <w:marLeft w:val="0"/>
          <w:marRight w:val="0"/>
          <w:marTop w:val="0"/>
          <w:marBottom w:val="0"/>
          <w:divBdr>
            <w:top w:val="none" w:sz="0" w:space="0" w:color="auto"/>
            <w:left w:val="none" w:sz="0" w:space="0" w:color="auto"/>
            <w:bottom w:val="none" w:sz="0" w:space="0" w:color="auto"/>
            <w:right w:val="none" w:sz="0" w:space="0" w:color="auto"/>
          </w:divBdr>
          <w:divsChild>
            <w:div w:id="513766014">
              <w:marLeft w:val="0"/>
              <w:marRight w:val="0"/>
              <w:marTop w:val="0"/>
              <w:marBottom w:val="0"/>
              <w:divBdr>
                <w:top w:val="none" w:sz="0" w:space="0" w:color="auto"/>
                <w:left w:val="none" w:sz="0" w:space="0" w:color="auto"/>
                <w:bottom w:val="none" w:sz="0" w:space="0" w:color="auto"/>
                <w:right w:val="none" w:sz="0" w:space="0" w:color="auto"/>
              </w:divBdr>
            </w:div>
          </w:divsChild>
        </w:div>
        <w:div w:id="600140580">
          <w:marLeft w:val="0"/>
          <w:marRight w:val="0"/>
          <w:marTop w:val="0"/>
          <w:marBottom w:val="0"/>
          <w:divBdr>
            <w:top w:val="none" w:sz="0" w:space="0" w:color="auto"/>
            <w:left w:val="none" w:sz="0" w:space="0" w:color="auto"/>
            <w:bottom w:val="none" w:sz="0" w:space="0" w:color="auto"/>
            <w:right w:val="none" w:sz="0" w:space="0" w:color="auto"/>
          </w:divBdr>
          <w:divsChild>
            <w:div w:id="1282301899">
              <w:marLeft w:val="0"/>
              <w:marRight w:val="0"/>
              <w:marTop w:val="0"/>
              <w:marBottom w:val="0"/>
              <w:divBdr>
                <w:top w:val="none" w:sz="0" w:space="0" w:color="auto"/>
                <w:left w:val="none" w:sz="0" w:space="0" w:color="auto"/>
                <w:bottom w:val="none" w:sz="0" w:space="0" w:color="auto"/>
                <w:right w:val="none" w:sz="0" w:space="0" w:color="auto"/>
              </w:divBdr>
            </w:div>
          </w:divsChild>
        </w:div>
        <w:div w:id="1128935834">
          <w:marLeft w:val="0"/>
          <w:marRight w:val="0"/>
          <w:marTop w:val="0"/>
          <w:marBottom w:val="0"/>
          <w:divBdr>
            <w:top w:val="none" w:sz="0" w:space="0" w:color="auto"/>
            <w:left w:val="none" w:sz="0" w:space="0" w:color="auto"/>
            <w:bottom w:val="none" w:sz="0" w:space="0" w:color="auto"/>
            <w:right w:val="none" w:sz="0" w:space="0" w:color="auto"/>
          </w:divBdr>
          <w:divsChild>
            <w:div w:id="1976643302">
              <w:marLeft w:val="0"/>
              <w:marRight w:val="0"/>
              <w:marTop w:val="0"/>
              <w:marBottom w:val="0"/>
              <w:divBdr>
                <w:top w:val="none" w:sz="0" w:space="0" w:color="auto"/>
                <w:left w:val="none" w:sz="0" w:space="0" w:color="auto"/>
                <w:bottom w:val="none" w:sz="0" w:space="0" w:color="auto"/>
                <w:right w:val="none" w:sz="0" w:space="0" w:color="auto"/>
              </w:divBdr>
            </w:div>
          </w:divsChild>
        </w:div>
        <w:div w:id="192311090">
          <w:marLeft w:val="0"/>
          <w:marRight w:val="0"/>
          <w:marTop w:val="0"/>
          <w:marBottom w:val="0"/>
          <w:divBdr>
            <w:top w:val="none" w:sz="0" w:space="0" w:color="auto"/>
            <w:left w:val="none" w:sz="0" w:space="0" w:color="auto"/>
            <w:bottom w:val="none" w:sz="0" w:space="0" w:color="auto"/>
            <w:right w:val="none" w:sz="0" w:space="0" w:color="auto"/>
          </w:divBdr>
          <w:divsChild>
            <w:div w:id="1831095225">
              <w:marLeft w:val="0"/>
              <w:marRight w:val="0"/>
              <w:marTop w:val="0"/>
              <w:marBottom w:val="0"/>
              <w:divBdr>
                <w:top w:val="none" w:sz="0" w:space="0" w:color="auto"/>
                <w:left w:val="none" w:sz="0" w:space="0" w:color="auto"/>
                <w:bottom w:val="none" w:sz="0" w:space="0" w:color="auto"/>
                <w:right w:val="none" w:sz="0" w:space="0" w:color="auto"/>
              </w:divBdr>
            </w:div>
          </w:divsChild>
        </w:div>
        <w:div w:id="2016028564">
          <w:marLeft w:val="0"/>
          <w:marRight w:val="0"/>
          <w:marTop w:val="0"/>
          <w:marBottom w:val="0"/>
          <w:divBdr>
            <w:top w:val="none" w:sz="0" w:space="0" w:color="auto"/>
            <w:left w:val="none" w:sz="0" w:space="0" w:color="auto"/>
            <w:bottom w:val="none" w:sz="0" w:space="0" w:color="auto"/>
            <w:right w:val="none" w:sz="0" w:space="0" w:color="auto"/>
          </w:divBdr>
          <w:divsChild>
            <w:div w:id="1800952301">
              <w:marLeft w:val="0"/>
              <w:marRight w:val="0"/>
              <w:marTop w:val="0"/>
              <w:marBottom w:val="0"/>
              <w:divBdr>
                <w:top w:val="none" w:sz="0" w:space="0" w:color="auto"/>
                <w:left w:val="none" w:sz="0" w:space="0" w:color="auto"/>
                <w:bottom w:val="none" w:sz="0" w:space="0" w:color="auto"/>
                <w:right w:val="none" w:sz="0" w:space="0" w:color="auto"/>
              </w:divBdr>
            </w:div>
          </w:divsChild>
        </w:div>
        <w:div w:id="25258768">
          <w:marLeft w:val="0"/>
          <w:marRight w:val="0"/>
          <w:marTop w:val="0"/>
          <w:marBottom w:val="0"/>
          <w:divBdr>
            <w:top w:val="none" w:sz="0" w:space="0" w:color="auto"/>
            <w:left w:val="none" w:sz="0" w:space="0" w:color="auto"/>
            <w:bottom w:val="none" w:sz="0" w:space="0" w:color="auto"/>
            <w:right w:val="none" w:sz="0" w:space="0" w:color="auto"/>
          </w:divBdr>
          <w:divsChild>
            <w:div w:id="2060741843">
              <w:marLeft w:val="0"/>
              <w:marRight w:val="0"/>
              <w:marTop w:val="0"/>
              <w:marBottom w:val="0"/>
              <w:divBdr>
                <w:top w:val="none" w:sz="0" w:space="0" w:color="auto"/>
                <w:left w:val="none" w:sz="0" w:space="0" w:color="auto"/>
                <w:bottom w:val="none" w:sz="0" w:space="0" w:color="auto"/>
                <w:right w:val="none" w:sz="0" w:space="0" w:color="auto"/>
              </w:divBdr>
            </w:div>
          </w:divsChild>
        </w:div>
        <w:div w:id="119226059">
          <w:marLeft w:val="0"/>
          <w:marRight w:val="0"/>
          <w:marTop w:val="0"/>
          <w:marBottom w:val="0"/>
          <w:divBdr>
            <w:top w:val="none" w:sz="0" w:space="0" w:color="auto"/>
            <w:left w:val="none" w:sz="0" w:space="0" w:color="auto"/>
            <w:bottom w:val="none" w:sz="0" w:space="0" w:color="auto"/>
            <w:right w:val="none" w:sz="0" w:space="0" w:color="auto"/>
          </w:divBdr>
          <w:divsChild>
            <w:div w:id="1624337696">
              <w:marLeft w:val="0"/>
              <w:marRight w:val="0"/>
              <w:marTop w:val="0"/>
              <w:marBottom w:val="0"/>
              <w:divBdr>
                <w:top w:val="none" w:sz="0" w:space="0" w:color="auto"/>
                <w:left w:val="none" w:sz="0" w:space="0" w:color="auto"/>
                <w:bottom w:val="none" w:sz="0" w:space="0" w:color="auto"/>
                <w:right w:val="none" w:sz="0" w:space="0" w:color="auto"/>
              </w:divBdr>
            </w:div>
          </w:divsChild>
        </w:div>
        <w:div w:id="2043550311">
          <w:marLeft w:val="0"/>
          <w:marRight w:val="0"/>
          <w:marTop w:val="0"/>
          <w:marBottom w:val="0"/>
          <w:divBdr>
            <w:top w:val="none" w:sz="0" w:space="0" w:color="auto"/>
            <w:left w:val="none" w:sz="0" w:space="0" w:color="auto"/>
            <w:bottom w:val="none" w:sz="0" w:space="0" w:color="auto"/>
            <w:right w:val="none" w:sz="0" w:space="0" w:color="auto"/>
          </w:divBdr>
          <w:divsChild>
            <w:div w:id="94640413">
              <w:marLeft w:val="0"/>
              <w:marRight w:val="0"/>
              <w:marTop w:val="0"/>
              <w:marBottom w:val="0"/>
              <w:divBdr>
                <w:top w:val="none" w:sz="0" w:space="0" w:color="auto"/>
                <w:left w:val="none" w:sz="0" w:space="0" w:color="auto"/>
                <w:bottom w:val="none" w:sz="0" w:space="0" w:color="auto"/>
                <w:right w:val="none" w:sz="0" w:space="0" w:color="auto"/>
              </w:divBdr>
            </w:div>
          </w:divsChild>
        </w:div>
        <w:div w:id="2025478560">
          <w:marLeft w:val="0"/>
          <w:marRight w:val="0"/>
          <w:marTop w:val="0"/>
          <w:marBottom w:val="0"/>
          <w:divBdr>
            <w:top w:val="none" w:sz="0" w:space="0" w:color="auto"/>
            <w:left w:val="none" w:sz="0" w:space="0" w:color="auto"/>
            <w:bottom w:val="none" w:sz="0" w:space="0" w:color="auto"/>
            <w:right w:val="none" w:sz="0" w:space="0" w:color="auto"/>
          </w:divBdr>
          <w:divsChild>
            <w:div w:id="1892767850">
              <w:marLeft w:val="0"/>
              <w:marRight w:val="0"/>
              <w:marTop w:val="0"/>
              <w:marBottom w:val="0"/>
              <w:divBdr>
                <w:top w:val="none" w:sz="0" w:space="0" w:color="auto"/>
                <w:left w:val="none" w:sz="0" w:space="0" w:color="auto"/>
                <w:bottom w:val="none" w:sz="0" w:space="0" w:color="auto"/>
                <w:right w:val="none" w:sz="0" w:space="0" w:color="auto"/>
              </w:divBdr>
            </w:div>
          </w:divsChild>
        </w:div>
        <w:div w:id="583536217">
          <w:marLeft w:val="0"/>
          <w:marRight w:val="0"/>
          <w:marTop w:val="0"/>
          <w:marBottom w:val="0"/>
          <w:divBdr>
            <w:top w:val="none" w:sz="0" w:space="0" w:color="auto"/>
            <w:left w:val="none" w:sz="0" w:space="0" w:color="auto"/>
            <w:bottom w:val="none" w:sz="0" w:space="0" w:color="auto"/>
            <w:right w:val="none" w:sz="0" w:space="0" w:color="auto"/>
          </w:divBdr>
          <w:divsChild>
            <w:div w:id="43219000">
              <w:marLeft w:val="0"/>
              <w:marRight w:val="0"/>
              <w:marTop w:val="0"/>
              <w:marBottom w:val="0"/>
              <w:divBdr>
                <w:top w:val="none" w:sz="0" w:space="0" w:color="auto"/>
                <w:left w:val="none" w:sz="0" w:space="0" w:color="auto"/>
                <w:bottom w:val="none" w:sz="0" w:space="0" w:color="auto"/>
                <w:right w:val="none" w:sz="0" w:space="0" w:color="auto"/>
              </w:divBdr>
            </w:div>
          </w:divsChild>
        </w:div>
        <w:div w:id="2053844576">
          <w:marLeft w:val="0"/>
          <w:marRight w:val="0"/>
          <w:marTop w:val="0"/>
          <w:marBottom w:val="0"/>
          <w:divBdr>
            <w:top w:val="none" w:sz="0" w:space="0" w:color="auto"/>
            <w:left w:val="none" w:sz="0" w:space="0" w:color="auto"/>
            <w:bottom w:val="none" w:sz="0" w:space="0" w:color="auto"/>
            <w:right w:val="none" w:sz="0" w:space="0" w:color="auto"/>
          </w:divBdr>
          <w:divsChild>
            <w:div w:id="1761559159">
              <w:marLeft w:val="0"/>
              <w:marRight w:val="0"/>
              <w:marTop w:val="0"/>
              <w:marBottom w:val="0"/>
              <w:divBdr>
                <w:top w:val="none" w:sz="0" w:space="0" w:color="auto"/>
                <w:left w:val="none" w:sz="0" w:space="0" w:color="auto"/>
                <w:bottom w:val="none" w:sz="0" w:space="0" w:color="auto"/>
                <w:right w:val="none" w:sz="0" w:space="0" w:color="auto"/>
              </w:divBdr>
            </w:div>
          </w:divsChild>
        </w:div>
        <w:div w:id="1483740804">
          <w:marLeft w:val="0"/>
          <w:marRight w:val="0"/>
          <w:marTop w:val="0"/>
          <w:marBottom w:val="0"/>
          <w:divBdr>
            <w:top w:val="none" w:sz="0" w:space="0" w:color="auto"/>
            <w:left w:val="none" w:sz="0" w:space="0" w:color="auto"/>
            <w:bottom w:val="none" w:sz="0" w:space="0" w:color="auto"/>
            <w:right w:val="none" w:sz="0" w:space="0" w:color="auto"/>
          </w:divBdr>
          <w:divsChild>
            <w:div w:id="781920468">
              <w:marLeft w:val="0"/>
              <w:marRight w:val="0"/>
              <w:marTop w:val="0"/>
              <w:marBottom w:val="0"/>
              <w:divBdr>
                <w:top w:val="none" w:sz="0" w:space="0" w:color="auto"/>
                <w:left w:val="none" w:sz="0" w:space="0" w:color="auto"/>
                <w:bottom w:val="none" w:sz="0" w:space="0" w:color="auto"/>
                <w:right w:val="none" w:sz="0" w:space="0" w:color="auto"/>
              </w:divBdr>
            </w:div>
          </w:divsChild>
        </w:div>
        <w:div w:id="2047096519">
          <w:marLeft w:val="0"/>
          <w:marRight w:val="0"/>
          <w:marTop w:val="0"/>
          <w:marBottom w:val="0"/>
          <w:divBdr>
            <w:top w:val="none" w:sz="0" w:space="0" w:color="auto"/>
            <w:left w:val="none" w:sz="0" w:space="0" w:color="auto"/>
            <w:bottom w:val="none" w:sz="0" w:space="0" w:color="auto"/>
            <w:right w:val="none" w:sz="0" w:space="0" w:color="auto"/>
          </w:divBdr>
          <w:divsChild>
            <w:div w:id="1579560673">
              <w:marLeft w:val="0"/>
              <w:marRight w:val="0"/>
              <w:marTop w:val="0"/>
              <w:marBottom w:val="0"/>
              <w:divBdr>
                <w:top w:val="none" w:sz="0" w:space="0" w:color="auto"/>
                <w:left w:val="none" w:sz="0" w:space="0" w:color="auto"/>
                <w:bottom w:val="none" w:sz="0" w:space="0" w:color="auto"/>
                <w:right w:val="none" w:sz="0" w:space="0" w:color="auto"/>
              </w:divBdr>
            </w:div>
          </w:divsChild>
        </w:div>
        <w:div w:id="107090258">
          <w:marLeft w:val="0"/>
          <w:marRight w:val="0"/>
          <w:marTop w:val="0"/>
          <w:marBottom w:val="0"/>
          <w:divBdr>
            <w:top w:val="none" w:sz="0" w:space="0" w:color="auto"/>
            <w:left w:val="none" w:sz="0" w:space="0" w:color="auto"/>
            <w:bottom w:val="none" w:sz="0" w:space="0" w:color="auto"/>
            <w:right w:val="none" w:sz="0" w:space="0" w:color="auto"/>
          </w:divBdr>
          <w:divsChild>
            <w:div w:id="129398712">
              <w:marLeft w:val="0"/>
              <w:marRight w:val="0"/>
              <w:marTop w:val="0"/>
              <w:marBottom w:val="0"/>
              <w:divBdr>
                <w:top w:val="none" w:sz="0" w:space="0" w:color="auto"/>
                <w:left w:val="none" w:sz="0" w:space="0" w:color="auto"/>
                <w:bottom w:val="none" w:sz="0" w:space="0" w:color="auto"/>
                <w:right w:val="none" w:sz="0" w:space="0" w:color="auto"/>
              </w:divBdr>
            </w:div>
          </w:divsChild>
        </w:div>
        <w:div w:id="1666395571">
          <w:marLeft w:val="0"/>
          <w:marRight w:val="0"/>
          <w:marTop w:val="0"/>
          <w:marBottom w:val="0"/>
          <w:divBdr>
            <w:top w:val="none" w:sz="0" w:space="0" w:color="auto"/>
            <w:left w:val="none" w:sz="0" w:space="0" w:color="auto"/>
            <w:bottom w:val="none" w:sz="0" w:space="0" w:color="auto"/>
            <w:right w:val="none" w:sz="0" w:space="0" w:color="auto"/>
          </w:divBdr>
          <w:divsChild>
            <w:div w:id="1941403419">
              <w:marLeft w:val="0"/>
              <w:marRight w:val="0"/>
              <w:marTop w:val="0"/>
              <w:marBottom w:val="0"/>
              <w:divBdr>
                <w:top w:val="none" w:sz="0" w:space="0" w:color="auto"/>
                <w:left w:val="none" w:sz="0" w:space="0" w:color="auto"/>
                <w:bottom w:val="none" w:sz="0" w:space="0" w:color="auto"/>
                <w:right w:val="none" w:sz="0" w:space="0" w:color="auto"/>
              </w:divBdr>
            </w:div>
          </w:divsChild>
        </w:div>
        <w:div w:id="1828545167">
          <w:marLeft w:val="0"/>
          <w:marRight w:val="0"/>
          <w:marTop w:val="0"/>
          <w:marBottom w:val="0"/>
          <w:divBdr>
            <w:top w:val="none" w:sz="0" w:space="0" w:color="auto"/>
            <w:left w:val="none" w:sz="0" w:space="0" w:color="auto"/>
            <w:bottom w:val="none" w:sz="0" w:space="0" w:color="auto"/>
            <w:right w:val="none" w:sz="0" w:space="0" w:color="auto"/>
          </w:divBdr>
          <w:divsChild>
            <w:div w:id="811486807">
              <w:marLeft w:val="0"/>
              <w:marRight w:val="0"/>
              <w:marTop w:val="0"/>
              <w:marBottom w:val="0"/>
              <w:divBdr>
                <w:top w:val="none" w:sz="0" w:space="0" w:color="auto"/>
                <w:left w:val="none" w:sz="0" w:space="0" w:color="auto"/>
                <w:bottom w:val="none" w:sz="0" w:space="0" w:color="auto"/>
                <w:right w:val="none" w:sz="0" w:space="0" w:color="auto"/>
              </w:divBdr>
            </w:div>
          </w:divsChild>
        </w:div>
        <w:div w:id="309866646">
          <w:marLeft w:val="0"/>
          <w:marRight w:val="0"/>
          <w:marTop w:val="0"/>
          <w:marBottom w:val="0"/>
          <w:divBdr>
            <w:top w:val="none" w:sz="0" w:space="0" w:color="auto"/>
            <w:left w:val="none" w:sz="0" w:space="0" w:color="auto"/>
            <w:bottom w:val="none" w:sz="0" w:space="0" w:color="auto"/>
            <w:right w:val="none" w:sz="0" w:space="0" w:color="auto"/>
          </w:divBdr>
          <w:divsChild>
            <w:div w:id="737675158">
              <w:marLeft w:val="0"/>
              <w:marRight w:val="0"/>
              <w:marTop w:val="0"/>
              <w:marBottom w:val="0"/>
              <w:divBdr>
                <w:top w:val="none" w:sz="0" w:space="0" w:color="auto"/>
                <w:left w:val="none" w:sz="0" w:space="0" w:color="auto"/>
                <w:bottom w:val="none" w:sz="0" w:space="0" w:color="auto"/>
                <w:right w:val="none" w:sz="0" w:space="0" w:color="auto"/>
              </w:divBdr>
            </w:div>
          </w:divsChild>
        </w:div>
        <w:div w:id="717633058">
          <w:marLeft w:val="0"/>
          <w:marRight w:val="0"/>
          <w:marTop w:val="0"/>
          <w:marBottom w:val="0"/>
          <w:divBdr>
            <w:top w:val="none" w:sz="0" w:space="0" w:color="auto"/>
            <w:left w:val="none" w:sz="0" w:space="0" w:color="auto"/>
            <w:bottom w:val="none" w:sz="0" w:space="0" w:color="auto"/>
            <w:right w:val="none" w:sz="0" w:space="0" w:color="auto"/>
          </w:divBdr>
          <w:divsChild>
            <w:div w:id="32971992">
              <w:marLeft w:val="0"/>
              <w:marRight w:val="0"/>
              <w:marTop w:val="0"/>
              <w:marBottom w:val="0"/>
              <w:divBdr>
                <w:top w:val="none" w:sz="0" w:space="0" w:color="auto"/>
                <w:left w:val="none" w:sz="0" w:space="0" w:color="auto"/>
                <w:bottom w:val="none" w:sz="0" w:space="0" w:color="auto"/>
                <w:right w:val="none" w:sz="0" w:space="0" w:color="auto"/>
              </w:divBdr>
            </w:div>
          </w:divsChild>
        </w:div>
        <w:div w:id="1341349712">
          <w:marLeft w:val="0"/>
          <w:marRight w:val="0"/>
          <w:marTop w:val="0"/>
          <w:marBottom w:val="0"/>
          <w:divBdr>
            <w:top w:val="none" w:sz="0" w:space="0" w:color="auto"/>
            <w:left w:val="none" w:sz="0" w:space="0" w:color="auto"/>
            <w:bottom w:val="none" w:sz="0" w:space="0" w:color="auto"/>
            <w:right w:val="none" w:sz="0" w:space="0" w:color="auto"/>
          </w:divBdr>
          <w:divsChild>
            <w:div w:id="1338383551">
              <w:marLeft w:val="0"/>
              <w:marRight w:val="0"/>
              <w:marTop w:val="0"/>
              <w:marBottom w:val="0"/>
              <w:divBdr>
                <w:top w:val="none" w:sz="0" w:space="0" w:color="auto"/>
                <w:left w:val="none" w:sz="0" w:space="0" w:color="auto"/>
                <w:bottom w:val="none" w:sz="0" w:space="0" w:color="auto"/>
                <w:right w:val="none" w:sz="0" w:space="0" w:color="auto"/>
              </w:divBdr>
            </w:div>
          </w:divsChild>
        </w:div>
        <w:div w:id="1778603461">
          <w:marLeft w:val="0"/>
          <w:marRight w:val="0"/>
          <w:marTop w:val="0"/>
          <w:marBottom w:val="0"/>
          <w:divBdr>
            <w:top w:val="none" w:sz="0" w:space="0" w:color="auto"/>
            <w:left w:val="none" w:sz="0" w:space="0" w:color="auto"/>
            <w:bottom w:val="none" w:sz="0" w:space="0" w:color="auto"/>
            <w:right w:val="none" w:sz="0" w:space="0" w:color="auto"/>
          </w:divBdr>
          <w:divsChild>
            <w:div w:id="319046540">
              <w:marLeft w:val="0"/>
              <w:marRight w:val="0"/>
              <w:marTop w:val="0"/>
              <w:marBottom w:val="0"/>
              <w:divBdr>
                <w:top w:val="none" w:sz="0" w:space="0" w:color="auto"/>
                <w:left w:val="none" w:sz="0" w:space="0" w:color="auto"/>
                <w:bottom w:val="none" w:sz="0" w:space="0" w:color="auto"/>
                <w:right w:val="none" w:sz="0" w:space="0" w:color="auto"/>
              </w:divBdr>
            </w:div>
          </w:divsChild>
        </w:div>
        <w:div w:id="722212504">
          <w:marLeft w:val="0"/>
          <w:marRight w:val="0"/>
          <w:marTop w:val="0"/>
          <w:marBottom w:val="0"/>
          <w:divBdr>
            <w:top w:val="none" w:sz="0" w:space="0" w:color="auto"/>
            <w:left w:val="none" w:sz="0" w:space="0" w:color="auto"/>
            <w:bottom w:val="none" w:sz="0" w:space="0" w:color="auto"/>
            <w:right w:val="none" w:sz="0" w:space="0" w:color="auto"/>
          </w:divBdr>
          <w:divsChild>
            <w:div w:id="55249161">
              <w:marLeft w:val="0"/>
              <w:marRight w:val="0"/>
              <w:marTop w:val="0"/>
              <w:marBottom w:val="0"/>
              <w:divBdr>
                <w:top w:val="none" w:sz="0" w:space="0" w:color="auto"/>
                <w:left w:val="none" w:sz="0" w:space="0" w:color="auto"/>
                <w:bottom w:val="none" w:sz="0" w:space="0" w:color="auto"/>
                <w:right w:val="none" w:sz="0" w:space="0" w:color="auto"/>
              </w:divBdr>
            </w:div>
          </w:divsChild>
        </w:div>
        <w:div w:id="720636210">
          <w:marLeft w:val="0"/>
          <w:marRight w:val="0"/>
          <w:marTop w:val="0"/>
          <w:marBottom w:val="0"/>
          <w:divBdr>
            <w:top w:val="none" w:sz="0" w:space="0" w:color="auto"/>
            <w:left w:val="none" w:sz="0" w:space="0" w:color="auto"/>
            <w:bottom w:val="none" w:sz="0" w:space="0" w:color="auto"/>
            <w:right w:val="none" w:sz="0" w:space="0" w:color="auto"/>
          </w:divBdr>
          <w:divsChild>
            <w:div w:id="1702899233">
              <w:marLeft w:val="0"/>
              <w:marRight w:val="0"/>
              <w:marTop w:val="0"/>
              <w:marBottom w:val="0"/>
              <w:divBdr>
                <w:top w:val="none" w:sz="0" w:space="0" w:color="auto"/>
                <w:left w:val="none" w:sz="0" w:space="0" w:color="auto"/>
                <w:bottom w:val="none" w:sz="0" w:space="0" w:color="auto"/>
                <w:right w:val="none" w:sz="0" w:space="0" w:color="auto"/>
              </w:divBdr>
            </w:div>
          </w:divsChild>
        </w:div>
        <w:div w:id="649017576">
          <w:marLeft w:val="0"/>
          <w:marRight w:val="0"/>
          <w:marTop w:val="0"/>
          <w:marBottom w:val="0"/>
          <w:divBdr>
            <w:top w:val="none" w:sz="0" w:space="0" w:color="auto"/>
            <w:left w:val="none" w:sz="0" w:space="0" w:color="auto"/>
            <w:bottom w:val="none" w:sz="0" w:space="0" w:color="auto"/>
            <w:right w:val="none" w:sz="0" w:space="0" w:color="auto"/>
          </w:divBdr>
          <w:divsChild>
            <w:div w:id="1411734942">
              <w:marLeft w:val="0"/>
              <w:marRight w:val="0"/>
              <w:marTop w:val="0"/>
              <w:marBottom w:val="0"/>
              <w:divBdr>
                <w:top w:val="none" w:sz="0" w:space="0" w:color="auto"/>
                <w:left w:val="none" w:sz="0" w:space="0" w:color="auto"/>
                <w:bottom w:val="none" w:sz="0" w:space="0" w:color="auto"/>
                <w:right w:val="none" w:sz="0" w:space="0" w:color="auto"/>
              </w:divBdr>
            </w:div>
          </w:divsChild>
        </w:div>
        <w:div w:id="1982072042">
          <w:marLeft w:val="0"/>
          <w:marRight w:val="0"/>
          <w:marTop w:val="0"/>
          <w:marBottom w:val="0"/>
          <w:divBdr>
            <w:top w:val="none" w:sz="0" w:space="0" w:color="auto"/>
            <w:left w:val="none" w:sz="0" w:space="0" w:color="auto"/>
            <w:bottom w:val="none" w:sz="0" w:space="0" w:color="auto"/>
            <w:right w:val="none" w:sz="0" w:space="0" w:color="auto"/>
          </w:divBdr>
          <w:divsChild>
            <w:div w:id="590358430">
              <w:marLeft w:val="0"/>
              <w:marRight w:val="0"/>
              <w:marTop w:val="0"/>
              <w:marBottom w:val="0"/>
              <w:divBdr>
                <w:top w:val="none" w:sz="0" w:space="0" w:color="auto"/>
                <w:left w:val="none" w:sz="0" w:space="0" w:color="auto"/>
                <w:bottom w:val="none" w:sz="0" w:space="0" w:color="auto"/>
                <w:right w:val="none" w:sz="0" w:space="0" w:color="auto"/>
              </w:divBdr>
            </w:div>
          </w:divsChild>
        </w:div>
        <w:div w:id="353070189">
          <w:marLeft w:val="0"/>
          <w:marRight w:val="0"/>
          <w:marTop w:val="0"/>
          <w:marBottom w:val="0"/>
          <w:divBdr>
            <w:top w:val="none" w:sz="0" w:space="0" w:color="auto"/>
            <w:left w:val="none" w:sz="0" w:space="0" w:color="auto"/>
            <w:bottom w:val="none" w:sz="0" w:space="0" w:color="auto"/>
            <w:right w:val="none" w:sz="0" w:space="0" w:color="auto"/>
          </w:divBdr>
          <w:divsChild>
            <w:div w:id="236718615">
              <w:marLeft w:val="0"/>
              <w:marRight w:val="0"/>
              <w:marTop w:val="0"/>
              <w:marBottom w:val="0"/>
              <w:divBdr>
                <w:top w:val="none" w:sz="0" w:space="0" w:color="auto"/>
                <w:left w:val="none" w:sz="0" w:space="0" w:color="auto"/>
                <w:bottom w:val="none" w:sz="0" w:space="0" w:color="auto"/>
                <w:right w:val="none" w:sz="0" w:space="0" w:color="auto"/>
              </w:divBdr>
            </w:div>
          </w:divsChild>
        </w:div>
        <w:div w:id="1135833243">
          <w:marLeft w:val="0"/>
          <w:marRight w:val="0"/>
          <w:marTop w:val="0"/>
          <w:marBottom w:val="0"/>
          <w:divBdr>
            <w:top w:val="none" w:sz="0" w:space="0" w:color="auto"/>
            <w:left w:val="none" w:sz="0" w:space="0" w:color="auto"/>
            <w:bottom w:val="none" w:sz="0" w:space="0" w:color="auto"/>
            <w:right w:val="none" w:sz="0" w:space="0" w:color="auto"/>
          </w:divBdr>
          <w:divsChild>
            <w:div w:id="838009708">
              <w:marLeft w:val="0"/>
              <w:marRight w:val="0"/>
              <w:marTop w:val="0"/>
              <w:marBottom w:val="0"/>
              <w:divBdr>
                <w:top w:val="none" w:sz="0" w:space="0" w:color="auto"/>
                <w:left w:val="none" w:sz="0" w:space="0" w:color="auto"/>
                <w:bottom w:val="none" w:sz="0" w:space="0" w:color="auto"/>
                <w:right w:val="none" w:sz="0" w:space="0" w:color="auto"/>
              </w:divBdr>
            </w:div>
          </w:divsChild>
        </w:div>
        <w:div w:id="79105897">
          <w:marLeft w:val="0"/>
          <w:marRight w:val="0"/>
          <w:marTop w:val="0"/>
          <w:marBottom w:val="0"/>
          <w:divBdr>
            <w:top w:val="none" w:sz="0" w:space="0" w:color="auto"/>
            <w:left w:val="none" w:sz="0" w:space="0" w:color="auto"/>
            <w:bottom w:val="none" w:sz="0" w:space="0" w:color="auto"/>
            <w:right w:val="none" w:sz="0" w:space="0" w:color="auto"/>
          </w:divBdr>
          <w:divsChild>
            <w:div w:id="391151158">
              <w:marLeft w:val="0"/>
              <w:marRight w:val="0"/>
              <w:marTop w:val="0"/>
              <w:marBottom w:val="0"/>
              <w:divBdr>
                <w:top w:val="none" w:sz="0" w:space="0" w:color="auto"/>
                <w:left w:val="none" w:sz="0" w:space="0" w:color="auto"/>
                <w:bottom w:val="none" w:sz="0" w:space="0" w:color="auto"/>
                <w:right w:val="none" w:sz="0" w:space="0" w:color="auto"/>
              </w:divBdr>
            </w:div>
          </w:divsChild>
        </w:div>
        <w:div w:id="1015814669">
          <w:marLeft w:val="0"/>
          <w:marRight w:val="0"/>
          <w:marTop w:val="0"/>
          <w:marBottom w:val="0"/>
          <w:divBdr>
            <w:top w:val="none" w:sz="0" w:space="0" w:color="auto"/>
            <w:left w:val="none" w:sz="0" w:space="0" w:color="auto"/>
            <w:bottom w:val="none" w:sz="0" w:space="0" w:color="auto"/>
            <w:right w:val="none" w:sz="0" w:space="0" w:color="auto"/>
          </w:divBdr>
          <w:divsChild>
            <w:div w:id="842278666">
              <w:marLeft w:val="0"/>
              <w:marRight w:val="0"/>
              <w:marTop w:val="0"/>
              <w:marBottom w:val="0"/>
              <w:divBdr>
                <w:top w:val="none" w:sz="0" w:space="0" w:color="auto"/>
                <w:left w:val="none" w:sz="0" w:space="0" w:color="auto"/>
                <w:bottom w:val="none" w:sz="0" w:space="0" w:color="auto"/>
                <w:right w:val="none" w:sz="0" w:space="0" w:color="auto"/>
              </w:divBdr>
            </w:div>
          </w:divsChild>
        </w:div>
        <w:div w:id="1322654932">
          <w:marLeft w:val="0"/>
          <w:marRight w:val="0"/>
          <w:marTop w:val="0"/>
          <w:marBottom w:val="0"/>
          <w:divBdr>
            <w:top w:val="none" w:sz="0" w:space="0" w:color="auto"/>
            <w:left w:val="none" w:sz="0" w:space="0" w:color="auto"/>
            <w:bottom w:val="none" w:sz="0" w:space="0" w:color="auto"/>
            <w:right w:val="none" w:sz="0" w:space="0" w:color="auto"/>
          </w:divBdr>
          <w:divsChild>
            <w:div w:id="38092579">
              <w:marLeft w:val="0"/>
              <w:marRight w:val="0"/>
              <w:marTop w:val="0"/>
              <w:marBottom w:val="0"/>
              <w:divBdr>
                <w:top w:val="none" w:sz="0" w:space="0" w:color="auto"/>
                <w:left w:val="none" w:sz="0" w:space="0" w:color="auto"/>
                <w:bottom w:val="none" w:sz="0" w:space="0" w:color="auto"/>
                <w:right w:val="none" w:sz="0" w:space="0" w:color="auto"/>
              </w:divBdr>
            </w:div>
          </w:divsChild>
        </w:div>
        <w:div w:id="72289183">
          <w:marLeft w:val="0"/>
          <w:marRight w:val="0"/>
          <w:marTop w:val="0"/>
          <w:marBottom w:val="0"/>
          <w:divBdr>
            <w:top w:val="none" w:sz="0" w:space="0" w:color="auto"/>
            <w:left w:val="none" w:sz="0" w:space="0" w:color="auto"/>
            <w:bottom w:val="none" w:sz="0" w:space="0" w:color="auto"/>
            <w:right w:val="none" w:sz="0" w:space="0" w:color="auto"/>
          </w:divBdr>
          <w:divsChild>
            <w:div w:id="1997227490">
              <w:marLeft w:val="0"/>
              <w:marRight w:val="0"/>
              <w:marTop w:val="0"/>
              <w:marBottom w:val="0"/>
              <w:divBdr>
                <w:top w:val="none" w:sz="0" w:space="0" w:color="auto"/>
                <w:left w:val="none" w:sz="0" w:space="0" w:color="auto"/>
                <w:bottom w:val="none" w:sz="0" w:space="0" w:color="auto"/>
                <w:right w:val="none" w:sz="0" w:space="0" w:color="auto"/>
              </w:divBdr>
            </w:div>
          </w:divsChild>
        </w:div>
        <w:div w:id="451822520">
          <w:marLeft w:val="0"/>
          <w:marRight w:val="0"/>
          <w:marTop w:val="0"/>
          <w:marBottom w:val="0"/>
          <w:divBdr>
            <w:top w:val="none" w:sz="0" w:space="0" w:color="auto"/>
            <w:left w:val="none" w:sz="0" w:space="0" w:color="auto"/>
            <w:bottom w:val="none" w:sz="0" w:space="0" w:color="auto"/>
            <w:right w:val="none" w:sz="0" w:space="0" w:color="auto"/>
          </w:divBdr>
          <w:divsChild>
            <w:div w:id="1841003479">
              <w:marLeft w:val="0"/>
              <w:marRight w:val="0"/>
              <w:marTop w:val="0"/>
              <w:marBottom w:val="0"/>
              <w:divBdr>
                <w:top w:val="none" w:sz="0" w:space="0" w:color="auto"/>
                <w:left w:val="none" w:sz="0" w:space="0" w:color="auto"/>
                <w:bottom w:val="none" w:sz="0" w:space="0" w:color="auto"/>
                <w:right w:val="none" w:sz="0" w:space="0" w:color="auto"/>
              </w:divBdr>
            </w:div>
          </w:divsChild>
        </w:div>
        <w:div w:id="1830171734">
          <w:marLeft w:val="0"/>
          <w:marRight w:val="0"/>
          <w:marTop w:val="0"/>
          <w:marBottom w:val="0"/>
          <w:divBdr>
            <w:top w:val="none" w:sz="0" w:space="0" w:color="auto"/>
            <w:left w:val="none" w:sz="0" w:space="0" w:color="auto"/>
            <w:bottom w:val="none" w:sz="0" w:space="0" w:color="auto"/>
            <w:right w:val="none" w:sz="0" w:space="0" w:color="auto"/>
          </w:divBdr>
          <w:divsChild>
            <w:div w:id="276254201">
              <w:marLeft w:val="0"/>
              <w:marRight w:val="0"/>
              <w:marTop w:val="0"/>
              <w:marBottom w:val="0"/>
              <w:divBdr>
                <w:top w:val="none" w:sz="0" w:space="0" w:color="auto"/>
                <w:left w:val="none" w:sz="0" w:space="0" w:color="auto"/>
                <w:bottom w:val="none" w:sz="0" w:space="0" w:color="auto"/>
                <w:right w:val="none" w:sz="0" w:space="0" w:color="auto"/>
              </w:divBdr>
            </w:div>
          </w:divsChild>
        </w:div>
        <w:div w:id="1780760101">
          <w:marLeft w:val="0"/>
          <w:marRight w:val="0"/>
          <w:marTop w:val="0"/>
          <w:marBottom w:val="0"/>
          <w:divBdr>
            <w:top w:val="none" w:sz="0" w:space="0" w:color="auto"/>
            <w:left w:val="none" w:sz="0" w:space="0" w:color="auto"/>
            <w:bottom w:val="none" w:sz="0" w:space="0" w:color="auto"/>
            <w:right w:val="none" w:sz="0" w:space="0" w:color="auto"/>
          </w:divBdr>
          <w:divsChild>
            <w:div w:id="1873883686">
              <w:marLeft w:val="0"/>
              <w:marRight w:val="0"/>
              <w:marTop w:val="0"/>
              <w:marBottom w:val="0"/>
              <w:divBdr>
                <w:top w:val="none" w:sz="0" w:space="0" w:color="auto"/>
                <w:left w:val="none" w:sz="0" w:space="0" w:color="auto"/>
                <w:bottom w:val="none" w:sz="0" w:space="0" w:color="auto"/>
                <w:right w:val="none" w:sz="0" w:space="0" w:color="auto"/>
              </w:divBdr>
            </w:div>
          </w:divsChild>
        </w:div>
        <w:div w:id="571044078">
          <w:marLeft w:val="0"/>
          <w:marRight w:val="0"/>
          <w:marTop w:val="0"/>
          <w:marBottom w:val="0"/>
          <w:divBdr>
            <w:top w:val="none" w:sz="0" w:space="0" w:color="auto"/>
            <w:left w:val="none" w:sz="0" w:space="0" w:color="auto"/>
            <w:bottom w:val="none" w:sz="0" w:space="0" w:color="auto"/>
            <w:right w:val="none" w:sz="0" w:space="0" w:color="auto"/>
          </w:divBdr>
          <w:divsChild>
            <w:div w:id="442380559">
              <w:marLeft w:val="0"/>
              <w:marRight w:val="0"/>
              <w:marTop w:val="0"/>
              <w:marBottom w:val="0"/>
              <w:divBdr>
                <w:top w:val="none" w:sz="0" w:space="0" w:color="auto"/>
                <w:left w:val="none" w:sz="0" w:space="0" w:color="auto"/>
                <w:bottom w:val="none" w:sz="0" w:space="0" w:color="auto"/>
                <w:right w:val="none" w:sz="0" w:space="0" w:color="auto"/>
              </w:divBdr>
            </w:div>
          </w:divsChild>
        </w:div>
        <w:div w:id="633366031">
          <w:marLeft w:val="0"/>
          <w:marRight w:val="0"/>
          <w:marTop w:val="0"/>
          <w:marBottom w:val="0"/>
          <w:divBdr>
            <w:top w:val="none" w:sz="0" w:space="0" w:color="auto"/>
            <w:left w:val="none" w:sz="0" w:space="0" w:color="auto"/>
            <w:bottom w:val="none" w:sz="0" w:space="0" w:color="auto"/>
            <w:right w:val="none" w:sz="0" w:space="0" w:color="auto"/>
          </w:divBdr>
          <w:divsChild>
            <w:div w:id="289437965">
              <w:marLeft w:val="0"/>
              <w:marRight w:val="0"/>
              <w:marTop w:val="0"/>
              <w:marBottom w:val="0"/>
              <w:divBdr>
                <w:top w:val="none" w:sz="0" w:space="0" w:color="auto"/>
                <w:left w:val="none" w:sz="0" w:space="0" w:color="auto"/>
                <w:bottom w:val="none" w:sz="0" w:space="0" w:color="auto"/>
                <w:right w:val="none" w:sz="0" w:space="0" w:color="auto"/>
              </w:divBdr>
            </w:div>
          </w:divsChild>
        </w:div>
        <w:div w:id="477572396">
          <w:marLeft w:val="0"/>
          <w:marRight w:val="0"/>
          <w:marTop w:val="0"/>
          <w:marBottom w:val="0"/>
          <w:divBdr>
            <w:top w:val="none" w:sz="0" w:space="0" w:color="auto"/>
            <w:left w:val="none" w:sz="0" w:space="0" w:color="auto"/>
            <w:bottom w:val="none" w:sz="0" w:space="0" w:color="auto"/>
            <w:right w:val="none" w:sz="0" w:space="0" w:color="auto"/>
          </w:divBdr>
          <w:divsChild>
            <w:div w:id="1762412770">
              <w:marLeft w:val="0"/>
              <w:marRight w:val="0"/>
              <w:marTop w:val="0"/>
              <w:marBottom w:val="0"/>
              <w:divBdr>
                <w:top w:val="none" w:sz="0" w:space="0" w:color="auto"/>
                <w:left w:val="none" w:sz="0" w:space="0" w:color="auto"/>
                <w:bottom w:val="none" w:sz="0" w:space="0" w:color="auto"/>
                <w:right w:val="none" w:sz="0" w:space="0" w:color="auto"/>
              </w:divBdr>
            </w:div>
          </w:divsChild>
        </w:div>
        <w:div w:id="744297991">
          <w:marLeft w:val="0"/>
          <w:marRight w:val="0"/>
          <w:marTop w:val="0"/>
          <w:marBottom w:val="0"/>
          <w:divBdr>
            <w:top w:val="none" w:sz="0" w:space="0" w:color="auto"/>
            <w:left w:val="none" w:sz="0" w:space="0" w:color="auto"/>
            <w:bottom w:val="none" w:sz="0" w:space="0" w:color="auto"/>
            <w:right w:val="none" w:sz="0" w:space="0" w:color="auto"/>
          </w:divBdr>
          <w:divsChild>
            <w:div w:id="1977569327">
              <w:marLeft w:val="0"/>
              <w:marRight w:val="0"/>
              <w:marTop w:val="0"/>
              <w:marBottom w:val="0"/>
              <w:divBdr>
                <w:top w:val="none" w:sz="0" w:space="0" w:color="auto"/>
                <w:left w:val="none" w:sz="0" w:space="0" w:color="auto"/>
                <w:bottom w:val="none" w:sz="0" w:space="0" w:color="auto"/>
                <w:right w:val="none" w:sz="0" w:space="0" w:color="auto"/>
              </w:divBdr>
            </w:div>
          </w:divsChild>
        </w:div>
        <w:div w:id="1145391687">
          <w:marLeft w:val="0"/>
          <w:marRight w:val="0"/>
          <w:marTop w:val="0"/>
          <w:marBottom w:val="0"/>
          <w:divBdr>
            <w:top w:val="none" w:sz="0" w:space="0" w:color="auto"/>
            <w:left w:val="none" w:sz="0" w:space="0" w:color="auto"/>
            <w:bottom w:val="none" w:sz="0" w:space="0" w:color="auto"/>
            <w:right w:val="none" w:sz="0" w:space="0" w:color="auto"/>
          </w:divBdr>
          <w:divsChild>
            <w:div w:id="593170351">
              <w:marLeft w:val="0"/>
              <w:marRight w:val="0"/>
              <w:marTop w:val="0"/>
              <w:marBottom w:val="0"/>
              <w:divBdr>
                <w:top w:val="none" w:sz="0" w:space="0" w:color="auto"/>
                <w:left w:val="none" w:sz="0" w:space="0" w:color="auto"/>
                <w:bottom w:val="none" w:sz="0" w:space="0" w:color="auto"/>
                <w:right w:val="none" w:sz="0" w:space="0" w:color="auto"/>
              </w:divBdr>
            </w:div>
          </w:divsChild>
        </w:div>
        <w:div w:id="673068780">
          <w:marLeft w:val="0"/>
          <w:marRight w:val="0"/>
          <w:marTop w:val="0"/>
          <w:marBottom w:val="0"/>
          <w:divBdr>
            <w:top w:val="none" w:sz="0" w:space="0" w:color="auto"/>
            <w:left w:val="none" w:sz="0" w:space="0" w:color="auto"/>
            <w:bottom w:val="none" w:sz="0" w:space="0" w:color="auto"/>
            <w:right w:val="none" w:sz="0" w:space="0" w:color="auto"/>
          </w:divBdr>
          <w:divsChild>
            <w:div w:id="464743005">
              <w:marLeft w:val="0"/>
              <w:marRight w:val="0"/>
              <w:marTop w:val="0"/>
              <w:marBottom w:val="0"/>
              <w:divBdr>
                <w:top w:val="none" w:sz="0" w:space="0" w:color="auto"/>
                <w:left w:val="none" w:sz="0" w:space="0" w:color="auto"/>
                <w:bottom w:val="none" w:sz="0" w:space="0" w:color="auto"/>
                <w:right w:val="none" w:sz="0" w:space="0" w:color="auto"/>
              </w:divBdr>
            </w:div>
          </w:divsChild>
        </w:div>
        <w:div w:id="1232348063">
          <w:marLeft w:val="0"/>
          <w:marRight w:val="0"/>
          <w:marTop w:val="0"/>
          <w:marBottom w:val="0"/>
          <w:divBdr>
            <w:top w:val="none" w:sz="0" w:space="0" w:color="auto"/>
            <w:left w:val="none" w:sz="0" w:space="0" w:color="auto"/>
            <w:bottom w:val="none" w:sz="0" w:space="0" w:color="auto"/>
            <w:right w:val="none" w:sz="0" w:space="0" w:color="auto"/>
          </w:divBdr>
          <w:divsChild>
            <w:div w:id="426005198">
              <w:marLeft w:val="0"/>
              <w:marRight w:val="0"/>
              <w:marTop w:val="0"/>
              <w:marBottom w:val="0"/>
              <w:divBdr>
                <w:top w:val="none" w:sz="0" w:space="0" w:color="auto"/>
                <w:left w:val="none" w:sz="0" w:space="0" w:color="auto"/>
                <w:bottom w:val="none" w:sz="0" w:space="0" w:color="auto"/>
                <w:right w:val="none" w:sz="0" w:space="0" w:color="auto"/>
              </w:divBdr>
            </w:div>
          </w:divsChild>
        </w:div>
        <w:div w:id="1618562966">
          <w:marLeft w:val="0"/>
          <w:marRight w:val="0"/>
          <w:marTop w:val="0"/>
          <w:marBottom w:val="0"/>
          <w:divBdr>
            <w:top w:val="none" w:sz="0" w:space="0" w:color="auto"/>
            <w:left w:val="none" w:sz="0" w:space="0" w:color="auto"/>
            <w:bottom w:val="none" w:sz="0" w:space="0" w:color="auto"/>
            <w:right w:val="none" w:sz="0" w:space="0" w:color="auto"/>
          </w:divBdr>
          <w:divsChild>
            <w:div w:id="515656108">
              <w:marLeft w:val="0"/>
              <w:marRight w:val="0"/>
              <w:marTop w:val="0"/>
              <w:marBottom w:val="0"/>
              <w:divBdr>
                <w:top w:val="none" w:sz="0" w:space="0" w:color="auto"/>
                <w:left w:val="none" w:sz="0" w:space="0" w:color="auto"/>
                <w:bottom w:val="none" w:sz="0" w:space="0" w:color="auto"/>
                <w:right w:val="none" w:sz="0" w:space="0" w:color="auto"/>
              </w:divBdr>
            </w:div>
          </w:divsChild>
        </w:div>
        <w:div w:id="1713654337">
          <w:marLeft w:val="0"/>
          <w:marRight w:val="0"/>
          <w:marTop w:val="0"/>
          <w:marBottom w:val="0"/>
          <w:divBdr>
            <w:top w:val="none" w:sz="0" w:space="0" w:color="auto"/>
            <w:left w:val="none" w:sz="0" w:space="0" w:color="auto"/>
            <w:bottom w:val="none" w:sz="0" w:space="0" w:color="auto"/>
            <w:right w:val="none" w:sz="0" w:space="0" w:color="auto"/>
          </w:divBdr>
          <w:divsChild>
            <w:div w:id="1108966902">
              <w:marLeft w:val="0"/>
              <w:marRight w:val="0"/>
              <w:marTop w:val="0"/>
              <w:marBottom w:val="0"/>
              <w:divBdr>
                <w:top w:val="none" w:sz="0" w:space="0" w:color="auto"/>
                <w:left w:val="none" w:sz="0" w:space="0" w:color="auto"/>
                <w:bottom w:val="none" w:sz="0" w:space="0" w:color="auto"/>
                <w:right w:val="none" w:sz="0" w:space="0" w:color="auto"/>
              </w:divBdr>
            </w:div>
          </w:divsChild>
        </w:div>
        <w:div w:id="191264849">
          <w:marLeft w:val="0"/>
          <w:marRight w:val="0"/>
          <w:marTop w:val="0"/>
          <w:marBottom w:val="0"/>
          <w:divBdr>
            <w:top w:val="none" w:sz="0" w:space="0" w:color="auto"/>
            <w:left w:val="none" w:sz="0" w:space="0" w:color="auto"/>
            <w:bottom w:val="none" w:sz="0" w:space="0" w:color="auto"/>
            <w:right w:val="none" w:sz="0" w:space="0" w:color="auto"/>
          </w:divBdr>
          <w:divsChild>
            <w:div w:id="1260720062">
              <w:marLeft w:val="0"/>
              <w:marRight w:val="0"/>
              <w:marTop w:val="0"/>
              <w:marBottom w:val="0"/>
              <w:divBdr>
                <w:top w:val="none" w:sz="0" w:space="0" w:color="auto"/>
                <w:left w:val="none" w:sz="0" w:space="0" w:color="auto"/>
                <w:bottom w:val="none" w:sz="0" w:space="0" w:color="auto"/>
                <w:right w:val="none" w:sz="0" w:space="0" w:color="auto"/>
              </w:divBdr>
            </w:div>
          </w:divsChild>
        </w:div>
        <w:div w:id="155190589">
          <w:marLeft w:val="0"/>
          <w:marRight w:val="0"/>
          <w:marTop w:val="0"/>
          <w:marBottom w:val="0"/>
          <w:divBdr>
            <w:top w:val="none" w:sz="0" w:space="0" w:color="auto"/>
            <w:left w:val="none" w:sz="0" w:space="0" w:color="auto"/>
            <w:bottom w:val="none" w:sz="0" w:space="0" w:color="auto"/>
            <w:right w:val="none" w:sz="0" w:space="0" w:color="auto"/>
          </w:divBdr>
          <w:divsChild>
            <w:div w:id="1519469106">
              <w:marLeft w:val="0"/>
              <w:marRight w:val="0"/>
              <w:marTop w:val="0"/>
              <w:marBottom w:val="0"/>
              <w:divBdr>
                <w:top w:val="none" w:sz="0" w:space="0" w:color="auto"/>
                <w:left w:val="none" w:sz="0" w:space="0" w:color="auto"/>
                <w:bottom w:val="none" w:sz="0" w:space="0" w:color="auto"/>
                <w:right w:val="none" w:sz="0" w:space="0" w:color="auto"/>
              </w:divBdr>
            </w:div>
          </w:divsChild>
        </w:div>
        <w:div w:id="494223066">
          <w:marLeft w:val="0"/>
          <w:marRight w:val="0"/>
          <w:marTop w:val="0"/>
          <w:marBottom w:val="0"/>
          <w:divBdr>
            <w:top w:val="none" w:sz="0" w:space="0" w:color="auto"/>
            <w:left w:val="none" w:sz="0" w:space="0" w:color="auto"/>
            <w:bottom w:val="none" w:sz="0" w:space="0" w:color="auto"/>
            <w:right w:val="none" w:sz="0" w:space="0" w:color="auto"/>
          </w:divBdr>
          <w:divsChild>
            <w:div w:id="30542239">
              <w:marLeft w:val="0"/>
              <w:marRight w:val="0"/>
              <w:marTop w:val="0"/>
              <w:marBottom w:val="0"/>
              <w:divBdr>
                <w:top w:val="none" w:sz="0" w:space="0" w:color="auto"/>
                <w:left w:val="none" w:sz="0" w:space="0" w:color="auto"/>
                <w:bottom w:val="none" w:sz="0" w:space="0" w:color="auto"/>
                <w:right w:val="none" w:sz="0" w:space="0" w:color="auto"/>
              </w:divBdr>
            </w:div>
          </w:divsChild>
        </w:div>
        <w:div w:id="1714886108">
          <w:marLeft w:val="0"/>
          <w:marRight w:val="0"/>
          <w:marTop w:val="0"/>
          <w:marBottom w:val="0"/>
          <w:divBdr>
            <w:top w:val="none" w:sz="0" w:space="0" w:color="auto"/>
            <w:left w:val="none" w:sz="0" w:space="0" w:color="auto"/>
            <w:bottom w:val="none" w:sz="0" w:space="0" w:color="auto"/>
            <w:right w:val="none" w:sz="0" w:space="0" w:color="auto"/>
          </w:divBdr>
          <w:divsChild>
            <w:div w:id="1199197269">
              <w:marLeft w:val="0"/>
              <w:marRight w:val="0"/>
              <w:marTop w:val="0"/>
              <w:marBottom w:val="0"/>
              <w:divBdr>
                <w:top w:val="none" w:sz="0" w:space="0" w:color="auto"/>
                <w:left w:val="none" w:sz="0" w:space="0" w:color="auto"/>
                <w:bottom w:val="none" w:sz="0" w:space="0" w:color="auto"/>
                <w:right w:val="none" w:sz="0" w:space="0" w:color="auto"/>
              </w:divBdr>
            </w:div>
          </w:divsChild>
        </w:div>
        <w:div w:id="1197084739">
          <w:marLeft w:val="0"/>
          <w:marRight w:val="0"/>
          <w:marTop w:val="0"/>
          <w:marBottom w:val="0"/>
          <w:divBdr>
            <w:top w:val="none" w:sz="0" w:space="0" w:color="auto"/>
            <w:left w:val="none" w:sz="0" w:space="0" w:color="auto"/>
            <w:bottom w:val="none" w:sz="0" w:space="0" w:color="auto"/>
            <w:right w:val="none" w:sz="0" w:space="0" w:color="auto"/>
          </w:divBdr>
          <w:divsChild>
            <w:div w:id="856232026">
              <w:marLeft w:val="0"/>
              <w:marRight w:val="0"/>
              <w:marTop w:val="0"/>
              <w:marBottom w:val="0"/>
              <w:divBdr>
                <w:top w:val="none" w:sz="0" w:space="0" w:color="auto"/>
                <w:left w:val="none" w:sz="0" w:space="0" w:color="auto"/>
                <w:bottom w:val="none" w:sz="0" w:space="0" w:color="auto"/>
                <w:right w:val="none" w:sz="0" w:space="0" w:color="auto"/>
              </w:divBdr>
            </w:div>
          </w:divsChild>
        </w:div>
        <w:div w:id="1516920163">
          <w:marLeft w:val="0"/>
          <w:marRight w:val="0"/>
          <w:marTop w:val="0"/>
          <w:marBottom w:val="0"/>
          <w:divBdr>
            <w:top w:val="none" w:sz="0" w:space="0" w:color="auto"/>
            <w:left w:val="none" w:sz="0" w:space="0" w:color="auto"/>
            <w:bottom w:val="none" w:sz="0" w:space="0" w:color="auto"/>
            <w:right w:val="none" w:sz="0" w:space="0" w:color="auto"/>
          </w:divBdr>
          <w:divsChild>
            <w:div w:id="1483082715">
              <w:marLeft w:val="0"/>
              <w:marRight w:val="0"/>
              <w:marTop w:val="0"/>
              <w:marBottom w:val="0"/>
              <w:divBdr>
                <w:top w:val="none" w:sz="0" w:space="0" w:color="auto"/>
                <w:left w:val="none" w:sz="0" w:space="0" w:color="auto"/>
                <w:bottom w:val="none" w:sz="0" w:space="0" w:color="auto"/>
                <w:right w:val="none" w:sz="0" w:space="0" w:color="auto"/>
              </w:divBdr>
            </w:div>
          </w:divsChild>
        </w:div>
        <w:div w:id="1192568088">
          <w:marLeft w:val="0"/>
          <w:marRight w:val="0"/>
          <w:marTop w:val="0"/>
          <w:marBottom w:val="0"/>
          <w:divBdr>
            <w:top w:val="none" w:sz="0" w:space="0" w:color="auto"/>
            <w:left w:val="none" w:sz="0" w:space="0" w:color="auto"/>
            <w:bottom w:val="none" w:sz="0" w:space="0" w:color="auto"/>
            <w:right w:val="none" w:sz="0" w:space="0" w:color="auto"/>
          </w:divBdr>
          <w:divsChild>
            <w:div w:id="897664650">
              <w:marLeft w:val="0"/>
              <w:marRight w:val="0"/>
              <w:marTop w:val="0"/>
              <w:marBottom w:val="0"/>
              <w:divBdr>
                <w:top w:val="none" w:sz="0" w:space="0" w:color="auto"/>
                <w:left w:val="none" w:sz="0" w:space="0" w:color="auto"/>
                <w:bottom w:val="none" w:sz="0" w:space="0" w:color="auto"/>
                <w:right w:val="none" w:sz="0" w:space="0" w:color="auto"/>
              </w:divBdr>
            </w:div>
          </w:divsChild>
        </w:div>
        <w:div w:id="1713724581">
          <w:marLeft w:val="0"/>
          <w:marRight w:val="0"/>
          <w:marTop w:val="0"/>
          <w:marBottom w:val="0"/>
          <w:divBdr>
            <w:top w:val="none" w:sz="0" w:space="0" w:color="auto"/>
            <w:left w:val="none" w:sz="0" w:space="0" w:color="auto"/>
            <w:bottom w:val="none" w:sz="0" w:space="0" w:color="auto"/>
            <w:right w:val="none" w:sz="0" w:space="0" w:color="auto"/>
          </w:divBdr>
          <w:divsChild>
            <w:div w:id="403603127">
              <w:marLeft w:val="0"/>
              <w:marRight w:val="0"/>
              <w:marTop w:val="0"/>
              <w:marBottom w:val="0"/>
              <w:divBdr>
                <w:top w:val="none" w:sz="0" w:space="0" w:color="auto"/>
                <w:left w:val="none" w:sz="0" w:space="0" w:color="auto"/>
                <w:bottom w:val="none" w:sz="0" w:space="0" w:color="auto"/>
                <w:right w:val="none" w:sz="0" w:space="0" w:color="auto"/>
              </w:divBdr>
            </w:div>
          </w:divsChild>
        </w:div>
        <w:div w:id="390924783">
          <w:marLeft w:val="0"/>
          <w:marRight w:val="0"/>
          <w:marTop w:val="0"/>
          <w:marBottom w:val="0"/>
          <w:divBdr>
            <w:top w:val="none" w:sz="0" w:space="0" w:color="auto"/>
            <w:left w:val="none" w:sz="0" w:space="0" w:color="auto"/>
            <w:bottom w:val="none" w:sz="0" w:space="0" w:color="auto"/>
            <w:right w:val="none" w:sz="0" w:space="0" w:color="auto"/>
          </w:divBdr>
          <w:divsChild>
            <w:div w:id="968173271">
              <w:marLeft w:val="0"/>
              <w:marRight w:val="0"/>
              <w:marTop w:val="0"/>
              <w:marBottom w:val="0"/>
              <w:divBdr>
                <w:top w:val="none" w:sz="0" w:space="0" w:color="auto"/>
                <w:left w:val="none" w:sz="0" w:space="0" w:color="auto"/>
                <w:bottom w:val="none" w:sz="0" w:space="0" w:color="auto"/>
                <w:right w:val="none" w:sz="0" w:space="0" w:color="auto"/>
              </w:divBdr>
            </w:div>
          </w:divsChild>
        </w:div>
        <w:div w:id="430516671">
          <w:marLeft w:val="0"/>
          <w:marRight w:val="0"/>
          <w:marTop w:val="0"/>
          <w:marBottom w:val="0"/>
          <w:divBdr>
            <w:top w:val="none" w:sz="0" w:space="0" w:color="auto"/>
            <w:left w:val="none" w:sz="0" w:space="0" w:color="auto"/>
            <w:bottom w:val="none" w:sz="0" w:space="0" w:color="auto"/>
            <w:right w:val="none" w:sz="0" w:space="0" w:color="auto"/>
          </w:divBdr>
          <w:divsChild>
            <w:div w:id="323317742">
              <w:marLeft w:val="0"/>
              <w:marRight w:val="0"/>
              <w:marTop w:val="0"/>
              <w:marBottom w:val="0"/>
              <w:divBdr>
                <w:top w:val="none" w:sz="0" w:space="0" w:color="auto"/>
                <w:left w:val="none" w:sz="0" w:space="0" w:color="auto"/>
                <w:bottom w:val="none" w:sz="0" w:space="0" w:color="auto"/>
                <w:right w:val="none" w:sz="0" w:space="0" w:color="auto"/>
              </w:divBdr>
            </w:div>
          </w:divsChild>
        </w:div>
        <w:div w:id="1504515039">
          <w:marLeft w:val="0"/>
          <w:marRight w:val="0"/>
          <w:marTop w:val="0"/>
          <w:marBottom w:val="0"/>
          <w:divBdr>
            <w:top w:val="none" w:sz="0" w:space="0" w:color="auto"/>
            <w:left w:val="none" w:sz="0" w:space="0" w:color="auto"/>
            <w:bottom w:val="none" w:sz="0" w:space="0" w:color="auto"/>
            <w:right w:val="none" w:sz="0" w:space="0" w:color="auto"/>
          </w:divBdr>
          <w:divsChild>
            <w:div w:id="734665025">
              <w:marLeft w:val="0"/>
              <w:marRight w:val="0"/>
              <w:marTop w:val="0"/>
              <w:marBottom w:val="0"/>
              <w:divBdr>
                <w:top w:val="none" w:sz="0" w:space="0" w:color="auto"/>
                <w:left w:val="none" w:sz="0" w:space="0" w:color="auto"/>
                <w:bottom w:val="none" w:sz="0" w:space="0" w:color="auto"/>
                <w:right w:val="none" w:sz="0" w:space="0" w:color="auto"/>
              </w:divBdr>
            </w:div>
          </w:divsChild>
        </w:div>
        <w:div w:id="115560612">
          <w:marLeft w:val="0"/>
          <w:marRight w:val="0"/>
          <w:marTop w:val="0"/>
          <w:marBottom w:val="0"/>
          <w:divBdr>
            <w:top w:val="none" w:sz="0" w:space="0" w:color="auto"/>
            <w:left w:val="none" w:sz="0" w:space="0" w:color="auto"/>
            <w:bottom w:val="none" w:sz="0" w:space="0" w:color="auto"/>
            <w:right w:val="none" w:sz="0" w:space="0" w:color="auto"/>
          </w:divBdr>
          <w:divsChild>
            <w:div w:id="1464616488">
              <w:marLeft w:val="0"/>
              <w:marRight w:val="0"/>
              <w:marTop w:val="0"/>
              <w:marBottom w:val="0"/>
              <w:divBdr>
                <w:top w:val="none" w:sz="0" w:space="0" w:color="auto"/>
                <w:left w:val="none" w:sz="0" w:space="0" w:color="auto"/>
                <w:bottom w:val="none" w:sz="0" w:space="0" w:color="auto"/>
                <w:right w:val="none" w:sz="0" w:space="0" w:color="auto"/>
              </w:divBdr>
            </w:div>
          </w:divsChild>
        </w:div>
        <w:div w:id="948316010">
          <w:marLeft w:val="0"/>
          <w:marRight w:val="0"/>
          <w:marTop w:val="0"/>
          <w:marBottom w:val="0"/>
          <w:divBdr>
            <w:top w:val="none" w:sz="0" w:space="0" w:color="auto"/>
            <w:left w:val="none" w:sz="0" w:space="0" w:color="auto"/>
            <w:bottom w:val="none" w:sz="0" w:space="0" w:color="auto"/>
            <w:right w:val="none" w:sz="0" w:space="0" w:color="auto"/>
          </w:divBdr>
          <w:divsChild>
            <w:div w:id="142036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11031660">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28260585">
      <w:bodyDiv w:val="1"/>
      <w:marLeft w:val="0"/>
      <w:marRight w:val="0"/>
      <w:marTop w:val="0"/>
      <w:marBottom w:val="0"/>
      <w:divBdr>
        <w:top w:val="none" w:sz="0" w:space="0" w:color="auto"/>
        <w:left w:val="none" w:sz="0" w:space="0" w:color="auto"/>
        <w:bottom w:val="none" w:sz="0" w:space="0" w:color="auto"/>
        <w:right w:val="none" w:sz="0" w:space="0" w:color="auto"/>
      </w:divBdr>
      <w:divsChild>
        <w:div w:id="2061199875">
          <w:marLeft w:val="0"/>
          <w:marRight w:val="0"/>
          <w:marTop w:val="0"/>
          <w:marBottom w:val="0"/>
          <w:divBdr>
            <w:top w:val="none" w:sz="0" w:space="0" w:color="auto"/>
            <w:left w:val="none" w:sz="0" w:space="0" w:color="auto"/>
            <w:bottom w:val="none" w:sz="0" w:space="0" w:color="auto"/>
            <w:right w:val="none" w:sz="0" w:space="0" w:color="auto"/>
          </w:divBdr>
        </w:div>
        <w:div w:id="383867745">
          <w:marLeft w:val="0"/>
          <w:marRight w:val="0"/>
          <w:marTop w:val="0"/>
          <w:marBottom w:val="0"/>
          <w:divBdr>
            <w:top w:val="none" w:sz="0" w:space="0" w:color="auto"/>
            <w:left w:val="none" w:sz="0" w:space="0" w:color="auto"/>
            <w:bottom w:val="none" w:sz="0" w:space="0" w:color="auto"/>
            <w:right w:val="none" w:sz="0" w:space="0" w:color="auto"/>
          </w:divBdr>
        </w:div>
      </w:divsChild>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146551">
      <w:bodyDiv w:val="1"/>
      <w:marLeft w:val="0"/>
      <w:marRight w:val="0"/>
      <w:marTop w:val="0"/>
      <w:marBottom w:val="0"/>
      <w:divBdr>
        <w:top w:val="none" w:sz="0" w:space="0" w:color="auto"/>
        <w:left w:val="none" w:sz="0" w:space="0" w:color="auto"/>
        <w:bottom w:val="none" w:sz="0" w:space="0" w:color="auto"/>
        <w:right w:val="none" w:sz="0" w:space="0" w:color="auto"/>
      </w:divBdr>
      <w:divsChild>
        <w:div w:id="502665573">
          <w:marLeft w:val="0"/>
          <w:marRight w:val="0"/>
          <w:marTop w:val="0"/>
          <w:marBottom w:val="0"/>
          <w:divBdr>
            <w:top w:val="none" w:sz="0" w:space="0" w:color="auto"/>
            <w:left w:val="none" w:sz="0" w:space="0" w:color="auto"/>
            <w:bottom w:val="none" w:sz="0" w:space="0" w:color="auto"/>
            <w:right w:val="none" w:sz="0" w:space="0" w:color="auto"/>
          </w:divBdr>
          <w:divsChild>
            <w:div w:id="561453849">
              <w:marLeft w:val="-75"/>
              <w:marRight w:val="0"/>
              <w:marTop w:val="30"/>
              <w:marBottom w:val="30"/>
              <w:divBdr>
                <w:top w:val="none" w:sz="0" w:space="0" w:color="auto"/>
                <w:left w:val="none" w:sz="0" w:space="0" w:color="auto"/>
                <w:bottom w:val="none" w:sz="0" w:space="0" w:color="auto"/>
                <w:right w:val="none" w:sz="0" w:space="0" w:color="auto"/>
              </w:divBdr>
              <w:divsChild>
                <w:div w:id="1542159975">
                  <w:marLeft w:val="0"/>
                  <w:marRight w:val="0"/>
                  <w:marTop w:val="0"/>
                  <w:marBottom w:val="0"/>
                  <w:divBdr>
                    <w:top w:val="none" w:sz="0" w:space="0" w:color="auto"/>
                    <w:left w:val="none" w:sz="0" w:space="0" w:color="auto"/>
                    <w:bottom w:val="none" w:sz="0" w:space="0" w:color="auto"/>
                    <w:right w:val="none" w:sz="0" w:space="0" w:color="auto"/>
                  </w:divBdr>
                  <w:divsChild>
                    <w:div w:id="1276519422">
                      <w:marLeft w:val="0"/>
                      <w:marRight w:val="0"/>
                      <w:marTop w:val="0"/>
                      <w:marBottom w:val="0"/>
                      <w:divBdr>
                        <w:top w:val="none" w:sz="0" w:space="0" w:color="auto"/>
                        <w:left w:val="none" w:sz="0" w:space="0" w:color="auto"/>
                        <w:bottom w:val="none" w:sz="0" w:space="0" w:color="auto"/>
                        <w:right w:val="none" w:sz="0" w:space="0" w:color="auto"/>
                      </w:divBdr>
                    </w:div>
                  </w:divsChild>
                </w:div>
                <w:div w:id="2095124304">
                  <w:marLeft w:val="0"/>
                  <w:marRight w:val="0"/>
                  <w:marTop w:val="0"/>
                  <w:marBottom w:val="0"/>
                  <w:divBdr>
                    <w:top w:val="none" w:sz="0" w:space="0" w:color="auto"/>
                    <w:left w:val="none" w:sz="0" w:space="0" w:color="auto"/>
                    <w:bottom w:val="none" w:sz="0" w:space="0" w:color="auto"/>
                    <w:right w:val="none" w:sz="0" w:space="0" w:color="auto"/>
                  </w:divBdr>
                  <w:divsChild>
                    <w:div w:id="1794865403">
                      <w:marLeft w:val="0"/>
                      <w:marRight w:val="0"/>
                      <w:marTop w:val="0"/>
                      <w:marBottom w:val="0"/>
                      <w:divBdr>
                        <w:top w:val="none" w:sz="0" w:space="0" w:color="auto"/>
                        <w:left w:val="none" w:sz="0" w:space="0" w:color="auto"/>
                        <w:bottom w:val="none" w:sz="0" w:space="0" w:color="auto"/>
                        <w:right w:val="none" w:sz="0" w:space="0" w:color="auto"/>
                      </w:divBdr>
                    </w:div>
                    <w:div w:id="1320305875">
                      <w:marLeft w:val="0"/>
                      <w:marRight w:val="0"/>
                      <w:marTop w:val="0"/>
                      <w:marBottom w:val="0"/>
                      <w:divBdr>
                        <w:top w:val="none" w:sz="0" w:space="0" w:color="auto"/>
                        <w:left w:val="none" w:sz="0" w:space="0" w:color="auto"/>
                        <w:bottom w:val="none" w:sz="0" w:space="0" w:color="auto"/>
                        <w:right w:val="none" w:sz="0" w:space="0" w:color="auto"/>
                      </w:divBdr>
                    </w:div>
                  </w:divsChild>
                </w:div>
                <w:div w:id="930893076">
                  <w:marLeft w:val="0"/>
                  <w:marRight w:val="0"/>
                  <w:marTop w:val="0"/>
                  <w:marBottom w:val="0"/>
                  <w:divBdr>
                    <w:top w:val="none" w:sz="0" w:space="0" w:color="auto"/>
                    <w:left w:val="none" w:sz="0" w:space="0" w:color="auto"/>
                    <w:bottom w:val="none" w:sz="0" w:space="0" w:color="auto"/>
                    <w:right w:val="none" w:sz="0" w:space="0" w:color="auto"/>
                  </w:divBdr>
                  <w:divsChild>
                    <w:div w:id="2052612661">
                      <w:marLeft w:val="0"/>
                      <w:marRight w:val="0"/>
                      <w:marTop w:val="0"/>
                      <w:marBottom w:val="0"/>
                      <w:divBdr>
                        <w:top w:val="none" w:sz="0" w:space="0" w:color="auto"/>
                        <w:left w:val="none" w:sz="0" w:space="0" w:color="auto"/>
                        <w:bottom w:val="none" w:sz="0" w:space="0" w:color="auto"/>
                        <w:right w:val="none" w:sz="0" w:space="0" w:color="auto"/>
                      </w:divBdr>
                    </w:div>
                  </w:divsChild>
                </w:div>
                <w:div w:id="1286886451">
                  <w:marLeft w:val="0"/>
                  <w:marRight w:val="0"/>
                  <w:marTop w:val="0"/>
                  <w:marBottom w:val="0"/>
                  <w:divBdr>
                    <w:top w:val="none" w:sz="0" w:space="0" w:color="auto"/>
                    <w:left w:val="none" w:sz="0" w:space="0" w:color="auto"/>
                    <w:bottom w:val="none" w:sz="0" w:space="0" w:color="auto"/>
                    <w:right w:val="none" w:sz="0" w:space="0" w:color="auto"/>
                  </w:divBdr>
                  <w:divsChild>
                    <w:div w:id="424883379">
                      <w:marLeft w:val="0"/>
                      <w:marRight w:val="0"/>
                      <w:marTop w:val="0"/>
                      <w:marBottom w:val="0"/>
                      <w:divBdr>
                        <w:top w:val="none" w:sz="0" w:space="0" w:color="auto"/>
                        <w:left w:val="none" w:sz="0" w:space="0" w:color="auto"/>
                        <w:bottom w:val="none" w:sz="0" w:space="0" w:color="auto"/>
                        <w:right w:val="none" w:sz="0" w:space="0" w:color="auto"/>
                      </w:divBdr>
                    </w:div>
                  </w:divsChild>
                </w:div>
                <w:div w:id="950286793">
                  <w:marLeft w:val="0"/>
                  <w:marRight w:val="0"/>
                  <w:marTop w:val="0"/>
                  <w:marBottom w:val="0"/>
                  <w:divBdr>
                    <w:top w:val="none" w:sz="0" w:space="0" w:color="auto"/>
                    <w:left w:val="none" w:sz="0" w:space="0" w:color="auto"/>
                    <w:bottom w:val="none" w:sz="0" w:space="0" w:color="auto"/>
                    <w:right w:val="none" w:sz="0" w:space="0" w:color="auto"/>
                  </w:divBdr>
                  <w:divsChild>
                    <w:div w:id="1438523789">
                      <w:marLeft w:val="0"/>
                      <w:marRight w:val="0"/>
                      <w:marTop w:val="0"/>
                      <w:marBottom w:val="0"/>
                      <w:divBdr>
                        <w:top w:val="none" w:sz="0" w:space="0" w:color="auto"/>
                        <w:left w:val="none" w:sz="0" w:space="0" w:color="auto"/>
                        <w:bottom w:val="none" w:sz="0" w:space="0" w:color="auto"/>
                        <w:right w:val="none" w:sz="0" w:space="0" w:color="auto"/>
                      </w:divBdr>
                    </w:div>
                  </w:divsChild>
                </w:div>
                <w:div w:id="605771150">
                  <w:marLeft w:val="0"/>
                  <w:marRight w:val="0"/>
                  <w:marTop w:val="0"/>
                  <w:marBottom w:val="0"/>
                  <w:divBdr>
                    <w:top w:val="none" w:sz="0" w:space="0" w:color="auto"/>
                    <w:left w:val="none" w:sz="0" w:space="0" w:color="auto"/>
                    <w:bottom w:val="none" w:sz="0" w:space="0" w:color="auto"/>
                    <w:right w:val="none" w:sz="0" w:space="0" w:color="auto"/>
                  </w:divBdr>
                  <w:divsChild>
                    <w:div w:id="1813525095">
                      <w:marLeft w:val="0"/>
                      <w:marRight w:val="0"/>
                      <w:marTop w:val="0"/>
                      <w:marBottom w:val="0"/>
                      <w:divBdr>
                        <w:top w:val="none" w:sz="0" w:space="0" w:color="auto"/>
                        <w:left w:val="none" w:sz="0" w:space="0" w:color="auto"/>
                        <w:bottom w:val="none" w:sz="0" w:space="0" w:color="auto"/>
                        <w:right w:val="none" w:sz="0" w:space="0" w:color="auto"/>
                      </w:divBdr>
                    </w:div>
                  </w:divsChild>
                </w:div>
                <w:div w:id="44108891">
                  <w:marLeft w:val="0"/>
                  <w:marRight w:val="0"/>
                  <w:marTop w:val="0"/>
                  <w:marBottom w:val="0"/>
                  <w:divBdr>
                    <w:top w:val="none" w:sz="0" w:space="0" w:color="auto"/>
                    <w:left w:val="none" w:sz="0" w:space="0" w:color="auto"/>
                    <w:bottom w:val="none" w:sz="0" w:space="0" w:color="auto"/>
                    <w:right w:val="none" w:sz="0" w:space="0" w:color="auto"/>
                  </w:divBdr>
                  <w:divsChild>
                    <w:div w:id="1203056667">
                      <w:marLeft w:val="0"/>
                      <w:marRight w:val="0"/>
                      <w:marTop w:val="0"/>
                      <w:marBottom w:val="0"/>
                      <w:divBdr>
                        <w:top w:val="none" w:sz="0" w:space="0" w:color="auto"/>
                        <w:left w:val="none" w:sz="0" w:space="0" w:color="auto"/>
                        <w:bottom w:val="none" w:sz="0" w:space="0" w:color="auto"/>
                        <w:right w:val="none" w:sz="0" w:space="0" w:color="auto"/>
                      </w:divBdr>
                    </w:div>
                  </w:divsChild>
                </w:div>
                <w:div w:id="58553258">
                  <w:marLeft w:val="0"/>
                  <w:marRight w:val="0"/>
                  <w:marTop w:val="0"/>
                  <w:marBottom w:val="0"/>
                  <w:divBdr>
                    <w:top w:val="none" w:sz="0" w:space="0" w:color="auto"/>
                    <w:left w:val="none" w:sz="0" w:space="0" w:color="auto"/>
                    <w:bottom w:val="none" w:sz="0" w:space="0" w:color="auto"/>
                    <w:right w:val="none" w:sz="0" w:space="0" w:color="auto"/>
                  </w:divBdr>
                  <w:divsChild>
                    <w:div w:id="126629225">
                      <w:marLeft w:val="0"/>
                      <w:marRight w:val="0"/>
                      <w:marTop w:val="0"/>
                      <w:marBottom w:val="0"/>
                      <w:divBdr>
                        <w:top w:val="none" w:sz="0" w:space="0" w:color="auto"/>
                        <w:left w:val="none" w:sz="0" w:space="0" w:color="auto"/>
                        <w:bottom w:val="none" w:sz="0" w:space="0" w:color="auto"/>
                        <w:right w:val="none" w:sz="0" w:space="0" w:color="auto"/>
                      </w:divBdr>
                    </w:div>
                  </w:divsChild>
                </w:div>
                <w:div w:id="2128573037">
                  <w:marLeft w:val="0"/>
                  <w:marRight w:val="0"/>
                  <w:marTop w:val="0"/>
                  <w:marBottom w:val="0"/>
                  <w:divBdr>
                    <w:top w:val="none" w:sz="0" w:space="0" w:color="auto"/>
                    <w:left w:val="none" w:sz="0" w:space="0" w:color="auto"/>
                    <w:bottom w:val="none" w:sz="0" w:space="0" w:color="auto"/>
                    <w:right w:val="none" w:sz="0" w:space="0" w:color="auto"/>
                  </w:divBdr>
                  <w:divsChild>
                    <w:div w:id="1564757988">
                      <w:marLeft w:val="0"/>
                      <w:marRight w:val="0"/>
                      <w:marTop w:val="0"/>
                      <w:marBottom w:val="0"/>
                      <w:divBdr>
                        <w:top w:val="none" w:sz="0" w:space="0" w:color="auto"/>
                        <w:left w:val="none" w:sz="0" w:space="0" w:color="auto"/>
                        <w:bottom w:val="none" w:sz="0" w:space="0" w:color="auto"/>
                        <w:right w:val="none" w:sz="0" w:space="0" w:color="auto"/>
                      </w:divBdr>
                    </w:div>
                  </w:divsChild>
                </w:div>
                <w:div w:id="2047371770">
                  <w:marLeft w:val="0"/>
                  <w:marRight w:val="0"/>
                  <w:marTop w:val="0"/>
                  <w:marBottom w:val="0"/>
                  <w:divBdr>
                    <w:top w:val="none" w:sz="0" w:space="0" w:color="auto"/>
                    <w:left w:val="none" w:sz="0" w:space="0" w:color="auto"/>
                    <w:bottom w:val="none" w:sz="0" w:space="0" w:color="auto"/>
                    <w:right w:val="none" w:sz="0" w:space="0" w:color="auto"/>
                  </w:divBdr>
                  <w:divsChild>
                    <w:div w:id="1736392571">
                      <w:marLeft w:val="0"/>
                      <w:marRight w:val="0"/>
                      <w:marTop w:val="0"/>
                      <w:marBottom w:val="0"/>
                      <w:divBdr>
                        <w:top w:val="none" w:sz="0" w:space="0" w:color="auto"/>
                        <w:left w:val="none" w:sz="0" w:space="0" w:color="auto"/>
                        <w:bottom w:val="none" w:sz="0" w:space="0" w:color="auto"/>
                        <w:right w:val="none" w:sz="0" w:space="0" w:color="auto"/>
                      </w:divBdr>
                    </w:div>
                  </w:divsChild>
                </w:div>
                <w:div w:id="1470050994">
                  <w:marLeft w:val="0"/>
                  <w:marRight w:val="0"/>
                  <w:marTop w:val="0"/>
                  <w:marBottom w:val="0"/>
                  <w:divBdr>
                    <w:top w:val="none" w:sz="0" w:space="0" w:color="auto"/>
                    <w:left w:val="none" w:sz="0" w:space="0" w:color="auto"/>
                    <w:bottom w:val="none" w:sz="0" w:space="0" w:color="auto"/>
                    <w:right w:val="none" w:sz="0" w:space="0" w:color="auto"/>
                  </w:divBdr>
                  <w:divsChild>
                    <w:div w:id="836653377">
                      <w:marLeft w:val="0"/>
                      <w:marRight w:val="0"/>
                      <w:marTop w:val="0"/>
                      <w:marBottom w:val="0"/>
                      <w:divBdr>
                        <w:top w:val="none" w:sz="0" w:space="0" w:color="auto"/>
                        <w:left w:val="none" w:sz="0" w:space="0" w:color="auto"/>
                        <w:bottom w:val="none" w:sz="0" w:space="0" w:color="auto"/>
                        <w:right w:val="none" w:sz="0" w:space="0" w:color="auto"/>
                      </w:divBdr>
                    </w:div>
                  </w:divsChild>
                </w:div>
                <w:div w:id="921598723">
                  <w:marLeft w:val="0"/>
                  <w:marRight w:val="0"/>
                  <w:marTop w:val="0"/>
                  <w:marBottom w:val="0"/>
                  <w:divBdr>
                    <w:top w:val="none" w:sz="0" w:space="0" w:color="auto"/>
                    <w:left w:val="none" w:sz="0" w:space="0" w:color="auto"/>
                    <w:bottom w:val="none" w:sz="0" w:space="0" w:color="auto"/>
                    <w:right w:val="none" w:sz="0" w:space="0" w:color="auto"/>
                  </w:divBdr>
                  <w:divsChild>
                    <w:div w:id="1665233175">
                      <w:marLeft w:val="0"/>
                      <w:marRight w:val="0"/>
                      <w:marTop w:val="0"/>
                      <w:marBottom w:val="0"/>
                      <w:divBdr>
                        <w:top w:val="none" w:sz="0" w:space="0" w:color="auto"/>
                        <w:left w:val="none" w:sz="0" w:space="0" w:color="auto"/>
                        <w:bottom w:val="none" w:sz="0" w:space="0" w:color="auto"/>
                        <w:right w:val="none" w:sz="0" w:space="0" w:color="auto"/>
                      </w:divBdr>
                    </w:div>
                  </w:divsChild>
                </w:div>
                <w:div w:id="1210457976">
                  <w:marLeft w:val="0"/>
                  <w:marRight w:val="0"/>
                  <w:marTop w:val="0"/>
                  <w:marBottom w:val="0"/>
                  <w:divBdr>
                    <w:top w:val="none" w:sz="0" w:space="0" w:color="auto"/>
                    <w:left w:val="none" w:sz="0" w:space="0" w:color="auto"/>
                    <w:bottom w:val="none" w:sz="0" w:space="0" w:color="auto"/>
                    <w:right w:val="none" w:sz="0" w:space="0" w:color="auto"/>
                  </w:divBdr>
                  <w:divsChild>
                    <w:div w:id="1082412566">
                      <w:marLeft w:val="0"/>
                      <w:marRight w:val="0"/>
                      <w:marTop w:val="0"/>
                      <w:marBottom w:val="0"/>
                      <w:divBdr>
                        <w:top w:val="none" w:sz="0" w:space="0" w:color="auto"/>
                        <w:left w:val="none" w:sz="0" w:space="0" w:color="auto"/>
                        <w:bottom w:val="none" w:sz="0" w:space="0" w:color="auto"/>
                        <w:right w:val="none" w:sz="0" w:space="0" w:color="auto"/>
                      </w:divBdr>
                    </w:div>
                  </w:divsChild>
                </w:div>
                <w:div w:id="1292906526">
                  <w:marLeft w:val="0"/>
                  <w:marRight w:val="0"/>
                  <w:marTop w:val="0"/>
                  <w:marBottom w:val="0"/>
                  <w:divBdr>
                    <w:top w:val="none" w:sz="0" w:space="0" w:color="auto"/>
                    <w:left w:val="none" w:sz="0" w:space="0" w:color="auto"/>
                    <w:bottom w:val="none" w:sz="0" w:space="0" w:color="auto"/>
                    <w:right w:val="none" w:sz="0" w:space="0" w:color="auto"/>
                  </w:divBdr>
                  <w:divsChild>
                    <w:div w:id="1063791915">
                      <w:marLeft w:val="0"/>
                      <w:marRight w:val="0"/>
                      <w:marTop w:val="0"/>
                      <w:marBottom w:val="0"/>
                      <w:divBdr>
                        <w:top w:val="none" w:sz="0" w:space="0" w:color="auto"/>
                        <w:left w:val="none" w:sz="0" w:space="0" w:color="auto"/>
                        <w:bottom w:val="none" w:sz="0" w:space="0" w:color="auto"/>
                        <w:right w:val="none" w:sz="0" w:space="0" w:color="auto"/>
                      </w:divBdr>
                    </w:div>
                  </w:divsChild>
                </w:div>
                <w:div w:id="1794901695">
                  <w:marLeft w:val="0"/>
                  <w:marRight w:val="0"/>
                  <w:marTop w:val="0"/>
                  <w:marBottom w:val="0"/>
                  <w:divBdr>
                    <w:top w:val="none" w:sz="0" w:space="0" w:color="auto"/>
                    <w:left w:val="none" w:sz="0" w:space="0" w:color="auto"/>
                    <w:bottom w:val="none" w:sz="0" w:space="0" w:color="auto"/>
                    <w:right w:val="none" w:sz="0" w:space="0" w:color="auto"/>
                  </w:divBdr>
                  <w:divsChild>
                    <w:div w:id="210308627">
                      <w:marLeft w:val="0"/>
                      <w:marRight w:val="0"/>
                      <w:marTop w:val="0"/>
                      <w:marBottom w:val="0"/>
                      <w:divBdr>
                        <w:top w:val="none" w:sz="0" w:space="0" w:color="auto"/>
                        <w:left w:val="none" w:sz="0" w:space="0" w:color="auto"/>
                        <w:bottom w:val="none" w:sz="0" w:space="0" w:color="auto"/>
                        <w:right w:val="none" w:sz="0" w:space="0" w:color="auto"/>
                      </w:divBdr>
                    </w:div>
                  </w:divsChild>
                </w:div>
                <w:div w:id="349842922">
                  <w:marLeft w:val="0"/>
                  <w:marRight w:val="0"/>
                  <w:marTop w:val="0"/>
                  <w:marBottom w:val="0"/>
                  <w:divBdr>
                    <w:top w:val="none" w:sz="0" w:space="0" w:color="auto"/>
                    <w:left w:val="none" w:sz="0" w:space="0" w:color="auto"/>
                    <w:bottom w:val="none" w:sz="0" w:space="0" w:color="auto"/>
                    <w:right w:val="none" w:sz="0" w:space="0" w:color="auto"/>
                  </w:divBdr>
                  <w:divsChild>
                    <w:div w:id="1245333283">
                      <w:marLeft w:val="0"/>
                      <w:marRight w:val="0"/>
                      <w:marTop w:val="0"/>
                      <w:marBottom w:val="0"/>
                      <w:divBdr>
                        <w:top w:val="none" w:sz="0" w:space="0" w:color="auto"/>
                        <w:left w:val="none" w:sz="0" w:space="0" w:color="auto"/>
                        <w:bottom w:val="none" w:sz="0" w:space="0" w:color="auto"/>
                        <w:right w:val="none" w:sz="0" w:space="0" w:color="auto"/>
                      </w:divBdr>
                    </w:div>
                  </w:divsChild>
                </w:div>
                <w:div w:id="235014320">
                  <w:marLeft w:val="0"/>
                  <w:marRight w:val="0"/>
                  <w:marTop w:val="0"/>
                  <w:marBottom w:val="0"/>
                  <w:divBdr>
                    <w:top w:val="none" w:sz="0" w:space="0" w:color="auto"/>
                    <w:left w:val="none" w:sz="0" w:space="0" w:color="auto"/>
                    <w:bottom w:val="none" w:sz="0" w:space="0" w:color="auto"/>
                    <w:right w:val="none" w:sz="0" w:space="0" w:color="auto"/>
                  </w:divBdr>
                  <w:divsChild>
                    <w:div w:id="2047637880">
                      <w:marLeft w:val="0"/>
                      <w:marRight w:val="0"/>
                      <w:marTop w:val="0"/>
                      <w:marBottom w:val="0"/>
                      <w:divBdr>
                        <w:top w:val="none" w:sz="0" w:space="0" w:color="auto"/>
                        <w:left w:val="none" w:sz="0" w:space="0" w:color="auto"/>
                        <w:bottom w:val="none" w:sz="0" w:space="0" w:color="auto"/>
                        <w:right w:val="none" w:sz="0" w:space="0" w:color="auto"/>
                      </w:divBdr>
                    </w:div>
                  </w:divsChild>
                </w:div>
                <w:div w:id="2020963333">
                  <w:marLeft w:val="0"/>
                  <w:marRight w:val="0"/>
                  <w:marTop w:val="0"/>
                  <w:marBottom w:val="0"/>
                  <w:divBdr>
                    <w:top w:val="none" w:sz="0" w:space="0" w:color="auto"/>
                    <w:left w:val="none" w:sz="0" w:space="0" w:color="auto"/>
                    <w:bottom w:val="none" w:sz="0" w:space="0" w:color="auto"/>
                    <w:right w:val="none" w:sz="0" w:space="0" w:color="auto"/>
                  </w:divBdr>
                  <w:divsChild>
                    <w:div w:id="1271471509">
                      <w:marLeft w:val="0"/>
                      <w:marRight w:val="0"/>
                      <w:marTop w:val="0"/>
                      <w:marBottom w:val="0"/>
                      <w:divBdr>
                        <w:top w:val="none" w:sz="0" w:space="0" w:color="auto"/>
                        <w:left w:val="none" w:sz="0" w:space="0" w:color="auto"/>
                        <w:bottom w:val="none" w:sz="0" w:space="0" w:color="auto"/>
                        <w:right w:val="none" w:sz="0" w:space="0" w:color="auto"/>
                      </w:divBdr>
                    </w:div>
                  </w:divsChild>
                </w:div>
                <w:div w:id="462583017">
                  <w:marLeft w:val="0"/>
                  <w:marRight w:val="0"/>
                  <w:marTop w:val="0"/>
                  <w:marBottom w:val="0"/>
                  <w:divBdr>
                    <w:top w:val="none" w:sz="0" w:space="0" w:color="auto"/>
                    <w:left w:val="none" w:sz="0" w:space="0" w:color="auto"/>
                    <w:bottom w:val="none" w:sz="0" w:space="0" w:color="auto"/>
                    <w:right w:val="none" w:sz="0" w:space="0" w:color="auto"/>
                  </w:divBdr>
                  <w:divsChild>
                    <w:div w:id="561327068">
                      <w:marLeft w:val="0"/>
                      <w:marRight w:val="0"/>
                      <w:marTop w:val="0"/>
                      <w:marBottom w:val="0"/>
                      <w:divBdr>
                        <w:top w:val="none" w:sz="0" w:space="0" w:color="auto"/>
                        <w:left w:val="none" w:sz="0" w:space="0" w:color="auto"/>
                        <w:bottom w:val="none" w:sz="0" w:space="0" w:color="auto"/>
                        <w:right w:val="none" w:sz="0" w:space="0" w:color="auto"/>
                      </w:divBdr>
                    </w:div>
                  </w:divsChild>
                </w:div>
                <w:div w:id="1744133621">
                  <w:marLeft w:val="0"/>
                  <w:marRight w:val="0"/>
                  <w:marTop w:val="0"/>
                  <w:marBottom w:val="0"/>
                  <w:divBdr>
                    <w:top w:val="none" w:sz="0" w:space="0" w:color="auto"/>
                    <w:left w:val="none" w:sz="0" w:space="0" w:color="auto"/>
                    <w:bottom w:val="none" w:sz="0" w:space="0" w:color="auto"/>
                    <w:right w:val="none" w:sz="0" w:space="0" w:color="auto"/>
                  </w:divBdr>
                  <w:divsChild>
                    <w:div w:id="982345020">
                      <w:marLeft w:val="0"/>
                      <w:marRight w:val="0"/>
                      <w:marTop w:val="0"/>
                      <w:marBottom w:val="0"/>
                      <w:divBdr>
                        <w:top w:val="none" w:sz="0" w:space="0" w:color="auto"/>
                        <w:left w:val="none" w:sz="0" w:space="0" w:color="auto"/>
                        <w:bottom w:val="none" w:sz="0" w:space="0" w:color="auto"/>
                        <w:right w:val="none" w:sz="0" w:space="0" w:color="auto"/>
                      </w:divBdr>
                    </w:div>
                  </w:divsChild>
                </w:div>
                <w:div w:id="469782410">
                  <w:marLeft w:val="0"/>
                  <w:marRight w:val="0"/>
                  <w:marTop w:val="0"/>
                  <w:marBottom w:val="0"/>
                  <w:divBdr>
                    <w:top w:val="none" w:sz="0" w:space="0" w:color="auto"/>
                    <w:left w:val="none" w:sz="0" w:space="0" w:color="auto"/>
                    <w:bottom w:val="none" w:sz="0" w:space="0" w:color="auto"/>
                    <w:right w:val="none" w:sz="0" w:space="0" w:color="auto"/>
                  </w:divBdr>
                  <w:divsChild>
                    <w:div w:id="315959883">
                      <w:marLeft w:val="0"/>
                      <w:marRight w:val="0"/>
                      <w:marTop w:val="0"/>
                      <w:marBottom w:val="0"/>
                      <w:divBdr>
                        <w:top w:val="none" w:sz="0" w:space="0" w:color="auto"/>
                        <w:left w:val="none" w:sz="0" w:space="0" w:color="auto"/>
                        <w:bottom w:val="none" w:sz="0" w:space="0" w:color="auto"/>
                        <w:right w:val="none" w:sz="0" w:space="0" w:color="auto"/>
                      </w:divBdr>
                    </w:div>
                  </w:divsChild>
                </w:div>
                <w:div w:id="2133355121">
                  <w:marLeft w:val="0"/>
                  <w:marRight w:val="0"/>
                  <w:marTop w:val="0"/>
                  <w:marBottom w:val="0"/>
                  <w:divBdr>
                    <w:top w:val="none" w:sz="0" w:space="0" w:color="auto"/>
                    <w:left w:val="none" w:sz="0" w:space="0" w:color="auto"/>
                    <w:bottom w:val="none" w:sz="0" w:space="0" w:color="auto"/>
                    <w:right w:val="none" w:sz="0" w:space="0" w:color="auto"/>
                  </w:divBdr>
                  <w:divsChild>
                    <w:div w:id="1968854385">
                      <w:marLeft w:val="0"/>
                      <w:marRight w:val="0"/>
                      <w:marTop w:val="0"/>
                      <w:marBottom w:val="0"/>
                      <w:divBdr>
                        <w:top w:val="none" w:sz="0" w:space="0" w:color="auto"/>
                        <w:left w:val="none" w:sz="0" w:space="0" w:color="auto"/>
                        <w:bottom w:val="none" w:sz="0" w:space="0" w:color="auto"/>
                        <w:right w:val="none" w:sz="0" w:space="0" w:color="auto"/>
                      </w:divBdr>
                    </w:div>
                  </w:divsChild>
                </w:div>
                <w:div w:id="612247448">
                  <w:marLeft w:val="0"/>
                  <w:marRight w:val="0"/>
                  <w:marTop w:val="0"/>
                  <w:marBottom w:val="0"/>
                  <w:divBdr>
                    <w:top w:val="none" w:sz="0" w:space="0" w:color="auto"/>
                    <w:left w:val="none" w:sz="0" w:space="0" w:color="auto"/>
                    <w:bottom w:val="none" w:sz="0" w:space="0" w:color="auto"/>
                    <w:right w:val="none" w:sz="0" w:space="0" w:color="auto"/>
                  </w:divBdr>
                  <w:divsChild>
                    <w:div w:id="711155890">
                      <w:marLeft w:val="0"/>
                      <w:marRight w:val="0"/>
                      <w:marTop w:val="0"/>
                      <w:marBottom w:val="0"/>
                      <w:divBdr>
                        <w:top w:val="none" w:sz="0" w:space="0" w:color="auto"/>
                        <w:left w:val="none" w:sz="0" w:space="0" w:color="auto"/>
                        <w:bottom w:val="none" w:sz="0" w:space="0" w:color="auto"/>
                        <w:right w:val="none" w:sz="0" w:space="0" w:color="auto"/>
                      </w:divBdr>
                    </w:div>
                  </w:divsChild>
                </w:div>
                <w:div w:id="792286911">
                  <w:marLeft w:val="0"/>
                  <w:marRight w:val="0"/>
                  <w:marTop w:val="0"/>
                  <w:marBottom w:val="0"/>
                  <w:divBdr>
                    <w:top w:val="none" w:sz="0" w:space="0" w:color="auto"/>
                    <w:left w:val="none" w:sz="0" w:space="0" w:color="auto"/>
                    <w:bottom w:val="none" w:sz="0" w:space="0" w:color="auto"/>
                    <w:right w:val="none" w:sz="0" w:space="0" w:color="auto"/>
                  </w:divBdr>
                  <w:divsChild>
                    <w:div w:id="405764052">
                      <w:marLeft w:val="0"/>
                      <w:marRight w:val="0"/>
                      <w:marTop w:val="0"/>
                      <w:marBottom w:val="0"/>
                      <w:divBdr>
                        <w:top w:val="none" w:sz="0" w:space="0" w:color="auto"/>
                        <w:left w:val="none" w:sz="0" w:space="0" w:color="auto"/>
                        <w:bottom w:val="none" w:sz="0" w:space="0" w:color="auto"/>
                        <w:right w:val="none" w:sz="0" w:space="0" w:color="auto"/>
                      </w:divBdr>
                    </w:div>
                  </w:divsChild>
                </w:div>
                <w:div w:id="1013721895">
                  <w:marLeft w:val="0"/>
                  <w:marRight w:val="0"/>
                  <w:marTop w:val="0"/>
                  <w:marBottom w:val="0"/>
                  <w:divBdr>
                    <w:top w:val="none" w:sz="0" w:space="0" w:color="auto"/>
                    <w:left w:val="none" w:sz="0" w:space="0" w:color="auto"/>
                    <w:bottom w:val="none" w:sz="0" w:space="0" w:color="auto"/>
                    <w:right w:val="none" w:sz="0" w:space="0" w:color="auto"/>
                  </w:divBdr>
                  <w:divsChild>
                    <w:div w:id="116486137">
                      <w:marLeft w:val="0"/>
                      <w:marRight w:val="0"/>
                      <w:marTop w:val="0"/>
                      <w:marBottom w:val="0"/>
                      <w:divBdr>
                        <w:top w:val="none" w:sz="0" w:space="0" w:color="auto"/>
                        <w:left w:val="none" w:sz="0" w:space="0" w:color="auto"/>
                        <w:bottom w:val="none" w:sz="0" w:space="0" w:color="auto"/>
                        <w:right w:val="none" w:sz="0" w:space="0" w:color="auto"/>
                      </w:divBdr>
                    </w:div>
                  </w:divsChild>
                </w:div>
                <w:div w:id="2003654650">
                  <w:marLeft w:val="0"/>
                  <w:marRight w:val="0"/>
                  <w:marTop w:val="0"/>
                  <w:marBottom w:val="0"/>
                  <w:divBdr>
                    <w:top w:val="none" w:sz="0" w:space="0" w:color="auto"/>
                    <w:left w:val="none" w:sz="0" w:space="0" w:color="auto"/>
                    <w:bottom w:val="none" w:sz="0" w:space="0" w:color="auto"/>
                    <w:right w:val="none" w:sz="0" w:space="0" w:color="auto"/>
                  </w:divBdr>
                  <w:divsChild>
                    <w:div w:id="2119175612">
                      <w:marLeft w:val="0"/>
                      <w:marRight w:val="0"/>
                      <w:marTop w:val="0"/>
                      <w:marBottom w:val="0"/>
                      <w:divBdr>
                        <w:top w:val="none" w:sz="0" w:space="0" w:color="auto"/>
                        <w:left w:val="none" w:sz="0" w:space="0" w:color="auto"/>
                        <w:bottom w:val="none" w:sz="0" w:space="0" w:color="auto"/>
                        <w:right w:val="none" w:sz="0" w:space="0" w:color="auto"/>
                      </w:divBdr>
                    </w:div>
                  </w:divsChild>
                </w:div>
                <w:div w:id="1104379752">
                  <w:marLeft w:val="0"/>
                  <w:marRight w:val="0"/>
                  <w:marTop w:val="0"/>
                  <w:marBottom w:val="0"/>
                  <w:divBdr>
                    <w:top w:val="none" w:sz="0" w:space="0" w:color="auto"/>
                    <w:left w:val="none" w:sz="0" w:space="0" w:color="auto"/>
                    <w:bottom w:val="none" w:sz="0" w:space="0" w:color="auto"/>
                    <w:right w:val="none" w:sz="0" w:space="0" w:color="auto"/>
                  </w:divBdr>
                  <w:divsChild>
                    <w:div w:id="779686528">
                      <w:marLeft w:val="0"/>
                      <w:marRight w:val="0"/>
                      <w:marTop w:val="0"/>
                      <w:marBottom w:val="0"/>
                      <w:divBdr>
                        <w:top w:val="none" w:sz="0" w:space="0" w:color="auto"/>
                        <w:left w:val="none" w:sz="0" w:space="0" w:color="auto"/>
                        <w:bottom w:val="none" w:sz="0" w:space="0" w:color="auto"/>
                        <w:right w:val="none" w:sz="0" w:space="0" w:color="auto"/>
                      </w:divBdr>
                    </w:div>
                  </w:divsChild>
                </w:div>
                <w:div w:id="2098935752">
                  <w:marLeft w:val="0"/>
                  <w:marRight w:val="0"/>
                  <w:marTop w:val="0"/>
                  <w:marBottom w:val="0"/>
                  <w:divBdr>
                    <w:top w:val="none" w:sz="0" w:space="0" w:color="auto"/>
                    <w:left w:val="none" w:sz="0" w:space="0" w:color="auto"/>
                    <w:bottom w:val="none" w:sz="0" w:space="0" w:color="auto"/>
                    <w:right w:val="none" w:sz="0" w:space="0" w:color="auto"/>
                  </w:divBdr>
                  <w:divsChild>
                    <w:div w:id="1469738579">
                      <w:marLeft w:val="0"/>
                      <w:marRight w:val="0"/>
                      <w:marTop w:val="0"/>
                      <w:marBottom w:val="0"/>
                      <w:divBdr>
                        <w:top w:val="none" w:sz="0" w:space="0" w:color="auto"/>
                        <w:left w:val="none" w:sz="0" w:space="0" w:color="auto"/>
                        <w:bottom w:val="none" w:sz="0" w:space="0" w:color="auto"/>
                        <w:right w:val="none" w:sz="0" w:space="0" w:color="auto"/>
                      </w:divBdr>
                    </w:div>
                  </w:divsChild>
                </w:div>
                <w:div w:id="482280778">
                  <w:marLeft w:val="0"/>
                  <w:marRight w:val="0"/>
                  <w:marTop w:val="0"/>
                  <w:marBottom w:val="0"/>
                  <w:divBdr>
                    <w:top w:val="none" w:sz="0" w:space="0" w:color="auto"/>
                    <w:left w:val="none" w:sz="0" w:space="0" w:color="auto"/>
                    <w:bottom w:val="none" w:sz="0" w:space="0" w:color="auto"/>
                    <w:right w:val="none" w:sz="0" w:space="0" w:color="auto"/>
                  </w:divBdr>
                  <w:divsChild>
                    <w:div w:id="254093736">
                      <w:marLeft w:val="0"/>
                      <w:marRight w:val="0"/>
                      <w:marTop w:val="0"/>
                      <w:marBottom w:val="0"/>
                      <w:divBdr>
                        <w:top w:val="none" w:sz="0" w:space="0" w:color="auto"/>
                        <w:left w:val="none" w:sz="0" w:space="0" w:color="auto"/>
                        <w:bottom w:val="none" w:sz="0" w:space="0" w:color="auto"/>
                        <w:right w:val="none" w:sz="0" w:space="0" w:color="auto"/>
                      </w:divBdr>
                    </w:div>
                  </w:divsChild>
                </w:div>
                <w:div w:id="1952274163">
                  <w:marLeft w:val="0"/>
                  <w:marRight w:val="0"/>
                  <w:marTop w:val="0"/>
                  <w:marBottom w:val="0"/>
                  <w:divBdr>
                    <w:top w:val="none" w:sz="0" w:space="0" w:color="auto"/>
                    <w:left w:val="none" w:sz="0" w:space="0" w:color="auto"/>
                    <w:bottom w:val="none" w:sz="0" w:space="0" w:color="auto"/>
                    <w:right w:val="none" w:sz="0" w:space="0" w:color="auto"/>
                  </w:divBdr>
                  <w:divsChild>
                    <w:div w:id="1609241804">
                      <w:marLeft w:val="0"/>
                      <w:marRight w:val="0"/>
                      <w:marTop w:val="0"/>
                      <w:marBottom w:val="0"/>
                      <w:divBdr>
                        <w:top w:val="none" w:sz="0" w:space="0" w:color="auto"/>
                        <w:left w:val="none" w:sz="0" w:space="0" w:color="auto"/>
                        <w:bottom w:val="none" w:sz="0" w:space="0" w:color="auto"/>
                        <w:right w:val="none" w:sz="0" w:space="0" w:color="auto"/>
                      </w:divBdr>
                    </w:div>
                  </w:divsChild>
                </w:div>
                <w:div w:id="263728475">
                  <w:marLeft w:val="0"/>
                  <w:marRight w:val="0"/>
                  <w:marTop w:val="0"/>
                  <w:marBottom w:val="0"/>
                  <w:divBdr>
                    <w:top w:val="none" w:sz="0" w:space="0" w:color="auto"/>
                    <w:left w:val="none" w:sz="0" w:space="0" w:color="auto"/>
                    <w:bottom w:val="none" w:sz="0" w:space="0" w:color="auto"/>
                    <w:right w:val="none" w:sz="0" w:space="0" w:color="auto"/>
                  </w:divBdr>
                  <w:divsChild>
                    <w:div w:id="963536480">
                      <w:marLeft w:val="0"/>
                      <w:marRight w:val="0"/>
                      <w:marTop w:val="0"/>
                      <w:marBottom w:val="0"/>
                      <w:divBdr>
                        <w:top w:val="none" w:sz="0" w:space="0" w:color="auto"/>
                        <w:left w:val="none" w:sz="0" w:space="0" w:color="auto"/>
                        <w:bottom w:val="none" w:sz="0" w:space="0" w:color="auto"/>
                        <w:right w:val="none" w:sz="0" w:space="0" w:color="auto"/>
                      </w:divBdr>
                    </w:div>
                  </w:divsChild>
                </w:div>
                <w:div w:id="999043157">
                  <w:marLeft w:val="0"/>
                  <w:marRight w:val="0"/>
                  <w:marTop w:val="0"/>
                  <w:marBottom w:val="0"/>
                  <w:divBdr>
                    <w:top w:val="none" w:sz="0" w:space="0" w:color="auto"/>
                    <w:left w:val="none" w:sz="0" w:space="0" w:color="auto"/>
                    <w:bottom w:val="none" w:sz="0" w:space="0" w:color="auto"/>
                    <w:right w:val="none" w:sz="0" w:space="0" w:color="auto"/>
                  </w:divBdr>
                  <w:divsChild>
                    <w:div w:id="298146110">
                      <w:marLeft w:val="0"/>
                      <w:marRight w:val="0"/>
                      <w:marTop w:val="0"/>
                      <w:marBottom w:val="0"/>
                      <w:divBdr>
                        <w:top w:val="none" w:sz="0" w:space="0" w:color="auto"/>
                        <w:left w:val="none" w:sz="0" w:space="0" w:color="auto"/>
                        <w:bottom w:val="none" w:sz="0" w:space="0" w:color="auto"/>
                        <w:right w:val="none" w:sz="0" w:space="0" w:color="auto"/>
                      </w:divBdr>
                    </w:div>
                  </w:divsChild>
                </w:div>
                <w:div w:id="538710862">
                  <w:marLeft w:val="0"/>
                  <w:marRight w:val="0"/>
                  <w:marTop w:val="0"/>
                  <w:marBottom w:val="0"/>
                  <w:divBdr>
                    <w:top w:val="none" w:sz="0" w:space="0" w:color="auto"/>
                    <w:left w:val="none" w:sz="0" w:space="0" w:color="auto"/>
                    <w:bottom w:val="none" w:sz="0" w:space="0" w:color="auto"/>
                    <w:right w:val="none" w:sz="0" w:space="0" w:color="auto"/>
                  </w:divBdr>
                  <w:divsChild>
                    <w:div w:id="1294557875">
                      <w:marLeft w:val="0"/>
                      <w:marRight w:val="0"/>
                      <w:marTop w:val="0"/>
                      <w:marBottom w:val="0"/>
                      <w:divBdr>
                        <w:top w:val="none" w:sz="0" w:space="0" w:color="auto"/>
                        <w:left w:val="none" w:sz="0" w:space="0" w:color="auto"/>
                        <w:bottom w:val="none" w:sz="0" w:space="0" w:color="auto"/>
                        <w:right w:val="none" w:sz="0" w:space="0" w:color="auto"/>
                      </w:divBdr>
                    </w:div>
                  </w:divsChild>
                </w:div>
                <w:div w:id="545067909">
                  <w:marLeft w:val="0"/>
                  <w:marRight w:val="0"/>
                  <w:marTop w:val="0"/>
                  <w:marBottom w:val="0"/>
                  <w:divBdr>
                    <w:top w:val="none" w:sz="0" w:space="0" w:color="auto"/>
                    <w:left w:val="none" w:sz="0" w:space="0" w:color="auto"/>
                    <w:bottom w:val="none" w:sz="0" w:space="0" w:color="auto"/>
                    <w:right w:val="none" w:sz="0" w:space="0" w:color="auto"/>
                  </w:divBdr>
                  <w:divsChild>
                    <w:div w:id="411852314">
                      <w:marLeft w:val="0"/>
                      <w:marRight w:val="0"/>
                      <w:marTop w:val="0"/>
                      <w:marBottom w:val="0"/>
                      <w:divBdr>
                        <w:top w:val="none" w:sz="0" w:space="0" w:color="auto"/>
                        <w:left w:val="none" w:sz="0" w:space="0" w:color="auto"/>
                        <w:bottom w:val="none" w:sz="0" w:space="0" w:color="auto"/>
                        <w:right w:val="none" w:sz="0" w:space="0" w:color="auto"/>
                      </w:divBdr>
                    </w:div>
                  </w:divsChild>
                </w:div>
                <w:div w:id="1885286030">
                  <w:marLeft w:val="0"/>
                  <w:marRight w:val="0"/>
                  <w:marTop w:val="0"/>
                  <w:marBottom w:val="0"/>
                  <w:divBdr>
                    <w:top w:val="none" w:sz="0" w:space="0" w:color="auto"/>
                    <w:left w:val="none" w:sz="0" w:space="0" w:color="auto"/>
                    <w:bottom w:val="none" w:sz="0" w:space="0" w:color="auto"/>
                    <w:right w:val="none" w:sz="0" w:space="0" w:color="auto"/>
                  </w:divBdr>
                  <w:divsChild>
                    <w:div w:id="1972861253">
                      <w:marLeft w:val="0"/>
                      <w:marRight w:val="0"/>
                      <w:marTop w:val="0"/>
                      <w:marBottom w:val="0"/>
                      <w:divBdr>
                        <w:top w:val="none" w:sz="0" w:space="0" w:color="auto"/>
                        <w:left w:val="none" w:sz="0" w:space="0" w:color="auto"/>
                        <w:bottom w:val="none" w:sz="0" w:space="0" w:color="auto"/>
                        <w:right w:val="none" w:sz="0" w:space="0" w:color="auto"/>
                      </w:divBdr>
                    </w:div>
                  </w:divsChild>
                </w:div>
                <w:div w:id="112487038">
                  <w:marLeft w:val="0"/>
                  <w:marRight w:val="0"/>
                  <w:marTop w:val="0"/>
                  <w:marBottom w:val="0"/>
                  <w:divBdr>
                    <w:top w:val="none" w:sz="0" w:space="0" w:color="auto"/>
                    <w:left w:val="none" w:sz="0" w:space="0" w:color="auto"/>
                    <w:bottom w:val="none" w:sz="0" w:space="0" w:color="auto"/>
                    <w:right w:val="none" w:sz="0" w:space="0" w:color="auto"/>
                  </w:divBdr>
                  <w:divsChild>
                    <w:div w:id="76099347">
                      <w:marLeft w:val="0"/>
                      <w:marRight w:val="0"/>
                      <w:marTop w:val="0"/>
                      <w:marBottom w:val="0"/>
                      <w:divBdr>
                        <w:top w:val="none" w:sz="0" w:space="0" w:color="auto"/>
                        <w:left w:val="none" w:sz="0" w:space="0" w:color="auto"/>
                        <w:bottom w:val="none" w:sz="0" w:space="0" w:color="auto"/>
                        <w:right w:val="none" w:sz="0" w:space="0" w:color="auto"/>
                      </w:divBdr>
                    </w:div>
                  </w:divsChild>
                </w:div>
                <w:div w:id="922640905">
                  <w:marLeft w:val="0"/>
                  <w:marRight w:val="0"/>
                  <w:marTop w:val="0"/>
                  <w:marBottom w:val="0"/>
                  <w:divBdr>
                    <w:top w:val="none" w:sz="0" w:space="0" w:color="auto"/>
                    <w:left w:val="none" w:sz="0" w:space="0" w:color="auto"/>
                    <w:bottom w:val="none" w:sz="0" w:space="0" w:color="auto"/>
                    <w:right w:val="none" w:sz="0" w:space="0" w:color="auto"/>
                  </w:divBdr>
                  <w:divsChild>
                    <w:div w:id="317853058">
                      <w:marLeft w:val="0"/>
                      <w:marRight w:val="0"/>
                      <w:marTop w:val="0"/>
                      <w:marBottom w:val="0"/>
                      <w:divBdr>
                        <w:top w:val="none" w:sz="0" w:space="0" w:color="auto"/>
                        <w:left w:val="none" w:sz="0" w:space="0" w:color="auto"/>
                        <w:bottom w:val="none" w:sz="0" w:space="0" w:color="auto"/>
                        <w:right w:val="none" w:sz="0" w:space="0" w:color="auto"/>
                      </w:divBdr>
                    </w:div>
                  </w:divsChild>
                </w:div>
                <w:div w:id="883710433">
                  <w:marLeft w:val="0"/>
                  <w:marRight w:val="0"/>
                  <w:marTop w:val="0"/>
                  <w:marBottom w:val="0"/>
                  <w:divBdr>
                    <w:top w:val="none" w:sz="0" w:space="0" w:color="auto"/>
                    <w:left w:val="none" w:sz="0" w:space="0" w:color="auto"/>
                    <w:bottom w:val="none" w:sz="0" w:space="0" w:color="auto"/>
                    <w:right w:val="none" w:sz="0" w:space="0" w:color="auto"/>
                  </w:divBdr>
                  <w:divsChild>
                    <w:div w:id="731854096">
                      <w:marLeft w:val="0"/>
                      <w:marRight w:val="0"/>
                      <w:marTop w:val="0"/>
                      <w:marBottom w:val="0"/>
                      <w:divBdr>
                        <w:top w:val="none" w:sz="0" w:space="0" w:color="auto"/>
                        <w:left w:val="none" w:sz="0" w:space="0" w:color="auto"/>
                        <w:bottom w:val="none" w:sz="0" w:space="0" w:color="auto"/>
                        <w:right w:val="none" w:sz="0" w:space="0" w:color="auto"/>
                      </w:divBdr>
                    </w:div>
                  </w:divsChild>
                </w:div>
                <w:div w:id="1602371135">
                  <w:marLeft w:val="0"/>
                  <w:marRight w:val="0"/>
                  <w:marTop w:val="0"/>
                  <w:marBottom w:val="0"/>
                  <w:divBdr>
                    <w:top w:val="none" w:sz="0" w:space="0" w:color="auto"/>
                    <w:left w:val="none" w:sz="0" w:space="0" w:color="auto"/>
                    <w:bottom w:val="none" w:sz="0" w:space="0" w:color="auto"/>
                    <w:right w:val="none" w:sz="0" w:space="0" w:color="auto"/>
                  </w:divBdr>
                  <w:divsChild>
                    <w:div w:id="1075325410">
                      <w:marLeft w:val="0"/>
                      <w:marRight w:val="0"/>
                      <w:marTop w:val="0"/>
                      <w:marBottom w:val="0"/>
                      <w:divBdr>
                        <w:top w:val="none" w:sz="0" w:space="0" w:color="auto"/>
                        <w:left w:val="none" w:sz="0" w:space="0" w:color="auto"/>
                        <w:bottom w:val="none" w:sz="0" w:space="0" w:color="auto"/>
                        <w:right w:val="none" w:sz="0" w:space="0" w:color="auto"/>
                      </w:divBdr>
                    </w:div>
                  </w:divsChild>
                </w:div>
                <w:div w:id="367141655">
                  <w:marLeft w:val="0"/>
                  <w:marRight w:val="0"/>
                  <w:marTop w:val="0"/>
                  <w:marBottom w:val="0"/>
                  <w:divBdr>
                    <w:top w:val="none" w:sz="0" w:space="0" w:color="auto"/>
                    <w:left w:val="none" w:sz="0" w:space="0" w:color="auto"/>
                    <w:bottom w:val="none" w:sz="0" w:space="0" w:color="auto"/>
                    <w:right w:val="none" w:sz="0" w:space="0" w:color="auto"/>
                  </w:divBdr>
                  <w:divsChild>
                    <w:div w:id="158888118">
                      <w:marLeft w:val="0"/>
                      <w:marRight w:val="0"/>
                      <w:marTop w:val="0"/>
                      <w:marBottom w:val="0"/>
                      <w:divBdr>
                        <w:top w:val="none" w:sz="0" w:space="0" w:color="auto"/>
                        <w:left w:val="none" w:sz="0" w:space="0" w:color="auto"/>
                        <w:bottom w:val="none" w:sz="0" w:space="0" w:color="auto"/>
                        <w:right w:val="none" w:sz="0" w:space="0" w:color="auto"/>
                      </w:divBdr>
                    </w:div>
                  </w:divsChild>
                </w:div>
                <w:div w:id="1370842735">
                  <w:marLeft w:val="0"/>
                  <w:marRight w:val="0"/>
                  <w:marTop w:val="0"/>
                  <w:marBottom w:val="0"/>
                  <w:divBdr>
                    <w:top w:val="none" w:sz="0" w:space="0" w:color="auto"/>
                    <w:left w:val="none" w:sz="0" w:space="0" w:color="auto"/>
                    <w:bottom w:val="none" w:sz="0" w:space="0" w:color="auto"/>
                    <w:right w:val="none" w:sz="0" w:space="0" w:color="auto"/>
                  </w:divBdr>
                  <w:divsChild>
                    <w:div w:id="1266498189">
                      <w:marLeft w:val="0"/>
                      <w:marRight w:val="0"/>
                      <w:marTop w:val="0"/>
                      <w:marBottom w:val="0"/>
                      <w:divBdr>
                        <w:top w:val="none" w:sz="0" w:space="0" w:color="auto"/>
                        <w:left w:val="none" w:sz="0" w:space="0" w:color="auto"/>
                        <w:bottom w:val="none" w:sz="0" w:space="0" w:color="auto"/>
                        <w:right w:val="none" w:sz="0" w:space="0" w:color="auto"/>
                      </w:divBdr>
                    </w:div>
                  </w:divsChild>
                </w:div>
                <w:div w:id="1796022514">
                  <w:marLeft w:val="0"/>
                  <w:marRight w:val="0"/>
                  <w:marTop w:val="0"/>
                  <w:marBottom w:val="0"/>
                  <w:divBdr>
                    <w:top w:val="none" w:sz="0" w:space="0" w:color="auto"/>
                    <w:left w:val="none" w:sz="0" w:space="0" w:color="auto"/>
                    <w:bottom w:val="none" w:sz="0" w:space="0" w:color="auto"/>
                    <w:right w:val="none" w:sz="0" w:space="0" w:color="auto"/>
                  </w:divBdr>
                  <w:divsChild>
                    <w:div w:id="1760179043">
                      <w:marLeft w:val="0"/>
                      <w:marRight w:val="0"/>
                      <w:marTop w:val="0"/>
                      <w:marBottom w:val="0"/>
                      <w:divBdr>
                        <w:top w:val="none" w:sz="0" w:space="0" w:color="auto"/>
                        <w:left w:val="none" w:sz="0" w:space="0" w:color="auto"/>
                        <w:bottom w:val="none" w:sz="0" w:space="0" w:color="auto"/>
                        <w:right w:val="none" w:sz="0" w:space="0" w:color="auto"/>
                      </w:divBdr>
                    </w:div>
                  </w:divsChild>
                </w:div>
                <w:div w:id="1581715864">
                  <w:marLeft w:val="0"/>
                  <w:marRight w:val="0"/>
                  <w:marTop w:val="0"/>
                  <w:marBottom w:val="0"/>
                  <w:divBdr>
                    <w:top w:val="none" w:sz="0" w:space="0" w:color="auto"/>
                    <w:left w:val="none" w:sz="0" w:space="0" w:color="auto"/>
                    <w:bottom w:val="none" w:sz="0" w:space="0" w:color="auto"/>
                    <w:right w:val="none" w:sz="0" w:space="0" w:color="auto"/>
                  </w:divBdr>
                  <w:divsChild>
                    <w:div w:id="1788423327">
                      <w:marLeft w:val="0"/>
                      <w:marRight w:val="0"/>
                      <w:marTop w:val="0"/>
                      <w:marBottom w:val="0"/>
                      <w:divBdr>
                        <w:top w:val="none" w:sz="0" w:space="0" w:color="auto"/>
                        <w:left w:val="none" w:sz="0" w:space="0" w:color="auto"/>
                        <w:bottom w:val="none" w:sz="0" w:space="0" w:color="auto"/>
                        <w:right w:val="none" w:sz="0" w:space="0" w:color="auto"/>
                      </w:divBdr>
                    </w:div>
                  </w:divsChild>
                </w:div>
                <w:div w:id="1771123704">
                  <w:marLeft w:val="0"/>
                  <w:marRight w:val="0"/>
                  <w:marTop w:val="0"/>
                  <w:marBottom w:val="0"/>
                  <w:divBdr>
                    <w:top w:val="none" w:sz="0" w:space="0" w:color="auto"/>
                    <w:left w:val="none" w:sz="0" w:space="0" w:color="auto"/>
                    <w:bottom w:val="none" w:sz="0" w:space="0" w:color="auto"/>
                    <w:right w:val="none" w:sz="0" w:space="0" w:color="auto"/>
                  </w:divBdr>
                  <w:divsChild>
                    <w:div w:id="1965039060">
                      <w:marLeft w:val="0"/>
                      <w:marRight w:val="0"/>
                      <w:marTop w:val="0"/>
                      <w:marBottom w:val="0"/>
                      <w:divBdr>
                        <w:top w:val="none" w:sz="0" w:space="0" w:color="auto"/>
                        <w:left w:val="none" w:sz="0" w:space="0" w:color="auto"/>
                        <w:bottom w:val="none" w:sz="0" w:space="0" w:color="auto"/>
                        <w:right w:val="none" w:sz="0" w:space="0" w:color="auto"/>
                      </w:divBdr>
                    </w:div>
                  </w:divsChild>
                </w:div>
                <w:div w:id="1160998395">
                  <w:marLeft w:val="0"/>
                  <w:marRight w:val="0"/>
                  <w:marTop w:val="0"/>
                  <w:marBottom w:val="0"/>
                  <w:divBdr>
                    <w:top w:val="none" w:sz="0" w:space="0" w:color="auto"/>
                    <w:left w:val="none" w:sz="0" w:space="0" w:color="auto"/>
                    <w:bottom w:val="none" w:sz="0" w:space="0" w:color="auto"/>
                    <w:right w:val="none" w:sz="0" w:space="0" w:color="auto"/>
                  </w:divBdr>
                  <w:divsChild>
                    <w:div w:id="1026559846">
                      <w:marLeft w:val="0"/>
                      <w:marRight w:val="0"/>
                      <w:marTop w:val="0"/>
                      <w:marBottom w:val="0"/>
                      <w:divBdr>
                        <w:top w:val="none" w:sz="0" w:space="0" w:color="auto"/>
                        <w:left w:val="none" w:sz="0" w:space="0" w:color="auto"/>
                        <w:bottom w:val="none" w:sz="0" w:space="0" w:color="auto"/>
                        <w:right w:val="none" w:sz="0" w:space="0" w:color="auto"/>
                      </w:divBdr>
                    </w:div>
                  </w:divsChild>
                </w:div>
                <w:div w:id="973024232">
                  <w:marLeft w:val="0"/>
                  <w:marRight w:val="0"/>
                  <w:marTop w:val="0"/>
                  <w:marBottom w:val="0"/>
                  <w:divBdr>
                    <w:top w:val="none" w:sz="0" w:space="0" w:color="auto"/>
                    <w:left w:val="none" w:sz="0" w:space="0" w:color="auto"/>
                    <w:bottom w:val="none" w:sz="0" w:space="0" w:color="auto"/>
                    <w:right w:val="none" w:sz="0" w:space="0" w:color="auto"/>
                  </w:divBdr>
                  <w:divsChild>
                    <w:div w:id="1525363664">
                      <w:marLeft w:val="0"/>
                      <w:marRight w:val="0"/>
                      <w:marTop w:val="0"/>
                      <w:marBottom w:val="0"/>
                      <w:divBdr>
                        <w:top w:val="none" w:sz="0" w:space="0" w:color="auto"/>
                        <w:left w:val="none" w:sz="0" w:space="0" w:color="auto"/>
                        <w:bottom w:val="none" w:sz="0" w:space="0" w:color="auto"/>
                        <w:right w:val="none" w:sz="0" w:space="0" w:color="auto"/>
                      </w:divBdr>
                    </w:div>
                  </w:divsChild>
                </w:div>
                <w:div w:id="255408151">
                  <w:marLeft w:val="0"/>
                  <w:marRight w:val="0"/>
                  <w:marTop w:val="0"/>
                  <w:marBottom w:val="0"/>
                  <w:divBdr>
                    <w:top w:val="none" w:sz="0" w:space="0" w:color="auto"/>
                    <w:left w:val="none" w:sz="0" w:space="0" w:color="auto"/>
                    <w:bottom w:val="none" w:sz="0" w:space="0" w:color="auto"/>
                    <w:right w:val="none" w:sz="0" w:space="0" w:color="auto"/>
                  </w:divBdr>
                  <w:divsChild>
                    <w:div w:id="1966159519">
                      <w:marLeft w:val="0"/>
                      <w:marRight w:val="0"/>
                      <w:marTop w:val="0"/>
                      <w:marBottom w:val="0"/>
                      <w:divBdr>
                        <w:top w:val="none" w:sz="0" w:space="0" w:color="auto"/>
                        <w:left w:val="none" w:sz="0" w:space="0" w:color="auto"/>
                        <w:bottom w:val="none" w:sz="0" w:space="0" w:color="auto"/>
                        <w:right w:val="none" w:sz="0" w:space="0" w:color="auto"/>
                      </w:divBdr>
                    </w:div>
                  </w:divsChild>
                </w:div>
                <w:div w:id="1480226358">
                  <w:marLeft w:val="0"/>
                  <w:marRight w:val="0"/>
                  <w:marTop w:val="0"/>
                  <w:marBottom w:val="0"/>
                  <w:divBdr>
                    <w:top w:val="none" w:sz="0" w:space="0" w:color="auto"/>
                    <w:left w:val="none" w:sz="0" w:space="0" w:color="auto"/>
                    <w:bottom w:val="none" w:sz="0" w:space="0" w:color="auto"/>
                    <w:right w:val="none" w:sz="0" w:space="0" w:color="auto"/>
                  </w:divBdr>
                  <w:divsChild>
                    <w:div w:id="1388605220">
                      <w:marLeft w:val="0"/>
                      <w:marRight w:val="0"/>
                      <w:marTop w:val="0"/>
                      <w:marBottom w:val="0"/>
                      <w:divBdr>
                        <w:top w:val="none" w:sz="0" w:space="0" w:color="auto"/>
                        <w:left w:val="none" w:sz="0" w:space="0" w:color="auto"/>
                        <w:bottom w:val="none" w:sz="0" w:space="0" w:color="auto"/>
                        <w:right w:val="none" w:sz="0" w:space="0" w:color="auto"/>
                      </w:divBdr>
                    </w:div>
                  </w:divsChild>
                </w:div>
                <w:div w:id="1265380520">
                  <w:marLeft w:val="0"/>
                  <w:marRight w:val="0"/>
                  <w:marTop w:val="0"/>
                  <w:marBottom w:val="0"/>
                  <w:divBdr>
                    <w:top w:val="none" w:sz="0" w:space="0" w:color="auto"/>
                    <w:left w:val="none" w:sz="0" w:space="0" w:color="auto"/>
                    <w:bottom w:val="none" w:sz="0" w:space="0" w:color="auto"/>
                    <w:right w:val="none" w:sz="0" w:space="0" w:color="auto"/>
                  </w:divBdr>
                  <w:divsChild>
                    <w:div w:id="720834666">
                      <w:marLeft w:val="0"/>
                      <w:marRight w:val="0"/>
                      <w:marTop w:val="0"/>
                      <w:marBottom w:val="0"/>
                      <w:divBdr>
                        <w:top w:val="none" w:sz="0" w:space="0" w:color="auto"/>
                        <w:left w:val="none" w:sz="0" w:space="0" w:color="auto"/>
                        <w:bottom w:val="none" w:sz="0" w:space="0" w:color="auto"/>
                        <w:right w:val="none" w:sz="0" w:space="0" w:color="auto"/>
                      </w:divBdr>
                    </w:div>
                  </w:divsChild>
                </w:div>
                <w:div w:id="1731877760">
                  <w:marLeft w:val="0"/>
                  <w:marRight w:val="0"/>
                  <w:marTop w:val="0"/>
                  <w:marBottom w:val="0"/>
                  <w:divBdr>
                    <w:top w:val="none" w:sz="0" w:space="0" w:color="auto"/>
                    <w:left w:val="none" w:sz="0" w:space="0" w:color="auto"/>
                    <w:bottom w:val="none" w:sz="0" w:space="0" w:color="auto"/>
                    <w:right w:val="none" w:sz="0" w:space="0" w:color="auto"/>
                  </w:divBdr>
                  <w:divsChild>
                    <w:div w:id="991564090">
                      <w:marLeft w:val="0"/>
                      <w:marRight w:val="0"/>
                      <w:marTop w:val="0"/>
                      <w:marBottom w:val="0"/>
                      <w:divBdr>
                        <w:top w:val="none" w:sz="0" w:space="0" w:color="auto"/>
                        <w:left w:val="none" w:sz="0" w:space="0" w:color="auto"/>
                        <w:bottom w:val="none" w:sz="0" w:space="0" w:color="auto"/>
                        <w:right w:val="none" w:sz="0" w:space="0" w:color="auto"/>
                      </w:divBdr>
                    </w:div>
                  </w:divsChild>
                </w:div>
                <w:div w:id="324671961">
                  <w:marLeft w:val="0"/>
                  <w:marRight w:val="0"/>
                  <w:marTop w:val="0"/>
                  <w:marBottom w:val="0"/>
                  <w:divBdr>
                    <w:top w:val="none" w:sz="0" w:space="0" w:color="auto"/>
                    <w:left w:val="none" w:sz="0" w:space="0" w:color="auto"/>
                    <w:bottom w:val="none" w:sz="0" w:space="0" w:color="auto"/>
                    <w:right w:val="none" w:sz="0" w:space="0" w:color="auto"/>
                  </w:divBdr>
                  <w:divsChild>
                    <w:div w:id="1412041606">
                      <w:marLeft w:val="0"/>
                      <w:marRight w:val="0"/>
                      <w:marTop w:val="0"/>
                      <w:marBottom w:val="0"/>
                      <w:divBdr>
                        <w:top w:val="none" w:sz="0" w:space="0" w:color="auto"/>
                        <w:left w:val="none" w:sz="0" w:space="0" w:color="auto"/>
                        <w:bottom w:val="none" w:sz="0" w:space="0" w:color="auto"/>
                        <w:right w:val="none" w:sz="0" w:space="0" w:color="auto"/>
                      </w:divBdr>
                    </w:div>
                  </w:divsChild>
                </w:div>
                <w:div w:id="473527211">
                  <w:marLeft w:val="0"/>
                  <w:marRight w:val="0"/>
                  <w:marTop w:val="0"/>
                  <w:marBottom w:val="0"/>
                  <w:divBdr>
                    <w:top w:val="none" w:sz="0" w:space="0" w:color="auto"/>
                    <w:left w:val="none" w:sz="0" w:space="0" w:color="auto"/>
                    <w:bottom w:val="none" w:sz="0" w:space="0" w:color="auto"/>
                    <w:right w:val="none" w:sz="0" w:space="0" w:color="auto"/>
                  </w:divBdr>
                  <w:divsChild>
                    <w:div w:id="578104571">
                      <w:marLeft w:val="0"/>
                      <w:marRight w:val="0"/>
                      <w:marTop w:val="0"/>
                      <w:marBottom w:val="0"/>
                      <w:divBdr>
                        <w:top w:val="none" w:sz="0" w:space="0" w:color="auto"/>
                        <w:left w:val="none" w:sz="0" w:space="0" w:color="auto"/>
                        <w:bottom w:val="none" w:sz="0" w:space="0" w:color="auto"/>
                        <w:right w:val="none" w:sz="0" w:space="0" w:color="auto"/>
                      </w:divBdr>
                    </w:div>
                  </w:divsChild>
                </w:div>
                <w:div w:id="980769571">
                  <w:marLeft w:val="0"/>
                  <w:marRight w:val="0"/>
                  <w:marTop w:val="0"/>
                  <w:marBottom w:val="0"/>
                  <w:divBdr>
                    <w:top w:val="none" w:sz="0" w:space="0" w:color="auto"/>
                    <w:left w:val="none" w:sz="0" w:space="0" w:color="auto"/>
                    <w:bottom w:val="none" w:sz="0" w:space="0" w:color="auto"/>
                    <w:right w:val="none" w:sz="0" w:space="0" w:color="auto"/>
                  </w:divBdr>
                  <w:divsChild>
                    <w:div w:id="2122993381">
                      <w:marLeft w:val="0"/>
                      <w:marRight w:val="0"/>
                      <w:marTop w:val="0"/>
                      <w:marBottom w:val="0"/>
                      <w:divBdr>
                        <w:top w:val="none" w:sz="0" w:space="0" w:color="auto"/>
                        <w:left w:val="none" w:sz="0" w:space="0" w:color="auto"/>
                        <w:bottom w:val="none" w:sz="0" w:space="0" w:color="auto"/>
                        <w:right w:val="none" w:sz="0" w:space="0" w:color="auto"/>
                      </w:divBdr>
                    </w:div>
                  </w:divsChild>
                </w:div>
                <w:div w:id="14618182">
                  <w:marLeft w:val="0"/>
                  <w:marRight w:val="0"/>
                  <w:marTop w:val="0"/>
                  <w:marBottom w:val="0"/>
                  <w:divBdr>
                    <w:top w:val="none" w:sz="0" w:space="0" w:color="auto"/>
                    <w:left w:val="none" w:sz="0" w:space="0" w:color="auto"/>
                    <w:bottom w:val="none" w:sz="0" w:space="0" w:color="auto"/>
                    <w:right w:val="none" w:sz="0" w:space="0" w:color="auto"/>
                  </w:divBdr>
                  <w:divsChild>
                    <w:div w:id="1970431457">
                      <w:marLeft w:val="0"/>
                      <w:marRight w:val="0"/>
                      <w:marTop w:val="0"/>
                      <w:marBottom w:val="0"/>
                      <w:divBdr>
                        <w:top w:val="none" w:sz="0" w:space="0" w:color="auto"/>
                        <w:left w:val="none" w:sz="0" w:space="0" w:color="auto"/>
                        <w:bottom w:val="none" w:sz="0" w:space="0" w:color="auto"/>
                        <w:right w:val="none" w:sz="0" w:space="0" w:color="auto"/>
                      </w:divBdr>
                    </w:div>
                  </w:divsChild>
                </w:div>
                <w:div w:id="1907910433">
                  <w:marLeft w:val="0"/>
                  <w:marRight w:val="0"/>
                  <w:marTop w:val="0"/>
                  <w:marBottom w:val="0"/>
                  <w:divBdr>
                    <w:top w:val="none" w:sz="0" w:space="0" w:color="auto"/>
                    <w:left w:val="none" w:sz="0" w:space="0" w:color="auto"/>
                    <w:bottom w:val="none" w:sz="0" w:space="0" w:color="auto"/>
                    <w:right w:val="none" w:sz="0" w:space="0" w:color="auto"/>
                  </w:divBdr>
                  <w:divsChild>
                    <w:div w:id="497890664">
                      <w:marLeft w:val="0"/>
                      <w:marRight w:val="0"/>
                      <w:marTop w:val="0"/>
                      <w:marBottom w:val="0"/>
                      <w:divBdr>
                        <w:top w:val="none" w:sz="0" w:space="0" w:color="auto"/>
                        <w:left w:val="none" w:sz="0" w:space="0" w:color="auto"/>
                        <w:bottom w:val="none" w:sz="0" w:space="0" w:color="auto"/>
                        <w:right w:val="none" w:sz="0" w:space="0" w:color="auto"/>
                      </w:divBdr>
                    </w:div>
                  </w:divsChild>
                </w:div>
                <w:div w:id="259533847">
                  <w:marLeft w:val="0"/>
                  <w:marRight w:val="0"/>
                  <w:marTop w:val="0"/>
                  <w:marBottom w:val="0"/>
                  <w:divBdr>
                    <w:top w:val="none" w:sz="0" w:space="0" w:color="auto"/>
                    <w:left w:val="none" w:sz="0" w:space="0" w:color="auto"/>
                    <w:bottom w:val="none" w:sz="0" w:space="0" w:color="auto"/>
                    <w:right w:val="none" w:sz="0" w:space="0" w:color="auto"/>
                  </w:divBdr>
                  <w:divsChild>
                    <w:div w:id="20399496">
                      <w:marLeft w:val="0"/>
                      <w:marRight w:val="0"/>
                      <w:marTop w:val="0"/>
                      <w:marBottom w:val="0"/>
                      <w:divBdr>
                        <w:top w:val="none" w:sz="0" w:space="0" w:color="auto"/>
                        <w:left w:val="none" w:sz="0" w:space="0" w:color="auto"/>
                        <w:bottom w:val="none" w:sz="0" w:space="0" w:color="auto"/>
                        <w:right w:val="none" w:sz="0" w:space="0" w:color="auto"/>
                      </w:divBdr>
                    </w:div>
                  </w:divsChild>
                </w:div>
                <w:div w:id="1328944972">
                  <w:marLeft w:val="0"/>
                  <w:marRight w:val="0"/>
                  <w:marTop w:val="0"/>
                  <w:marBottom w:val="0"/>
                  <w:divBdr>
                    <w:top w:val="none" w:sz="0" w:space="0" w:color="auto"/>
                    <w:left w:val="none" w:sz="0" w:space="0" w:color="auto"/>
                    <w:bottom w:val="none" w:sz="0" w:space="0" w:color="auto"/>
                    <w:right w:val="none" w:sz="0" w:space="0" w:color="auto"/>
                  </w:divBdr>
                  <w:divsChild>
                    <w:div w:id="1964384173">
                      <w:marLeft w:val="0"/>
                      <w:marRight w:val="0"/>
                      <w:marTop w:val="0"/>
                      <w:marBottom w:val="0"/>
                      <w:divBdr>
                        <w:top w:val="none" w:sz="0" w:space="0" w:color="auto"/>
                        <w:left w:val="none" w:sz="0" w:space="0" w:color="auto"/>
                        <w:bottom w:val="none" w:sz="0" w:space="0" w:color="auto"/>
                        <w:right w:val="none" w:sz="0" w:space="0" w:color="auto"/>
                      </w:divBdr>
                    </w:div>
                  </w:divsChild>
                </w:div>
                <w:div w:id="1908686888">
                  <w:marLeft w:val="0"/>
                  <w:marRight w:val="0"/>
                  <w:marTop w:val="0"/>
                  <w:marBottom w:val="0"/>
                  <w:divBdr>
                    <w:top w:val="none" w:sz="0" w:space="0" w:color="auto"/>
                    <w:left w:val="none" w:sz="0" w:space="0" w:color="auto"/>
                    <w:bottom w:val="none" w:sz="0" w:space="0" w:color="auto"/>
                    <w:right w:val="none" w:sz="0" w:space="0" w:color="auto"/>
                  </w:divBdr>
                  <w:divsChild>
                    <w:div w:id="1427798858">
                      <w:marLeft w:val="0"/>
                      <w:marRight w:val="0"/>
                      <w:marTop w:val="0"/>
                      <w:marBottom w:val="0"/>
                      <w:divBdr>
                        <w:top w:val="none" w:sz="0" w:space="0" w:color="auto"/>
                        <w:left w:val="none" w:sz="0" w:space="0" w:color="auto"/>
                        <w:bottom w:val="none" w:sz="0" w:space="0" w:color="auto"/>
                        <w:right w:val="none" w:sz="0" w:space="0" w:color="auto"/>
                      </w:divBdr>
                    </w:div>
                  </w:divsChild>
                </w:div>
                <w:div w:id="631600731">
                  <w:marLeft w:val="0"/>
                  <w:marRight w:val="0"/>
                  <w:marTop w:val="0"/>
                  <w:marBottom w:val="0"/>
                  <w:divBdr>
                    <w:top w:val="none" w:sz="0" w:space="0" w:color="auto"/>
                    <w:left w:val="none" w:sz="0" w:space="0" w:color="auto"/>
                    <w:bottom w:val="none" w:sz="0" w:space="0" w:color="auto"/>
                    <w:right w:val="none" w:sz="0" w:space="0" w:color="auto"/>
                  </w:divBdr>
                  <w:divsChild>
                    <w:div w:id="1656840079">
                      <w:marLeft w:val="0"/>
                      <w:marRight w:val="0"/>
                      <w:marTop w:val="0"/>
                      <w:marBottom w:val="0"/>
                      <w:divBdr>
                        <w:top w:val="none" w:sz="0" w:space="0" w:color="auto"/>
                        <w:left w:val="none" w:sz="0" w:space="0" w:color="auto"/>
                        <w:bottom w:val="none" w:sz="0" w:space="0" w:color="auto"/>
                        <w:right w:val="none" w:sz="0" w:space="0" w:color="auto"/>
                      </w:divBdr>
                    </w:div>
                  </w:divsChild>
                </w:div>
                <w:div w:id="852183903">
                  <w:marLeft w:val="0"/>
                  <w:marRight w:val="0"/>
                  <w:marTop w:val="0"/>
                  <w:marBottom w:val="0"/>
                  <w:divBdr>
                    <w:top w:val="none" w:sz="0" w:space="0" w:color="auto"/>
                    <w:left w:val="none" w:sz="0" w:space="0" w:color="auto"/>
                    <w:bottom w:val="none" w:sz="0" w:space="0" w:color="auto"/>
                    <w:right w:val="none" w:sz="0" w:space="0" w:color="auto"/>
                  </w:divBdr>
                  <w:divsChild>
                    <w:div w:id="811141342">
                      <w:marLeft w:val="0"/>
                      <w:marRight w:val="0"/>
                      <w:marTop w:val="0"/>
                      <w:marBottom w:val="0"/>
                      <w:divBdr>
                        <w:top w:val="none" w:sz="0" w:space="0" w:color="auto"/>
                        <w:left w:val="none" w:sz="0" w:space="0" w:color="auto"/>
                        <w:bottom w:val="none" w:sz="0" w:space="0" w:color="auto"/>
                        <w:right w:val="none" w:sz="0" w:space="0" w:color="auto"/>
                      </w:divBdr>
                    </w:div>
                  </w:divsChild>
                </w:div>
                <w:div w:id="715083568">
                  <w:marLeft w:val="0"/>
                  <w:marRight w:val="0"/>
                  <w:marTop w:val="0"/>
                  <w:marBottom w:val="0"/>
                  <w:divBdr>
                    <w:top w:val="none" w:sz="0" w:space="0" w:color="auto"/>
                    <w:left w:val="none" w:sz="0" w:space="0" w:color="auto"/>
                    <w:bottom w:val="none" w:sz="0" w:space="0" w:color="auto"/>
                    <w:right w:val="none" w:sz="0" w:space="0" w:color="auto"/>
                  </w:divBdr>
                  <w:divsChild>
                    <w:div w:id="423038111">
                      <w:marLeft w:val="0"/>
                      <w:marRight w:val="0"/>
                      <w:marTop w:val="0"/>
                      <w:marBottom w:val="0"/>
                      <w:divBdr>
                        <w:top w:val="none" w:sz="0" w:space="0" w:color="auto"/>
                        <w:left w:val="none" w:sz="0" w:space="0" w:color="auto"/>
                        <w:bottom w:val="none" w:sz="0" w:space="0" w:color="auto"/>
                        <w:right w:val="none" w:sz="0" w:space="0" w:color="auto"/>
                      </w:divBdr>
                    </w:div>
                  </w:divsChild>
                </w:div>
                <w:div w:id="748111525">
                  <w:marLeft w:val="0"/>
                  <w:marRight w:val="0"/>
                  <w:marTop w:val="0"/>
                  <w:marBottom w:val="0"/>
                  <w:divBdr>
                    <w:top w:val="none" w:sz="0" w:space="0" w:color="auto"/>
                    <w:left w:val="none" w:sz="0" w:space="0" w:color="auto"/>
                    <w:bottom w:val="none" w:sz="0" w:space="0" w:color="auto"/>
                    <w:right w:val="none" w:sz="0" w:space="0" w:color="auto"/>
                  </w:divBdr>
                  <w:divsChild>
                    <w:div w:id="2009285498">
                      <w:marLeft w:val="0"/>
                      <w:marRight w:val="0"/>
                      <w:marTop w:val="0"/>
                      <w:marBottom w:val="0"/>
                      <w:divBdr>
                        <w:top w:val="none" w:sz="0" w:space="0" w:color="auto"/>
                        <w:left w:val="none" w:sz="0" w:space="0" w:color="auto"/>
                        <w:bottom w:val="none" w:sz="0" w:space="0" w:color="auto"/>
                        <w:right w:val="none" w:sz="0" w:space="0" w:color="auto"/>
                      </w:divBdr>
                    </w:div>
                  </w:divsChild>
                </w:div>
                <w:div w:id="1758940128">
                  <w:marLeft w:val="0"/>
                  <w:marRight w:val="0"/>
                  <w:marTop w:val="0"/>
                  <w:marBottom w:val="0"/>
                  <w:divBdr>
                    <w:top w:val="none" w:sz="0" w:space="0" w:color="auto"/>
                    <w:left w:val="none" w:sz="0" w:space="0" w:color="auto"/>
                    <w:bottom w:val="none" w:sz="0" w:space="0" w:color="auto"/>
                    <w:right w:val="none" w:sz="0" w:space="0" w:color="auto"/>
                  </w:divBdr>
                  <w:divsChild>
                    <w:div w:id="129205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562207">
          <w:marLeft w:val="0"/>
          <w:marRight w:val="0"/>
          <w:marTop w:val="0"/>
          <w:marBottom w:val="0"/>
          <w:divBdr>
            <w:top w:val="none" w:sz="0" w:space="0" w:color="auto"/>
            <w:left w:val="none" w:sz="0" w:space="0" w:color="auto"/>
            <w:bottom w:val="none" w:sz="0" w:space="0" w:color="auto"/>
            <w:right w:val="none" w:sz="0" w:space="0" w:color="auto"/>
          </w:divBdr>
        </w:div>
        <w:div w:id="352267746">
          <w:marLeft w:val="0"/>
          <w:marRight w:val="0"/>
          <w:marTop w:val="0"/>
          <w:marBottom w:val="0"/>
          <w:divBdr>
            <w:top w:val="none" w:sz="0" w:space="0" w:color="auto"/>
            <w:left w:val="none" w:sz="0" w:space="0" w:color="auto"/>
            <w:bottom w:val="none" w:sz="0" w:space="0" w:color="auto"/>
            <w:right w:val="none" w:sz="0" w:space="0" w:color="auto"/>
          </w:divBdr>
        </w:div>
        <w:div w:id="49430545">
          <w:marLeft w:val="0"/>
          <w:marRight w:val="0"/>
          <w:marTop w:val="0"/>
          <w:marBottom w:val="0"/>
          <w:divBdr>
            <w:top w:val="none" w:sz="0" w:space="0" w:color="auto"/>
            <w:left w:val="none" w:sz="0" w:space="0" w:color="auto"/>
            <w:bottom w:val="none" w:sz="0" w:space="0" w:color="auto"/>
            <w:right w:val="none" w:sz="0" w:space="0" w:color="auto"/>
          </w:divBdr>
          <w:divsChild>
            <w:div w:id="669144684">
              <w:marLeft w:val="-75"/>
              <w:marRight w:val="0"/>
              <w:marTop w:val="30"/>
              <w:marBottom w:val="30"/>
              <w:divBdr>
                <w:top w:val="none" w:sz="0" w:space="0" w:color="auto"/>
                <w:left w:val="none" w:sz="0" w:space="0" w:color="auto"/>
                <w:bottom w:val="none" w:sz="0" w:space="0" w:color="auto"/>
                <w:right w:val="none" w:sz="0" w:space="0" w:color="auto"/>
              </w:divBdr>
              <w:divsChild>
                <w:div w:id="1717192854">
                  <w:marLeft w:val="0"/>
                  <w:marRight w:val="0"/>
                  <w:marTop w:val="0"/>
                  <w:marBottom w:val="0"/>
                  <w:divBdr>
                    <w:top w:val="none" w:sz="0" w:space="0" w:color="auto"/>
                    <w:left w:val="none" w:sz="0" w:space="0" w:color="auto"/>
                    <w:bottom w:val="none" w:sz="0" w:space="0" w:color="auto"/>
                    <w:right w:val="none" w:sz="0" w:space="0" w:color="auto"/>
                  </w:divBdr>
                  <w:divsChild>
                    <w:div w:id="1281449796">
                      <w:marLeft w:val="0"/>
                      <w:marRight w:val="0"/>
                      <w:marTop w:val="0"/>
                      <w:marBottom w:val="0"/>
                      <w:divBdr>
                        <w:top w:val="none" w:sz="0" w:space="0" w:color="auto"/>
                        <w:left w:val="none" w:sz="0" w:space="0" w:color="auto"/>
                        <w:bottom w:val="none" w:sz="0" w:space="0" w:color="auto"/>
                        <w:right w:val="none" w:sz="0" w:space="0" w:color="auto"/>
                      </w:divBdr>
                    </w:div>
                  </w:divsChild>
                </w:div>
                <w:div w:id="916209364">
                  <w:marLeft w:val="0"/>
                  <w:marRight w:val="0"/>
                  <w:marTop w:val="0"/>
                  <w:marBottom w:val="0"/>
                  <w:divBdr>
                    <w:top w:val="none" w:sz="0" w:space="0" w:color="auto"/>
                    <w:left w:val="none" w:sz="0" w:space="0" w:color="auto"/>
                    <w:bottom w:val="none" w:sz="0" w:space="0" w:color="auto"/>
                    <w:right w:val="none" w:sz="0" w:space="0" w:color="auto"/>
                  </w:divBdr>
                  <w:divsChild>
                    <w:div w:id="131093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2777">
          <w:marLeft w:val="0"/>
          <w:marRight w:val="0"/>
          <w:marTop w:val="0"/>
          <w:marBottom w:val="0"/>
          <w:divBdr>
            <w:top w:val="none" w:sz="0" w:space="0" w:color="auto"/>
            <w:left w:val="none" w:sz="0" w:space="0" w:color="auto"/>
            <w:bottom w:val="none" w:sz="0" w:space="0" w:color="auto"/>
            <w:right w:val="none" w:sz="0" w:space="0" w:color="auto"/>
          </w:divBdr>
        </w:div>
        <w:div w:id="751009095">
          <w:marLeft w:val="0"/>
          <w:marRight w:val="0"/>
          <w:marTop w:val="0"/>
          <w:marBottom w:val="0"/>
          <w:divBdr>
            <w:top w:val="none" w:sz="0" w:space="0" w:color="auto"/>
            <w:left w:val="none" w:sz="0" w:space="0" w:color="auto"/>
            <w:bottom w:val="none" w:sz="0" w:space="0" w:color="auto"/>
            <w:right w:val="none" w:sz="0" w:space="0" w:color="auto"/>
          </w:divBdr>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4294357">
      <w:bodyDiv w:val="1"/>
      <w:marLeft w:val="0"/>
      <w:marRight w:val="0"/>
      <w:marTop w:val="0"/>
      <w:marBottom w:val="0"/>
      <w:divBdr>
        <w:top w:val="none" w:sz="0" w:space="0" w:color="auto"/>
        <w:left w:val="none" w:sz="0" w:space="0" w:color="auto"/>
        <w:bottom w:val="none" w:sz="0" w:space="0" w:color="auto"/>
        <w:right w:val="none" w:sz="0" w:space="0" w:color="auto"/>
      </w:divBdr>
      <w:divsChild>
        <w:div w:id="1482581251">
          <w:marLeft w:val="0"/>
          <w:marRight w:val="0"/>
          <w:marTop w:val="0"/>
          <w:marBottom w:val="0"/>
          <w:divBdr>
            <w:top w:val="none" w:sz="0" w:space="0" w:color="auto"/>
            <w:left w:val="none" w:sz="0" w:space="0" w:color="auto"/>
            <w:bottom w:val="none" w:sz="0" w:space="0" w:color="auto"/>
            <w:right w:val="none" w:sz="0" w:space="0" w:color="auto"/>
          </w:divBdr>
        </w:div>
        <w:div w:id="1456757683">
          <w:marLeft w:val="0"/>
          <w:marRight w:val="0"/>
          <w:marTop w:val="0"/>
          <w:marBottom w:val="0"/>
          <w:divBdr>
            <w:top w:val="none" w:sz="0" w:space="0" w:color="auto"/>
            <w:left w:val="none" w:sz="0" w:space="0" w:color="auto"/>
            <w:bottom w:val="none" w:sz="0" w:space="0" w:color="auto"/>
            <w:right w:val="none" w:sz="0" w:space="0" w:color="auto"/>
          </w:divBdr>
        </w:div>
        <w:div w:id="291667748">
          <w:marLeft w:val="0"/>
          <w:marRight w:val="0"/>
          <w:marTop w:val="0"/>
          <w:marBottom w:val="0"/>
          <w:divBdr>
            <w:top w:val="none" w:sz="0" w:space="0" w:color="auto"/>
            <w:left w:val="none" w:sz="0" w:space="0" w:color="auto"/>
            <w:bottom w:val="none" w:sz="0" w:space="0" w:color="auto"/>
            <w:right w:val="none" w:sz="0" w:space="0" w:color="auto"/>
          </w:divBdr>
        </w:div>
      </w:divsChild>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94591">
      <w:bodyDiv w:val="1"/>
      <w:marLeft w:val="0"/>
      <w:marRight w:val="0"/>
      <w:marTop w:val="0"/>
      <w:marBottom w:val="0"/>
      <w:divBdr>
        <w:top w:val="none" w:sz="0" w:space="0" w:color="auto"/>
        <w:left w:val="none" w:sz="0" w:space="0" w:color="auto"/>
        <w:bottom w:val="none" w:sz="0" w:space="0" w:color="auto"/>
        <w:right w:val="none" w:sz="0" w:space="0" w:color="auto"/>
      </w:divBdr>
      <w:divsChild>
        <w:div w:id="1904488454">
          <w:marLeft w:val="0"/>
          <w:marRight w:val="0"/>
          <w:marTop w:val="0"/>
          <w:marBottom w:val="0"/>
          <w:divBdr>
            <w:top w:val="none" w:sz="0" w:space="0" w:color="auto"/>
            <w:left w:val="none" w:sz="0" w:space="0" w:color="auto"/>
            <w:bottom w:val="none" w:sz="0" w:space="0" w:color="auto"/>
            <w:right w:val="none" w:sz="0" w:space="0" w:color="auto"/>
          </w:divBdr>
        </w:div>
        <w:div w:id="1874270126">
          <w:marLeft w:val="0"/>
          <w:marRight w:val="0"/>
          <w:marTop w:val="0"/>
          <w:marBottom w:val="0"/>
          <w:divBdr>
            <w:top w:val="none" w:sz="0" w:space="0" w:color="auto"/>
            <w:left w:val="none" w:sz="0" w:space="0" w:color="auto"/>
            <w:bottom w:val="none" w:sz="0" w:space="0" w:color="auto"/>
            <w:right w:val="none" w:sz="0" w:space="0" w:color="auto"/>
          </w:divBdr>
        </w:div>
        <w:div w:id="1851023337">
          <w:marLeft w:val="0"/>
          <w:marRight w:val="0"/>
          <w:marTop w:val="0"/>
          <w:marBottom w:val="0"/>
          <w:divBdr>
            <w:top w:val="none" w:sz="0" w:space="0" w:color="auto"/>
            <w:left w:val="none" w:sz="0" w:space="0" w:color="auto"/>
            <w:bottom w:val="none" w:sz="0" w:space="0" w:color="auto"/>
            <w:right w:val="none" w:sz="0" w:space="0" w:color="auto"/>
          </w:divBdr>
        </w:div>
        <w:div w:id="348989517">
          <w:marLeft w:val="0"/>
          <w:marRight w:val="0"/>
          <w:marTop w:val="0"/>
          <w:marBottom w:val="0"/>
          <w:divBdr>
            <w:top w:val="none" w:sz="0" w:space="0" w:color="auto"/>
            <w:left w:val="none" w:sz="0" w:space="0" w:color="auto"/>
            <w:bottom w:val="none" w:sz="0" w:space="0" w:color="auto"/>
            <w:right w:val="none" w:sz="0" w:space="0" w:color="auto"/>
          </w:divBdr>
        </w:div>
        <w:div w:id="754402461">
          <w:marLeft w:val="0"/>
          <w:marRight w:val="0"/>
          <w:marTop w:val="0"/>
          <w:marBottom w:val="0"/>
          <w:divBdr>
            <w:top w:val="none" w:sz="0" w:space="0" w:color="auto"/>
            <w:left w:val="none" w:sz="0" w:space="0" w:color="auto"/>
            <w:bottom w:val="none" w:sz="0" w:space="0" w:color="auto"/>
            <w:right w:val="none" w:sz="0" w:space="0" w:color="auto"/>
          </w:divBdr>
        </w:div>
        <w:div w:id="1682782430">
          <w:marLeft w:val="0"/>
          <w:marRight w:val="0"/>
          <w:marTop w:val="0"/>
          <w:marBottom w:val="0"/>
          <w:divBdr>
            <w:top w:val="none" w:sz="0" w:space="0" w:color="auto"/>
            <w:left w:val="none" w:sz="0" w:space="0" w:color="auto"/>
            <w:bottom w:val="none" w:sz="0" w:space="0" w:color="auto"/>
            <w:right w:val="none" w:sz="0" w:space="0" w:color="auto"/>
          </w:divBdr>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5002081">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04169782">
      <w:bodyDiv w:val="1"/>
      <w:marLeft w:val="0"/>
      <w:marRight w:val="0"/>
      <w:marTop w:val="0"/>
      <w:marBottom w:val="0"/>
      <w:divBdr>
        <w:top w:val="none" w:sz="0" w:space="0" w:color="auto"/>
        <w:left w:val="none" w:sz="0" w:space="0" w:color="auto"/>
        <w:bottom w:val="none" w:sz="0" w:space="0" w:color="auto"/>
        <w:right w:val="none" w:sz="0" w:space="0" w:color="auto"/>
      </w:divBdr>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70426427">
      <w:bodyDiv w:val="1"/>
      <w:marLeft w:val="0"/>
      <w:marRight w:val="0"/>
      <w:marTop w:val="0"/>
      <w:marBottom w:val="0"/>
      <w:divBdr>
        <w:top w:val="none" w:sz="0" w:space="0" w:color="auto"/>
        <w:left w:val="none" w:sz="0" w:space="0" w:color="auto"/>
        <w:bottom w:val="none" w:sz="0" w:space="0" w:color="auto"/>
        <w:right w:val="none" w:sz="0" w:space="0" w:color="auto"/>
      </w:divBdr>
      <w:divsChild>
        <w:div w:id="534122505">
          <w:marLeft w:val="0"/>
          <w:marRight w:val="0"/>
          <w:marTop w:val="0"/>
          <w:marBottom w:val="0"/>
          <w:divBdr>
            <w:top w:val="none" w:sz="0" w:space="0" w:color="auto"/>
            <w:left w:val="none" w:sz="0" w:space="0" w:color="auto"/>
            <w:bottom w:val="none" w:sz="0" w:space="0" w:color="auto"/>
            <w:right w:val="none" w:sz="0" w:space="0" w:color="auto"/>
          </w:divBdr>
        </w:div>
        <w:div w:id="1914314017">
          <w:marLeft w:val="0"/>
          <w:marRight w:val="0"/>
          <w:marTop w:val="0"/>
          <w:marBottom w:val="0"/>
          <w:divBdr>
            <w:top w:val="none" w:sz="0" w:space="0" w:color="auto"/>
            <w:left w:val="none" w:sz="0" w:space="0" w:color="auto"/>
            <w:bottom w:val="none" w:sz="0" w:space="0" w:color="auto"/>
            <w:right w:val="none" w:sz="0" w:space="0" w:color="auto"/>
          </w:divBdr>
          <w:divsChild>
            <w:div w:id="119543679">
              <w:marLeft w:val="-75"/>
              <w:marRight w:val="0"/>
              <w:marTop w:val="30"/>
              <w:marBottom w:val="30"/>
              <w:divBdr>
                <w:top w:val="none" w:sz="0" w:space="0" w:color="auto"/>
                <w:left w:val="none" w:sz="0" w:space="0" w:color="auto"/>
                <w:bottom w:val="none" w:sz="0" w:space="0" w:color="auto"/>
                <w:right w:val="none" w:sz="0" w:space="0" w:color="auto"/>
              </w:divBdr>
              <w:divsChild>
                <w:div w:id="234704322">
                  <w:marLeft w:val="0"/>
                  <w:marRight w:val="0"/>
                  <w:marTop w:val="0"/>
                  <w:marBottom w:val="0"/>
                  <w:divBdr>
                    <w:top w:val="none" w:sz="0" w:space="0" w:color="auto"/>
                    <w:left w:val="none" w:sz="0" w:space="0" w:color="auto"/>
                    <w:bottom w:val="none" w:sz="0" w:space="0" w:color="auto"/>
                    <w:right w:val="none" w:sz="0" w:space="0" w:color="auto"/>
                  </w:divBdr>
                  <w:divsChild>
                    <w:div w:id="717703207">
                      <w:marLeft w:val="0"/>
                      <w:marRight w:val="0"/>
                      <w:marTop w:val="0"/>
                      <w:marBottom w:val="0"/>
                      <w:divBdr>
                        <w:top w:val="none" w:sz="0" w:space="0" w:color="auto"/>
                        <w:left w:val="none" w:sz="0" w:space="0" w:color="auto"/>
                        <w:bottom w:val="none" w:sz="0" w:space="0" w:color="auto"/>
                        <w:right w:val="none" w:sz="0" w:space="0" w:color="auto"/>
                      </w:divBdr>
                    </w:div>
                  </w:divsChild>
                </w:div>
                <w:div w:id="2015452240">
                  <w:marLeft w:val="0"/>
                  <w:marRight w:val="0"/>
                  <w:marTop w:val="0"/>
                  <w:marBottom w:val="0"/>
                  <w:divBdr>
                    <w:top w:val="none" w:sz="0" w:space="0" w:color="auto"/>
                    <w:left w:val="none" w:sz="0" w:space="0" w:color="auto"/>
                    <w:bottom w:val="none" w:sz="0" w:space="0" w:color="auto"/>
                    <w:right w:val="none" w:sz="0" w:space="0" w:color="auto"/>
                  </w:divBdr>
                  <w:divsChild>
                    <w:div w:id="950935062">
                      <w:marLeft w:val="0"/>
                      <w:marRight w:val="0"/>
                      <w:marTop w:val="0"/>
                      <w:marBottom w:val="0"/>
                      <w:divBdr>
                        <w:top w:val="none" w:sz="0" w:space="0" w:color="auto"/>
                        <w:left w:val="none" w:sz="0" w:space="0" w:color="auto"/>
                        <w:bottom w:val="none" w:sz="0" w:space="0" w:color="auto"/>
                        <w:right w:val="none" w:sz="0" w:space="0" w:color="auto"/>
                      </w:divBdr>
                    </w:div>
                    <w:div w:id="1431388625">
                      <w:marLeft w:val="0"/>
                      <w:marRight w:val="0"/>
                      <w:marTop w:val="0"/>
                      <w:marBottom w:val="0"/>
                      <w:divBdr>
                        <w:top w:val="none" w:sz="0" w:space="0" w:color="auto"/>
                        <w:left w:val="none" w:sz="0" w:space="0" w:color="auto"/>
                        <w:bottom w:val="none" w:sz="0" w:space="0" w:color="auto"/>
                        <w:right w:val="none" w:sz="0" w:space="0" w:color="auto"/>
                      </w:divBdr>
                    </w:div>
                  </w:divsChild>
                </w:div>
                <w:div w:id="539434973">
                  <w:marLeft w:val="0"/>
                  <w:marRight w:val="0"/>
                  <w:marTop w:val="0"/>
                  <w:marBottom w:val="0"/>
                  <w:divBdr>
                    <w:top w:val="none" w:sz="0" w:space="0" w:color="auto"/>
                    <w:left w:val="none" w:sz="0" w:space="0" w:color="auto"/>
                    <w:bottom w:val="none" w:sz="0" w:space="0" w:color="auto"/>
                    <w:right w:val="none" w:sz="0" w:space="0" w:color="auto"/>
                  </w:divBdr>
                  <w:divsChild>
                    <w:div w:id="116414787">
                      <w:marLeft w:val="0"/>
                      <w:marRight w:val="0"/>
                      <w:marTop w:val="0"/>
                      <w:marBottom w:val="0"/>
                      <w:divBdr>
                        <w:top w:val="none" w:sz="0" w:space="0" w:color="auto"/>
                        <w:left w:val="none" w:sz="0" w:space="0" w:color="auto"/>
                        <w:bottom w:val="none" w:sz="0" w:space="0" w:color="auto"/>
                        <w:right w:val="none" w:sz="0" w:space="0" w:color="auto"/>
                      </w:divBdr>
                    </w:div>
                    <w:div w:id="2112779666">
                      <w:marLeft w:val="0"/>
                      <w:marRight w:val="0"/>
                      <w:marTop w:val="0"/>
                      <w:marBottom w:val="0"/>
                      <w:divBdr>
                        <w:top w:val="none" w:sz="0" w:space="0" w:color="auto"/>
                        <w:left w:val="none" w:sz="0" w:space="0" w:color="auto"/>
                        <w:bottom w:val="none" w:sz="0" w:space="0" w:color="auto"/>
                        <w:right w:val="none" w:sz="0" w:space="0" w:color="auto"/>
                      </w:divBdr>
                    </w:div>
                  </w:divsChild>
                </w:div>
                <w:div w:id="739057471">
                  <w:marLeft w:val="0"/>
                  <w:marRight w:val="0"/>
                  <w:marTop w:val="0"/>
                  <w:marBottom w:val="0"/>
                  <w:divBdr>
                    <w:top w:val="none" w:sz="0" w:space="0" w:color="auto"/>
                    <w:left w:val="none" w:sz="0" w:space="0" w:color="auto"/>
                    <w:bottom w:val="none" w:sz="0" w:space="0" w:color="auto"/>
                    <w:right w:val="none" w:sz="0" w:space="0" w:color="auto"/>
                  </w:divBdr>
                  <w:divsChild>
                    <w:div w:id="1770849338">
                      <w:marLeft w:val="0"/>
                      <w:marRight w:val="0"/>
                      <w:marTop w:val="0"/>
                      <w:marBottom w:val="0"/>
                      <w:divBdr>
                        <w:top w:val="none" w:sz="0" w:space="0" w:color="auto"/>
                        <w:left w:val="none" w:sz="0" w:space="0" w:color="auto"/>
                        <w:bottom w:val="none" w:sz="0" w:space="0" w:color="auto"/>
                        <w:right w:val="none" w:sz="0" w:space="0" w:color="auto"/>
                      </w:divBdr>
                    </w:div>
                  </w:divsChild>
                </w:div>
                <w:div w:id="2052069026">
                  <w:marLeft w:val="0"/>
                  <w:marRight w:val="0"/>
                  <w:marTop w:val="0"/>
                  <w:marBottom w:val="0"/>
                  <w:divBdr>
                    <w:top w:val="none" w:sz="0" w:space="0" w:color="auto"/>
                    <w:left w:val="none" w:sz="0" w:space="0" w:color="auto"/>
                    <w:bottom w:val="none" w:sz="0" w:space="0" w:color="auto"/>
                    <w:right w:val="none" w:sz="0" w:space="0" w:color="auto"/>
                  </w:divBdr>
                  <w:divsChild>
                    <w:div w:id="1122042093">
                      <w:marLeft w:val="0"/>
                      <w:marRight w:val="0"/>
                      <w:marTop w:val="0"/>
                      <w:marBottom w:val="0"/>
                      <w:divBdr>
                        <w:top w:val="none" w:sz="0" w:space="0" w:color="auto"/>
                        <w:left w:val="none" w:sz="0" w:space="0" w:color="auto"/>
                        <w:bottom w:val="none" w:sz="0" w:space="0" w:color="auto"/>
                        <w:right w:val="none" w:sz="0" w:space="0" w:color="auto"/>
                      </w:divBdr>
                    </w:div>
                  </w:divsChild>
                </w:div>
                <w:div w:id="31619504">
                  <w:marLeft w:val="0"/>
                  <w:marRight w:val="0"/>
                  <w:marTop w:val="0"/>
                  <w:marBottom w:val="0"/>
                  <w:divBdr>
                    <w:top w:val="none" w:sz="0" w:space="0" w:color="auto"/>
                    <w:left w:val="none" w:sz="0" w:space="0" w:color="auto"/>
                    <w:bottom w:val="none" w:sz="0" w:space="0" w:color="auto"/>
                    <w:right w:val="none" w:sz="0" w:space="0" w:color="auto"/>
                  </w:divBdr>
                  <w:divsChild>
                    <w:div w:id="1686597229">
                      <w:marLeft w:val="0"/>
                      <w:marRight w:val="0"/>
                      <w:marTop w:val="0"/>
                      <w:marBottom w:val="0"/>
                      <w:divBdr>
                        <w:top w:val="none" w:sz="0" w:space="0" w:color="auto"/>
                        <w:left w:val="none" w:sz="0" w:space="0" w:color="auto"/>
                        <w:bottom w:val="none" w:sz="0" w:space="0" w:color="auto"/>
                        <w:right w:val="none" w:sz="0" w:space="0" w:color="auto"/>
                      </w:divBdr>
                    </w:div>
                  </w:divsChild>
                </w:div>
                <w:div w:id="1590499643">
                  <w:marLeft w:val="0"/>
                  <w:marRight w:val="0"/>
                  <w:marTop w:val="0"/>
                  <w:marBottom w:val="0"/>
                  <w:divBdr>
                    <w:top w:val="none" w:sz="0" w:space="0" w:color="auto"/>
                    <w:left w:val="none" w:sz="0" w:space="0" w:color="auto"/>
                    <w:bottom w:val="none" w:sz="0" w:space="0" w:color="auto"/>
                    <w:right w:val="none" w:sz="0" w:space="0" w:color="auto"/>
                  </w:divBdr>
                  <w:divsChild>
                    <w:div w:id="294454535">
                      <w:marLeft w:val="0"/>
                      <w:marRight w:val="0"/>
                      <w:marTop w:val="0"/>
                      <w:marBottom w:val="0"/>
                      <w:divBdr>
                        <w:top w:val="none" w:sz="0" w:space="0" w:color="auto"/>
                        <w:left w:val="none" w:sz="0" w:space="0" w:color="auto"/>
                        <w:bottom w:val="none" w:sz="0" w:space="0" w:color="auto"/>
                        <w:right w:val="none" w:sz="0" w:space="0" w:color="auto"/>
                      </w:divBdr>
                    </w:div>
                  </w:divsChild>
                </w:div>
                <w:div w:id="1799564745">
                  <w:marLeft w:val="0"/>
                  <w:marRight w:val="0"/>
                  <w:marTop w:val="0"/>
                  <w:marBottom w:val="0"/>
                  <w:divBdr>
                    <w:top w:val="none" w:sz="0" w:space="0" w:color="auto"/>
                    <w:left w:val="none" w:sz="0" w:space="0" w:color="auto"/>
                    <w:bottom w:val="none" w:sz="0" w:space="0" w:color="auto"/>
                    <w:right w:val="none" w:sz="0" w:space="0" w:color="auto"/>
                  </w:divBdr>
                  <w:divsChild>
                    <w:div w:id="2317128">
                      <w:marLeft w:val="0"/>
                      <w:marRight w:val="0"/>
                      <w:marTop w:val="0"/>
                      <w:marBottom w:val="0"/>
                      <w:divBdr>
                        <w:top w:val="none" w:sz="0" w:space="0" w:color="auto"/>
                        <w:left w:val="none" w:sz="0" w:space="0" w:color="auto"/>
                        <w:bottom w:val="none" w:sz="0" w:space="0" w:color="auto"/>
                        <w:right w:val="none" w:sz="0" w:space="0" w:color="auto"/>
                      </w:divBdr>
                    </w:div>
                  </w:divsChild>
                </w:div>
                <w:div w:id="974676186">
                  <w:marLeft w:val="0"/>
                  <w:marRight w:val="0"/>
                  <w:marTop w:val="0"/>
                  <w:marBottom w:val="0"/>
                  <w:divBdr>
                    <w:top w:val="none" w:sz="0" w:space="0" w:color="auto"/>
                    <w:left w:val="none" w:sz="0" w:space="0" w:color="auto"/>
                    <w:bottom w:val="none" w:sz="0" w:space="0" w:color="auto"/>
                    <w:right w:val="none" w:sz="0" w:space="0" w:color="auto"/>
                  </w:divBdr>
                  <w:divsChild>
                    <w:div w:id="1339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9598">
          <w:marLeft w:val="0"/>
          <w:marRight w:val="0"/>
          <w:marTop w:val="0"/>
          <w:marBottom w:val="0"/>
          <w:divBdr>
            <w:top w:val="none" w:sz="0" w:space="0" w:color="auto"/>
            <w:left w:val="none" w:sz="0" w:space="0" w:color="auto"/>
            <w:bottom w:val="none" w:sz="0" w:space="0" w:color="auto"/>
            <w:right w:val="none" w:sz="0" w:space="0" w:color="auto"/>
          </w:divBdr>
        </w:div>
        <w:div w:id="1942296387">
          <w:marLeft w:val="0"/>
          <w:marRight w:val="0"/>
          <w:marTop w:val="0"/>
          <w:marBottom w:val="0"/>
          <w:divBdr>
            <w:top w:val="none" w:sz="0" w:space="0" w:color="auto"/>
            <w:left w:val="none" w:sz="0" w:space="0" w:color="auto"/>
            <w:bottom w:val="none" w:sz="0" w:space="0" w:color="auto"/>
            <w:right w:val="none" w:sz="0" w:space="0" w:color="auto"/>
          </w:divBdr>
        </w:div>
        <w:div w:id="2137873337">
          <w:marLeft w:val="0"/>
          <w:marRight w:val="0"/>
          <w:marTop w:val="0"/>
          <w:marBottom w:val="0"/>
          <w:divBdr>
            <w:top w:val="none" w:sz="0" w:space="0" w:color="auto"/>
            <w:left w:val="none" w:sz="0" w:space="0" w:color="auto"/>
            <w:bottom w:val="none" w:sz="0" w:space="0" w:color="auto"/>
            <w:right w:val="none" w:sz="0" w:space="0" w:color="auto"/>
          </w:divBdr>
        </w:div>
        <w:div w:id="428084054">
          <w:marLeft w:val="0"/>
          <w:marRight w:val="0"/>
          <w:marTop w:val="0"/>
          <w:marBottom w:val="0"/>
          <w:divBdr>
            <w:top w:val="none" w:sz="0" w:space="0" w:color="auto"/>
            <w:left w:val="none" w:sz="0" w:space="0" w:color="auto"/>
            <w:bottom w:val="none" w:sz="0" w:space="0" w:color="auto"/>
            <w:right w:val="none" w:sz="0" w:space="0" w:color="auto"/>
          </w:divBdr>
          <w:divsChild>
            <w:div w:id="1437945675">
              <w:marLeft w:val="-75"/>
              <w:marRight w:val="0"/>
              <w:marTop w:val="30"/>
              <w:marBottom w:val="30"/>
              <w:divBdr>
                <w:top w:val="none" w:sz="0" w:space="0" w:color="auto"/>
                <w:left w:val="none" w:sz="0" w:space="0" w:color="auto"/>
                <w:bottom w:val="none" w:sz="0" w:space="0" w:color="auto"/>
                <w:right w:val="none" w:sz="0" w:space="0" w:color="auto"/>
              </w:divBdr>
              <w:divsChild>
                <w:div w:id="526867456">
                  <w:marLeft w:val="0"/>
                  <w:marRight w:val="0"/>
                  <w:marTop w:val="0"/>
                  <w:marBottom w:val="0"/>
                  <w:divBdr>
                    <w:top w:val="none" w:sz="0" w:space="0" w:color="auto"/>
                    <w:left w:val="none" w:sz="0" w:space="0" w:color="auto"/>
                    <w:bottom w:val="none" w:sz="0" w:space="0" w:color="auto"/>
                    <w:right w:val="none" w:sz="0" w:space="0" w:color="auto"/>
                  </w:divBdr>
                  <w:divsChild>
                    <w:div w:id="1788156467">
                      <w:marLeft w:val="0"/>
                      <w:marRight w:val="0"/>
                      <w:marTop w:val="0"/>
                      <w:marBottom w:val="0"/>
                      <w:divBdr>
                        <w:top w:val="none" w:sz="0" w:space="0" w:color="auto"/>
                        <w:left w:val="none" w:sz="0" w:space="0" w:color="auto"/>
                        <w:bottom w:val="none" w:sz="0" w:space="0" w:color="auto"/>
                        <w:right w:val="none" w:sz="0" w:space="0" w:color="auto"/>
                      </w:divBdr>
                    </w:div>
                  </w:divsChild>
                </w:div>
                <w:div w:id="705833770">
                  <w:marLeft w:val="0"/>
                  <w:marRight w:val="0"/>
                  <w:marTop w:val="0"/>
                  <w:marBottom w:val="0"/>
                  <w:divBdr>
                    <w:top w:val="none" w:sz="0" w:space="0" w:color="auto"/>
                    <w:left w:val="none" w:sz="0" w:space="0" w:color="auto"/>
                    <w:bottom w:val="none" w:sz="0" w:space="0" w:color="auto"/>
                    <w:right w:val="none" w:sz="0" w:space="0" w:color="auto"/>
                  </w:divBdr>
                  <w:divsChild>
                    <w:div w:id="2114668516">
                      <w:marLeft w:val="0"/>
                      <w:marRight w:val="0"/>
                      <w:marTop w:val="0"/>
                      <w:marBottom w:val="0"/>
                      <w:divBdr>
                        <w:top w:val="none" w:sz="0" w:space="0" w:color="auto"/>
                        <w:left w:val="none" w:sz="0" w:space="0" w:color="auto"/>
                        <w:bottom w:val="none" w:sz="0" w:space="0" w:color="auto"/>
                        <w:right w:val="none" w:sz="0" w:space="0" w:color="auto"/>
                      </w:divBdr>
                    </w:div>
                    <w:div w:id="502398994">
                      <w:marLeft w:val="0"/>
                      <w:marRight w:val="0"/>
                      <w:marTop w:val="0"/>
                      <w:marBottom w:val="0"/>
                      <w:divBdr>
                        <w:top w:val="none" w:sz="0" w:space="0" w:color="auto"/>
                        <w:left w:val="none" w:sz="0" w:space="0" w:color="auto"/>
                        <w:bottom w:val="none" w:sz="0" w:space="0" w:color="auto"/>
                        <w:right w:val="none" w:sz="0" w:space="0" w:color="auto"/>
                      </w:divBdr>
                    </w:div>
                  </w:divsChild>
                </w:div>
                <w:div w:id="47337718">
                  <w:marLeft w:val="0"/>
                  <w:marRight w:val="0"/>
                  <w:marTop w:val="0"/>
                  <w:marBottom w:val="0"/>
                  <w:divBdr>
                    <w:top w:val="none" w:sz="0" w:space="0" w:color="auto"/>
                    <w:left w:val="none" w:sz="0" w:space="0" w:color="auto"/>
                    <w:bottom w:val="none" w:sz="0" w:space="0" w:color="auto"/>
                    <w:right w:val="none" w:sz="0" w:space="0" w:color="auto"/>
                  </w:divBdr>
                  <w:divsChild>
                    <w:div w:id="1977635142">
                      <w:marLeft w:val="0"/>
                      <w:marRight w:val="0"/>
                      <w:marTop w:val="0"/>
                      <w:marBottom w:val="0"/>
                      <w:divBdr>
                        <w:top w:val="none" w:sz="0" w:space="0" w:color="auto"/>
                        <w:left w:val="none" w:sz="0" w:space="0" w:color="auto"/>
                        <w:bottom w:val="none" w:sz="0" w:space="0" w:color="auto"/>
                        <w:right w:val="none" w:sz="0" w:space="0" w:color="auto"/>
                      </w:divBdr>
                    </w:div>
                    <w:div w:id="193345687">
                      <w:marLeft w:val="0"/>
                      <w:marRight w:val="0"/>
                      <w:marTop w:val="0"/>
                      <w:marBottom w:val="0"/>
                      <w:divBdr>
                        <w:top w:val="none" w:sz="0" w:space="0" w:color="auto"/>
                        <w:left w:val="none" w:sz="0" w:space="0" w:color="auto"/>
                        <w:bottom w:val="none" w:sz="0" w:space="0" w:color="auto"/>
                        <w:right w:val="none" w:sz="0" w:space="0" w:color="auto"/>
                      </w:divBdr>
                    </w:div>
                  </w:divsChild>
                </w:div>
                <w:div w:id="1268729205">
                  <w:marLeft w:val="0"/>
                  <w:marRight w:val="0"/>
                  <w:marTop w:val="0"/>
                  <w:marBottom w:val="0"/>
                  <w:divBdr>
                    <w:top w:val="none" w:sz="0" w:space="0" w:color="auto"/>
                    <w:left w:val="none" w:sz="0" w:space="0" w:color="auto"/>
                    <w:bottom w:val="none" w:sz="0" w:space="0" w:color="auto"/>
                    <w:right w:val="none" w:sz="0" w:space="0" w:color="auto"/>
                  </w:divBdr>
                  <w:divsChild>
                    <w:div w:id="272202519">
                      <w:marLeft w:val="0"/>
                      <w:marRight w:val="0"/>
                      <w:marTop w:val="0"/>
                      <w:marBottom w:val="0"/>
                      <w:divBdr>
                        <w:top w:val="none" w:sz="0" w:space="0" w:color="auto"/>
                        <w:left w:val="none" w:sz="0" w:space="0" w:color="auto"/>
                        <w:bottom w:val="none" w:sz="0" w:space="0" w:color="auto"/>
                        <w:right w:val="none" w:sz="0" w:space="0" w:color="auto"/>
                      </w:divBdr>
                    </w:div>
                    <w:div w:id="1608153732">
                      <w:marLeft w:val="0"/>
                      <w:marRight w:val="0"/>
                      <w:marTop w:val="0"/>
                      <w:marBottom w:val="0"/>
                      <w:divBdr>
                        <w:top w:val="none" w:sz="0" w:space="0" w:color="auto"/>
                        <w:left w:val="none" w:sz="0" w:space="0" w:color="auto"/>
                        <w:bottom w:val="none" w:sz="0" w:space="0" w:color="auto"/>
                        <w:right w:val="none" w:sz="0" w:space="0" w:color="auto"/>
                      </w:divBdr>
                    </w:div>
                  </w:divsChild>
                </w:div>
                <w:div w:id="1065034938">
                  <w:marLeft w:val="0"/>
                  <w:marRight w:val="0"/>
                  <w:marTop w:val="0"/>
                  <w:marBottom w:val="0"/>
                  <w:divBdr>
                    <w:top w:val="none" w:sz="0" w:space="0" w:color="auto"/>
                    <w:left w:val="none" w:sz="0" w:space="0" w:color="auto"/>
                    <w:bottom w:val="none" w:sz="0" w:space="0" w:color="auto"/>
                    <w:right w:val="none" w:sz="0" w:space="0" w:color="auto"/>
                  </w:divBdr>
                  <w:divsChild>
                    <w:div w:id="664019879">
                      <w:marLeft w:val="0"/>
                      <w:marRight w:val="0"/>
                      <w:marTop w:val="0"/>
                      <w:marBottom w:val="0"/>
                      <w:divBdr>
                        <w:top w:val="none" w:sz="0" w:space="0" w:color="auto"/>
                        <w:left w:val="none" w:sz="0" w:space="0" w:color="auto"/>
                        <w:bottom w:val="none" w:sz="0" w:space="0" w:color="auto"/>
                        <w:right w:val="none" w:sz="0" w:space="0" w:color="auto"/>
                      </w:divBdr>
                    </w:div>
                  </w:divsChild>
                </w:div>
                <w:div w:id="1440371579">
                  <w:marLeft w:val="0"/>
                  <w:marRight w:val="0"/>
                  <w:marTop w:val="0"/>
                  <w:marBottom w:val="0"/>
                  <w:divBdr>
                    <w:top w:val="none" w:sz="0" w:space="0" w:color="auto"/>
                    <w:left w:val="none" w:sz="0" w:space="0" w:color="auto"/>
                    <w:bottom w:val="none" w:sz="0" w:space="0" w:color="auto"/>
                    <w:right w:val="none" w:sz="0" w:space="0" w:color="auto"/>
                  </w:divBdr>
                  <w:divsChild>
                    <w:div w:id="3635561">
                      <w:marLeft w:val="0"/>
                      <w:marRight w:val="0"/>
                      <w:marTop w:val="0"/>
                      <w:marBottom w:val="0"/>
                      <w:divBdr>
                        <w:top w:val="none" w:sz="0" w:space="0" w:color="auto"/>
                        <w:left w:val="none" w:sz="0" w:space="0" w:color="auto"/>
                        <w:bottom w:val="none" w:sz="0" w:space="0" w:color="auto"/>
                        <w:right w:val="none" w:sz="0" w:space="0" w:color="auto"/>
                      </w:divBdr>
                    </w:div>
                  </w:divsChild>
                </w:div>
                <w:div w:id="1196653739">
                  <w:marLeft w:val="0"/>
                  <w:marRight w:val="0"/>
                  <w:marTop w:val="0"/>
                  <w:marBottom w:val="0"/>
                  <w:divBdr>
                    <w:top w:val="none" w:sz="0" w:space="0" w:color="auto"/>
                    <w:left w:val="none" w:sz="0" w:space="0" w:color="auto"/>
                    <w:bottom w:val="none" w:sz="0" w:space="0" w:color="auto"/>
                    <w:right w:val="none" w:sz="0" w:space="0" w:color="auto"/>
                  </w:divBdr>
                  <w:divsChild>
                    <w:div w:id="1070812454">
                      <w:marLeft w:val="0"/>
                      <w:marRight w:val="0"/>
                      <w:marTop w:val="0"/>
                      <w:marBottom w:val="0"/>
                      <w:divBdr>
                        <w:top w:val="none" w:sz="0" w:space="0" w:color="auto"/>
                        <w:left w:val="none" w:sz="0" w:space="0" w:color="auto"/>
                        <w:bottom w:val="none" w:sz="0" w:space="0" w:color="auto"/>
                        <w:right w:val="none" w:sz="0" w:space="0" w:color="auto"/>
                      </w:divBdr>
                    </w:div>
                  </w:divsChild>
                </w:div>
                <w:div w:id="88619404">
                  <w:marLeft w:val="0"/>
                  <w:marRight w:val="0"/>
                  <w:marTop w:val="0"/>
                  <w:marBottom w:val="0"/>
                  <w:divBdr>
                    <w:top w:val="none" w:sz="0" w:space="0" w:color="auto"/>
                    <w:left w:val="none" w:sz="0" w:space="0" w:color="auto"/>
                    <w:bottom w:val="none" w:sz="0" w:space="0" w:color="auto"/>
                    <w:right w:val="none" w:sz="0" w:space="0" w:color="auto"/>
                  </w:divBdr>
                  <w:divsChild>
                    <w:div w:id="1697926169">
                      <w:marLeft w:val="0"/>
                      <w:marRight w:val="0"/>
                      <w:marTop w:val="0"/>
                      <w:marBottom w:val="0"/>
                      <w:divBdr>
                        <w:top w:val="none" w:sz="0" w:space="0" w:color="auto"/>
                        <w:left w:val="none" w:sz="0" w:space="0" w:color="auto"/>
                        <w:bottom w:val="none" w:sz="0" w:space="0" w:color="auto"/>
                        <w:right w:val="none" w:sz="0" w:space="0" w:color="auto"/>
                      </w:divBdr>
                    </w:div>
                  </w:divsChild>
                </w:div>
                <w:div w:id="45229760">
                  <w:marLeft w:val="0"/>
                  <w:marRight w:val="0"/>
                  <w:marTop w:val="0"/>
                  <w:marBottom w:val="0"/>
                  <w:divBdr>
                    <w:top w:val="none" w:sz="0" w:space="0" w:color="auto"/>
                    <w:left w:val="none" w:sz="0" w:space="0" w:color="auto"/>
                    <w:bottom w:val="none" w:sz="0" w:space="0" w:color="auto"/>
                    <w:right w:val="none" w:sz="0" w:space="0" w:color="auto"/>
                  </w:divBdr>
                  <w:divsChild>
                    <w:div w:id="1371146104">
                      <w:marLeft w:val="0"/>
                      <w:marRight w:val="0"/>
                      <w:marTop w:val="0"/>
                      <w:marBottom w:val="0"/>
                      <w:divBdr>
                        <w:top w:val="none" w:sz="0" w:space="0" w:color="auto"/>
                        <w:left w:val="none" w:sz="0" w:space="0" w:color="auto"/>
                        <w:bottom w:val="none" w:sz="0" w:space="0" w:color="auto"/>
                        <w:right w:val="none" w:sz="0" w:space="0" w:color="auto"/>
                      </w:divBdr>
                    </w:div>
                  </w:divsChild>
                </w:div>
                <w:div w:id="2002195539">
                  <w:marLeft w:val="0"/>
                  <w:marRight w:val="0"/>
                  <w:marTop w:val="0"/>
                  <w:marBottom w:val="0"/>
                  <w:divBdr>
                    <w:top w:val="none" w:sz="0" w:space="0" w:color="auto"/>
                    <w:left w:val="none" w:sz="0" w:space="0" w:color="auto"/>
                    <w:bottom w:val="none" w:sz="0" w:space="0" w:color="auto"/>
                    <w:right w:val="none" w:sz="0" w:space="0" w:color="auto"/>
                  </w:divBdr>
                  <w:divsChild>
                    <w:div w:id="548689022">
                      <w:marLeft w:val="0"/>
                      <w:marRight w:val="0"/>
                      <w:marTop w:val="0"/>
                      <w:marBottom w:val="0"/>
                      <w:divBdr>
                        <w:top w:val="none" w:sz="0" w:space="0" w:color="auto"/>
                        <w:left w:val="none" w:sz="0" w:space="0" w:color="auto"/>
                        <w:bottom w:val="none" w:sz="0" w:space="0" w:color="auto"/>
                        <w:right w:val="none" w:sz="0" w:space="0" w:color="auto"/>
                      </w:divBdr>
                    </w:div>
                  </w:divsChild>
                </w:div>
                <w:div w:id="1997373236">
                  <w:marLeft w:val="0"/>
                  <w:marRight w:val="0"/>
                  <w:marTop w:val="0"/>
                  <w:marBottom w:val="0"/>
                  <w:divBdr>
                    <w:top w:val="none" w:sz="0" w:space="0" w:color="auto"/>
                    <w:left w:val="none" w:sz="0" w:space="0" w:color="auto"/>
                    <w:bottom w:val="none" w:sz="0" w:space="0" w:color="auto"/>
                    <w:right w:val="none" w:sz="0" w:space="0" w:color="auto"/>
                  </w:divBdr>
                  <w:divsChild>
                    <w:div w:id="820317298">
                      <w:marLeft w:val="0"/>
                      <w:marRight w:val="0"/>
                      <w:marTop w:val="0"/>
                      <w:marBottom w:val="0"/>
                      <w:divBdr>
                        <w:top w:val="none" w:sz="0" w:space="0" w:color="auto"/>
                        <w:left w:val="none" w:sz="0" w:space="0" w:color="auto"/>
                        <w:bottom w:val="none" w:sz="0" w:space="0" w:color="auto"/>
                        <w:right w:val="none" w:sz="0" w:space="0" w:color="auto"/>
                      </w:divBdr>
                    </w:div>
                  </w:divsChild>
                </w:div>
                <w:div w:id="1628274514">
                  <w:marLeft w:val="0"/>
                  <w:marRight w:val="0"/>
                  <w:marTop w:val="0"/>
                  <w:marBottom w:val="0"/>
                  <w:divBdr>
                    <w:top w:val="none" w:sz="0" w:space="0" w:color="auto"/>
                    <w:left w:val="none" w:sz="0" w:space="0" w:color="auto"/>
                    <w:bottom w:val="none" w:sz="0" w:space="0" w:color="auto"/>
                    <w:right w:val="none" w:sz="0" w:space="0" w:color="auto"/>
                  </w:divBdr>
                  <w:divsChild>
                    <w:div w:id="677924368">
                      <w:marLeft w:val="0"/>
                      <w:marRight w:val="0"/>
                      <w:marTop w:val="0"/>
                      <w:marBottom w:val="0"/>
                      <w:divBdr>
                        <w:top w:val="none" w:sz="0" w:space="0" w:color="auto"/>
                        <w:left w:val="none" w:sz="0" w:space="0" w:color="auto"/>
                        <w:bottom w:val="none" w:sz="0" w:space="0" w:color="auto"/>
                        <w:right w:val="none" w:sz="0" w:space="0" w:color="auto"/>
                      </w:divBdr>
                    </w:div>
                  </w:divsChild>
                </w:div>
                <w:div w:id="1205754750">
                  <w:marLeft w:val="0"/>
                  <w:marRight w:val="0"/>
                  <w:marTop w:val="0"/>
                  <w:marBottom w:val="0"/>
                  <w:divBdr>
                    <w:top w:val="none" w:sz="0" w:space="0" w:color="auto"/>
                    <w:left w:val="none" w:sz="0" w:space="0" w:color="auto"/>
                    <w:bottom w:val="none" w:sz="0" w:space="0" w:color="auto"/>
                    <w:right w:val="none" w:sz="0" w:space="0" w:color="auto"/>
                  </w:divBdr>
                  <w:divsChild>
                    <w:div w:id="439105091">
                      <w:marLeft w:val="0"/>
                      <w:marRight w:val="0"/>
                      <w:marTop w:val="0"/>
                      <w:marBottom w:val="0"/>
                      <w:divBdr>
                        <w:top w:val="none" w:sz="0" w:space="0" w:color="auto"/>
                        <w:left w:val="none" w:sz="0" w:space="0" w:color="auto"/>
                        <w:bottom w:val="none" w:sz="0" w:space="0" w:color="auto"/>
                        <w:right w:val="none" w:sz="0" w:space="0" w:color="auto"/>
                      </w:divBdr>
                    </w:div>
                  </w:divsChild>
                </w:div>
                <w:div w:id="2069256276">
                  <w:marLeft w:val="0"/>
                  <w:marRight w:val="0"/>
                  <w:marTop w:val="0"/>
                  <w:marBottom w:val="0"/>
                  <w:divBdr>
                    <w:top w:val="none" w:sz="0" w:space="0" w:color="auto"/>
                    <w:left w:val="none" w:sz="0" w:space="0" w:color="auto"/>
                    <w:bottom w:val="none" w:sz="0" w:space="0" w:color="auto"/>
                    <w:right w:val="none" w:sz="0" w:space="0" w:color="auto"/>
                  </w:divBdr>
                  <w:divsChild>
                    <w:div w:id="553583866">
                      <w:marLeft w:val="0"/>
                      <w:marRight w:val="0"/>
                      <w:marTop w:val="0"/>
                      <w:marBottom w:val="0"/>
                      <w:divBdr>
                        <w:top w:val="none" w:sz="0" w:space="0" w:color="auto"/>
                        <w:left w:val="none" w:sz="0" w:space="0" w:color="auto"/>
                        <w:bottom w:val="none" w:sz="0" w:space="0" w:color="auto"/>
                        <w:right w:val="none" w:sz="0" w:space="0" w:color="auto"/>
                      </w:divBdr>
                    </w:div>
                  </w:divsChild>
                </w:div>
                <w:div w:id="1864513442">
                  <w:marLeft w:val="0"/>
                  <w:marRight w:val="0"/>
                  <w:marTop w:val="0"/>
                  <w:marBottom w:val="0"/>
                  <w:divBdr>
                    <w:top w:val="none" w:sz="0" w:space="0" w:color="auto"/>
                    <w:left w:val="none" w:sz="0" w:space="0" w:color="auto"/>
                    <w:bottom w:val="none" w:sz="0" w:space="0" w:color="auto"/>
                    <w:right w:val="none" w:sz="0" w:space="0" w:color="auto"/>
                  </w:divBdr>
                  <w:divsChild>
                    <w:div w:id="897546431">
                      <w:marLeft w:val="0"/>
                      <w:marRight w:val="0"/>
                      <w:marTop w:val="0"/>
                      <w:marBottom w:val="0"/>
                      <w:divBdr>
                        <w:top w:val="none" w:sz="0" w:space="0" w:color="auto"/>
                        <w:left w:val="none" w:sz="0" w:space="0" w:color="auto"/>
                        <w:bottom w:val="none" w:sz="0" w:space="0" w:color="auto"/>
                        <w:right w:val="none" w:sz="0" w:space="0" w:color="auto"/>
                      </w:divBdr>
                    </w:div>
                  </w:divsChild>
                </w:div>
                <w:div w:id="1396930639">
                  <w:marLeft w:val="0"/>
                  <w:marRight w:val="0"/>
                  <w:marTop w:val="0"/>
                  <w:marBottom w:val="0"/>
                  <w:divBdr>
                    <w:top w:val="none" w:sz="0" w:space="0" w:color="auto"/>
                    <w:left w:val="none" w:sz="0" w:space="0" w:color="auto"/>
                    <w:bottom w:val="none" w:sz="0" w:space="0" w:color="auto"/>
                    <w:right w:val="none" w:sz="0" w:space="0" w:color="auto"/>
                  </w:divBdr>
                  <w:divsChild>
                    <w:div w:id="1710909616">
                      <w:marLeft w:val="0"/>
                      <w:marRight w:val="0"/>
                      <w:marTop w:val="0"/>
                      <w:marBottom w:val="0"/>
                      <w:divBdr>
                        <w:top w:val="none" w:sz="0" w:space="0" w:color="auto"/>
                        <w:left w:val="none" w:sz="0" w:space="0" w:color="auto"/>
                        <w:bottom w:val="none" w:sz="0" w:space="0" w:color="auto"/>
                        <w:right w:val="none" w:sz="0" w:space="0" w:color="auto"/>
                      </w:divBdr>
                    </w:div>
                  </w:divsChild>
                </w:div>
                <w:div w:id="1826631398">
                  <w:marLeft w:val="0"/>
                  <w:marRight w:val="0"/>
                  <w:marTop w:val="0"/>
                  <w:marBottom w:val="0"/>
                  <w:divBdr>
                    <w:top w:val="none" w:sz="0" w:space="0" w:color="auto"/>
                    <w:left w:val="none" w:sz="0" w:space="0" w:color="auto"/>
                    <w:bottom w:val="none" w:sz="0" w:space="0" w:color="auto"/>
                    <w:right w:val="none" w:sz="0" w:space="0" w:color="auto"/>
                  </w:divBdr>
                  <w:divsChild>
                    <w:div w:id="736559520">
                      <w:marLeft w:val="0"/>
                      <w:marRight w:val="0"/>
                      <w:marTop w:val="0"/>
                      <w:marBottom w:val="0"/>
                      <w:divBdr>
                        <w:top w:val="none" w:sz="0" w:space="0" w:color="auto"/>
                        <w:left w:val="none" w:sz="0" w:space="0" w:color="auto"/>
                        <w:bottom w:val="none" w:sz="0" w:space="0" w:color="auto"/>
                        <w:right w:val="none" w:sz="0" w:space="0" w:color="auto"/>
                      </w:divBdr>
                    </w:div>
                  </w:divsChild>
                </w:div>
                <w:div w:id="311255578">
                  <w:marLeft w:val="0"/>
                  <w:marRight w:val="0"/>
                  <w:marTop w:val="0"/>
                  <w:marBottom w:val="0"/>
                  <w:divBdr>
                    <w:top w:val="none" w:sz="0" w:space="0" w:color="auto"/>
                    <w:left w:val="none" w:sz="0" w:space="0" w:color="auto"/>
                    <w:bottom w:val="none" w:sz="0" w:space="0" w:color="auto"/>
                    <w:right w:val="none" w:sz="0" w:space="0" w:color="auto"/>
                  </w:divBdr>
                  <w:divsChild>
                    <w:div w:id="1374384533">
                      <w:marLeft w:val="0"/>
                      <w:marRight w:val="0"/>
                      <w:marTop w:val="0"/>
                      <w:marBottom w:val="0"/>
                      <w:divBdr>
                        <w:top w:val="none" w:sz="0" w:space="0" w:color="auto"/>
                        <w:left w:val="none" w:sz="0" w:space="0" w:color="auto"/>
                        <w:bottom w:val="none" w:sz="0" w:space="0" w:color="auto"/>
                        <w:right w:val="none" w:sz="0" w:space="0" w:color="auto"/>
                      </w:divBdr>
                    </w:div>
                  </w:divsChild>
                </w:div>
                <w:div w:id="53165550">
                  <w:marLeft w:val="0"/>
                  <w:marRight w:val="0"/>
                  <w:marTop w:val="0"/>
                  <w:marBottom w:val="0"/>
                  <w:divBdr>
                    <w:top w:val="none" w:sz="0" w:space="0" w:color="auto"/>
                    <w:left w:val="none" w:sz="0" w:space="0" w:color="auto"/>
                    <w:bottom w:val="none" w:sz="0" w:space="0" w:color="auto"/>
                    <w:right w:val="none" w:sz="0" w:space="0" w:color="auto"/>
                  </w:divBdr>
                  <w:divsChild>
                    <w:div w:id="660668639">
                      <w:marLeft w:val="0"/>
                      <w:marRight w:val="0"/>
                      <w:marTop w:val="0"/>
                      <w:marBottom w:val="0"/>
                      <w:divBdr>
                        <w:top w:val="none" w:sz="0" w:space="0" w:color="auto"/>
                        <w:left w:val="none" w:sz="0" w:space="0" w:color="auto"/>
                        <w:bottom w:val="none" w:sz="0" w:space="0" w:color="auto"/>
                        <w:right w:val="none" w:sz="0" w:space="0" w:color="auto"/>
                      </w:divBdr>
                    </w:div>
                  </w:divsChild>
                </w:div>
                <w:div w:id="1953633407">
                  <w:marLeft w:val="0"/>
                  <w:marRight w:val="0"/>
                  <w:marTop w:val="0"/>
                  <w:marBottom w:val="0"/>
                  <w:divBdr>
                    <w:top w:val="none" w:sz="0" w:space="0" w:color="auto"/>
                    <w:left w:val="none" w:sz="0" w:space="0" w:color="auto"/>
                    <w:bottom w:val="none" w:sz="0" w:space="0" w:color="auto"/>
                    <w:right w:val="none" w:sz="0" w:space="0" w:color="auto"/>
                  </w:divBdr>
                  <w:divsChild>
                    <w:div w:id="1866285457">
                      <w:marLeft w:val="0"/>
                      <w:marRight w:val="0"/>
                      <w:marTop w:val="0"/>
                      <w:marBottom w:val="0"/>
                      <w:divBdr>
                        <w:top w:val="none" w:sz="0" w:space="0" w:color="auto"/>
                        <w:left w:val="none" w:sz="0" w:space="0" w:color="auto"/>
                        <w:bottom w:val="none" w:sz="0" w:space="0" w:color="auto"/>
                        <w:right w:val="none" w:sz="0" w:space="0" w:color="auto"/>
                      </w:divBdr>
                    </w:div>
                  </w:divsChild>
                </w:div>
                <w:div w:id="1003358717">
                  <w:marLeft w:val="0"/>
                  <w:marRight w:val="0"/>
                  <w:marTop w:val="0"/>
                  <w:marBottom w:val="0"/>
                  <w:divBdr>
                    <w:top w:val="none" w:sz="0" w:space="0" w:color="auto"/>
                    <w:left w:val="none" w:sz="0" w:space="0" w:color="auto"/>
                    <w:bottom w:val="none" w:sz="0" w:space="0" w:color="auto"/>
                    <w:right w:val="none" w:sz="0" w:space="0" w:color="auto"/>
                  </w:divBdr>
                  <w:divsChild>
                    <w:div w:id="1598638880">
                      <w:marLeft w:val="0"/>
                      <w:marRight w:val="0"/>
                      <w:marTop w:val="0"/>
                      <w:marBottom w:val="0"/>
                      <w:divBdr>
                        <w:top w:val="none" w:sz="0" w:space="0" w:color="auto"/>
                        <w:left w:val="none" w:sz="0" w:space="0" w:color="auto"/>
                        <w:bottom w:val="none" w:sz="0" w:space="0" w:color="auto"/>
                        <w:right w:val="none" w:sz="0" w:space="0" w:color="auto"/>
                      </w:divBdr>
                    </w:div>
                  </w:divsChild>
                </w:div>
                <w:div w:id="2130122841">
                  <w:marLeft w:val="0"/>
                  <w:marRight w:val="0"/>
                  <w:marTop w:val="0"/>
                  <w:marBottom w:val="0"/>
                  <w:divBdr>
                    <w:top w:val="none" w:sz="0" w:space="0" w:color="auto"/>
                    <w:left w:val="none" w:sz="0" w:space="0" w:color="auto"/>
                    <w:bottom w:val="none" w:sz="0" w:space="0" w:color="auto"/>
                    <w:right w:val="none" w:sz="0" w:space="0" w:color="auto"/>
                  </w:divBdr>
                  <w:divsChild>
                    <w:div w:id="668212202">
                      <w:marLeft w:val="0"/>
                      <w:marRight w:val="0"/>
                      <w:marTop w:val="0"/>
                      <w:marBottom w:val="0"/>
                      <w:divBdr>
                        <w:top w:val="none" w:sz="0" w:space="0" w:color="auto"/>
                        <w:left w:val="none" w:sz="0" w:space="0" w:color="auto"/>
                        <w:bottom w:val="none" w:sz="0" w:space="0" w:color="auto"/>
                        <w:right w:val="none" w:sz="0" w:space="0" w:color="auto"/>
                      </w:divBdr>
                    </w:div>
                  </w:divsChild>
                </w:div>
                <w:div w:id="870069469">
                  <w:marLeft w:val="0"/>
                  <w:marRight w:val="0"/>
                  <w:marTop w:val="0"/>
                  <w:marBottom w:val="0"/>
                  <w:divBdr>
                    <w:top w:val="none" w:sz="0" w:space="0" w:color="auto"/>
                    <w:left w:val="none" w:sz="0" w:space="0" w:color="auto"/>
                    <w:bottom w:val="none" w:sz="0" w:space="0" w:color="auto"/>
                    <w:right w:val="none" w:sz="0" w:space="0" w:color="auto"/>
                  </w:divBdr>
                  <w:divsChild>
                    <w:div w:id="403140380">
                      <w:marLeft w:val="0"/>
                      <w:marRight w:val="0"/>
                      <w:marTop w:val="0"/>
                      <w:marBottom w:val="0"/>
                      <w:divBdr>
                        <w:top w:val="none" w:sz="0" w:space="0" w:color="auto"/>
                        <w:left w:val="none" w:sz="0" w:space="0" w:color="auto"/>
                        <w:bottom w:val="none" w:sz="0" w:space="0" w:color="auto"/>
                        <w:right w:val="none" w:sz="0" w:space="0" w:color="auto"/>
                      </w:divBdr>
                    </w:div>
                  </w:divsChild>
                </w:div>
                <w:div w:id="2052879829">
                  <w:marLeft w:val="0"/>
                  <w:marRight w:val="0"/>
                  <w:marTop w:val="0"/>
                  <w:marBottom w:val="0"/>
                  <w:divBdr>
                    <w:top w:val="none" w:sz="0" w:space="0" w:color="auto"/>
                    <w:left w:val="none" w:sz="0" w:space="0" w:color="auto"/>
                    <w:bottom w:val="none" w:sz="0" w:space="0" w:color="auto"/>
                    <w:right w:val="none" w:sz="0" w:space="0" w:color="auto"/>
                  </w:divBdr>
                  <w:divsChild>
                    <w:div w:id="21856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843698">
          <w:marLeft w:val="0"/>
          <w:marRight w:val="0"/>
          <w:marTop w:val="0"/>
          <w:marBottom w:val="0"/>
          <w:divBdr>
            <w:top w:val="none" w:sz="0" w:space="0" w:color="auto"/>
            <w:left w:val="none" w:sz="0" w:space="0" w:color="auto"/>
            <w:bottom w:val="none" w:sz="0" w:space="0" w:color="auto"/>
            <w:right w:val="none" w:sz="0" w:space="0" w:color="auto"/>
          </w:divBdr>
        </w:div>
        <w:div w:id="688800628">
          <w:marLeft w:val="0"/>
          <w:marRight w:val="0"/>
          <w:marTop w:val="0"/>
          <w:marBottom w:val="0"/>
          <w:divBdr>
            <w:top w:val="none" w:sz="0" w:space="0" w:color="auto"/>
            <w:left w:val="none" w:sz="0" w:space="0" w:color="auto"/>
            <w:bottom w:val="none" w:sz="0" w:space="0" w:color="auto"/>
            <w:right w:val="none" w:sz="0" w:space="0" w:color="auto"/>
          </w:divBdr>
        </w:div>
        <w:div w:id="1449398921">
          <w:marLeft w:val="0"/>
          <w:marRight w:val="0"/>
          <w:marTop w:val="0"/>
          <w:marBottom w:val="0"/>
          <w:divBdr>
            <w:top w:val="none" w:sz="0" w:space="0" w:color="auto"/>
            <w:left w:val="none" w:sz="0" w:space="0" w:color="auto"/>
            <w:bottom w:val="none" w:sz="0" w:space="0" w:color="auto"/>
            <w:right w:val="none" w:sz="0" w:space="0" w:color="auto"/>
          </w:divBdr>
          <w:divsChild>
            <w:div w:id="115950595">
              <w:marLeft w:val="-75"/>
              <w:marRight w:val="0"/>
              <w:marTop w:val="30"/>
              <w:marBottom w:val="30"/>
              <w:divBdr>
                <w:top w:val="none" w:sz="0" w:space="0" w:color="auto"/>
                <w:left w:val="none" w:sz="0" w:space="0" w:color="auto"/>
                <w:bottom w:val="none" w:sz="0" w:space="0" w:color="auto"/>
                <w:right w:val="none" w:sz="0" w:space="0" w:color="auto"/>
              </w:divBdr>
              <w:divsChild>
                <w:div w:id="715547310">
                  <w:marLeft w:val="0"/>
                  <w:marRight w:val="0"/>
                  <w:marTop w:val="0"/>
                  <w:marBottom w:val="0"/>
                  <w:divBdr>
                    <w:top w:val="none" w:sz="0" w:space="0" w:color="auto"/>
                    <w:left w:val="none" w:sz="0" w:space="0" w:color="auto"/>
                    <w:bottom w:val="none" w:sz="0" w:space="0" w:color="auto"/>
                    <w:right w:val="none" w:sz="0" w:space="0" w:color="auto"/>
                  </w:divBdr>
                  <w:divsChild>
                    <w:div w:id="1486699005">
                      <w:marLeft w:val="0"/>
                      <w:marRight w:val="0"/>
                      <w:marTop w:val="0"/>
                      <w:marBottom w:val="0"/>
                      <w:divBdr>
                        <w:top w:val="none" w:sz="0" w:space="0" w:color="auto"/>
                        <w:left w:val="none" w:sz="0" w:space="0" w:color="auto"/>
                        <w:bottom w:val="none" w:sz="0" w:space="0" w:color="auto"/>
                        <w:right w:val="none" w:sz="0" w:space="0" w:color="auto"/>
                      </w:divBdr>
                    </w:div>
                  </w:divsChild>
                </w:div>
                <w:div w:id="1112558467">
                  <w:marLeft w:val="0"/>
                  <w:marRight w:val="0"/>
                  <w:marTop w:val="0"/>
                  <w:marBottom w:val="0"/>
                  <w:divBdr>
                    <w:top w:val="none" w:sz="0" w:space="0" w:color="auto"/>
                    <w:left w:val="none" w:sz="0" w:space="0" w:color="auto"/>
                    <w:bottom w:val="none" w:sz="0" w:space="0" w:color="auto"/>
                    <w:right w:val="none" w:sz="0" w:space="0" w:color="auto"/>
                  </w:divBdr>
                  <w:divsChild>
                    <w:div w:id="1106341385">
                      <w:marLeft w:val="0"/>
                      <w:marRight w:val="0"/>
                      <w:marTop w:val="0"/>
                      <w:marBottom w:val="0"/>
                      <w:divBdr>
                        <w:top w:val="none" w:sz="0" w:space="0" w:color="auto"/>
                        <w:left w:val="none" w:sz="0" w:space="0" w:color="auto"/>
                        <w:bottom w:val="none" w:sz="0" w:space="0" w:color="auto"/>
                        <w:right w:val="none" w:sz="0" w:space="0" w:color="auto"/>
                      </w:divBdr>
                    </w:div>
                    <w:div w:id="1734810761">
                      <w:marLeft w:val="0"/>
                      <w:marRight w:val="0"/>
                      <w:marTop w:val="0"/>
                      <w:marBottom w:val="0"/>
                      <w:divBdr>
                        <w:top w:val="none" w:sz="0" w:space="0" w:color="auto"/>
                        <w:left w:val="none" w:sz="0" w:space="0" w:color="auto"/>
                        <w:bottom w:val="none" w:sz="0" w:space="0" w:color="auto"/>
                        <w:right w:val="none" w:sz="0" w:space="0" w:color="auto"/>
                      </w:divBdr>
                    </w:div>
                  </w:divsChild>
                </w:div>
                <w:div w:id="1883975681">
                  <w:marLeft w:val="0"/>
                  <w:marRight w:val="0"/>
                  <w:marTop w:val="0"/>
                  <w:marBottom w:val="0"/>
                  <w:divBdr>
                    <w:top w:val="none" w:sz="0" w:space="0" w:color="auto"/>
                    <w:left w:val="none" w:sz="0" w:space="0" w:color="auto"/>
                    <w:bottom w:val="none" w:sz="0" w:space="0" w:color="auto"/>
                    <w:right w:val="none" w:sz="0" w:space="0" w:color="auto"/>
                  </w:divBdr>
                  <w:divsChild>
                    <w:div w:id="115098664">
                      <w:marLeft w:val="0"/>
                      <w:marRight w:val="0"/>
                      <w:marTop w:val="0"/>
                      <w:marBottom w:val="0"/>
                      <w:divBdr>
                        <w:top w:val="none" w:sz="0" w:space="0" w:color="auto"/>
                        <w:left w:val="none" w:sz="0" w:space="0" w:color="auto"/>
                        <w:bottom w:val="none" w:sz="0" w:space="0" w:color="auto"/>
                        <w:right w:val="none" w:sz="0" w:space="0" w:color="auto"/>
                      </w:divBdr>
                    </w:div>
                    <w:div w:id="1163930997">
                      <w:marLeft w:val="0"/>
                      <w:marRight w:val="0"/>
                      <w:marTop w:val="0"/>
                      <w:marBottom w:val="0"/>
                      <w:divBdr>
                        <w:top w:val="none" w:sz="0" w:space="0" w:color="auto"/>
                        <w:left w:val="none" w:sz="0" w:space="0" w:color="auto"/>
                        <w:bottom w:val="none" w:sz="0" w:space="0" w:color="auto"/>
                        <w:right w:val="none" w:sz="0" w:space="0" w:color="auto"/>
                      </w:divBdr>
                    </w:div>
                  </w:divsChild>
                </w:div>
                <w:div w:id="2014261268">
                  <w:marLeft w:val="0"/>
                  <w:marRight w:val="0"/>
                  <w:marTop w:val="0"/>
                  <w:marBottom w:val="0"/>
                  <w:divBdr>
                    <w:top w:val="none" w:sz="0" w:space="0" w:color="auto"/>
                    <w:left w:val="none" w:sz="0" w:space="0" w:color="auto"/>
                    <w:bottom w:val="none" w:sz="0" w:space="0" w:color="auto"/>
                    <w:right w:val="none" w:sz="0" w:space="0" w:color="auto"/>
                  </w:divBdr>
                  <w:divsChild>
                    <w:div w:id="572082588">
                      <w:marLeft w:val="0"/>
                      <w:marRight w:val="0"/>
                      <w:marTop w:val="0"/>
                      <w:marBottom w:val="0"/>
                      <w:divBdr>
                        <w:top w:val="none" w:sz="0" w:space="0" w:color="auto"/>
                        <w:left w:val="none" w:sz="0" w:space="0" w:color="auto"/>
                        <w:bottom w:val="none" w:sz="0" w:space="0" w:color="auto"/>
                        <w:right w:val="none" w:sz="0" w:space="0" w:color="auto"/>
                      </w:divBdr>
                    </w:div>
                  </w:divsChild>
                </w:div>
                <w:div w:id="1900632607">
                  <w:marLeft w:val="0"/>
                  <w:marRight w:val="0"/>
                  <w:marTop w:val="0"/>
                  <w:marBottom w:val="0"/>
                  <w:divBdr>
                    <w:top w:val="none" w:sz="0" w:space="0" w:color="auto"/>
                    <w:left w:val="none" w:sz="0" w:space="0" w:color="auto"/>
                    <w:bottom w:val="none" w:sz="0" w:space="0" w:color="auto"/>
                    <w:right w:val="none" w:sz="0" w:space="0" w:color="auto"/>
                  </w:divBdr>
                  <w:divsChild>
                    <w:div w:id="398359126">
                      <w:marLeft w:val="0"/>
                      <w:marRight w:val="0"/>
                      <w:marTop w:val="0"/>
                      <w:marBottom w:val="0"/>
                      <w:divBdr>
                        <w:top w:val="none" w:sz="0" w:space="0" w:color="auto"/>
                        <w:left w:val="none" w:sz="0" w:space="0" w:color="auto"/>
                        <w:bottom w:val="none" w:sz="0" w:space="0" w:color="auto"/>
                        <w:right w:val="none" w:sz="0" w:space="0" w:color="auto"/>
                      </w:divBdr>
                    </w:div>
                  </w:divsChild>
                </w:div>
                <w:div w:id="1019115888">
                  <w:marLeft w:val="0"/>
                  <w:marRight w:val="0"/>
                  <w:marTop w:val="0"/>
                  <w:marBottom w:val="0"/>
                  <w:divBdr>
                    <w:top w:val="none" w:sz="0" w:space="0" w:color="auto"/>
                    <w:left w:val="none" w:sz="0" w:space="0" w:color="auto"/>
                    <w:bottom w:val="none" w:sz="0" w:space="0" w:color="auto"/>
                    <w:right w:val="none" w:sz="0" w:space="0" w:color="auto"/>
                  </w:divBdr>
                  <w:divsChild>
                    <w:div w:id="193468976">
                      <w:marLeft w:val="0"/>
                      <w:marRight w:val="0"/>
                      <w:marTop w:val="0"/>
                      <w:marBottom w:val="0"/>
                      <w:divBdr>
                        <w:top w:val="none" w:sz="0" w:space="0" w:color="auto"/>
                        <w:left w:val="none" w:sz="0" w:space="0" w:color="auto"/>
                        <w:bottom w:val="none" w:sz="0" w:space="0" w:color="auto"/>
                        <w:right w:val="none" w:sz="0" w:space="0" w:color="auto"/>
                      </w:divBdr>
                    </w:div>
                  </w:divsChild>
                </w:div>
                <w:div w:id="1980113195">
                  <w:marLeft w:val="0"/>
                  <w:marRight w:val="0"/>
                  <w:marTop w:val="0"/>
                  <w:marBottom w:val="0"/>
                  <w:divBdr>
                    <w:top w:val="none" w:sz="0" w:space="0" w:color="auto"/>
                    <w:left w:val="none" w:sz="0" w:space="0" w:color="auto"/>
                    <w:bottom w:val="none" w:sz="0" w:space="0" w:color="auto"/>
                    <w:right w:val="none" w:sz="0" w:space="0" w:color="auto"/>
                  </w:divBdr>
                  <w:divsChild>
                    <w:div w:id="1805150131">
                      <w:marLeft w:val="0"/>
                      <w:marRight w:val="0"/>
                      <w:marTop w:val="0"/>
                      <w:marBottom w:val="0"/>
                      <w:divBdr>
                        <w:top w:val="none" w:sz="0" w:space="0" w:color="auto"/>
                        <w:left w:val="none" w:sz="0" w:space="0" w:color="auto"/>
                        <w:bottom w:val="none" w:sz="0" w:space="0" w:color="auto"/>
                        <w:right w:val="none" w:sz="0" w:space="0" w:color="auto"/>
                      </w:divBdr>
                    </w:div>
                  </w:divsChild>
                </w:div>
                <w:div w:id="1523398913">
                  <w:marLeft w:val="0"/>
                  <w:marRight w:val="0"/>
                  <w:marTop w:val="0"/>
                  <w:marBottom w:val="0"/>
                  <w:divBdr>
                    <w:top w:val="none" w:sz="0" w:space="0" w:color="auto"/>
                    <w:left w:val="none" w:sz="0" w:space="0" w:color="auto"/>
                    <w:bottom w:val="none" w:sz="0" w:space="0" w:color="auto"/>
                    <w:right w:val="none" w:sz="0" w:space="0" w:color="auto"/>
                  </w:divBdr>
                  <w:divsChild>
                    <w:div w:id="1840609294">
                      <w:marLeft w:val="0"/>
                      <w:marRight w:val="0"/>
                      <w:marTop w:val="0"/>
                      <w:marBottom w:val="0"/>
                      <w:divBdr>
                        <w:top w:val="none" w:sz="0" w:space="0" w:color="auto"/>
                        <w:left w:val="none" w:sz="0" w:space="0" w:color="auto"/>
                        <w:bottom w:val="none" w:sz="0" w:space="0" w:color="auto"/>
                        <w:right w:val="none" w:sz="0" w:space="0" w:color="auto"/>
                      </w:divBdr>
                    </w:div>
                  </w:divsChild>
                </w:div>
                <w:div w:id="1690570504">
                  <w:marLeft w:val="0"/>
                  <w:marRight w:val="0"/>
                  <w:marTop w:val="0"/>
                  <w:marBottom w:val="0"/>
                  <w:divBdr>
                    <w:top w:val="none" w:sz="0" w:space="0" w:color="auto"/>
                    <w:left w:val="none" w:sz="0" w:space="0" w:color="auto"/>
                    <w:bottom w:val="none" w:sz="0" w:space="0" w:color="auto"/>
                    <w:right w:val="none" w:sz="0" w:space="0" w:color="auto"/>
                  </w:divBdr>
                  <w:divsChild>
                    <w:div w:id="103355589">
                      <w:marLeft w:val="0"/>
                      <w:marRight w:val="0"/>
                      <w:marTop w:val="0"/>
                      <w:marBottom w:val="0"/>
                      <w:divBdr>
                        <w:top w:val="none" w:sz="0" w:space="0" w:color="auto"/>
                        <w:left w:val="none" w:sz="0" w:space="0" w:color="auto"/>
                        <w:bottom w:val="none" w:sz="0" w:space="0" w:color="auto"/>
                        <w:right w:val="none" w:sz="0" w:space="0" w:color="auto"/>
                      </w:divBdr>
                    </w:div>
                  </w:divsChild>
                </w:div>
                <w:div w:id="799154301">
                  <w:marLeft w:val="0"/>
                  <w:marRight w:val="0"/>
                  <w:marTop w:val="0"/>
                  <w:marBottom w:val="0"/>
                  <w:divBdr>
                    <w:top w:val="none" w:sz="0" w:space="0" w:color="auto"/>
                    <w:left w:val="none" w:sz="0" w:space="0" w:color="auto"/>
                    <w:bottom w:val="none" w:sz="0" w:space="0" w:color="auto"/>
                    <w:right w:val="none" w:sz="0" w:space="0" w:color="auto"/>
                  </w:divBdr>
                  <w:divsChild>
                    <w:div w:id="758793365">
                      <w:marLeft w:val="0"/>
                      <w:marRight w:val="0"/>
                      <w:marTop w:val="0"/>
                      <w:marBottom w:val="0"/>
                      <w:divBdr>
                        <w:top w:val="none" w:sz="0" w:space="0" w:color="auto"/>
                        <w:left w:val="none" w:sz="0" w:space="0" w:color="auto"/>
                        <w:bottom w:val="none" w:sz="0" w:space="0" w:color="auto"/>
                        <w:right w:val="none" w:sz="0" w:space="0" w:color="auto"/>
                      </w:divBdr>
                    </w:div>
                  </w:divsChild>
                </w:div>
                <w:div w:id="1363823027">
                  <w:marLeft w:val="0"/>
                  <w:marRight w:val="0"/>
                  <w:marTop w:val="0"/>
                  <w:marBottom w:val="0"/>
                  <w:divBdr>
                    <w:top w:val="none" w:sz="0" w:space="0" w:color="auto"/>
                    <w:left w:val="none" w:sz="0" w:space="0" w:color="auto"/>
                    <w:bottom w:val="none" w:sz="0" w:space="0" w:color="auto"/>
                    <w:right w:val="none" w:sz="0" w:space="0" w:color="auto"/>
                  </w:divBdr>
                  <w:divsChild>
                    <w:div w:id="2022009058">
                      <w:marLeft w:val="0"/>
                      <w:marRight w:val="0"/>
                      <w:marTop w:val="0"/>
                      <w:marBottom w:val="0"/>
                      <w:divBdr>
                        <w:top w:val="none" w:sz="0" w:space="0" w:color="auto"/>
                        <w:left w:val="none" w:sz="0" w:space="0" w:color="auto"/>
                        <w:bottom w:val="none" w:sz="0" w:space="0" w:color="auto"/>
                        <w:right w:val="none" w:sz="0" w:space="0" w:color="auto"/>
                      </w:divBdr>
                    </w:div>
                  </w:divsChild>
                </w:div>
                <w:div w:id="2136409280">
                  <w:marLeft w:val="0"/>
                  <w:marRight w:val="0"/>
                  <w:marTop w:val="0"/>
                  <w:marBottom w:val="0"/>
                  <w:divBdr>
                    <w:top w:val="none" w:sz="0" w:space="0" w:color="auto"/>
                    <w:left w:val="none" w:sz="0" w:space="0" w:color="auto"/>
                    <w:bottom w:val="none" w:sz="0" w:space="0" w:color="auto"/>
                    <w:right w:val="none" w:sz="0" w:space="0" w:color="auto"/>
                  </w:divBdr>
                  <w:divsChild>
                    <w:div w:id="1835491018">
                      <w:marLeft w:val="0"/>
                      <w:marRight w:val="0"/>
                      <w:marTop w:val="0"/>
                      <w:marBottom w:val="0"/>
                      <w:divBdr>
                        <w:top w:val="none" w:sz="0" w:space="0" w:color="auto"/>
                        <w:left w:val="none" w:sz="0" w:space="0" w:color="auto"/>
                        <w:bottom w:val="none" w:sz="0" w:space="0" w:color="auto"/>
                        <w:right w:val="none" w:sz="0" w:space="0" w:color="auto"/>
                      </w:divBdr>
                    </w:div>
                  </w:divsChild>
                </w:div>
                <w:div w:id="815994465">
                  <w:marLeft w:val="0"/>
                  <w:marRight w:val="0"/>
                  <w:marTop w:val="0"/>
                  <w:marBottom w:val="0"/>
                  <w:divBdr>
                    <w:top w:val="none" w:sz="0" w:space="0" w:color="auto"/>
                    <w:left w:val="none" w:sz="0" w:space="0" w:color="auto"/>
                    <w:bottom w:val="none" w:sz="0" w:space="0" w:color="auto"/>
                    <w:right w:val="none" w:sz="0" w:space="0" w:color="auto"/>
                  </w:divBdr>
                  <w:divsChild>
                    <w:div w:id="1275753151">
                      <w:marLeft w:val="0"/>
                      <w:marRight w:val="0"/>
                      <w:marTop w:val="0"/>
                      <w:marBottom w:val="0"/>
                      <w:divBdr>
                        <w:top w:val="none" w:sz="0" w:space="0" w:color="auto"/>
                        <w:left w:val="none" w:sz="0" w:space="0" w:color="auto"/>
                        <w:bottom w:val="none" w:sz="0" w:space="0" w:color="auto"/>
                        <w:right w:val="none" w:sz="0" w:space="0" w:color="auto"/>
                      </w:divBdr>
                    </w:div>
                  </w:divsChild>
                </w:div>
                <w:div w:id="1415009214">
                  <w:marLeft w:val="0"/>
                  <w:marRight w:val="0"/>
                  <w:marTop w:val="0"/>
                  <w:marBottom w:val="0"/>
                  <w:divBdr>
                    <w:top w:val="none" w:sz="0" w:space="0" w:color="auto"/>
                    <w:left w:val="none" w:sz="0" w:space="0" w:color="auto"/>
                    <w:bottom w:val="none" w:sz="0" w:space="0" w:color="auto"/>
                    <w:right w:val="none" w:sz="0" w:space="0" w:color="auto"/>
                  </w:divBdr>
                  <w:divsChild>
                    <w:div w:id="398287167">
                      <w:marLeft w:val="0"/>
                      <w:marRight w:val="0"/>
                      <w:marTop w:val="0"/>
                      <w:marBottom w:val="0"/>
                      <w:divBdr>
                        <w:top w:val="none" w:sz="0" w:space="0" w:color="auto"/>
                        <w:left w:val="none" w:sz="0" w:space="0" w:color="auto"/>
                        <w:bottom w:val="none" w:sz="0" w:space="0" w:color="auto"/>
                        <w:right w:val="none" w:sz="0" w:space="0" w:color="auto"/>
                      </w:divBdr>
                    </w:div>
                  </w:divsChild>
                </w:div>
                <w:div w:id="1450859537">
                  <w:marLeft w:val="0"/>
                  <w:marRight w:val="0"/>
                  <w:marTop w:val="0"/>
                  <w:marBottom w:val="0"/>
                  <w:divBdr>
                    <w:top w:val="none" w:sz="0" w:space="0" w:color="auto"/>
                    <w:left w:val="none" w:sz="0" w:space="0" w:color="auto"/>
                    <w:bottom w:val="none" w:sz="0" w:space="0" w:color="auto"/>
                    <w:right w:val="none" w:sz="0" w:space="0" w:color="auto"/>
                  </w:divBdr>
                  <w:divsChild>
                    <w:div w:id="1067655703">
                      <w:marLeft w:val="0"/>
                      <w:marRight w:val="0"/>
                      <w:marTop w:val="0"/>
                      <w:marBottom w:val="0"/>
                      <w:divBdr>
                        <w:top w:val="none" w:sz="0" w:space="0" w:color="auto"/>
                        <w:left w:val="none" w:sz="0" w:space="0" w:color="auto"/>
                        <w:bottom w:val="none" w:sz="0" w:space="0" w:color="auto"/>
                        <w:right w:val="none" w:sz="0" w:space="0" w:color="auto"/>
                      </w:divBdr>
                    </w:div>
                  </w:divsChild>
                </w:div>
                <w:div w:id="2143500417">
                  <w:marLeft w:val="0"/>
                  <w:marRight w:val="0"/>
                  <w:marTop w:val="0"/>
                  <w:marBottom w:val="0"/>
                  <w:divBdr>
                    <w:top w:val="none" w:sz="0" w:space="0" w:color="auto"/>
                    <w:left w:val="none" w:sz="0" w:space="0" w:color="auto"/>
                    <w:bottom w:val="none" w:sz="0" w:space="0" w:color="auto"/>
                    <w:right w:val="none" w:sz="0" w:space="0" w:color="auto"/>
                  </w:divBdr>
                  <w:divsChild>
                    <w:div w:id="683440420">
                      <w:marLeft w:val="0"/>
                      <w:marRight w:val="0"/>
                      <w:marTop w:val="0"/>
                      <w:marBottom w:val="0"/>
                      <w:divBdr>
                        <w:top w:val="none" w:sz="0" w:space="0" w:color="auto"/>
                        <w:left w:val="none" w:sz="0" w:space="0" w:color="auto"/>
                        <w:bottom w:val="none" w:sz="0" w:space="0" w:color="auto"/>
                        <w:right w:val="none" w:sz="0" w:space="0" w:color="auto"/>
                      </w:divBdr>
                    </w:div>
                  </w:divsChild>
                </w:div>
                <w:div w:id="303002579">
                  <w:marLeft w:val="0"/>
                  <w:marRight w:val="0"/>
                  <w:marTop w:val="0"/>
                  <w:marBottom w:val="0"/>
                  <w:divBdr>
                    <w:top w:val="none" w:sz="0" w:space="0" w:color="auto"/>
                    <w:left w:val="none" w:sz="0" w:space="0" w:color="auto"/>
                    <w:bottom w:val="none" w:sz="0" w:space="0" w:color="auto"/>
                    <w:right w:val="none" w:sz="0" w:space="0" w:color="auto"/>
                  </w:divBdr>
                  <w:divsChild>
                    <w:div w:id="1288319036">
                      <w:marLeft w:val="0"/>
                      <w:marRight w:val="0"/>
                      <w:marTop w:val="0"/>
                      <w:marBottom w:val="0"/>
                      <w:divBdr>
                        <w:top w:val="none" w:sz="0" w:space="0" w:color="auto"/>
                        <w:left w:val="none" w:sz="0" w:space="0" w:color="auto"/>
                        <w:bottom w:val="none" w:sz="0" w:space="0" w:color="auto"/>
                        <w:right w:val="none" w:sz="0" w:space="0" w:color="auto"/>
                      </w:divBdr>
                    </w:div>
                  </w:divsChild>
                </w:div>
                <w:div w:id="924917366">
                  <w:marLeft w:val="0"/>
                  <w:marRight w:val="0"/>
                  <w:marTop w:val="0"/>
                  <w:marBottom w:val="0"/>
                  <w:divBdr>
                    <w:top w:val="none" w:sz="0" w:space="0" w:color="auto"/>
                    <w:left w:val="none" w:sz="0" w:space="0" w:color="auto"/>
                    <w:bottom w:val="none" w:sz="0" w:space="0" w:color="auto"/>
                    <w:right w:val="none" w:sz="0" w:space="0" w:color="auto"/>
                  </w:divBdr>
                  <w:divsChild>
                    <w:div w:id="511454182">
                      <w:marLeft w:val="0"/>
                      <w:marRight w:val="0"/>
                      <w:marTop w:val="0"/>
                      <w:marBottom w:val="0"/>
                      <w:divBdr>
                        <w:top w:val="none" w:sz="0" w:space="0" w:color="auto"/>
                        <w:left w:val="none" w:sz="0" w:space="0" w:color="auto"/>
                        <w:bottom w:val="none" w:sz="0" w:space="0" w:color="auto"/>
                        <w:right w:val="none" w:sz="0" w:space="0" w:color="auto"/>
                      </w:divBdr>
                    </w:div>
                  </w:divsChild>
                </w:div>
                <w:div w:id="85425821">
                  <w:marLeft w:val="0"/>
                  <w:marRight w:val="0"/>
                  <w:marTop w:val="0"/>
                  <w:marBottom w:val="0"/>
                  <w:divBdr>
                    <w:top w:val="none" w:sz="0" w:space="0" w:color="auto"/>
                    <w:left w:val="none" w:sz="0" w:space="0" w:color="auto"/>
                    <w:bottom w:val="none" w:sz="0" w:space="0" w:color="auto"/>
                    <w:right w:val="none" w:sz="0" w:space="0" w:color="auto"/>
                  </w:divBdr>
                  <w:divsChild>
                    <w:div w:id="592666030">
                      <w:marLeft w:val="0"/>
                      <w:marRight w:val="0"/>
                      <w:marTop w:val="0"/>
                      <w:marBottom w:val="0"/>
                      <w:divBdr>
                        <w:top w:val="none" w:sz="0" w:space="0" w:color="auto"/>
                        <w:left w:val="none" w:sz="0" w:space="0" w:color="auto"/>
                        <w:bottom w:val="none" w:sz="0" w:space="0" w:color="auto"/>
                        <w:right w:val="none" w:sz="0" w:space="0" w:color="auto"/>
                      </w:divBdr>
                    </w:div>
                  </w:divsChild>
                </w:div>
                <w:div w:id="890338905">
                  <w:marLeft w:val="0"/>
                  <w:marRight w:val="0"/>
                  <w:marTop w:val="0"/>
                  <w:marBottom w:val="0"/>
                  <w:divBdr>
                    <w:top w:val="none" w:sz="0" w:space="0" w:color="auto"/>
                    <w:left w:val="none" w:sz="0" w:space="0" w:color="auto"/>
                    <w:bottom w:val="none" w:sz="0" w:space="0" w:color="auto"/>
                    <w:right w:val="none" w:sz="0" w:space="0" w:color="auto"/>
                  </w:divBdr>
                  <w:divsChild>
                    <w:div w:id="1917012928">
                      <w:marLeft w:val="0"/>
                      <w:marRight w:val="0"/>
                      <w:marTop w:val="0"/>
                      <w:marBottom w:val="0"/>
                      <w:divBdr>
                        <w:top w:val="none" w:sz="0" w:space="0" w:color="auto"/>
                        <w:left w:val="none" w:sz="0" w:space="0" w:color="auto"/>
                        <w:bottom w:val="none" w:sz="0" w:space="0" w:color="auto"/>
                        <w:right w:val="none" w:sz="0" w:space="0" w:color="auto"/>
                      </w:divBdr>
                    </w:div>
                  </w:divsChild>
                </w:div>
                <w:div w:id="96943649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
                  </w:divsChild>
                </w:div>
                <w:div w:id="1197037438">
                  <w:marLeft w:val="0"/>
                  <w:marRight w:val="0"/>
                  <w:marTop w:val="0"/>
                  <w:marBottom w:val="0"/>
                  <w:divBdr>
                    <w:top w:val="none" w:sz="0" w:space="0" w:color="auto"/>
                    <w:left w:val="none" w:sz="0" w:space="0" w:color="auto"/>
                    <w:bottom w:val="none" w:sz="0" w:space="0" w:color="auto"/>
                    <w:right w:val="none" w:sz="0" w:space="0" w:color="auto"/>
                  </w:divBdr>
                  <w:divsChild>
                    <w:div w:id="731392485">
                      <w:marLeft w:val="0"/>
                      <w:marRight w:val="0"/>
                      <w:marTop w:val="0"/>
                      <w:marBottom w:val="0"/>
                      <w:divBdr>
                        <w:top w:val="none" w:sz="0" w:space="0" w:color="auto"/>
                        <w:left w:val="none" w:sz="0" w:space="0" w:color="auto"/>
                        <w:bottom w:val="none" w:sz="0" w:space="0" w:color="auto"/>
                        <w:right w:val="none" w:sz="0" w:space="0" w:color="auto"/>
                      </w:divBdr>
                    </w:div>
                  </w:divsChild>
                </w:div>
                <w:div w:id="1109400113">
                  <w:marLeft w:val="0"/>
                  <w:marRight w:val="0"/>
                  <w:marTop w:val="0"/>
                  <w:marBottom w:val="0"/>
                  <w:divBdr>
                    <w:top w:val="none" w:sz="0" w:space="0" w:color="auto"/>
                    <w:left w:val="none" w:sz="0" w:space="0" w:color="auto"/>
                    <w:bottom w:val="none" w:sz="0" w:space="0" w:color="auto"/>
                    <w:right w:val="none" w:sz="0" w:space="0" w:color="auto"/>
                  </w:divBdr>
                  <w:divsChild>
                    <w:div w:id="376709684">
                      <w:marLeft w:val="0"/>
                      <w:marRight w:val="0"/>
                      <w:marTop w:val="0"/>
                      <w:marBottom w:val="0"/>
                      <w:divBdr>
                        <w:top w:val="none" w:sz="0" w:space="0" w:color="auto"/>
                        <w:left w:val="none" w:sz="0" w:space="0" w:color="auto"/>
                        <w:bottom w:val="none" w:sz="0" w:space="0" w:color="auto"/>
                        <w:right w:val="none" w:sz="0" w:space="0" w:color="auto"/>
                      </w:divBdr>
                    </w:div>
                  </w:divsChild>
                </w:div>
                <w:div w:id="1966964076">
                  <w:marLeft w:val="0"/>
                  <w:marRight w:val="0"/>
                  <w:marTop w:val="0"/>
                  <w:marBottom w:val="0"/>
                  <w:divBdr>
                    <w:top w:val="none" w:sz="0" w:space="0" w:color="auto"/>
                    <w:left w:val="none" w:sz="0" w:space="0" w:color="auto"/>
                    <w:bottom w:val="none" w:sz="0" w:space="0" w:color="auto"/>
                    <w:right w:val="none" w:sz="0" w:space="0" w:color="auto"/>
                  </w:divBdr>
                  <w:divsChild>
                    <w:div w:id="125359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313881">
          <w:marLeft w:val="0"/>
          <w:marRight w:val="0"/>
          <w:marTop w:val="0"/>
          <w:marBottom w:val="0"/>
          <w:divBdr>
            <w:top w:val="none" w:sz="0" w:space="0" w:color="auto"/>
            <w:left w:val="none" w:sz="0" w:space="0" w:color="auto"/>
            <w:bottom w:val="none" w:sz="0" w:space="0" w:color="auto"/>
            <w:right w:val="none" w:sz="0" w:space="0" w:color="auto"/>
          </w:divBdr>
        </w:div>
        <w:div w:id="922303693">
          <w:marLeft w:val="0"/>
          <w:marRight w:val="0"/>
          <w:marTop w:val="0"/>
          <w:marBottom w:val="0"/>
          <w:divBdr>
            <w:top w:val="none" w:sz="0" w:space="0" w:color="auto"/>
            <w:left w:val="none" w:sz="0" w:space="0" w:color="auto"/>
            <w:bottom w:val="none" w:sz="0" w:space="0" w:color="auto"/>
            <w:right w:val="none" w:sz="0" w:space="0" w:color="auto"/>
          </w:divBdr>
        </w:div>
        <w:div w:id="273100947">
          <w:marLeft w:val="0"/>
          <w:marRight w:val="0"/>
          <w:marTop w:val="0"/>
          <w:marBottom w:val="0"/>
          <w:divBdr>
            <w:top w:val="none" w:sz="0" w:space="0" w:color="auto"/>
            <w:left w:val="none" w:sz="0" w:space="0" w:color="auto"/>
            <w:bottom w:val="none" w:sz="0" w:space="0" w:color="auto"/>
            <w:right w:val="none" w:sz="0" w:space="0" w:color="auto"/>
          </w:divBdr>
        </w:div>
        <w:div w:id="2074153634">
          <w:marLeft w:val="0"/>
          <w:marRight w:val="0"/>
          <w:marTop w:val="0"/>
          <w:marBottom w:val="0"/>
          <w:divBdr>
            <w:top w:val="none" w:sz="0" w:space="0" w:color="auto"/>
            <w:left w:val="none" w:sz="0" w:space="0" w:color="auto"/>
            <w:bottom w:val="none" w:sz="0" w:space="0" w:color="auto"/>
            <w:right w:val="none" w:sz="0" w:space="0" w:color="auto"/>
          </w:divBdr>
        </w:div>
        <w:div w:id="1359549539">
          <w:marLeft w:val="0"/>
          <w:marRight w:val="0"/>
          <w:marTop w:val="0"/>
          <w:marBottom w:val="0"/>
          <w:divBdr>
            <w:top w:val="none" w:sz="0" w:space="0" w:color="auto"/>
            <w:left w:val="none" w:sz="0" w:space="0" w:color="auto"/>
            <w:bottom w:val="none" w:sz="0" w:space="0" w:color="auto"/>
            <w:right w:val="none" w:sz="0" w:space="0" w:color="auto"/>
          </w:divBdr>
        </w:div>
        <w:div w:id="703557516">
          <w:marLeft w:val="0"/>
          <w:marRight w:val="0"/>
          <w:marTop w:val="0"/>
          <w:marBottom w:val="0"/>
          <w:divBdr>
            <w:top w:val="none" w:sz="0" w:space="0" w:color="auto"/>
            <w:left w:val="none" w:sz="0" w:space="0" w:color="auto"/>
            <w:bottom w:val="none" w:sz="0" w:space="0" w:color="auto"/>
            <w:right w:val="none" w:sz="0" w:space="0" w:color="auto"/>
          </w:divBdr>
        </w:div>
        <w:div w:id="19088754">
          <w:marLeft w:val="0"/>
          <w:marRight w:val="0"/>
          <w:marTop w:val="0"/>
          <w:marBottom w:val="0"/>
          <w:divBdr>
            <w:top w:val="none" w:sz="0" w:space="0" w:color="auto"/>
            <w:left w:val="none" w:sz="0" w:space="0" w:color="auto"/>
            <w:bottom w:val="none" w:sz="0" w:space="0" w:color="auto"/>
            <w:right w:val="none" w:sz="0" w:space="0" w:color="auto"/>
          </w:divBdr>
        </w:div>
        <w:div w:id="988747140">
          <w:marLeft w:val="0"/>
          <w:marRight w:val="0"/>
          <w:marTop w:val="0"/>
          <w:marBottom w:val="0"/>
          <w:divBdr>
            <w:top w:val="none" w:sz="0" w:space="0" w:color="auto"/>
            <w:left w:val="none" w:sz="0" w:space="0" w:color="auto"/>
            <w:bottom w:val="none" w:sz="0" w:space="0" w:color="auto"/>
            <w:right w:val="none" w:sz="0" w:space="0" w:color="auto"/>
          </w:divBdr>
        </w:div>
        <w:div w:id="120730223">
          <w:marLeft w:val="0"/>
          <w:marRight w:val="0"/>
          <w:marTop w:val="0"/>
          <w:marBottom w:val="0"/>
          <w:divBdr>
            <w:top w:val="none" w:sz="0" w:space="0" w:color="auto"/>
            <w:left w:val="none" w:sz="0" w:space="0" w:color="auto"/>
            <w:bottom w:val="none" w:sz="0" w:space="0" w:color="auto"/>
            <w:right w:val="none" w:sz="0" w:space="0" w:color="auto"/>
          </w:divBdr>
        </w:div>
        <w:div w:id="1469933071">
          <w:marLeft w:val="0"/>
          <w:marRight w:val="0"/>
          <w:marTop w:val="0"/>
          <w:marBottom w:val="0"/>
          <w:divBdr>
            <w:top w:val="none" w:sz="0" w:space="0" w:color="auto"/>
            <w:left w:val="none" w:sz="0" w:space="0" w:color="auto"/>
            <w:bottom w:val="none" w:sz="0" w:space="0" w:color="auto"/>
            <w:right w:val="none" w:sz="0" w:space="0" w:color="auto"/>
          </w:divBdr>
          <w:divsChild>
            <w:div w:id="1556045633">
              <w:marLeft w:val="-75"/>
              <w:marRight w:val="0"/>
              <w:marTop w:val="30"/>
              <w:marBottom w:val="30"/>
              <w:divBdr>
                <w:top w:val="none" w:sz="0" w:space="0" w:color="auto"/>
                <w:left w:val="none" w:sz="0" w:space="0" w:color="auto"/>
                <w:bottom w:val="none" w:sz="0" w:space="0" w:color="auto"/>
                <w:right w:val="none" w:sz="0" w:space="0" w:color="auto"/>
              </w:divBdr>
              <w:divsChild>
                <w:div w:id="1095518137">
                  <w:marLeft w:val="0"/>
                  <w:marRight w:val="0"/>
                  <w:marTop w:val="0"/>
                  <w:marBottom w:val="0"/>
                  <w:divBdr>
                    <w:top w:val="none" w:sz="0" w:space="0" w:color="auto"/>
                    <w:left w:val="none" w:sz="0" w:space="0" w:color="auto"/>
                    <w:bottom w:val="none" w:sz="0" w:space="0" w:color="auto"/>
                    <w:right w:val="none" w:sz="0" w:space="0" w:color="auto"/>
                  </w:divBdr>
                  <w:divsChild>
                    <w:div w:id="1467236778">
                      <w:marLeft w:val="0"/>
                      <w:marRight w:val="0"/>
                      <w:marTop w:val="0"/>
                      <w:marBottom w:val="0"/>
                      <w:divBdr>
                        <w:top w:val="none" w:sz="0" w:space="0" w:color="auto"/>
                        <w:left w:val="none" w:sz="0" w:space="0" w:color="auto"/>
                        <w:bottom w:val="none" w:sz="0" w:space="0" w:color="auto"/>
                        <w:right w:val="none" w:sz="0" w:space="0" w:color="auto"/>
                      </w:divBdr>
                    </w:div>
                  </w:divsChild>
                </w:div>
                <w:div w:id="1699700920">
                  <w:marLeft w:val="0"/>
                  <w:marRight w:val="0"/>
                  <w:marTop w:val="0"/>
                  <w:marBottom w:val="0"/>
                  <w:divBdr>
                    <w:top w:val="none" w:sz="0" w:space="0" w:color="auto"/>
                    <w:left w:val="none" w:sz="0" w:space="0" w:color="auto"/>
                    <w:bottom w:val="none" w:sz="0" w:space="0" w:color="auto"/>
                    <w:right w:val="none" w:sz="0" w:space="0" w:color="auto"/>
                  </w:divBdr>
                  <w:divsChild>
                    <w:div w:id="723257377">
                      <w:marLeft w:val="0"/>
                      <w:marRight w:val="0"/>
                      <w:marTop w:val="0"/>
                      <w:marBottom w:val="0"/>
                      <w:divBdr>
                        <w:top w:val="none" w:sz="0" w:space="0" w:color="auto"/>
                        <w:left w:val="none" w:sz="0" w:space="0" w:color="auto"/>
                        <w:bottom w:val="none" w:sz="0" w:space="0" w:color="auto"/>
                        <w:right w:val="none" w:sz="0" w:space="0" w:color="auto"/>
                      </w:divBdr>
                    </w:div>
                    <w:div w:id="1762485084">
                      <w:marLeft w:val="0"/>
                      <w:marRight w:val="0"/>
                      <w:marTop w:val="0"/>
                      <w:marBottom w:val="0"/>
                      <w:divBdr>
                        <w:top w:val="none" w:sz="0" w:space="0" w:color="auto"/>
                        <w:left w:val="none" w:sz="0" w:space="0" w:color="auto"/>
                        <w:bottom w:val="none" w:sz="0" w:space="0" w:color="auto"/>
                        <w:right w:val="none" w:sz="0" w:space="0" w:color="auto"/>
                      </w:divBdr>
                    </w:div>
                  </w:divsChild>
                </w:div>
                <w:div w:id="380717530">
                  <w:marLeft w:val="0"/>
                  <w:marRight w:val="0"/>
                  <w:marTop w:val="0"/>
                  <w:marBottom w:val="0"/>
                  <w:divBdr>
                    <w:top w:val="none" w:sz="0" w:space="0" w:color="auto"/>
                    <w:left w:val="none" w:sz="0" w:space="0" w:color="auto"/>
                    <w:bottom w:val="none" w:sz="0" w:space="0" w:color="auto"/>
                    <w:right w:val="none" w:sz="0" w:space="0" w:color="auto"/>
                  </w:divBdr>
                  <w:divsChild>
                    <w:div w:id="405961426">
                      <w:marLeft w:val="0"/>
                      <w:marRight w:val="0"/>
                      <w:marTop w:val="0"/>
                      <w:marBottom w:val="0"/>
                      <w:divBdr>
                        <w:top w:val="none" w:sz="0" w:space="0" w:color="auto"/>
                        <w:left w:val="none" w:sz="0" w:space="0" w:color="auto"/>
                        <w:bottom w:val="none" w:sz="0" w:space="0" w:color="auto"/>
                        <w:right w:val="none" w:sz="0" w:space="0" w:color="auto"/>
                      </w:divBdr>
                    </w:div>
                    <w:div w:id="2048555007">
                      <w:marLeft w:val="0"/>
                      <w:marRight w:val="0"/>
                      <w:marTop w:val="0"/>
                      <w:marBottom w:val="0"/>
                      <w:divBdr>
                        <w:top w:val="none" w:sz="0" w:space="0" w:color="auto"/>
                        <w:left w:val="none" w:sz="0" w:space="0" w:color="auto"/>
                        <w:bottom w:val="none" w:sz="0" w:space="0" w:color="auto"/>
                        <w:right w:val="none" w:sz="0" w:space="0" w:color="auto"/>
                      </w:divBdr>
                    </w:div>
                  </w:divsChild>
                </w:div>
                <w:div w:id="1122458602">
                  <w:marLeft w:val="0"/>
                  <w:marRight w:val="0"/>
                  <w:marTop w:val="0"/>
                  <w:marBottom w:val="0"/>
                  <w:divBdr>
                    <w:top w:val="none" w:sz="0" w:space="0" w:color="auto"/>
                    <w:left w:val="none" w:sz="0" w:space="0" w:color="auto"/>
                    <w:bottom w:val="none" w:sz="0" w:space="0" w:color="auto"/>
                    <w:right w:val="none" w:sz="0" w:space="0" w:color="auto"/>
                  </w:divBdr>
                  <w:divsChild>
                    <w:div w:id="1537161512">
                      <w:marLeft w:val="0"/>
                      <w:marRight w:val="0"/>
                      <w:marTop w:val="0"/>
                      <w:marBottom w:val="0"/>
                      <w:divBdr>
                        <w:top w:val="none" w:sz="0" w:space="0" w:color="auto"/>
                        <w:left w:val="none" w:sz="0" w:space="0" w:color="auto"/>
                        <w:bottom w:val="none" w:sz="0" w:space="0" w:color="auto"/>
                        <w:right w:val="none" w:sz="0" w:space="0" w:color="auto"/>
                      </w:divBdr>
                    </w:div>
                  </w:divsChild>
                </w:div>
                <w:div w:id="2077312792">
                  <w:marLeft w:val="0"/>
                  <w:marRight w:val="0"/>
                  <w:marTop w:val="0"/>
                  <w:marBottom w:val="0"/>
                  <w:divBdr>
                    <w:top w:val="none" w:sz="0" w:space="0" w:color="auto"/>
                    <w:left w:val="none" w:sz="0" w:space="0" w:color="auto"/>
                    <w:bottom w:val="none" w:sz="0" w:space="0" w:color="auto"/>
                    <w:right w:val="none" w:sz="0" w:space="0" w:color="auto"/>
                  </w:divBdr>
                  <w:divsChild>
                    <w:div w:id="1229997791">
                      <w:marLeft w:val="0"/>
                      <w:marRight w:val="0"/>
                      <w:marTop w:val="0"/>
                      <w:marBottom w:val="0"/>
                      <w:divBdr>
                        <w:top w:val="none" w:sz="0" w:space="0" w:color="auto"/>
                        <w:left w:val="none" w:sz="0" w:space="0" w:color="auto"/>
                        <w:bottom w:val="none" w:sz="0" w:space="0" w:color="auto"/>
                        <w:right w:val="none" w:sz="0" w:space="0" w:color="auto"/>
                      </w:divBdr>
                    </w:div>
                  </w:divsChild>
                </w:div>
                <w:div w:id="676201339">
                  <w:marLeft w:val="0"/>
                  <w:marRight w:val="0"/>
                  <w:marTop w:val="0"/>
                  <w:marBottom w:val="0"/>
                  <w:divBdr>
                    <w:top w:val="none" w:sz="0" w:space="0" w:color="auto"/>
                    <w:left w:val="none" w:sz="0" w:space="0" w:color="auto"/>
                    <w:bottom w:val="none" w:sz="0" w:space="0" w:color="auto"/>
                    <w:right w:val="none" w:sz="0" w:space="0" w:color="auto"/>
                  </w:divBdr>
                  <w:divsChild>
                    <w:div w:id="2092851214">
                      <w:marLeft w:val="0"/>
                      <w:marRight w:val="0"/>
                      <w:marTop w:val="0"/>
                      <w:marBottom w:val="0"/>
                      <w:divBdr>
                        <w:top w:val="none" w:sz="0" w:space="0" w:color="auto"/>
                        <w:left w:val="none" w:sz="0" w:space="0" w:color="auto"/>
                        <w:bottom w:val="none" w:sz="0" w:space="0" w:color="auto"/>
                        <w:right w:val="none" w:sz="0" w:space="0" w:color="auto"/>
                      </w:divBdr>
                    </w:div>
                  </w:divsChild>
                </w:div>
                <w:div w:id="1871455376">
                  <w:marLeft w:val="0"/>
                  <w:marRight w:val="0"/>
                  <w:marTop w:val="0"/>
                  <w:marBottom w:val="0"/>
                  <w:divBdr>
                    <w:top w:val="none" w:sz="0" w:space="0" w:color="auto"/>
                    <w:left w:val="none" w:sz="0" w:space="0" w:color="auto"/>
                    <w:bottom w:val="none" w:sz="0" w:space="0" w:color="auto"/>
                    <w:right w:val="none" w:sz="0" w:space="0" w:color="auto"/>
                  </w:divBdr>
                  <w:divsChild>
                    <w:div w:id="314458393">
                      <w:marLeft w:val="0"/>
                      <w:marRight w:val="0"/>
                      <w:marTop w:val="0"/>
                      <w:marBottom w:val="0"/>
                      <w:divBdr>
                        <w:top w:val="none" w:sz="0" w:space="0" w:color="auto"/>
                        <w:left w:val="none" w:sz="0" w:space="0" w:color="auto"/>
                        <w:bottom w:val="none" w:sz="0" w:space="0" w:color="auto"/>
                        <w:right w:val="none" w:sz="0" w:space="0" w:color="auto"/>
                      </w:divBdr>
                    </w:div>
                  </w:divsChild>
                </w:div>
                <w:div w:id="925110608">
                  <w:marLeft w:val="0"/>
                  <w:marRight w:val="0"/>
                  <w:marTop w:val="0"/>
                  <w:marBottom w:val="0"/>
                  <w:divBdr>
                    <w:top w:val="none" w:sz="0" w:space="0" w:color="auto"/>
                    <w:left w:val="none" w:sz="0" w:space="0" w:color="auto"/>
                    <w:bottom w:val="none" w:sz="0" w:space="0" w:color="auto"/>
                    <w:right w:val="none" w:sz="0" w:space="0" w:color="auto"/>
                  </w:divBdr>
                  <w:divsChild>
                    <w:div w:id="1009138417">
                      <w:marLeft w:val="0"/>
                      <w:marRight w:val="0"/>
                      <w:marTop w:val="0"/>
                      <w:marBottom w:val="0"/>
                      <w:divBdr>
                        <w:top w:val="none" w:sz="0" w:space="0" w:color="auto"/>
                        <w:left w:val="none" w:sz="0" w:space="0" w:color="auto"/>
                        <w:bottom w:val="none" w:sz="0" w:space="0" w:color="auto"/>
                        <w:right w:val="none" w:sz="0" w:space="0" w:color="auto"/>
                      </w:divBdr>
                    </w:div>
                  </w:divsChild>
                </w:div>
                <w:div w:id="832375555">
                  <w:marLeft w:val="0"/>
                  <w:marRight w:val="0"/>
                  <w:marTop w:val="0"/>
                  <w:marBottom w:val="0"/>
                  <w:divBdr>
                    <w:top w:val="none" w:sz="0" w:space="0" w:color="auto"/>
                    <w:left w:val="none" w:sz="0" w:space="0" w:color="auto"/>
                    <w:bottom w:val="none" w:sz="0" w:space="0" w:color="auto"/>
                    <w:right w:val="none" w:sz="0" w:space="0" w:color="auto"/>
                  </w:divBdr>
                  <w:divsChild>
                    <w:div w:id="1013725896">
                      <w:marLeft w:val="0"/>
                      <w:marRight w:val="0"/>
                      <w:marTop w:val="0"/>
                      <w:marBottom w:val="0"/>
                      <w:divBdr>
                        <w:top w:val="none" w:sz="0" w:space="0" w:color="auto"/>
                        <w:left w:val="none" w:sz="0" w:space="0" w:color="auto"/>
                        <w:bottom w:val="none" w:sz="0" w:space="0" w:color="auto"/>
                        <w:right w:val="none" w:sz="0" w:space="0" w:color="auto"/>
                      </w:divBdr>
                    </w:div>
                  </w:divsChild>
                </w:div>
                <w:div w:id="1873035495">
                  <w:marLeft w:val="0"/>
                  <w:marRight w:val="0"/>
                  <w:marTop w:val="0"/>
                  <w:marBottom w:val="0"/>
                  <w:divBdr>
                    <w:top w:val="none" w:sz="0" w:space="0" w:color="auto"/>
                    <w:left w:val="none" w:sz="0" w:space="0" w:color="auto"/>
                    <w:bottom w:val="none" w:sz="0" w:space="0" w:color="auto"/>
                    <w:right w:val="none" w:sz="0" w:space="0" w:color="auto"/>
                  </w:divBdr>
                  <w:divsChild>
                    <w:div w:id="1899896030">
                      <w:marLeft w:val="0"/>
                      <w:marRight w:val="0"/>
                      <w:marTop w:val="0"/>
                      <w:marBottom w:val="0"/>
                      <w:divBdr>
                        <w:top w:val="none" w:sz="0" w:space="0" w:color="auto"/>
                        <w:left w:val="none" w:sz="0" w:space="0" w:color="auto"/>
                        <w:bottom w:val="none" w:sz="0" w:space="0" w:color="auto"/>
                        <w:right w:val="none" w:sz="0" w:space="0" w:color="auto"/>
                      </w:divBdr>
                    </w:div>
                  </w:divsChild>
                </w:div>
                <w:div w:id="944650568">
                  <w:marLeft w:val="0"/>
                  <w:marRight w:val="0"/>
                  <w:marTop w:val="0"/>
                  <w:marBottom w:val="0"/>
                  <w:divBdr>
                    <w:top w:val="none" w:sz="0" w:space="0" w:color="auto"/>
                    <w:left w:val="none" w:sz="0" w:space="0" w:color="auto"/>
                    <w:bottom w:val="none" w:sz="0" w:space="0" w:color="auto"/>
                    <w:right w:val="none" w:sz="0" w:space="0" w:color="auto"/>
                  </w:divBdr>
                  <w:divsChild>
                    <w:div w:id="1765954781">
                      <w:marLeft w:val="0"/>
                      <w:marRight w:val="0"/>
                      <w:marTop w:val="0"/>
                      <w:marBottom w:val="0"/>
                      <w:divBdr>
                        <w:top w:val="none" w:sz="0" w:space="0" w:color="auto"/>
                        <w:left w:val="none" w:sz="0" w:space="0" w:color="auto"/>
                        <w:bottom w:val="none" w:sz="0" w:space="0" w:color="auto"/>
                        <w:right w:val="none" w:sz="0" w:space="0" w:color="auto"/>
                      </w:divBdr>
                    </w:div>
                  </w:divsChild>
                </w:div>
                <w:div w:id="12928543">
                  <w:marLeft w:val="0"/>
                  <w:marRight w:val="0"/>
                  <w:marTop w:val="0"/>
                  <w:marBottom w:val="0"/>
                  <w:divBdr>
                    <w:top w:val="none" w:sz="0" w:space="0" w:color="auto"/>
                    <w:left w:val="none" w:sz="0" w:space="0" w:color="auto"/>
                    <w:bottom w:val="none" w:sz="0" w:space="0" w:color="auto"/>
                    <w:right w:val="none" w:sz="0" w:space="0" w:color="auto"/>
                  </w:divBdr>
                  <w:divsChild>
                    <w:div w:id="413817439">
                      <w:marLeft w:val="0"/>
                      <w:marRight w:val="0"/>
                      <w:marTop w:val="0"/>
                      <w:marBottom w:val="0"/>
                      <w:divBdr>
                        <w:top w:val="none" w:sz="0" w:space="0" w:color="auto"/>
                        <w:left w:val="none" w:sz="0" w:space="0" w:color="auto"/>
                        <w:bottom w:val="none" w:sz="0" w:space="0" w:color="auto"/>
                        <w:right w:val="none" w:sz="0" w:space="0" w:color="auto"/>
                      </w:divBdr>
                    </w:div>
                  </w:divsChild>
                </w:div>
                <w:div w:id="1786195629">
                  <w:marLeft w:val="0"/>
                  <w:marRight w:val="0"/>
                  <w:marTop w:val="0"/>
                  <w:marBottom w:val="0"/>
                  <w:divBdr>
                    <w:top w:val="none" w:sz="0" w:space="0" w:color="auto"/>
                    <w:left w:val="none" w:sz="0" w:space="0" w:color="auto"/>
                    <w:bottom w:val="none" w:sz="0" w:space="0" w:color="auto"/>
                    <w:right w:val="none" w:sz="0" w:space="0" w:color="auto"/>
                  </w:divBdr>
                  <w:divsChild>
                    <w:div w:id="706834783">
                      <w:marLeft w:val="0"/>
                      <w:marRight w:val="0"/>
                      <w:marTop w:val="0"/>
                      <w:marBottom w:val="0"/>
                      <w:divBdr>
                        <w:top w:val="none" w:sz="0" w:space="0" w:color="auto"/>
                        <w:left w:val="none" w:sz="0" w:space="0" w:color="auto"/>
                        <w:bottom w:val="none" w:sz="0" w:space="0" w:color="auto"/>
                        <w:right w:val="none" w:sz="0" w:space="0" w:color="auto"/>
                      </w:divBdr>
                    </w:div>
                  </w:divsChild>
                </w:div>
                <w:div w:id="300698667">
                  <w:marLeft w:val="0"/>
                  <w:marRight w:val="0"/>
                  <w:marTop w:val="0"/>
                  <w:marBottom w:val="0"/>
                  <w:divBdr>
                    <w:top w:val="none" w:sz="0" w:space="0" w:color="auto"/>
                    <w:left w:val="none" w:sz="0" w:space="0" w:color="auto"/>
                    <w:bottom w:val="none" w:sz="0" w:space="0" w:color="auto"/>
                    <w:right w:val="none" w:sz="0" w:space="0" w:color="auto"/>
                  </w:divBdr>
                  <w:divsChild>
                    <w:div w:id="743920156">
                      <w:marLeft w:val="0"/>
                      <w:marRight w:val="0"/>
                      <w:marTop w:val="0"/>
                      <w:marBottom w:val="0"/>
                      <w:divBdr>
                        <w:top w:val="none" w:sz="0" w:space="0" w:color="auto"/>
                        <w:left w:val="none" w:sz="0" w:space="0" w:color="auto"/>
                        <w:bottom w:val="none" w:sz="0" w:space="0" w:color="auto"/>
                        <w:right w:val="none" w:sz="0" w:space="0" w:color="auto"/>
                      </w:divBdr>
                    </w:div>
                  </w:divsChild>
                </w:div>
                <w:div w:id="1628584283">
                  <w:marLeft w:val="0"/>
                  <w:marRight w:val="0"/>
                  <w:marTop w:val="0"/>
                  <w:marBottom w:val="0"/>
                  <w:divBdr>
                    <w:top w:val="none" w:sz="0" w:space="0" w:color="auto"/>
                    <w:left w:val="none" w:sz="0" w:space="0" w:color="auto"/>
                    <w:bottom w:val="none" w:sz="0" w:space="0" w:color="auto"/>
                    <w:right w:val="none" w:sz="0" w:space="0" w:color="auto"/>
                  </w:divBdr>
                  <w:divsChild>
                    <w:div w:id="641546013">
                      <w:marLeft w:val="0"/>
                      <w:marRight w:val="0"/>
                      <w:marTop w:val="0"/>
                      <w:marBottom w:val="0"/>
                      <w:divBdr>
                        <w:top w:val="none" w:sz="0" w:space="0" w:color="auto"/>
                        <w:left w:val="none" w:sz="0" w:space="0" w:color="auto"/>
                        <w:bottom w:val="none" w:sz="0" w:space="0" w:color="auto"/>
                        <w:right w:val="none" w:sz="0" w:space="0" w:color="auto"/>
                      </w:divBdr>
                    </w:div>
                  </w:divsChild>
                </w:div>
                <w:div w:id="1773938646">
                  <w:marLeft w:val="0"/>
                  <w:marRight w:val="0"/>
                  <w:marTop w:val="0"/>
                  <w:marBottom w:val="0"/>
                  <w:divBdr>
                    <w:top w:val="none" w:sz="0" w:space="0" w:color="auto"/>
                    <w:left w:val="none" w:sz="0" w:space="0" w:color="auto"/>
                    <w:bottom w:val="none" w:sz="0" w:space="0" w:color="auto"/>
                    <w:right w:val="none" w:sz="0" w:space="0" w:color="auto"/>
                  </w:divBdr>
                  <w:divsChild>
                    <w:div w:id="1820229033">
                      <w:marLeft w:val="0"/>
                      <w:marRight w:val="0"/>
                      <w:marTop w:val="0"/>
                      <w:marBottom w:val="0"/>
                      <w:divBdr>
                        <w:top w:val="none" w:sz="0" w:space="0" w:color="auto"/>
                        <w:left w:val="none" w:sz="0" w:space="0" w:color="auto"/>
                        <w:bottom w:val="none" w:sz="0" w:space="0" w:color="auto"/>
                        <w:right w:val="none" w:sz="0" w:space="0" w:color="auto"/>
                      </w:divBdr>
                    </w:div>
                  </w:divsChild>
                </w:div>
                <w:div w:id="1557279953">
                  <w:marLeft w:val="0"/>
                  <w:marRight w:val="0"/>
                  <w:marTop w:val="0"/>
                  <w:marBottom w:val="0"/>
                  <w:divBdr>
                    <w:top w:val="none" w:sz="0" w:space="0" w:color="auto"/>
                    <w:left w:val="none" w:sz="0" w:space="0" w:color="auto"/>
                    <w:bottom w:val="none" w:sz="0" w:space="0" w:color="auto"/>
                    <w:right w:val="none" w:sz="0" w:space="0" w:color="auto"/>
                  </w:divBdr>
                  <w:divsChild>
                    <w:div w:id="1200438629">
                      <w:marLeft w:val="0"/>
                      <w:marRight w:val="0"/>
                      <w:marTop w:val="0"/>
                      <w:marBottom w:val="0"/>
                      <w:divBdr>
                        <w:top w:val="none" w:sz="0" w:space="0" w:color="auto"/>
                        <w:left w:val="none" w:sz="0" w:space="0" w:color="auto"/>
                        <w:bottom w:val="none" w:sz="0" w:space="0" w:color="auto"/>
                        <w:right w:val="none" w:sz="0" w:space="0" w:color="auto"/>
                      </w:divBdr>
                    </w:div>
                  </w:divsChild>
                </w:div>
                <w:div w:id="1623153195">
                  <w:marLeft w:val="0"/>
                  <w:marRight w:val="0"/>
                  <w:marTop w:val="0"/>
                  <w:marBottom w:val="0"/>
                  <w:divBdr>
                    <w:top w:val="none" w:sz="0" w:space="0" w:color="auto"/>
                    <w:left w:val="none" w:sz="0" w:space="0" w:color="auto"/>
                    <w:bottom w:val="none" w:sz="0" w:space="0" w:color="auto"/>
                    <w:right w:val="none" w:sz="0" w:space="0" w:color="auto"/>
                  </w:divBdr>
                  <w:divsChild>
                    <w:div w:id="1268461647">
                      <w:marLeft w:val="0"/>
                      <w:marRight w:val="0"/>
                      <w:marTop w:val="0"/>
                      <w:marBottom w:val="0"/>
                      <w:divBdr>
                        <w:top w:val="none" w:sz="0" w:space="0" w:color="auto"/>
                        <w:left w:val="none" w:sz="0" w:space="0" w:color="auto"/>
                        <w:bottom w:val="none" w:sz="0" w:space="0" w:color="auto"/>
                        <w:right w:val="none" w:sz="0" w:space="0" w:color="auto"/>
                      </w:divBdr>
                    </w:div>
                  </w:divsChild>
                </w:div>
                <w:div w:id="1746757345">
                  <w:marLeft w:val="0"/>
                  <w:marRight w:val="0"/>
                  <w:marTop w:val="0"/>
                  <w:marBottom w:val="0"/>
                  <w:divBdr>
                    <w:top w:val="none" w:sz="0" w:space="0" w:color="auto"/>
                    <w:left w:val="none" w:sz="0" w:space="0" w:color="auto"/>
                    <w:bottom w:val="none" w:sz="0" w:space="0" w:color="auto"/>
                    <w:right w:val="none" w:sz="0" w:space="0" w:color="auto"/>
                  </w:divBdr>
                  <w:divsChild>
                    <w:div w:id="1341858724">
                      <w:marLeft w:val="0"/>
                      <w:marRight w:val="0"/>
                      <w:marTop w:val="0"/>
                      <w:marBottom w:val="0"/>
                      <w:divBdr>
                        <w:top w:val="none" w:sz="0" w:space="0" w:color="auto"/>
                        <w:left w:val="none" w:sz="0" w:space="0" w:color="auto"/>
                        <w:bottom w:val="none" w:sz="0" w:space="0" w:color="auto"/>
                        <w:right w:val="none" w:sz="0" w:space="0" w:color="auto"/>
                      </w:divBdr>
                    </w:div>
                  </w:divsChild>
                </w:div>
                <w:div w:id="1322272865">
                  <w:marLeft w:val="0"/>
                  <w:marRight w:val="0"/>
                  <w:marTop w:val="0"/>
                  <w:marBottom w:val="0"/>
                  <w:divBdr>
                    <w:top w:val="none" w:sz="0" w:space="0" w:color="auto"/>
                    <w:left w:val="none" w:sz="0" w:space="0" w:color="auto"/>
                    <w:bottom w:val="none" w:sz="0" w:space="0" w:color="auto"/>
                    <w:right w:val="none" w:sz="0" w:space="0" w:color="auto"/>
                  </w:divBdr>
                  <w:divsChild>
                    <w:div w:id="1982299924">
                      <w:marLeft w:val="0"/>
                      <w:marRight w:val="0"/>
                      <w:marTop w:val="0"/>
                      <w:marBottom w:val="0"/>
                      <w:divBdr>
                        <w:top w:val="none" w:sz="0" w:space="0" w:color="auto"/>
                        <w:left w:val="none" w:sz="0" w:space="0" w:color="auto"/>
                        <w:bottom w:val="none" w:sz="0" w:space="0" w:color="auto"/>
                        <w:right w:val="none" w:sz="0" w:space="0" w:color="auto"/>
                      </w:divBdr>
                    </w:div>
                  </w:divsChild>
                </w:div>
                <w:div w:id="1153764520">
                  <w:marLeft w:val="0"/>
                  <w:marRight w:val="0"/>
                  <w:marTop w:val="0"/>
                  <w:marBottom w:val="0"/>
                  <w:divBdr>
                    <w:top w:val="none" w:sz="0" w:space="0" w:color="auto"/>
                    <w:left w:val="none" w:sz="0" w:space="0" w:color="auto"/>
                    <w:bottom w:val="none" w:sz="0" w:space="0" w:color="auto"/>
                    <w:right w:val="none" w:sz="0" w:space="0" w:color="auto"/>
                  </w:divBdr>
                  <w:divsChild>
                    <w:div w:id="1222640392">
                      <w:marLeft w:val="0"/>
                      <w:marRight w:val="0"/>
                      <w:marTop w:val="0"/>
                      <w:marBottom w:val="0"/>
                      <w:divBdr>
                        <w:top w:val="none" w:sz="0" w:space="0" w:color="auto"/>
                        <w:left w:val="none" w:sz="0" w:space="0" w:color="auto"/>
                        <w:bottom w:val="none" w:sz="0" w:space="0" w:color="auto"/>
                        <w:right w:val="none" w:sz="0" w:space="0" w:color="auto"/>
                      </w:divBdr>
                    </w:div>
                  </w:divsChild>
                </w:div>
                <w:div w:id="1220096286">
                  <w:marLeft w:val="0"/>
                  <w:marRight w:val="0"/>
                  <w:marTop w:val="0"/>
                  <w:marBottom w:val="0"/>
                  <w:divBdr>
                    <w:top w:val="none" w:sz="0" w:space="0" w:color="auto"/>
                    <w:left w:val="none" w:sz="0" w:space="0" w:color="auto"/>
                    <w:bottom w:val="none" w:sz="0" w:space="0" w:color="auto"/>
                    <w:right w:val="none" w:sz="0" w:space="0" w:color="auto"/>
                  </w:divBdr>
                  <w:divsChild>
                    <w:div w:id="69937000">
                      <w:marLeft w:val="0"/>
                      <w:marRight w:val="0"/>
                      <w:marTop w:val="0"/>
                      <w:marBottom w:val="0"/>
                      <w:divBdr>
                        <w:top w:val="none" w:sz="0" w:space="0" w:color="auto"/>
                        <w:left w:val="none" w:sz="0" w:space="0" w:color="auto"/>
                        <w:bottom w:val="none" w:sz="0" w:space="0" w:color="auto"/>
                        <w:right w:val="none" w:sz="0" w:space="0" w:color="auto"/>
                      </w:divBdr>
                    </w:div>
                  </w:divsChild>
                </w:div>
                <w:div w:id="1250194691">
                  <w:marLeft w:val="0"/>
                  <w:marRight w:val="0"/>
                  <w:marTop w:val="0"/>
                  <w:marBottom w:val="0"/>
                  <w:divBdr>
                    <w:top w:val="none" w:sz="0" w:space="0" w:color="auto"/>
                    <w:left w:val="none" w:sz="0" w:space="0" w:color="auto"/>
                    <w:bottom w:val="none" w:sz="0" w:space="0" w:color="auto"/>
                    <w:right w:val="none" w:sz="0" w:space="0" w:color="auto"/>
                  </w:divBdr>
                  <w:divsChild>
                    <w:div w:id="1600871662">
                      <w:marLeft w:val="0"/>
                      <w:marRight w:val="0"/>
                      <w:marTop w:val="0"/>
                      <w:marBottom w:val="0"/>
                      <w:divBdr>
                        <w:top w:val="none" w:sz="0" w:space="0" w:color="auto"/>
                        <w:left w:val="none" w:sz="0" w:space="0" w:color="auto"/>
                        <w:bottom w:val="none" w:sz="0" w:space="0" w:color="auto"/>
                        <w:right w:val="none" w:sz="0" w:space="0" w:color="auto"/>
                      </w:divBdr>
                    </w:div>
                  </w:divsChild>
                </w:div>
                <w:div w:id="2097433480">
                  <w:marLeft w:val="0"/>
                  <w:marRight w:val="0"/>
                  <w:marTop w:val="0"/>
                  <w:marBottom w:val="0"/>
                  <w:divBdr>
                    <w:top w:val="none" w:sz="0" w:space="0" w:color="auto"/>
                    <w:left w:val="none" w:sz="0" w:space="0" w:color="auto"/>
                    <w:bottom w:val="none" w:sz="0" w:space="0" w:color="auto"/>
                    <w:right w:val="none" w:sz="0" w:space="0" w:color="auto"/>
                  </w:divBdr>
                  <w:divsChild>
                    <w:div w:id="8054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9228">
          <w:marLeft w:val="0"/>
          <w:marRight w:val="0"/>
          <w:marTop w:val="0"/>
          <w:marBottom w:val="0"/>
          <w:divBdr>
            <w:top w:val="none" w:sz="0" w:space="0" w:color="auto"/>
            <w:left w:val="none" w:sz="0" w:space="0" w:color="auto"/>
            <w:bottom w:val="none" w:sz="0" w:space="0" w:color="auto"/>
            <w:right w:val="none" w:sz="0" w:space="0" w:color="auto"/>
          </w:divBdr>
        </w:div>
        <w:div w:id="1952473835">
          <w:marLeft w:val="0"/>
          <w:marRight w:val="0"/>
          <w:marTop w:val="0"/>
          <w:marBottom w:val="0"/>
          <w:divBdr>
            <w:top w:val="none" w:sz="0" w:space="0" w:color="auto"/>
            <w:left w:val="none" w:sz="0" w:space="0" w:color="auto"/>
            <w:bottom w:val="none" w:sz="0" w:space="0" w:color="auto"/>
            <w:right w:val="none" w:sz="0" w:space="0" w:color="auto"/>
          </w:divBdr>
        </w:div>
        <w:div w:id="1771968093">
          <w:marLeft w:val="0"/>
          <w:marRight w:val="0"/>
          <w:marTop w:val="0"/>
          <w:marBottom w:val="0"/>
          <w:divBdr>
            <w:top w:val="none" w:sz="0" w:space="0" w:color="auto"/>
            <w:left w:val="none" w:sz="0" w:space="0" w:color="auto"/>
            <w:bottom w:val="none" w:sz="0" w:space="0" w:color="auto"/>
            <w:right w:val="none" w:sz="0" w:space="0" w:color="auto"/>
          </w:divBdr>
        </w:div>
        <w:div w:id="1093815810">
          <w:marLeft w:val="0"/>
          <w:marRight w:val="0"/>
          <w:marTop w:val="0"/>
          <w:marBottom w:val="0"/>
          <w:divBdr>
            <w:top w:val="none" w:sz="0" w:space="0" w:color="auto"/>
            <w:left w:val="none" w:sz="0" w:space="0" w:color="auto"/>
            <w:bottom w:val="none" w:sz="0" w:space="0" w:color="auto"/>
            <w:right w:val="none" w:sz="0" w:space="0" w:color="auto"/>
          </w:divBdr>
          <w:divsChild>
            <w:div w:id="2110006530">
              <w:marLeft w:val="-75"/>
              <w:marRight w:val="0"/>
              <w:marTop w:val="30"/>
              <w:marBottom w:val="30"/>
              <w:divBdr>
                <w:top w:val="none" w:sz="0" w:space="0" w:color="auto"/>
                <w:left w:val="none" w:sz="0" w:space="0" w:color="auto"/>
                <w:bottom w:val="none" w:sz="0" w:space="0" w:color="auto"/>
                <w:right w:val="none" w:sz="0" w:space="0" w:color="auto"/>
              </w:divBdr>
              <w:divsChild>
                <w:div w:id="1471091776">
                  <w:marLeft w:val="0"/>
                  <w:marRight w:val="0"/>
                  <w:marTop w:val="0"/>
                  <w:marBottom w:val="0"/>
                  <w:divBdr>
                    <w:top w:val="none" w:sz="0" w:space="0" w:color="auto"/>
                    <w:left w:val="none" w:sz="0" w:space="0" w:color="auto"/>
                    <w:bottom w:val="none" w:sz="0" w:space="0" w:color="auto"/>
                    <w:right w:val="none" w:sz="0" w:space="0" w:color="auto"/>
                  </w:divBdr>
                  <w:divsChild>
                    <w:div w:id="11031260">
                      <w:marLeft w:val="0"/>
                      <w:marRight w:val="0"/>
                      <w:marTop w:val="0"/>
                      <w:marBottom w:val="0"/>
                      <w:divBdr>
                        <w:top w:val="none" w:sz="0" w:space="0" w:color="auto"/>
                        <w:left w:val="none" w:sz="0" w:space="0" w:color="auto"/>
                        <w:bottom w:val="none" w:sz="0" w:space="0" w:color="auto"/>
                        <w:right w:val="none" w:sz="0" w:space="0" w:color="auto"/>
                      </w:divBdr>
                    </w:div>
                  </w:divsChild>
                </w:div>
                <w:div w:id="309944021">
                  <w:marLeft w:val="0"/>
                  <w:marRight w:val="0"/>
                  <w:marTop w:val="0"/>
                  <w:marBottom w:val="0"/>
                  <w:divBdr>
                    <w:top w:val="none" w:sz="0" w:space="0" w:color="auto"/>
                    <w:left w:val="none" w:sz="0" w:space="0" w:color="auto"/>
                    <w:bottom w:val="none" w:sz="0" w:space="0" w:color="auto"/>
                    <w:right w:val="none" w:sz="0" w:space="0" w:color="auto"/>
                  </w:divBdr>
                  <w:divsChild>
                    <w:div w:id="1506935720">
                      <w:marLeft w:val="0"/>
                      <w:marRight w:val="0"/>
                      <w:marTop w:val="0"/>
                      <w:marBottom w:val="0"/>
                      <w:divBdr>
                        <w:top w:val="none" w:sz="0" w:space="0" w:color="auto"/>
                        <w:left w:val="none" w:sz="0" w:space="0" w:color="auto"/>
                        <w:bottom w:val="none" w:sz="0" w:space="0" w:color="auto"/>
                        <w:right w:val="none" w:sz="0" w:space="0" w:color="auto"/>
                      </w:divBdr>
                    </w:div>
                    <w:div w:id="1589193208">
                      <w:marLeft w:val="0"/>
                      <w:marRight w:val="0"/>
                      <w:marTop w:val="0"/>
                      <w:marBottom w:val="0"/>
                      <w:divBdr>
                        <w:top w:val="none" w:sz="0" w:space="0" w:color="auto"/>
                        <w:left w:val="none" w:sz="0" w:space="0" w:color="auto"/>
                        <w:bottom w:val="none" w:sz="0" w:space="0" w:color="auto"/>
                        <w:right w:val="none" w:sz="0" w:space="0" w:color="auto"/>
                      </w:divBdr>
                    </w:div>
                  </w:divsChild>
                </w:div>
                <w:div w:id="769357223">
                  <w:marLeft w:val="0"/>
                  <w:marRight w:val="0"/>
                  <w:marTop w:val="0"/>
                  <w:marBottom w:val="0"/>
                  <w:divBdr>
                    <w:top w:val="none" w:sz="0" w:space="0" w:color="auto"/>
                    <w:left w:val="none" w:sz="0" w:space="0" w:color="auto"/>
                    <w:bottom w:val="none" w:sz="0" w:space="0" w:color="auto"/>
                    <w:right w:val="none" w:sz="0" w:space="0" w:color="auto"/>
                  </w:divBdr>
                  <w:divsChild>
                    <w:div w:id="711657173">
                      <w:marLeft w:val="0"/>
                      <w:marRight w:val="0"/>
                      <w:marTop w:val="0"/>
                      <w:marBottom w:val="0"/>
                      <w:divBdr>
                        <w:top w:val="none" w:sz="0" w:space="0" w:color="auto"/>
                        <w:left w:val="none" w:sz="0" w:space="0" w:color="auto"/>
                        <w:bottom w:val="none" w:sz="0" w:space="0" w:color="auto"/>
                        <w:right w:val="none" w:sz="0" w:space="0" w:color="auto"/>
                      </w:divBdr>
                    </w:div>
                    <w:div w:id="651057596">
                      <w:marLeft w:val="0"/>
                      <w:marRight w:val="0"/>
                      <w:marTop w:val="0"/>
                      <w:marBottom w:val="0"/>
                      <w:divBdr>
                        <w:top w:val="none" w:sz="0" w:space="0" w:color="auto"/>
                        <w:left w:val="none" w:sz="0" w:space="0" w:color="auto"/>
                        <w:bottom w:val="none" w:sz="0" w:space="0" w:color="auto"/>
                        <w:right w:val="none" w:sz="0" w:space="0" w:color="auto"/>
                      </w:divBdr>
                    </w:div>
                  </w:divsChild>
                </w:div>
                <w:div w:id="1347514130">
                  <w:marLeft w:val="0"/>
                  <w:marRight w:val="0"/>
                  <w:marTop w:val="0"/>
                  <w:marBottom w:val="0"/>
                  <w:divBdr>
                    <w:top w:val="none" w:sz="0" w:space="0" w:color="auto"/>
                    <w:left w:val="none" w:sz="0" w:space="0" w:color="auto"/>
                    <w:bottom w:val="none" w:sz="0" w:space="0" w:color="auto"/>
                    <w:right w:val="none" w:sz="0" w:space="0" w:color="auto"/>
                  </w:divBdr>
                  <w:divsChild>
                    <w:div w:id="1010640384">
                      <w:marLeft w:val="0"/>
                      <w:marRight w:val="0"/>
                      <w:marTop w:val="0"/>
                      <w:marBottom w:val="0"/>
                      <w:divBdr>
                        <w:top w:val="none" w:sz="0" w:space="0" w:color="auto"/>
                        <w:left w:val="none" w:sz="0" w:space="0" w:color="auto"/>
                        <w:bottom w:val="none" w:sz="0" w:space="0" w:color="auto"/>
                        <w:right w:val="none" w:sz="0" w:space="0" w:color="auto"/>
                      </w:divBdr>
                    </w:div>
                  </w:divsChild>
                </w:div>
                <w:div w:id="2097899469">
                  <w:marLeft w:val="0"/>
                  <w:marRight w:val="0"/>
                  <w:marTop w:val="0"/>
                  <w:marBottom w:val="0"/>
                  <w:divBdr>
                    <w:top w:val="none" w:sz="0" w:space="0" w:color="auto"/>
                    <w:left w:val="none" w:sz="0" w:space="0" w:color="auto"/>
                    <w:bottom w:val="none" w:sz="0" w:space="0" w:color="auto"/>
                    <w:right w:val="none" w:sz="0" w:space="0" w:color="auto"/>
                  </w:divBdr>
                  <w:divsChild>
                    <w:div w:id="1044644991">
                      <w:marLeft w:val="0"/>
                      <w:marRight w:val="0"/>
                      <w:marTop w:val="0"/>
                      <w:marBottom w:val="0"/>
                      <w:divBdr>
                        <w:top w:val="none" w:sz="0" w:space="0" w:color="auto"/>
                        <w:left w:val="none" w:sz="0" w:space="0" w:color="auto"/>
                        <w:bottom w:val="none" w:sz="0" w:space="0" w:color="auto"/>
                        <w:right w:val="none" w:sz="0" w:space="0" w:color="auto"/>
                      </w:divBdr>
                    </w:div>
                  </w:divsChild>
                </w:div>
                <w:div w:id="917205423">
                  <w:marLeft w:val="0"/>
                  <w:marRight w:val="0"/>
                  <w:marTop w:val="0"/>
                  <w:marBottom w:val="0"/>
                  <w:divBdr>
                    <w:top w:val="none" w:sz="0" w:space="0" w:color="auto"/>
                    <w:left w:val="none" w:sz="0" w:space="0" w:color="auto"/>
                    <w:bottom w:val="none" w:sz="0" w:space="0" w:color="auto"/>
                    <w:right w:val="none" w:sz="0" w:space="0" w:color="auto"/>
                  </w:divBdr>
                  <w:divsChild>
                    <w:div w:id="1078668386">
                      <w:marLeft w:val="0"/>
                      <w:marRight w:val="0"/>
                      <w:marTop w:val="0"/>
                      <w:marBottom w:val="0"/>
                      <w:divBdr>
                        <w:top w:val="none" w:sz="0" w:space="0" w:color="auto"/>
                        <w:left w:val="none" w:sz="0" w:space="0" w:color="auto"/>
                        <w:bottom w:val="none" w:sz="0" w:space="0" w:color="auto"/>
                        <w:right w:val="none" w:sz="0" w:space="0" w:color="auto"/>
                      </w:divBdr>
                    </w:div>
                  </w:divsChild>
                </w:div>
                <w:div w:id="108668715">
                  <w:marLeft w:val="0"/>
                  <w:marRight w:val="0"/>
                  <w:marTop w:val="0"/>
                  <w:marBottom w:val="0"/>
                  <w:divBdr>
                    <w:top w:val="none" w:sz="0" w:space="0" w:color="auto"/>
                    <w:left w:val="none" w:sz="0" w:space="0" w:color="auto"/>
                    <w:bottom w:val="none" w:sz="0" w:space="0" w:color="auto"/>
                    <w:right w:val="none" w:sz="0" w:space="0" w:color="auto"/>
                  </w:divBdr>
                  <w:divsChild>
                    <w:div w:id="2141610525">
                      <w:marLeft w:val="0"/>
                      <w:marRight w:val="0"/>
                      <w:marTop w:val="0"/>
                      <w:marBottom w:val="0"/>
                      <w:divBdr>
                        <w:top w:val="none" w:sz="0" w:space="0" w:color="auto"/>
                        <w:left w:val="none" w:sz="0" w:space="0" w:color="auto"/>
                        <w:bottom w:val="none" w:sz="0" w:space="0" w:color="auto"/>
                        <w:right w:val="none" w:sz="0" w:space="0" w:color="auto"/>
                      </w:divBdr>
                    </w:div>
                  </w:divsChild>
                </w:div>
                <w:div w:id="1724062153">
                  <w:marLeft w:val="0"/>
                  <w:marRight w:val="0"/>
                  <w:marTop w:val="0"/>
                  <w:marBottom w:val="0"/>
                  <w:divBdr>
                    <w:top w:val="none" w:sz="0" w:space="0" w:color="auto"/>
                    <w:left w:val="none" w:sz="0" w:space="0" w:color="auto"/>
                    <w:bottom w:val="none" w:sz="0" w:space="0" w:color="auto"/>
                    <w:right w:val="none" w:sz="0" w:space="0" w:color="auto"/>
                  </w:divBdr>
                  <w:divsChild>
                    <w:div w:id="1058629458">
                      <w:marLeft w:val="0"/>
                      <w:marRight w:val="0"/>
                      <w:marTop w:val="0"/>
                      <w:marBottom w:val="0"/>
                      <w:divBdr>
                        <w:top w:val="none" w:sz="0" w:space="0" w:color="auto"/>
                        <w:left w:val="none" w:sz="0" w:space="0" w:color="auto"/>
                        <w:bottom w:val="none" w:sz="0" w:space="0" w:color="auto"/>
                        <w:right w:val="none" w:sz="0" w:space="0" w:color="auto"/>
                      </w:divBdr>
                    </w:div>
                  </w:divsChild>
                </w:div>
                <w:div w:id="489709696">
                  <w:marLeft w:val="0"/>
                  <w:marRight w:val="0"/>
                  <w:marTop w:val="0"/>
                  <w:marBottom w:val="0"/>
                  <w:divBdr>
                    <w:top w:val="none" w:sz="0" w:space="0" w:color="auto"/>
                    <w:left w:val="none" w:sz="0" w:space="0" w:color="auto"/>
                    <w:bottom w:val="none" w:sz="0" w:space="0" w:color="auto"/>
                    <w:right w:val="none" w:sz="0" w:space="0" w:color="auto"/>
                  </w:divBdr>
                  <w:divsChild>
                    <w:div w:id="1138379842">
                      <w:marLeft w:val="0"/>
                      <w:marRight w:val="0"/>
                      <w:marTop w:val="0"/>
                      <w:marBottom w:val="0"/>
                      <w:divBdr>
                        <w:top w:val="none" w:sz="0" w:space="0" w:color="auto"/>
                        <w:left w:val="none" w:sz="0" w:space="0" w:color="auto"/>
                        <w:bottom w:val="none" w:sz="0" w:space="0" w:color="auto"/>
                        <w:right w:val="none" w:sz="0" w:space="0" w:color="auto"/>
                      </w:divBdr>
                    </w:div>
                  </w:divsChild>
                </w:div>
                <w:div w:id="748305853">
                  <w:marLeft w:val="0"/>
                  <w:marRight w:val="0"/>
                  <w:marTop w:val="0"/>
                  <w:marBottom w:val="0"/>
                  <w:divBdr>
                    <w:top w:val="none" w:sz="0" w:space="0" w:color="auto"/>
                    <w:left w:val="none" w:sz="0" w:space="0" w:color="auto"/>
                    <w:bottom w:val="none" w:sz="0" w:space="0" w:color="auto"/>
                    <w:right w:val="none" w:sz="0" w:space="0" w:color="auto"/>
                  </w:divBdr>
                  <w:divsChild>
                    <w:div w:id="627592135">
                      <w:marLeft w:val="0"/>
                      <w:marRight w:val="0"/>
                      <w:marTop w:val="0"/>
                      <w:marBottom w:val="0"/>
                      <w:divBdr>
                        <w:top w:val="none" w:sz="0" w:space="0" w:color="auto"/>
                        <w:left w:val="none" w:sz="0" w:space="0" w:color="auto"/>
                        <w:bottom w:val="none" w:sz="0" w:space="0" w:color="auto"/>
                        <w:right w:val="none" w:sz="0" w:space="0" w:color="auto"/>
                      </w:divBdr>
                    </w:div>
                  </w:divsChild>
                </w:div>
                <w:div w:id="1535387672">
                  <w:marLeft w:val="0"/>
                  <w:marRight w:val="0"/>
                  <w:marTop w:val="0"/>
                  <w:marBottom w:val="0"/>
                  <w:divBdr>
                    <w:top w:val="none" w:sz="0" w:space="0" w:color="auto"/>
                    <w:left w:val="none" w:sz="0" w:space="0" w:color="auto"/>
                    <w:bottom w:val="none" w:sz="0" w:space="0" w:color="auto"/>
                    <w:right w:val="none" w:sz="0" w:space="0" w:color="auto"/>
                  </w:divBdr>
                  <w:divsChild>
                    <w:div w:id="126165410">
                      <w:marLeft w:val="0"/>
                      <w:marRight w:val="0"/>
                      <w:marTop w:val="0"/>
                      <w:marBottom w:val="0"/>
                      <w:divBdr>
                        <w:top w:val="none" w:sz="0" w:space="0" w:color="auto"/>
                        <w:left w:val="none" w:sz="0" w:space="0" w:color="auto"/>
                        <w:bottom w:val="none" w:sz="0" w:space="0" w:color="auto"/>
                        <w:right w:val="none" w:sz="0" w:space="0" w:color="auto"/>
                      </w:divBdr>
                    </w:div>
                  </w:divsChild>
                </w:div>
                <w:div w:id="1619099440">
                  <w:marLeft w:val="0"/>
                  <w:marRight w:val="0"/>
                  <w:marTop w:val="0"/>
                  <w:marBottom w:val="0"/>
                  <w:divBdr>
                    <w:top w:val="none" w:sz="0" w:space="0" w:color="auto"/>
                    <w:left w:val="none" w:sz="0" w:space="0" w:color="auto"/>
                    <w:bottom w:val="none" w:sz="0" w:space="0" w:color="auto"/>
                    <w:right w:val="none" w:sz="0" w:space="0" w:color="auto"/>
                  </w:divBdr>
                  <w:divsChild>
                    <w:div w:id="917325538">
                      <w:marLeft w:val="0"/>
                      <w:marRight w:val="0"/>
                      <w:marTop w:val="0"/>
                      <w:marBottom w:val="0"/>
                      <w:divBdr>
                        <w:top w:val="none" w:sz="0" w:space="0" w:color="auto"/>
                        <w:left w:val="none" w:sz="0" w:space="0" w:color="auto"/>
                        <w:bottom w:val="none" w:sz="0" w:space="0" w:color="auto"/>
                        <w:right w:val="none" w:sz="0" w:space="0" w:color="auto"/>
                      </w:divBdr>
                    </w:div>
                  </w:divsChild>
                </w:div>
                <w:div w:id="436219628">
                  <w:marLeft w:val="0"/>
                  <w:marRight w:val="0"/>
                  <w:marTop w:val="0"/>
                  <w:marBottom w:val="0"/>
                  <w:divBdr>
                    <w:top w:val="none" w:sz="0" w:space="0" w:color="auto"/>
                    <w:left w:val="none" w:sz="0" w:space="0" w:color="auto"/>
                    <w:bottom w:val="none" w:sz="0" w:space="0" w:color="auto"/>
                    <w:right w:val="none" w:sz="0" w:space="0" w:color="auto"/>
                  </w:divBdr>
                  <w:divsChild>
                    <w:div w:id="289285313">
                      <w:marLeft w:val="0"/>
                      <w:marRight w:val="0"/>
                      <w:marTop w:val="0"/>
                      <w:marBottom w:val="0"/>
                      <w:divBdr>
                        <w:top w:val="none" w:sz="0" w:space="0" w:color="auto"/>
                        <w:left w:val="none" w:sz="0" w:space="0" w:color="auto"/>
                        <w:bottom w:val="none" w:sz="0" w:space="0" w:color="auto"/>
                        <w:right w:val="none" w:sz="0" w:space="0" w:color="auto"/>
                      </w:divBdr>
                    </w:div>
                  </w:divsChild>
                </w:div>
                <w:div w:id="605162322">
                  <w:marLeft w:val="0"/>
                  <w:marRight w:val="0"/>
                  <w:marTop w:val="0"/>
                  <w:marBottom w:val="0"/>
                  <w:divBdr>
                    <w:top w:val="none" w:sz="0" w:space="0" w:color="auto"/>
                    <w:left w:val="none" w:sz="0" w:space="0" w:color="auto"/>
                    <w:bottom w:val="none" w:sz="0" w:space="0" w:color="auto"/>
                    <w:right w:val="none" w:sz="0" w:space="0" w:color="auto"/>
                  </w:divBdr>
                  <w:divsChild>
                    <w:div w:id="823861271">
                      <w:marLeft w:val="0"/>
                      <w:marRight w:val="0"/>
                      <w:marTop w:val="0"/>
                      <w:marBottom w:val="0"/>
                      <w:divBdr>
                        <w:top w:val="none" w:sz="0" w:space="0" w:color="auto"/>
                        <w:left w:val="none" w:sz="0" w:space="0" w:color="auto"/>
                        <w:bottom w:val="none" w:sz="0" w:space="0" w:color="auto"/>
                        <w:right w:val="none" w:sz="0" w:space="0" w:color="auto"/>
                      </w:divBdr>
                    </w:div>
                  </w:divsChild>
                </w:div>
                <w:div w:id="617105961">
                  <w:marLeft w:val="0"/>
                  <w:marRight w:val="0"/>
                  <w:marTop w:val="0"/>
                  <w:marBottom w:val="0"/>
                  <w:divBdr>
                    <w:top w:val="none" w:sz="0" w:space="0" w:color="auto"/>
                    <w:left w:val="none" w:sz="0" w:space="0" w:color="auto"/>
                    <w:bottom w:val="none" w:sz="0" w:space="0" w:color="auto"/>
                    <w:right w:val="none" w:sz="0" w:space="0" w:color="auto"/>
                  </w:divBdr>
                  <w:divsChild>
                    <w:div w:id="1668049528">
                      <w:marLeft w:val="0"/>
                      <w:marRight w:val="0"/>
                      <w:marTop w:val="0"/>
                      <w:marBottom w:val="0"/>
                      <w:divBdr>
                        <w:top w:val="none" w:sz="0" w:space="0" w:color="auto"/>
                        <w:left w:val="none" w:sz="0" w:space="0" w:color="auto"/>
                        <w:bottom w:val="none" w:sz="0" w:space="0" w:color="auto"/>
                        <w:right w:val="none" w:sz="0" w:space="0" w:color="auto"/>
                      </w:divBdr>
                    </w:div>
                  </w:divsChild>
                </w:div>
                <w:div w:id="579871739">
                  <w:marLeft w:val="0"/>
                  <w:marRight w:val="0"/>
                  <w:marTop w:val="0"/>
                  <w:marBottom w:val="0"/>
                  <w:divBdr>
                    <w:top w:val="none" w:sz="0" w:space="0" w:color="auto"/>
                    <w:left w:val="none" w:sz="0" w:space="0" w:color="auto"/>
                    <w:bottom w:val="none" w:sz="0" w:space="0" w:color="auto"/>
                    <w:right w:val="none" w:sz="0" w:space="0" w:color="auto"/>
                  </w:divBdr>
                  <w:divsChild>
                    <w:div w:id="582571649">
                      <w:marLeft w:val="0"/>
                      <w:marRight w:val="0"/>
                      <w:marTop w:val="0"/>
                      <w:marBottom w:val="0"/>
                      <w:divBdr>
                        <w:top w:val="none" w:sz="0" w:space="0" w:color="auto"/>
                        <w:left w:val="none" w:sz="0" w:space="0" w:color="auto"/>
                        <w:bottom w:val="none" w:sz="0" w:space="0" w:color="auto"/>
                        <w:right w:val="none" w:sz="0" w:space="0" w:color="auto"/>
                      </w:divBdr>
                    </w:div>
                  </w:divsChild>
                </w:div>
                <w:div w:id="1072199998">
                  <w:marLeft w:val="0"/>
                  <w:marRight w:val="0"/>
                  <w:marTop w:val="0"/>
                  <w:marBottom w:val="0"/>
                  <w:divBdr>
                    <w:top w:val="none" w:sz="0" w:space="0" w:color="auto"/>
                    <w:left w:val="none" w:sz="0" w:space="0" w:color="auto"/>
                    <w:bottom w:val="none" w:sz="0" w:space="0" w:color="auto"/>
                    <w:right w:val="none" w:sz="0" w:space="0" w:color="auto"/>
                  </w:divBdr>
                  <w:divsChild>
                    <w:div w:id="1404567994">
                      <w:marLeft w:val="0"/>
                      <w:marRight w:val="0"/>
                      <w:marTop w:val="0"/>
                      <w:marBottom w:val="0"/>
                      <w:divBdr>
                        <w:top w:val="none" w:sz="0" w:space="0" w:color="auto"/>
                        <w:left w:val="none" w:sz="0" w:space="0" w:color="auto"/>
                        <w:bottom w:val="none" w:sz="0" w:space="0" w:color="auto"/>
                        <w:right w:val="none" w:sz="0" w:space="0" w:color="auto"/>
                      </w:divBdr>
                    </w:div>
                  </w:divsChild>
                </w:div>
                <w:div w:id="917711802">
                  <w:marLeft w:val="0"/>
                  <w:marRight w:val="0"/>
                  <w:marTop w:val="0"/>
                  <w:marBottom w:val="0"/>
                  <w:divBdr>
                    <w:top w:val="none" w:sz="0" w:space="0" w:color="auto"/>
                    <w:left w:val="none" w:sz="0" w:space="0" w:color="auto"/>
                    <w:bottom w:val="none" w:sz="0" w:space="0" w:color="auto"/>
                    <w:right w:val="none" w:sz="0" w:space="0" w:color="auto"/>
                  </w:divBdr>
                  <w:divsChild>
                    <w:div w:id="1702902182">
                      <w:marLeft w:val="0"/>
                      <w:marRight w:val="0"/>
                      <w:marTop w:val="0"/>
                      <w:marBottom w:val="0"/>
                      <w:divBdr>
                        <w:top w:val="none" w:sz="0" w:space="0" w:color="auto"/>
                        <w:left w:val="none" w:sz="0" w:space="0" w:color="auto"/>
                        <w:bottom w:val="none" w:sz="0" w:space="0" w:color="auto"/>
                        <w:right w:val="none" w:sz="0" w:space="0" w:color="auto"/>
                      </w:divBdr>
                    </w:div>
                  </w:divsChild>
                </w:div>
                <w:div w:id="2128891017">
                  <w:marLeft w:val="0"/>
                  <w:marRight w:val="0"/>
                  <w:marTop w:val="0"/>
                  <w:marBottom w:val="0"/>
                  <w:divBdr>
                    <w:top w:val="none" w:sz="0" w:space="0" w:color="auto"/>
                    <w:left w:val="none" w:sz="0" w:space="0" w:color="auto"/>
                    <w:bottom w:val="none" w:sz="0" w:space="0" w:color="auto"/>
                    <w:right w:val="none" w:sz="0" w:space="0" w:color="auto"/>
                  </w:divBdr>
                  <w:divsChild>
                    <w:div w:id="621376046">
                      <w:marLeft w:val="0"/>
                      <w:marRight w:val="0"/>
                      <w:marTop w:val="0"/>
                      <w:marBottom w:val="0"/>
                      <w:divBdr>
                        <w:top w:val="none" w:sz="0" w:space="0" w:color="auto"/>
                        <w:left w:val="none" w:sz="0" w:space="0" w:color="auto"/>
                        <w:bottom w:val="none" w:sz="0" w:space="0" w:color="auto"/>
                        <w:right w:val="none" w:sz="0" w:space="0" w:color="auto"/>
                      </w:divBdr>
                    </w:div>
                  </w:divsChild>
                </w:div>
                <w:div w:id="1968388569">
                  <w:marLeft w:val="0"/>
                  <w:marRight w:val="0"/>
                  <w:marTop w:val="0"/>
                  <w:marBottom w:val="0"/>
                  <w:divBdr>
                    <w:top w:val="none" w:sz="0" w:space="0" w:color="auto"/>
                    <w:left w:val="none" w:sz="0" w:space="0" w:color="auto"/>
                    <w:bottom w:val="none" w:sz="0" w:space="0" w:color="auto"/>
                    <w:right w:val="none" w:sz="0" w:space="0" w:color="auto"/>
                  </w:divBdr>
                  <w:divsChild>
                    <w:div w:id="1324771775">
                      <w:marLeft w:val="0"/>
                      <w:marRight w:val="0"/>
                      <w:marTop w:val="0"/>
                      <w:marBottom w:val="0"/>
                      <w:divBdr>
                        <w:top w:val="none" w:sz="0" w:space="0" w:color="auto"/>
                        <w:left w:val="none" w:sz="0" w:space="0" w:color="auto"/>
                        <w:bottom w:val="none" w:sz="0" w:space="0" w:color="auto"/>
                        <w:right w:val="none" w:sz="0" w:space="0" w:color="auto"/>
                      </w:divBdr>
                    </w:div>
                  </w:divsChild>
                </w:div>
                <w:div w:id="1756707633">
                  <w:marLeft w:val="0"/>
                  <w:marRight w:val="0"/>
                  <w:marTop w:val="0"/>
                  <w:marBottom w:val="0"/>
                  <w:divBdr>
                    <w:top w:val="none" w:sz="0" w:space="0" w:color="auto"/>
                    <w:left w:val="none" w:sz="0" w:space="0" w:color="auto"/>
                    <w:bottom w:val="none" w:sz="0" w:space="0" w:color="auto"/>
                    <w:right w:val="none" w:sz="0" w:space="0" w:color="auto"/>
                  </w:divBdr>
                  <w:divsChild>
                    <w:div w:id="1139306426">
                      <w:marLeft w:val="0"/>
                      <w:marRight w:val="0"/>
                      <w:marTop w:val="0"/>
                      <w:marBottom w:val="0"/>
                      <w:divBdr>
                        <w:top w:val="none" w:sz="0" w:space="0" w:color="auto"/>
                        <w:left w:val="none" w:sz="0" w:space="0" w:color="auto"/>
                        <w:bottom w:val="none" w:sz="0" w:space="0" w:color="auto"/>
                        <w:right w:val="none" w:sz="0" w:space="0" w:color="auto"/>
                      </w:divBdr>
                    </w:div>
                  </w:divsChild>
                </w:div>
                <w:div w:id="592592065">
                  <w:marLeft w:val="0"/>
                  <w:marRight w:val="0"/>
                  <w:marTop w:val="0"/>
                  <w:marBottom w:val="0"/>
                  <w:divBdr>
                    <w:top w:val="none" w:sz="0" w:space="0" w:color="auto"/>
                    <w:left w:val="none" w:sz="0" w:space="0" w:color="auto"/>
                    <w:bottom w:val="none" w:sz="0" w:space="0" w:color="auto"/>
                    <w:right w:val="none" w:sz="0" w:space="0" w:color="auto"/>
                  </w:divBdr>
                  <w:divsChild>
                    <w:div w:id="1818450174">
                      <w:marLeft w:val="0"/>
                      <w:marRight w:val="0"/>
                      <w:marTop w:val="0"/>
                      <w:marBottom w:val="0"/>
                      <w:divBdr>
                        <w:top w:val="none" w:sz="0" w:space="0" w:color="auto"/>
                        <w:left w:val="none" w:sz="0" w:space="0" w:color="auto"/>
                        <w:bottom w:val="none" w:sz="0" w:space="0" w:color="auto"/>
                        <w:right w:val="none" w:sz="0" w:space="0" w:color="auto"/>
                      </w:divBdr>
                    </w:div>
                  </w:divsChild>
                </w:div>
                <w:div w:id="974215618">
                  <w:marLeft w:val="0"/>
                  <w:marRight w:val="0"/>
                  <w:marTop w:val="0"/>
                  <w:marBottom w:val="0"/>
                  <w:divBdr>
                    <w:top w:val="none" w:sz="0" w:space="0" w:color="auto"/>
                    <w:left w:val="none" w:sz="0" w:space="0" w:color="auto"/>
                    <w:bottom w:val="none" w:sz="0" w:space="0" w:color="auto"/>
                    <w:right w:val="none" w:sz="0" w:space="0" w:color="auto"/>
                  </w:divBdr>
                  <w:divsChild>
                    <w:div w:id="1303851096">
                      <w:marLeft w:val="0"/>
                      <w:marRight w:val="0"/>
                      <w:marTop w:val="0"/>
                      <w:marBottom w:val="0"/>
                      <w:divBdr>
                        <w:top w:val="none" w:sz="0" w:space="0" w:color="auto"/>
                        <w:left w:val="none" w:sz="0" w:space="0" w:color="auto"/>
                        <w:bottom w:val="none" w:sz="0" w:space="0" w:color="auto"/>
                        <w:right w:val="none" w:sz="0" w:space="0" w:color="auto"/>
                      </w:divBdr>
                    </w:div>
                  </w:divsChild>
                </w:div>
                <w:div w:id="442963971">
                  <w:marLeft w:val="0"/>
                  <w:marRight w:val="0"/>
                  <w:marTop w:val="0"/>
                  <w:marBottom w:val="0"/>
                  <w:divBdr>
                    <w:top w:val="none" w:sz="0" w:space="0" w:color="auto"/>
                    <w:left w:val="none" w:sz="0" w:space="0" w:color="auto"/>
                    <w:bottom w:val="none" w:sz="0" w:space="0" w:color="auto"/>
                    <w:right w:val="none" w:sz="0" w:space="0" w:color="auto"/>
                  </w:divBdr>
                  <w:divsChild>
                    <w:div w:id="205607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717389">
          <w:marLeft w:val="0"/>
          <w:marRight w:val="0"/>
          <w:marTop w:val="0"/>
          <w:marBottom w:val="0"/>
          <w:divBdr>
            <w:top w:val="none" w:sz="0" w:space="0" w:color="auto"/>
            <w:left w:val="none" w:sz="0" w:space="0" w:color="auto"/>
            <w:bottom w:val="none" w:sz="0" w:space="0" w:color="auto"/>
            <w:right w:val="none" w:sz="0" w:space="0" w:color="auto"/>
          </w:divBdr>
        </w:div>
        <w:div w:id="1932161729">
          <w:marLeft w:val="0"/>
          <w:marRight w:val="0"/>
          <w:marTop w:val="0"/>
          <w:marBottom w:val="0"/>
          <w:divBdr>
            <w:top w:val="none" w:sz="0" w:space="0" w:color="auto"/>
            <w:left w:val="none" w:sz="0" w:space="0" w:color="auto"/>
            <w:bottom w:val="none" w:sz="0" w:space="0" w:color="auto"/>
            <w:right w:val="none" w:sz="0" w:space="0" w:color="auto"/>
          </w:divBdr>
        </w:div>
        <w:div w:id="2114864011">
          <w:marLeft w:val="0"/>
          <w:marRight w:val="0"/>
          <w:marTop w:val="0"/>
          <w:marBottom w:val="0"/>
          <w:divBdr>
            <w:top w:val="none" w:sz="0" w:space="0" w:color="auto"/>
            <w:left w:val="none" w:sz="0" w:space="0" w:color="auto"/>
            <w:bottom w:val="none" w:sz="0" w:space="0" w:color="auto"/>
            <w:right w:val="none" w:sz="0" w:space="0" w:color="auto"/>
          </w:divBdr>
        </w:div>
        <w:div w:id="1200313352">
          <w:marLeft w:val="0"/>
          <w:marRight w:val="0"/>
          <w:marTop w:val="0"/>
          <w:marBottom w:val="0"/>
          <w:divBdr>
            <w:top w:val="none" w:sz="0" w:space="0" w:color="auto"/>
            <w:left w:val="none" w:sz="0" w:space="0" w:color="auto"/>
            <w:bottom w:val="none" w:sz="0" w:space="0" w:color="auto"/>
            <w:right w:val="none" w:sz="0" w:space="0" w:color="auto"/>
          </w:divBdr>
        </w:div>
      </w:divsChild>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0576884">
      <w:bodyDiv w:val="1"/>
      <w:marLeft w:val="0"/>
      <w:marRight w:val="0"/>
      <w:marTop w:val="0"/>
      <w:marBottom w:val="0"/>
      <w:divBdr>
        <w:top w:val="none" w:sz="0" w:space="0" w:color="auto"/>
        <w:left w:val="none" w:sz="0" w:space="0" w:color="auto"/>
        <w:bottom w:val="none" w:sz="0" w:space="0" w:color="auto"/>
        <w:right w:val="none" w:sz="0" w:space="0" w:color="auto"/>
      </w:divBdr>
      <w:divsChild>
        <w:div w:id="1760176912">
          <w:marLeft w:val="0"/>
          <w:marRight w:val="0"/>
          <w:marTop w:val="0"/>
          <w:marBottom w:val="0"/>
          <w:divBdr>
            <w:top w:val="none" w:sz="0" w:space="0" w:color="auto"/>
            <w:left w:val="none" w:sz="0" w:space="0" w:color="auto"/>
            <w:bottom w:val="none" w:sz="0" w:space="0" w:color="auto"/>
            <w:right w:val="none" w:sz="0" w:space="0" w:color="auto"/>
          </w:divBdr>
          <w:divsChild>
            <w:div w:id="943654568">
              <w:marLeft w:val="-75"/>
              <w:marRight w:val="0"/>
              <w:marTop w:val="30"/>
              <w:marBottom w:val="30"/>
              <w:divBdr>
                <w:top w:val="none" w:sz="0" w:space="0" w:color="auto"/>
                <w:left w:val="none" w:sz="0" w:space="0" w:color="auto"/>
                <w:bottom w:val="none" w:sz="0" w:space="0" w:color="auto"/>
                <w:right w:val="none" w:sz="0" w:space="0" w:color="auto"/>
              </w:divBdr>
              <w:divsChild>
                <w:div w:id="325475042">
                  <w:marLeft w:val="0"/>
                  <w:marRight w:val="0"/>
                  <w:marTop w:val="0"/>
                  <w:marBottom w:val="0"/>
                  <w:divBdr>
                    <w:top w:val="none" w:sz="0" w:space="0" w:color="auto"/>
                    <w:left w:val="none" w:sz="0" w:space="0" w:color="auto"/>
                    <w:bottom w:val="none" w:sz="0" w:space="0" w:color="auto"/>
                    <w:right w:val="none" w:sz="0" w:space="0" w:color="auto"/>
                  </w:divBdr>
                  <w:divsChild>
                    <w:div w:id="21712748">
                      <w:marLeft w:val="0"/>
                      <w:marRight w:val="0"/>
                      <w:marTop w:val="0"/>
                      <w:marBottom w:val="0"/>
                      <w:divBdr>
                        <w:top w:val="none" w:sz="0" w:space="0" w:color="auto"/>
                        <w:left w:val="none" w:sz="0" w:space="0" w:color="auto"/>
                        <w:bottom w:val="none" w:sz="0" w:space="0" w:color="auto"/>
                        <w:right w:val="none" w:sz="0" w:space="0" w:color="auto"/>
                      </w:divBdr>
                    </w:div>
                  </w:divsChild>
                </w:div>
                <w:div w:id="1737780231">
                  <w:marLeft w:val="0"/>
                  <w:marRight w:val="0"/>
                  <w:marTop w:val="0"/>
                  <w:marBottom w:val="0"/>
                  <w:divBdr>
                    <w:top w:val="none" w:sz="0" w:space="0" w:color="auto"/>
                    <w:left w:val="none" w:sz="0" w:space="0" w:color="auto"/>
                    <w:bottom w:val="none" w:sz="0" w:space="0" w:color="auto"/>
                    <w:right w:val="none" w:sz="0" w:space="0" w:color="auto"/>
                  </w:divBdr>
                  <w:divsChild>
                    <w:div w:id="700328259">
                      <w:marLeft w:val="0"/>
                      <w:marRight w:val="0"/>
                      <w:marTop w:val="0"/>
                      <w:marBottom w:val="0"/>
                      <w:divBdr>
                        <w:top w:val="none" w:sz="0" w:space="0" w:color="auto"/>
                        <w:left w:val="none" w:sz="0" w:space="0" w:color="auto"/>
                        <w:bottom w:val="none" w:sz="0" w:space="0" w:color="auto"/>
                        <w:right w:val="none" w:sz="0" w:space="0" w:color="auto"/>
                      </w:divBdr>
                    </w:div>
                    <w:div w:id="2018801288">
                      <w:marLeft w:val="0"/>
                      <w:marRight w:val="0"/>
                      <w:marTop w:val="0"/>
                      <w:marBottom w:val="0"/>
                      <w:divBdr>
                        <w:top w:val="none" w:sz="0" w:space="0" w:color="auto"/>
                        <w:left w:val="none" w:sz="0" w:space="0" w:color="auto"/>
                        <w:bottom w:val="none" w:sz="0" w:space="0" w:color="auto"/>
                        <w:right w:val="none" w:sz="0" w:space="0" w:color="auto"/>
                      </w:divBdr>
                    </w:div>
                  </w:divsChild>
                </w:div>
                <w:div w:id="404568517">
                  <w:marLeft w:val="0"/>
                  <w:marRight w:val="0"/>
                  <w:marTop w:val="0"/>
                  <w:marBottom w:val="0"/>
                  <w:divBdr>
                    <w:top w:val="none" w:sz="0" w:space="0" w:color="auto"/>
                    <w:left w:val="none" w:sz="0" w:space="0" w:color="auto"/>
                    <w:bottom w:val="none" w:sz="0" w:space="0" w:color="auto"/>
                    <w:right w:val="none" w:sz="0" w:space="0" w:color="auto"/>
                  </w:divBdr>
                  <w:divsChild>
                    <w:div w:id="1648901261">
                      <w:marLeft w:val="0"/>
                      <w:marRight w:val="0"/>
                      <w:marTop w:val="0"/>
                      <w:marBottom w:val="0"/>
                      <w:divBdr>
                        <w:top w:val="none" w:sz="0" w:space="0" w:color="auto"/>
                        <w:left w:val="none" w:sz="0" w:space="0" w:color="auto"/>
                        <w:bottom w:val="none" w:sz="0" w:space="0" w:color="auto"/>
                        <w:right w:val="none" w:sz="0" w:space="0" w:color="auto"/>
                      </w:divBdr>
                    </w:div>
                  </w:divsChild>
                </w:div>
                <w:div w:id="160973730">
                  <w:marLeft w:val="0"/>
                  <w:marRight w:val="0"/>
                  <w:marTop w:val="0"/>
                  <w:marBottom w:val="0"/>
                  <w:divBdr>
                    <w:top w:val="none" w:sz="0" w:space="0" w:color="auto"/>
                    <w:left w:val="none" w:sz="0" w:space="0" w:color="auto"/>
                    <w:bottom w:val="none" w:sz="0" w:space="0" w:color="auto"/>
                    <w:right w:val="none" w:sz="0" w:space="0" w:color="auto"/>
                  </w:divBdr>
                  <w:divsChild>
                    <w:div w:id="1557817805">
                      <w:marLeft w:val="0"/>
                      <w:marRight w:val="0"/>
                      <w:marTop w:val="0"/>
                      <w:marBottom w:val="0"/>
                      <w:divBdr>
                        <w:top w:val="none" w:sz="0" w:space="0" w:color="auto"/>
                        <w:left w:val="none" w:sz="0" w:space="0" w:color="auto"/>
                        <w:bottom w:val="none" w:sz="0" w:space="0" w:color="auto"/>
                        <w:right w:val="none" w:sz="0" w:space="0" w:color="auto"/>
                      </w:divBdr>
                    </w:div>
                  </w:divsChild>
                </w:div>
                <w:div w:id="323361825">
                  <w:marLeft w:val="0"/>
                  <w:marRight w:val="0"/>
                  <w:marTop w:val="0"/>
                  <w:marBottom w:val="0"/>
                  <w:divBdr>
                    <w:top w:val="none" w:sz="0" w:space="0" w:color="auto"/>
                    <w:left w:val="none" w:sz="0" w:space="0" w:color="auto"/>
                    <w:bottom w:val="none" w:sz="0" w:space="0" w:color="auto"/>
                    <w:right w:val="none" w:sz="0" w:space="0" w:color="auto"/>
                  </w:divBdr>
                  <w:divsChild>
                    <w:div w:id="1187718687">
                      <w:marLeft w:val="0"/>
                      <w:marRight w:val="0"/>
                      <w:marTop w:val="0"/>
                      <w:marBottom w:val="0"/>
                      <w:divBdr>
                        <w:top w:val="none" w:sz="0" w:space="0" w:color="auto"/>
                        <w:left w:val="none" w:sz="0" w:space="0" w:color="auto"/>
                        <w:bottom w:val="none" w:sz="0" w:space="0" w:color="auto"/>
                        <w:right w:val="none" w:sz="0" w:space="0" w:color="auto"/>
                      </w:divBdr>
                    </w:div>
                  </w:divsChild>
                </w:div>
                <w:div w:id="1700661744">
                  <w:marLeft w:val="0"/>
                  <w:marRight w:val="0"/>
                  <w:marTop w:val="0"/>
                  <w:marBottom w:val="0"/>
                  <w:divBdr>
                    <w:top w:val="none" w:sz="0" w:space="0" w:color="auto"/>
                    <w:left w:val="none" w:sz="0" w:space="0" w:color="auto"/>
                    <w:bottom w:val="none" w:sz="0" w:space="0" w:color="auto"/>
                    <w:right w:val="none" w:sz="0" w:space="0" w:color="auto"/>
                  </w:divBdr>
                  <w:divsChild>
                    <w:div w:id="593318076">
                      <w:marLeft w:val="0"/>
                      <w:marRight w:val="0"/>
                      <w:marTop w:val="0"/>
                      <w:marBottom w:val="0"/>
                      <w:divBdr>
                        <w:top w:val="none" w:sz="0" w:space="0" w:color="auto"/>
                        <w:left w:val="none" w:sz="0" w:space="0" w:color="auto"/>
                        <w:bottom w:val="none" w:sz="0" w:space="0" w:color="auto"/>
                        <w:right w:val="none" w:sz="0" w:space="0" w:color="auto"/>
                      </w:divBdr>
                    </w:div>
                  </w:divsChild>
                </w:div>
                <w:div w:id="2112160071">
                  <w:marLeft w:val="0"/>
                  <w:marRight w:val="0"/>
                  <w:marTop w:val="0"/>
                  <w:marBottom w:val="0"/>
                  <w:divBdr>
                    <w:top w:val="none" w:sz="0" w:space="0" w:color="auto"/>
                    <w:left w:val="none" w:sz="0" w:space="0" w:color="auto"/>
                    <w:bottom w:val="none" w:sz="0" w:space="0" w:color="auto"/>
                    <w:right w:val="none" w:sz="0" w:space="0" w:color="auto"/>
                  </w:divBdr>
                  <w:divsChild>
                    <w:div w:id="1368871378">
                      <w:marLeft w:val="0"/>
                      <w:marRight w:val="0"/>
                      <w:marTop w:val="0"/>
                      <w:marBottom w:val="0"/>
                      <w:divBdr>
                        <w:top w:val="none" w:sz="0" w:space="0" w:color="auto"/>
                        <w:left w:val="none" w:sz="0" w:space="0" w:color="auto"/>
                        <w:bottom w:val="none" w:sz="0" w:space="0" w:color="auto"/>
                        <w:right w:val="none" w:sz="0" w:space="0" w:color="auto"/>
                      </w:divBdr>
                    </w:div>
                  </w:divsChild>
                </w:div>
                <w:div w:id="1104227698">
                  <w:marLeft w:val="0"/>
                  <w:marRight w:val="0"/>
                  <w:marTop w:val="0"/>
                  <w:marBottom w:val="0"/>
                  <w:divBdr>
                    <w:top w:val="none" w:sz="0" w:space="0" w:color="auto"/>
                    <w:left w:val="none" w:sz="0" w:space="0" w:color="auto"/>
                    <w:bottom w:val="none" w:sz="0" w:space="0" w:color="auto"/>
                    <w:right w:val="none" w:sz="0" w:space="0" w:color="auto"/>
                  </w:divBdr>
                  <w:divsChild>
                    <w:div w:id="2118937813">
                      <w:marLeft w:val="0"/>
                      <w:marRight w:val="0"/>
                      <w:marTop w:val="0"/>
                      <w:marBottom w:val="0"/>
                      <w:divBdr>
                        <w:top w:val="none" w:sz="0" w:space="0" w:color="auto"/>
                        <w:left w:val="none" w:sz="0" w:space="0" w:color="auto"/>
                        <w:bottom w:val="none" w:sz="0" w:space="0" w:color="auto"/>
                        <w:right w:val="none" w:sz="0" w:space="0" w:color="auto"/>
                      </w:divBdr>
                    </w:div>
                  </w:divsChild>
                </w:div>
                <w:div w:id="1549492254">
                  <w:marLeft w:val="0"/>
                  <w:marRight w:val="0"/>
                  <w:marTop w:val="0"/>
                  <w:marBottom w:val="0"/>
                  <w:divBdr>
                    <w:top w:val="none" w:sz="0" w:space="0" w:color="auto"/>
                    <w:left w:val="none" w:sz="0" w:space="0" w:color="auto"/>
                    <w:bottom w:val="none" w:sz="0" w:space="0" w:color="auto"/>
                    <w:right w:val="none" w:sz="0" w:space="0" w:color="auto"/>
                  </w:divBdr>
                  <w:divsChild>
                    <w:div w:id="318776432">
                      <w:marLeft w:val="0"/>
                      <w:marRight w:val="0"/>
                      <w:marTop w:val="0"/>
                      <w:marBottom w:val="0"/>
                      <w:divBdr>
                        <w:top w:val="none" w:sz="0" w:space="0" w:color="auto"/>
                        <w:left w:val="none" w:sz="0" w:space="0" w:color="auto"/>
                        <w:bottom w:val="none" w:sz="0" w:space="0" w:color="auto"/>
                        <w:right w:val="none" w:sz="0" w:space="0" w:color="auto"/>
                      </w:divBdr>
                    </w:div>
                  </w:divsChild>
                </w:div>
                <w:div w:id="469830419">
                  <w:marLeft w:val="0"/>
                  <w:marRight w:val="0"/>
                  <w:marTop w:val="0"/>
                  <w:marBottom w:val="0"/>
                  <w:divBdr>
                    <w:top w:val="none" w:sz="0" w:space="0" w:color="auto"/>
                    <w:left w:val="none" w:sz="0" w:space="0" w:color="auto"/>
                    <w:bottom w:val="none" w:sz="0" w:space="0" w:color="auto"/>
                    <w:right w:val="none" w:sz="0" w:space="0" w:color="auto"/>
                  </w:divBdr>
                  <w:divsChild>
                    <w:div w:id="242877941">
                      <w:marLeft w:val="0"/>
                      <w:marRight w:val="0"/>
                      <w:marTop w:val="0"/>
                      <w:marBottom w:val="0"/>
                      <w:divBdr>
                        <w:top w:val="none" w:sz="0" w:space="0" w:color="auto"/>
                        <w:left w:val="none" w:sz="0" w:space="0" w:color="auto"/>
                        <w:bottom w:val="none" w:sz="0" w:space="0" w:color="auto"/>
                        <w:right w:val="none" w:sz="0" w:space="0" w:color="auto"/>
                      </w:divBdr>
                    </w:div>
                  </w:divsChild>
                </w:div>
                <w:div w:id="1116950872">
                  <w:marLeft w:val="0"/>
                  <w:marRight w:val="0"/>
                  <w:marTop w:val="0"/>
                  <w:marBottom w:val="0"/>
                  <w:divBdr>
                    <w:top w:val="none" w:sz="0" w:space="0" w:color="auto"/>
                    <w:left w:val="none" w:sz="0" w:space="0" w:color="auto"/>
                    <w:bottom w:val="none" w:sz="0" w:space="0" w:color="auto"/>
                    <w:right w:val="none" w:sz="0" w:space="0" w:color="auto"/>
                  </w:divBdr>
                  <w:divsChild>
                    <w:div w:id="1494177690">
                      <w:marLeft w:val="0"/>
                      <w:marRight w:val="0"/>
                      <w:marTop w:val="0"/>
                      <w:marBottom w:val="0"/>
                      <w:divBdr>
                        <w:top w:val="none" w:sz="0" w:space="0" w:color="auto"/>
                        <w:left w:val="none" w:sz="0" w:space="0" w:color="auto"/>
                        <w:bottom w:val="none" w:sz="0" w:space="0" w:color="auto"/>
                        <w:right w:val="none" w:sz="0" w:space="0" w:color="auto"/>
                      </w:divBdr>
                    </w:div>
                  </w:divsChild>
                </w:div>
                <w:div w:id="955989484">
                  <w:marLeft w:val="0"/>
                  <w:marRight w:val="0"/>
                  <w:marTop w:val="0"/>
                  <w:marBottom w:val="0"/>
                  <w:divBdr>
                    <w:top w:val="none" w:sz="0" w:space="0" w:color="auto"/>
                    <w:left w:val="none" w:sz="0" w:space="0" w:color="auto"/>
                    <w:bottom w:val="none" w:sz="0" w:space="0" w:color="auto"/>
                    <w:right w:val="none" w:sz="0" w:space="0" w:color="auto"/>
                  </w:divBdr>
                  <w:divsChild>
                    <w:div w:id="778531599">
                      <w:marLeft w:val="0"/>
                      <w:marRight w:val="0"/>
                      <w:marTop w:val="0"/>
                      <w:marBottom w:val="0"/>
                      <w:divBdr>
                        <w:top w:val="none" w:sz="0" w:space="0" w:color="auto"/>
                        <w:left w:val="none" w:sz="0" w:space="0" w:color="auto"/>
                        <w:bottom w:val="none" w:sz="0" w:space="0" w:color="auto"/>
                        <w:right w:val="none" w:sz="0" w:space="0" w:color="auto"/>
                      </w:divBdr>
                    </w:div>
                  </w:divsChild>
                </w:div>
                <w:div w:id="1291476249">
                  <w:marLeft w:val="0"/>
                  <w:marRight w:val="0"/>
                  <w:marTop w:val="0"/>
                  <w:marBottom w:val="0"/>
                  <w:divBdr>
                    <w:top w:val="none" w:sz="0" w:space="0" w:color="auto"/>
                    <w:left w:val="none" w:sz="0" w:space="0" w:color="auto"/>
                    <w:bottom w:val="none" w:sz="0" w:space="0" w:color="auto"/>
                    <w:right w:val="none" w:sz="0" w:space="0" w:color="auto"/>
                  </w:divBdr>
                  <w:divsChild>
                    <w:div w:id="711686261">
                      <w:marLeft w:val="0"/>
                      <w:marRight w:val="0"/>
                      <w:marTop w:val="0"/>
                      <w:marBottom w:val="0"/>
                      <w:divBdr>
                        <w:top w:val="none" w:sz="0" w:space="0" w:color="auto"/>
                        <w:left w:val="none" w:sz="0" w:space="0" w:color="auto"/>
                        <w:bottom w:val="none" w:sz="0" w:space="0" w:color="auto"/>
                        <w:right w:val="none" w:sz="0" w:space="0" w:color="auto"/>
                      </w:divBdr>
                    </w:div>
                  </w:divsChild>
                </w:div>
                <w:div w:id="311830704">
                  <w:marLeft w:val="0"/>
                  <w:marRight w:val="0"/>
                  <w:marTop w:val="0"/>
                  <w:marBottom w:val="0"/>
                  <w:divBdr>
                    <w:top w:val="none" w:sz="0" w:space="0" w:color="auto"/>
                    <w:left w:val="none" w:sz="0" w:space="0" w:color="auto"/>
                    <w:bottom w:val="none" w:sz="0" w:space="0" w:color="auto"/>
                    <w:right w:val="none" w:sz="0" w:space="0" w:color="auto"/>
                  </w:divBdr>
                  <w:divsChild>
                    <w:div w:id="862280621">
                      <w:marLeft w:val="0"/>
                      <w:marRight w:val="0"/>
                      <w:marTop w:val="0"/>
                      <w:marBottom w:val="0"/>
                      <w:divBdr>
                        <w:top w:val="none" w:sz="0" w:space="0" w:color="auto"/>
                        <w:left w:val="none" w:sz="0" w:space="0" w:color="auto"/>
                        <w:bottom w:val="none" w:sz="0" w:space="0" w:color="auto"/>
                        <w:right w:val="none" w:sz="0" w:space="0" w:color="auto"/>
                      </w:divBdr>
                    </w:div>
                  </w:divsChild>
                </w:div>
                <w:div w:id="518542381">
                  <w:marLeft w:val="0"/>
                  <w:marRight w:val="0"/>
                  <w:marTop w:val="0"/>
                  <w:marBottom w:val="0"/>
                  <w:divBdr>
                    <w:top w:val="none" w:sz="0" w:space="0" w:color="auto"/>
                    <w:left w:val="none" w:sz="0" w:space="0" w:color="auto"/>
                    <w:bottom w:val="none" w:sz="0" w:space="0" w:color="auto"/>
                    <w:right w:val="none" w:sz="0" w:space="0" w:color="auto"/>
                  </w:divBdr>
                  <w:divsChild>
                    <w:div w:id="98569688">
                      <w:marLeft w:val="0"/>
                      <w:marRight w:val="0"/>
                      <w:marTop w:val="0"/>
                      <w:marBottom w:val="0"/>
                      <w:divBdr>
                        <w:top w:val="none" w:sz="0" w:space="0" w:color="auto"/>
                        <w:left w:val="none" w:sz="0" w:space="0" w:color="auto"/>
                        <w:bottom w:val="none" w:sz="0" w:space="0" w:color="auto"/>
                        <w:right w:val="none" w:sz="0" w:space="0" w:color="auto"/>
                      </w:divBdr>
                    </w:div>
                  </w:divsChild>
                </w:div>
                <w:div w:id="659504048">
                  <w:marLeft w:val="0"/>
                  <w:marRight w:val="0"/>
                  <w:marTop w:val="0"/>
                  <w:marBottom w:val="0"/>
                  <w:divBdr>
                    <w:top w:val="none" w:sz="0" w:space="0" w:color="auto"/>
                    <w:left w:val="none" w:sz="0" w:space="0" w:color="auto"/>
                    <w:bottom w:val="none" w:sz="0" w:space="0" w:color="auto"/>
                    <w:right w:val="none" w:sz="0" w:space="0" w:color="auto"/>
                  </w:divBdr>
                  <w:divsChild>
                    <w:div w:id="1594312613">
                      <w:marLeft w:val="0"/>
                      <w:marRight w:val="0"/>
                      <w:marTop w:val="0"/>
                      <w:marBottom w:val="0"/>
                      <w:divBdr>
                        <w:top w:val="none" w:sz="0" w:space="0" w:color="auto"/>
                        <w:left w:val="none" w:sz="0" w:space="0" w:color="auto"/>
                        <w:bottom w:val="none" w:sz="0" w:space="0" w:color="auto"/>
                        <w:right w:val="none" w:sz="0" w:space="0" w:color="auto"/>
                      </w:divBdr>
                    </w:div>
                  </w:divsChild>
                </w:div>
                <w:div w:id="205531578">
                  <w:marLeft w:val="0"/>
                  <w:marRight w:val="0"/>
                  <w:marTop w:val="0"/>
                  <w:marBottom w:val="0"/>
                  <w:divBdr>
                    <w:top w:val="none" w:sz="0" w:space="0" w:color="auto"/>
                    <w:left w:val="none" w:sz="0" w:space="0" w:color="auto"/>
                    <w:bottom w:val="none" w:sz="0" w:space="0" w:color="auto"/>
                    <w:right w:val="none" w:sz="0" w:space="0" w:color="auto"/>
                  </w:divBdr>
                  <w:divsChild>
                    <w:div w:id="1653756434">
                      <w:marLeft w:val="0"/>
                      <w:marRight w:val="0"/>
                      <w:marTop w:val="0"/>
                      <w:marBottom w:val="0"/>
                      <w:divBdr>
                        <w:top w:val="none" w:sz="0" w:space="0" w:color="auto"/>
                        <w:left w:val="none" w:sz="0" w:space="0" w:color="auto"/>
                        <w:bottom w:val="none" w:sz="0" w:space="0" w:color="auto"/>
                        <w:right w:val="none" w:sz="0" w:space="0" w:color="auto"/>
                      </w:divBdr>
                    </w:div>
                  </w:divsChild>
                </w:div>
                <w:div w:id="1649477021">
                  <w:marLeft w:val="0"/>
                  <w:marRight w:val="0"/>
                  <w:marTop w:val="0"/>
                  <w:marBottom w:val="0"/>
                  <w:divBdr>
                    <w:top w:val="none" w:sz="0" w:space="0" w:color="auto"/>
                    <w:left w:val="none" w:sz="0" w:space="0" w:color="auto"/>
                    <w:bottom w:val="none" w:sz="0" w:space="0" w:color="auto"/>
                    <w:right w:val="none" w:sz="0" w:space="0" w:color="auto"/>
                  </w:divBdr>
                  <w:divsChild>
                    <w:div w:id="1487353108">
                      <w:marLeft w:val="0"/>
                      <w:marRight w:val="0"/>
                      <w:marTop w:val="0"/>
                      <w:marBottom w:val="0"/>
                      <w:divBdr>
                        <w:top w:val="none" w:sz="0" w:space="0" w:color="auto"/>
                        <w:left w:val="none" w:sz="0" w:space="0" w:color="auto"/>
                        <w:bottom w:val="none" w:sz="0" w:space="0" w:color="auto"/>
                        <w:right w:val="none" w:sz="0" w:space="0" w:color="auto"/>
                      </w:divBdr>
                    </w:div>
                  </w:divsChild>
                </w:div>
                <w:div w:id="934702790">
                  <w:marLeft w:val="0"/>
                  <w:marRight w:val="0"/>
                  <w:marTop w:val="0"/>
                  <w:marBottom w:val="0"/>
                  <w:divBdr>
                    <w:top w:val="none" w:sz="0" w:space="0" w:color="auto"/>
                    <w:left w:val="none" w:sz="0" w:space="0" w:color="auto"/>
                    <w:bottom w:val="none" w:sz="0" w:space="0" w:color="auto"/>
                    <w:right w:val="none" w:sz="0" w:space="0" w:color="auto"/>
                  </w:divBdr>
                  <w:divsChild>
                    <w:div w:id="1913733743">
                      <w:marLeft w:val="0"/>
                      <w:marRight w:val="0"/>
                      <w:marTop w:val="0"/>
                      <w:marBottom w:val="0"/>
                      <w:divBdr>
                        <w:top w:val="none" w:sz="0" w:space="0" w:color="auto"/>
                        <w:left w:val="none" w:sz="0" w:space="0" w:color="auto"/>
                        <w:bottom w:val="none" w:sz="0" w:space="0" w:color="auto"/>
                        <w:right w:val="none" w:sz="0" w:space="0" w:color="auto"/>
                      </w:divBdr>
                    </w:div>
                  </w:divsChild>
                </w:div>
                <w:div w:id="26494918">
                  <w:marLeft w:val="0"/>
                  <w:marRight w:val="0"/>
                  <w:marTop w:val="0"/>
                  <w:marBottom w:val="0"/>
                  <w:divBdr>
                    <w:top w:val="none" w:sz="0" w:space="0" w:color="auto"/>
                    <w:left w:val="none" w:sz="0" w:space="0" w:color="auto"/>
                    <w:bottom w:val="none" w:sz="0" w:space="0" w:color="auto"/>
                    <w:right w:val="none" w:sz="0" w:space="0" w:color="auto"/>
                  </w:divBdr>
                  <w:divsChild>
                    <w:div w:id="1081100006">
                      <w:marLeft w:val="0"/>
                      <w:marRight w:val="0"/>
                      <w:marTop w:val="0"/>
                      <w:marBottom w:val="0"/>
                      <w:divBdr>
                        <w:top w:val="none" w:sz="0" w:space="0" w:color="auto"/>
                        <w:left w:val="none" w:sz="0" w:space="0" w:color="auto"/>
                        <w:bottom w:val="none" w:sz="0" w:space="0" w:color="auto"/>
                        <w:right w:val="none" w:sz="0" w:space="0" w:color="auto"/>
                      </w:divBdr>
                    </w:div>
                  </w:divsChild>
                </w:div>
                <w:div w:id="850872332">
                  <w:marLeft w:val="0"/>
                  <w:marRight w:val="0"/>
                  <w:marTop w:val="0"/>
                  <w:marBottom w:val="0"/>
                  <w:divBdr>
                    <w:top w:val="none" w:sz="0" w:space="0" w:color="auto"/>
                    <w:left w:val="none" w:sz="0" w:space="0" w:color="auto"/>
                    <w:bottom w:val="none" w:sz="0" w:space="0" w:color="auto"/>
                    <w:right w:val="none" w:sz="0" w:space="0" w:color="auto"/>
                  </w:divBdr>
                  <w:divsChild>
                    <w:div w:id="261301392">
                      <w:marLeft w:val="0"/>
                      <w:marRight w:val="0"/>
                      <w:marTop w:val="0"/>
                      <w:marBottom w:val="0"/>
                      <w:divBdr>
                        <w:top w:val="none" w:sz="0" w:space="0" w:color="auto"/>
                        <w:left w:val="none" w:sz="0" w:space="0" w:color="auto"/>
                        <w:bottom w:val="none" w:sz="0" w:space="0" w:color="auto"/>
                        <w:right w:val="none" w:sz="0" w:space="0" w:color="auto"/>
                      </w:divBdr>
                    </w:div>
                  </w:divsChild>
                </w:div>
                <w:div w:id="1991901194">
                  <w:marLeft w:val="0"/>
                  <w:marRight w:val="0"/>
                  <w:marTop w:val="0"/>
                  <w:marBottom w:val="0"/>
                  <w:divBdr>
                    <w:top w:val="none" w:sz="0" w:space="0" w:color="auto"/>
                    <w:left w:val="none" w:sz="0" w:space="0" w:color="auto"/>
                    <w:bottom w:val="none" w:sz="0" w:space="0" w:color="auto"/>
                    <w:right w:val="none" w:sz="0" w:space="0" w:color="auto"/>
                  </w:divBdr>
                  <w:divsChild>
                    <w:div w:id="446389828">
                      <w:marLeft w:val="0"/>
                      <w:marRight w:val="0"/>
                      <w:marTop w:val="0"/>
                      <w:marBottom w:val="0"/>
                      <w:divBdr>
                        <w:top w:val="none" w:sz="0" w:space="0" w:color="auto"/>
                        <w:left w:val="none" w:sz="0" w:space="0" w:color="auto"/>
                        <w:bottom w:val="none" w:sz="0" w:space="0" w:color="auto"/>
                        <w:right w:val="none" w:sz="0" w:space="0" w:color="auto"/>
                      </w:divBdr>
                    </w:div>
                  </w:divsChild>
                </w:div>
                <w:div w:id="547496889">
                  <w:marLeft w:val="0"/>
                  <w:marRight w:val="0"/>
                  <w:marTop w:val="0"/>
                  <w:marBottom w:val="0"/>
                  <w:divBdr>
                    <w:top w:val="none" w:sz="0" w:space="0" w:color="auto"/>
                    <w:left w:val="none" w:sz="0" w:space="0" w:color="auto"/>
                    <w:bottom w:val="none" w:sz="0" w:space="0" w:color="auto"/>
                    <w:right w:val="none" w:sz="0" w:space="0" w:color="auto"/>
                  </w:divBdr>
                  <w:divsChild>
                    <w:div w:id="220754522">
                      <w:marLeft w:val="0"/>
                      <w:marRight w:val="0"/>
                      <w:marTop w:val="0"/>
                      <w:marBottom w:val="0"/>
                      <w:divBdr>
                        <w:top w:val="none" w:sz="0" w:space="0" w:color="auto"/>
                        <w:left w:val="none" w:sz="0" w:space="0" w:color="auto"/>
                        <w:bottom w:val="none" w:sz="0" w:space="0" w:color="auto"/>
                        <w:right w:val="none" w:sz="0" w:space="0" w:color="auto"/>
                      </w:divBdr>
                    </w:div>
                  </w:divsChild>
                </w:div>
                <w:div w:id="1869637349">
                  <w:marLeft w:val="0"/>
                  <w:marRight w:val="0"/>
                  <w:marTop w:val="0"/>
                  <w:marBottom w:val="0"/>
                  <w:divBdr>
                    <w:top w:val="none" w:sz="0" w:space="0" w:color="auto"/>
                    <w:left w:val="none" w:sz="0" w:space="0" w:color="auto"/>
                    <w:bottom w:val="none" w:sz="0" w:space="0" w:color="auto"/>
                    <w:right w:val="none" w:sz="0" w:space="0" w:color="auto"/>
                  </w:divBdr>
                  <w:divsChild>
                    <w:div w:id="102380877">
                      <w:marLeft w:val="0"/>
                      <w:marRight w:val="0"/>
                      <w:marTop w:val="0"/>
                      <w:marBottom w:val="0"/>
                      <w:divBdr>
                        <w:top w:val="none" w:sz="0" w:space="0" w:color="auto"/>
                        <w:left w:val="none" w:sz="0" w:space="0" w:color="auto"/>
                        <w:bottom w:val="none" w:sz="0" w:space="0" w:color="auto"/>
                        <w:right w:val="none" w:sz="0" w:space="0" w:color="auto"/>
                      </w:divBdr>
                    </w:div>
                  </w:divsChild>
                </w:div>
                <w:div w:id="142041891">
                  <w:marLeft w:val="0"/>
                  <w:marRight w:val="0"/>
                  <w:marTop w:val="0"/>
                  <w:marBottom w:val="0"/>
                  <w:divBdr>
                    <w:top w:val="none" w:sz="0" w:space="0" w:color="auto"/>
                    <w:left w:val="none" w:sz="0" w:space="0" w:color="auto"/>
                    <w:bottom w:val="none" w:sz="0" w:space="0" w:color="auto"/>
                    <w:right w:val="none" w:sz="0" w:space="0" w:color="auto"/>
                  </w:divBdr>
                  <w:divsChild>
                    <w:div w:id="14430095">
                      <w:marLeft w:val="0"/>
                      <w:marRight w:val="0"/>
                      <w:marTop w:val="0"/>
                      <w:marBottom w:val="0"/>
                      <w:divBdr>
                        <w:top w:val="none" w:sz="0" w:space="0" w:color="auto"/>
                        <w:left w:val="none" w:sz="0" w:space="0" w:color="auto"/>
                        <w:bottom w:val="none" w:sz="0" w:space="0" w:color="auto"/>
                        <w:right w:val="none" w:sz="0" w:space="0" w:color="auto"/>
                      </w:divBdr>
                    </w:div>
                  </w:divsChild>
                </w:div>
                <w:div w:id="117571872">
                  <w:marLeft w:val="0"/>
                  <w:marRight w:val="0"/>
                  <w:marTop w:val="0"/>
                  <w:marBottom w:val="0"/>
                  <w:divBdr>
                    <w:top w:val="none" w:sz="0" w:space="0" w:color="auto"/>
                    <w:left w:val="none" w:sz="0" w:space="0" w:color="auto"/>
                    <w:bottom w:val="none" w:sz="0" w:space="0" w:color="auto"/>
                    <w:right w:val="none" w:sz="0" w:space="0" w:color="auto"/>
                  </w:divBdr>
                  <w:divsChild>
                    <w:div w:id="1755205921">
                      <w:marLeft w:val="0"/>
                      <w:marRight w:val="0"/>
                      <w:marTop w:val="0"/>
                      <w:marBottom w:val="0"/>
                      <w:divBdr>
                        <w:top w:val="none" w:sz="0" w:space="0" w:color="auto"/>
                        <w:left w:val="none" w:sz="0" w:space="0" w:color="auto"/>
                        <w:bottom w:val="none" w:sz="0" w:space="0" w:color="auto"/>
                        <w:right w:val="none" w:sz="0" w:space="0" w:color="auto"/>
                      </w:divBdr>
                    </w:div>
                  </w:divsChild>
                </w:div>
                <w:div w:id="1145783563">
                  <w:marLeft w:val="0"/>
                  <w:marRight w:val="0"/>
                  <w:marTop w:val="0"/>
                  <w:marBottom w:val="0"/>
                  <w:divBdr>
                    <w:top w:val="none" w:sz="0" w:space="0" w:color="auto"/>
                    <w:left w:val="none" w:sz="0" w:space="0" w:color="auto"/>
                    <w:bottom w:val="none" w:sz="0" w:space="0" w:color="auto"/>
                    <w:right w:val="none" w:sz="0" w:space="0" w:color="auto"/>
                  </w:divBdr>
                  <w:divsChild>
                    <w:div w:id="596714447">
                      <w:marLeft w:val="0"/>
                      <w:marRight w:val="0"/>
                      <w:marTop w:val="0"/>
                      <w:marBottom w:val="0"/>
                      <w:divBdr>
                        <w:top w:val="none" w:sz="0" w:space="0" w:color="auto"/>
                        <w:left w:val="none" w:sz="0" w:space="0" w:color="auto"/>
                        <w:bottom w:val="none" w:sz="0" w:space="0" w:color="auto"/>
                        <w:right w:val="none" w:sz="0" w:space="0" w:color="auto"/>
                      </w:divBdr>
                    </w:div>
                  </w:divsChild>
                </w:div>
                <w:div w:id="1521625721">
                  <w:marLeft w:val="0"/>
                  <w:marRight w:val="0"/>
                  <w:marTop w:val="0"/>
                  <w:marBottom w:val="0"/>
                  <w:divBdr>
                    <w:top w:val="none" w:sz="0" w:space="0" w:color="auto"/>
                    <w:left w:val="none" w:sz="0" w:space="0" w:color="auto"/>
                    <w:bottom w:val="none" w:sz="0" w:space="0" w:color="auto"/>
                    <w:right w:val="none" w:sz="0" w:space="0" w:color="auto"/>
                  </w:divBdr>
                  <w:divsChild>
                    <w:div w:id="1136802452">
                      <w:marLeft w:val="0"/>
                      <w:marRight w:val="0"/>
                      <w:marTop w:val="0"/>
                      <w:marBottom w:val="0"/>
                      <w:divBdr>
                        <w:top w:val="none" w:sz="0" w:space="0" w:color="auto"/>
                        <w:left w:val="none" w:sz="0" w:space="0" w:color="auto"/>
                        <w:bottom w:val="none" w:sz="0" w:space="0" w:color="auto"/>
                        <w:right w:val="none" w:sz="0" w:space="0" w:color="auto"/>
                      </w:divBdr>
                    </w:div>
                  </w:divsChild>
                </w:div>
                <w:div w:id="1750879581">
                  <w:marLeft w:val="0"/>
                  <w:marRight w:val="0"/>
                  <w:marTop w:val="0"/>
                  <w:marBottom w:val="0"/>
                  <w:divBdr>
                    <w:top w:val="none" w:sz="0" w:space="0" w:color="auto"/>
                    <w:left w:val="none" w:sz="0" w:space="0" w:color="auto"/>
                    <w:bottom w:val="none" w:sz="0" w:space="0" w:color="auto"/>
                    <w:right w:val="none" w:sz="0" w:space="0" w:color="auto"/>
                  </w:divBdr>
                  <w:divsChild>
                    <w:div w:id="2002150116">
                      <w:marLeft w:val="0"/>
                      <w:marRight w:val="0"/>
                      <w:marTop w:val="0"/>
                      <w:marBottom w:val="0"/>
                      <w:divBdr>
                        <w:top w:val="none" w:sz="0" w:space="0" w:color="auto"/>
                        <w:left w:val="none" w:sz="0" w:space="0" w:color="auto"/>
                        <w:bottom w:val="none" w:sz="0" w:space="0" w:color="auto"/>
                        <w:right w:val="none" w:sz="0" w:space="0" w:color="auto"/>
                      </w:divBdr>
                    </w:div>
                  </w:divsChild>
                </w:div>
                <w:div w:id="615334852">
                  <w:marLeft w:val="0"/>
                  <w:marRight w:val="0"/>
                  <w:marTop w:val="0"/>
                  <w:marBottom w:val="0"/>
                  <w:divBdr>
                    <w:top w:val="none" w:sz="0" w:space="0" w:color="auto"/>
                    <w:left w:val="none" w:sz="0" w:space="0" w:color="auto"/>
                    <w:bottom w:val="none" w:sz="0" w:space="0" w:color="auto"/>
                    <w:right w:val="none" w:sz="0" w:space="0" w:color="auto"/>
                  </w:divBdr>
                  <w:divsChild>
                    <w:div w:id="223487173">
                      <w:marLeft w:val="0"/>
                      <w:marRight w:val="0"/>
                      <w:marTop w:val="0"/>
                      <w:marBottom w:val="0"/>
                      <w:divBdr>
                        <w:top w:val="none" w:sz="0" w:space="0" w:color="auto"/>
                        <w:left w:val="none" w:sz="0" w:space="0" w:color="auto"/>
                        <w:bottom w:val="none" w:sz="0" w:space="0" w:color="auto"/>
                        <w:right w:val="none" w:sz="0" w:space="0" w:color="auto"/>
                      </w:divBdr>
                    </w:div>
                  </w:divsChild>
                </w:div>
                <w:div w:id="702439796">
                  <w:marLeft w:val="0"/>
                  <w:marRight w:val="0"/>
                  <w:marTop w:val="0"/>
                  <w:marBottom w:val="0"/>
                  <w:divBdr>
                    <w:top w:val="none" w:sz="0" w:space="0" w:color="auto"/>
                    <w:left w:val="none" w:sz="0" w:space="0" w:color="auto"/>
                    <w:bottom w:val="none" w:sz="0" w:space="0" w:color="auto"/>
                    <w:right w:val="none" w:sz="0" w:space="0" w:color="auto"/>
                  </w:divBdr>
                  <w:divsChild>
                    <w:div w:id="1592347874">
                      <w:marLeft w:val="0"/>
                      <w:marRight w:val="0"/>
                      <w:marTop w:val="0"/>
                      <w:marBottom w:val="0"/>
                      <w:divBdr>
                        <w:top w:val="none" w:sz="0" w:space="0" w:color="auto"/>
                        <w:left w:val="none" w:sz="0" w:space="0" w:color="auto"/>
                        <w:bottom w:val="none" w:sz="0" w:space="0" w:color="auto"/>
                        <w:right w:val="none" w:sz="0" w:space="0" w:color="auto"/>
                      </w:divBdr>
                    </w:div>
                  </w:divsChild>
                </w:div>
                <w:div w:id="1850606578">
                  <w:marLeft w:val="0"/>
                  <w:marRight w:val="0"/>
                  <w:marTop w:val="0"/>
                  <w:marBottom w:val="0"/>
                  <w:divBdr>
                    <w:top w:val="none" w:sz="0" w:space="0" w:color="auto"/>
                    <w:left w:val="none" w:sz="0" w:space="0" w:color="auto"/>
                    <w:bottom w:val="none" w:sz="0" w:space="0" w:color="auto"/>
                    <w:right w:val="none" w:sz="0" w:space="0" w:color="auto"/>
                  </w:divBdr>
                  <w:divsChild>
                    <w:div w:id="1372655273">
                      <w:marLeft w:val="0"/>
                      <w:marRight w:val="0"/>
                      <w:marTop w:val="0"/>
                      <w:marBottom w:val="0"/>
                      <w:divBdr>
                        <w:top w:val="none" w:sz="0" w:space="0" w:color="auto"/>
                        <w:left w:val="none" w:sz="0" w:space="0" w:color="auto"/>
                        <w:bottom w:val="none" w:sz="0" w:space="0" w:color="auto"/>
                        <w:right w:val="none" w:sz="0" w:space="0" w:color="auto"/>
                      </w:divBdr>
                    </w:div>
                  </w:divsChild>
                </w:div>
                <w:div w:id="1679772878">
                  <w:marLeft w:val="0"/>
                  <w:marRight w:val="0"/>
                  <w:marTop w:val="0"/>
                  <w:marBottom w:val="0"/>
                  <w:divBdr>
                    <w:top w:val="none" w:sz="0" w:space="0" w:color="auto"/>
                    <w:left w:val="none" w:sz="0" w:space="0" w:color="auto"/>
                    <w:bottom w:val="none" w:sz="0" w:space="0" w:color="auto"/>
                    <w:right w:val="none" w:sz="0" w:space="0" w:color="auto"/>
                  </w:divBdr>
                  <w:divsChild>
                    <w:div w:id="1534921141">
                      <w:marLeft w:val="0"/>
                      <w:marRight w:val="0"/>
                      <w:marTop w:val="0"/>
                      <w:marBottom w:val="0"/>
                      <w:divBdr>
                        <w:top w:val="none" w:sz="0" w:space="0" w:color="auto"/>
                        <w:left w:val="none" w:sz="0" w:space="0" w:color="auto"/>
                        <w:bottom w:val="none" w:sz="0" w:space="0" w:color="auto"/>
                        <w:right w:val="none" w:sz="0" w:space="0" w:color="auto"/>
                      </w:divBdr>
                    </w:div>
                  </w:divsChild>
                </w:div>
                <w:div w:id="896552543">
                  <w:marLeft w:val="0"/>
                  <w:marRight w:val="0"/>
                  <w:marTop w:val="0"/>
                  <w:marBottom w:val="0"/>
                  <w:divBdr>
                    <w:top w:val="none" w:sz="0" w:space="0" w:color="auto"/>
                    <w:left w:val="none" w:sz="0" w:space="0" w:color="auto"/>
                    <w:bottom w:val="none" w:sz="0" w:space="0" w:color="auto"/>
                    <w:right w:val="none" w:sz="0" w:space="0" w:color="auto"/>
                  </w:divBdr>
                  <w:divsChild>
                    <w:div w:id="656803311">
                      <w:marLeft w:val="0"/>
                      <w:marRight w:val="0"/>
                      <w:marTop w:val="0"/>
                      <w:marBottom w:val="0"/>
                      <w:divBdr>
                        <w:top w:val="none" w:sz="0" w:space="0" w:color="auto"/>
                        <w:left w:val="none" w:sz="0" w:space="0" w:color="auto"/>
                        <w:bottom w:val="none" w:sz="0" w:space="0" w:color="auto"/>
                        <w:right w:val="none" w:sz="0" w:space="0" w:color="auto"/>
                      </w:divBdr>
                    </w:div>
                  </w:divsChild>
                </w:div>
                <w:div w:id="995575953">
                  <w:marLeft w:val="0"/>
                  <w:marRight w:val="0"/>
                  <w:marTop w:val="0"/>
                  <w:marBottom w:val="0"/>
                  <w:divBdr>
                    <w:top w:val="none" w:sz="0" w:space="0" w:color="auto"/>
                    <w:left w:val="none" w:sz="0" w:space="0" w:color="auto"/>
                    <w:bottom w:val="none" w:sz="0" w:space="0" w:color="auto"/>
                    <w:right w:val="none" w:sz="0" w:space="0" w:color="auto"/>
                  </w:divBdr>
                  <w:divsChild>
                    <w:div w:id="625966500">
                      <w:marLeft w:val="0"/>
                      <w:marRight w:val="0"/>
                      <w:marTop w:val="0"/>
                      <w:marBottom w:val="0"/>
                      <w:divBdr>
                        <w:top w:val="none" w:sz="0" w:space="0" w:color="auto"/>
                        <w:left w:val="none" w:sz="0" w:space="0" w:color="auto"/>
                        <w:bottom w:val="none" w:sz="0" w:space="0" w:color="auto"/>
                        <w:right w:val="none" w:sz="0" w:space="0" w:color="auto"/>
                      </w:divBdr>
                    </w:div>
                  </w:divsChild>
                </w:div>
                <w:div w:id="1578323122">
                  <w:marLeft w:val="0"/>
                  <w:marRight w:val="0"/>
                  <w:marTop w:val="0"/>
                  <w:marBottom w:val="0"/>
                  <w:divBdr>
                    <w:top w:val="none" w:sz="0" w:space="0" w:color="auto"/>
                    <w:left w:val="none" w:sz="0" w:space="0" w:color="auto"/>
                    <w:bottom w:val="none" w:sz="0" w:space="0" w:color="auto"/>
                    <w:right w:val="none" w:sz="0" w:space="0" w:color="auto"/>
                  </w:divBdr>
                  <w:divsChild>
                    <w:div w:id="240800876">
                      <w:marLeft w:val="0"/>
                      <w:marRight w:val="0"/>
                      <w:marTop w:val="0"/>
                      <w:marBottom w:val="0"/>
                      <w:divBdr>
                        <w:top w:val="none" w:sz="0" w:space="0" w:color="auto"/>
                        <w:left w:val="none" w:sz="0" w:space="0" w:color="auto"/>
                        <w:bottom w:val="none" w:sz="0" w:space="0" w:color="auto"/>
                        <w:right w:val="none" w:sz="0" w:space="0" w:color="auto"/>
                      </w:divBdr>
                    </w:div>
                  </w:divsChild>
                </w:div>
                <w:div w:id="851988148">
                  <w:marLeft w:val="0"/>
                  <w:marRight w:val="0"/>
                  <w:marTop w:val="0"/>
                  <w:marBottom w:val="0"/>
                  <w:divBdr>
                    <w:top w:val="none" w:sz="0" w:space="0" w:color="auto"/>
                    <w:left w:val="none" w:sz="0" w:space="0" w:color="auto"/>
                    <w:bottom w:val="none" w:sz="0" w:space="0" w:color="auto"/>
                    <w:right w:val="none" w:sz="0" w:space="0" w:color="auto"/>
                  </w:divBdr>
                  <w:divsChild>
                    <w:div w:id="1661229597">
                      <w:marLeft w:val="0"/>
                      <w:marRight w:val="0"/>
                      <w:marTop w:val="0"/>
                      <w:marBottom w:val="0"/>
                      <w:divBdr>
                        <w:top w:val="none" w:sz="0" w:space="0" w:color="auto"/>
                        <w:left w:val="none" w:sz="0" w:space="0" w:color="auto"/>
                        <w:bottom w:val="none" w:sz="0" w:space="0" w:color="auto"/>
                        <w:right w:val="none" w:sz="0" w:space="0" w:color="auto"/>
                      </w:divBdr>
                    </w:div>
                  </w:divsChild>
                </w:div>
                <w:div w:id="183906327">
                  <w:marLeft w:val="0"/>
                  <w:marRight w:val="0"/>
                  <w:marTop w:val="0"/>
                  <w:marBottom w:val="0"/>
                  <w:divBdr>
                    <w:top w:val="none" w:sz="0" w:space="0" w:color="auto"/>
                    <w:left w:val="none" w:sz="0" w:space="0" w:color="auto"/>
                    <w:bottom w:val="none" w:sz="0" w:space="0" w:color="auto"/>
                    <w:right w:val="none" w:sz="0" w:space="0" w:color="auto"/>
                  </w:divBdr>
                  <w:divsChild>
                    <w:div w:id="1825005835">
                      <w:marLeft w:val="0"/>
                      <w:marRight w:val="0"/>
                      <w:marTop w:val="0"/>
                      <w:marBottom w:val="0"/>
                      <w:divBdr>
                        <w:top w:val="none" w:sz="0" w:space="0" w:color="auto"/>
                        <w:left w:val="none" w:sz="0" w:space="0" w:color="auto"/>
                        <w:bottom w:val="none" w:sz="0" w:space="0" w:color="auto"/>
                        <w:right w:val="none" w:sz="0" w:space="0" w:color="auto"/>
                      </w:divBdr>
                    </w:div>
                  </w:divsChild>
                </w:div>
                <w:div w:id="1164079800">
                  <w:marLeft w:val="0"/>
                  <w:marRight w:val="0"/>
                  <w:marTop w:val="0"/>
                  <w:marBottom w:val="0"/>
                  <w:divBdr>
                    <w:top w:val="none" w:sz="0" w:space="0" w:color="auto"/>
                    <w:left w:val="none" w:sz="0" w:space="0" w:color="auto"/>
                    <w:bottom w:val="none" w:sz="0" w:space="0" w:color="auto"/>
                    <w:right w:val="none" w:sz="0" w:space="0" w:color="auto"/>
                  </w:divBdr>
                  <w:divsChild>
                    <w:div w:id="1780446091">
                      <w:marLeft w:val="0"/>
                      <w:marRight w:val="0"/>
                      <w:marTop w:val="0"/>
                      <w:marBottom w:val="0"/>
                      <w:divBdr>
                        <w:top w:val="none" w:sz="0" w:space="0" w:color="auto"/>
                        <w:left w:val="none" w:sz="0" w:space="0" w:color="auto"/>
                        <w:bottom w:val="none" w:sz="0" w:space="0" w:color="auto"/>
                        <w:right w:val="none" w:sz="0" w:space="0" w:color="auto"/>
                      </w:divBdr>
                    </w:div>
                  </w:divsChild>
                </w:div>
                <w:div w:id="1345940157">
                  <w:marLeft w:val="0"/>
                  <w:marRight w:val="0"/>
                  <w:marTop w:val="0"/>
                  <w:marBottom w:val="0"/>
                  <w:divBdr>
                    <w:top w:val="none" w:sz="0" w:space="0" w:color="auto"/>
                    <w:left w:val="none" w:sz="0" w:space="0" w:color="auto"/>
                    <w:bottom w:val="none" w:sz="0" w:space="0" w:color="auto"/>
                    <w:right w:val="none" w:sz="0" w:space="0" w:color="auto"/>
                  </w:divBdr>
                  <w:divsChild>
                    <w:div w:id="880366546">
                      <w:marLeft w:val="0"/>
                      <w:marRight w:val="0"/>
                      <w:marTop w:val="0"/>
                      <w:marBottom w:val="0"/>
                      <w:divBdr>
                        <w:top w:val="none" w:sz="0" w:space="0" w:color="auto"/>
                        <w:left w:val="none" w:sz="0" w:space="0" w:color="auto"/>
                        <w:bottom w:val="none" w:sz="0" w:space="0" w:color="auto"/>
                        <w:right w:val="none" w:sz="0" w:space="0" w:color="auto"/>
                      </w:divBdr>
                    </w:div>
                  </w:divsChild>
                </w:div>
                <w:div w:id="106438491">
                  <w:marLeft w:val="0"/>
                  <w:marRight w:val="0"/>
                  <w:marTop w:val="0"/>
                  <w:marBottom w:val="0"/>
                  <w:divBdr>
                    <w:top w:val="none" w:sz="0" w:space="0" w:color="auto"/>
                    <w:left w:val="none" w:sz="0" w:space="0" w:color="auto"/>
                    <w:bottom w:val="none" w:sz="0" w:space="0" w:color="auto"/>
                    <w:right w:val="none" w:sz="0" w:space="0" w:color="auto"/>
                  </w:divBdr>
                  <w:divsChild>
                    <w:div w:id="2085492120">
                      <w:marLeft w:val="0"/>
                      <w:marRight w:val="0"/>
                      <w:marTop w:val="0"/>
                      <w:marBottom w:val="0"/>
                      <w:divBdr>
                        <w:top w:val="none" w:sz="0" w:space="0" w:color="auto"/>
                        <w:left w:val="none" w:sz="0" w:space="0" w:color="auto"/>
                        <w:bottom w:val="none" w:sz="0" w:space="0" w:color="auto"/>
                        <w:right w:val="none" w:sz="0" w:space="0" w:color="auto"/>
                      </w:divBdr>
                    </w:div>
                  </w:divsChild>
                </w:div>
                <w:div w:id="1195967495">
                  <w:marLeft w:val="0"/>
                  <w:marRight w:val="0"/>
                  <w:marTop w:val="0"/>
                  <w:marBottom w:val="0"/>
                  <w:divBdr>
                    <w:top w:val="none" w:sz="0" w:space="0" w:color="auto"/>
                    <w:left w:val="none" w:sz="0" w:space="0" w:color="auto"/>
                    <w:bottom w:val="none" w:sz="0" w:space="0" w:color="auto"/>
                    <w:right w:val="none" w:sz="0" w:space="0" w:color="auto"/>
                  </w:divBdr>
                  <w:divsChild>
                    <w:div w:id="37751240">
                      <w:marLeft w:val="0"/>
                      <w:marRight w:val="0"/>
                      <w:marTop w:val="0"/>
                      <w:marBottom w:val="0"/>
                      <w:divBdr>
                        <w:top w:val="none" w:sz="0" w:space="0" w:color="auto"/>
                        <w:left w:val="none" w:sz="0" w:space="0" w:color="auto"/>
                        <w:bottom w:val="none" w:sz="0" w:space="0" w:color="auto"/>
                        <w:right w:val="none" w:sz="0" w:space="0" w:color="auto"/>
                      </w:divBdr>
                    </w:div>
                  </w:divsChild>
                </w:div>
                <w:div w:id="1047215871">
                  <w:marLeft w:val="0"/>
                  <w:marRight w:val="0"/>
                  <w:marTop w:val="0"/>
                  <w:marBottom w:val="0"/>
                  <w:divBdr>
                    <w:top w:val="none" w:sz="0" w:space="0" w:color="auto"/>
                    <w:left w:val="none" w:sz="0" w:space="0" w:color="auto"/>
                    <w:bottom w:val="none" w:sz="0" w:space="0" w:color="auto"/>
                    <w:right w:val="none" w:sz="0" w:space="0" w:color="auto"/>
                  </w:divBdr>
                  <w:divsChild>
                    <w:div w:id="203373233">
                      <w:marLeft w:val="0"/>
                      <w:marRight w:val="0"/>
                      <w:marTop w:val="0"/>
                      <w:marBottom w:val="0"/>
                      <w:divBdr>
                        <w:top w:val="none" w:sz="0" w:space="0" w:color="auto"/>
                        <w:left w:val="none" w:sz="0" w:space="0" w:color="auto"/>
                        <w:bottom w:val="none" w:sz="0" w:space="0" w:color="auto"/>
                        <w:right w:val="none" w:sz="0" w:space="0" w:color="auto"/>
                      </w:divBdr>
                    </w:div>
                  </w:divsChild>
                </w:div>
                <w:div w:id="1702513970">
                  <w:marLeft w:val="0"/>
                  <w:marRight w:val="0"/>
                  <w:marTop w:val="0"/>
                  <w:marBottom w:val="0"/>
                  <w:divBdr>
                    <w:top w:val="none" w:sz="0" w:space="0" w:color="auto"/>
                    <w:left w:val="none" w:sz="0" w:space="0" w:color="auto"/>
                    <w:bottom w:val="none" w:sz="0" w:space="0" w:color="auto"/>
                    <w:right w:val="none" w:sz="0" w:space="0" w:color="auto"/>
                  </w:divBdr>
                  <w:divsChild>
                    <w:div w:id="1500075036">
                      <w:marLeft w:val="0"/>
                      <w:marRight w:val="0"/>
                      <w:marTop w:val="0"/>
                      <w:marBottom w:val="0"/>
                      <w:divBdr>
                        <w:top w:val="none" w:sz="0" w:space="0" w:color="auto"/>
                        <w:left w:val="none" w:sz="0" w:space="0" w:color="auto"/>
                        <w:bottom w:val="none" w:sz="0" w:space="0" w:color="auto"/>
                        <w:right w:val="none" w:sz="0" w:space="0" w:color="auto"/>
                      </w:divBdr>
                    </w:div>
                  </w:divsChild>
                </w:div>
                <w:div w:id="1953780224">
                  <w:marLeft w:val="0"/>
                  <w:marRight w:val="0"/>
                  <w:marTop w:val="0"/>
                  <w:marBottom w:val="0"/>
                  <w:divBdr>
                    <w:top w:val="none" w:sz="0" w:space="0" w:color="auto"/>
                    <w:left w:val="none" w:sz="0" w:space="0" w:color="auto"/>
                    <w:bottom w:val="none" w:sz="0" w:space="0" w:color="auto"/>
                    <w:right w:val="none" w:sz="0" w:space="0" w:color="auto"/>
                  </w:divBdr>
                  <w:divsChild>
                    <w:div w:id="560137740">
                      <w:marLeft w:val="0"/>
                      <w:marRight w:val="0"/>
                      <w:marTop w:val="0"/>
                      <w:marBottom w:val="0"/>
                      <w:divBdr>
                        <w:top w:val="none" w:sz="0" w:space="0" w:color="auto"/>
                        <w:left w:val="none" w:sz="0" w:space="0" w:color="auto"/>
                        <w:bottom w:val="none" w:sz="0" w:space="0" w:color="auto"/>
                        <w:right w:val="none" w:sz="0" w:space="0" w:color="auto"/>
                      </w:divBdr>
                    </w:div>
                  </w:divsChild>
                </w:div>
                <w:div w:id="302152336">
                  <w:marLeft w:val="0"/>
                  <w:marRight w:val="0"/>
                  <w:marTop w:val="0"/>
                  <w:marBottom w:val="0"/>
                  <w:divBdr>
                    <w:top w:val="none" w:sz="0" w:space="0" w:color="auto"/>
                    <w:left w:val="none" w:sz="0" w:space="0" w:color="auto"/>
                    <w:bottom w:val="none" w:sz="0" w:space="0" w:color="auto"/>
                    <w:right w:val="none" w:sz="0" w:space="0" w:color="auto"/>
                  </w:divBdr>
                  <w:divsChild>
                    <w:div w:id="1543708391">
                      <w:marLeft w:val="0"/>
                      <w:marRight w:val="0"/>
                      <w:marTop w:val="0"/>
                      <w:marBottom w:val="0"/>
                      <w:divBdr>
                        <w:top w:val="none" w:sz="0" w:space="0" w:color="auto"/>
                        <w:left w:val="none" w:sz="0" w:space="0" w:color="auto"/>
                        <w:bottom w:val="none" w:sz="0" w:space="0" w:color="auto"/>
                        <w:right w:val="none" w:sz="0" w:space="0" w:color="auto"/>
                      </w:divBdr>
                    </w:div>
                  </w:divsChild>
                </w:div>
                <w:div w:id="1449087462">
                  <w:marLeft w:val="0"/>
                  <w:marRight w:val="0"/>
                  <w:marTop w:val="0"/>
                  <w:marBottom w:val="0"/>
                  <w:divBdr>
                    <w:top w:val="none" w:sz="0" w:space="0" w:color="auto"/>
                    <w:left w:val="none" w:sz="0" w:space="0" w:color="auto"/>
                    <w:bottom w:val="none" w:sz="0" w:space="0" w:color="auto"/>
                    <w:right w:val="none" w:sz="0" w:space="0" w:color="auto"/>
                  </w:divBdr>
                  <w:divsChild>
                    <w:div w:id="389696800">
                      <w:marLeft w:val="0"/>
                      <w:marRight w:val="0"/>
                      <w:marTop w:val="0"/>
                      <w:marBottom w:val="0"/>
                      <w:divBdr>
                        <w:top w:val="none" w:sz="0" w:space="0" w:color="auto"/>
                        <w:left w:val="none" w:sz="0" w:space="0" w:color="auto"/>
                        <w:bottom w:val="none" w:sz="0" w:space="0" w:color="auto"/>
                        <w:right w:val="none" w:sz="0" w:space="0" w:color="auto"/>
                      </w:divBdr>
                    </w:div>
                  </w:divsChild>
                </w:div>
                <w:div w:id="203566167">
                  <w:marLeft w:val="0"/>
                  <w:marRight w:val="0"/>
                  <w:marTop w:val="0"/>
                  <w:marBottom w:val="0"/>
                  <w:divBdr>
                    <w:top w:val="none" w:sz="0" w:space="0" w:color="auto"/>
                    <w:left w:val="none" w:sz="0" w:space="0" w:color="auto"/>
                    <w:bottom w:val="none" w:sz="0" w:space="0" w:color="auto"/>
                    <w:right w:val="none" w:sz="0" w:space="0" w:color="auto"/>
                  </w:divBdr>
                  <w:divsChild>
                    <w:div w:id="375736756">
                      <w:marLeft w:val="0"/>
                      <w:marRight w:val="0"/>
                      <w:marTop w:val="0"/>
                      <w:marBottom w:val="0"/>
                      <w:divBdr>
                        <w:top w:val="none" w:sz="0" w:space="0" w:color="auto"/>
                        <w:left w:val="none" w:sz="0" w:space="0" w:color="auto"/>
                        <w:bottom w:val="none" w:sz="0" w:space="0" w:color="auto"/>
                        <w:right w:val="none" w:sz="0" w:space="0" w:color="auto"/>
                      </w:divBdr>
                    </w:div>
                  </w:divsChild>
                </w:div>
                <w:div w:id="1608735784">
                  <w:marLeft w:val="0"/>
                  <w:marRight w:val="0"/>
                  <w:marTop w:val="0"/>
                  <w:marBottom w:val="0"/>
                  <w:divBdr>
                    <w:top w:val="none" w:sz="0" w:space="0" w:color="auto"/>
                    <w:left w:val="none" w:sz="0" w:space="0" w:color="auto"/>
                    <w:bottom w:val="none" w:sz="0" w:space="0" w:color="auto"/>
                    <w:right w:val="none" w:sz="0" w:space="0" w:color="auto"/>
                  </w:divBdr>
                  <w:divsChild>
                    <w:div w:id="323902026">
                      <w:marLeft w:val="0"/>
                      <w:marRight w:val="0"/>
                      <w:marTop w:val="0"/>
                      <w:marBottom w:val="0"/>
                      <w:divBdr>
                        <w:top w:val="none" w:sz="0" w:space="0" w:color="auto"/>
                        <w:left w:val="none" w:sz="0" w:space="0" w:color="auto"/>
                        <w:bottom w:val="none" w:sz="0" w:space="0" w:color="auto"/>
                        <w:right w:val="none" w:sz="0" w:space="0" w:color="auto"/>
                      </w:divBdr>
                    </w:div>
                  </w:divsChild>
                </w:div>
                <w:div w:id="1559315595">
                  <w:marLeft w:val="0"/>
                  <w:marRight w:val="0"/>
                  <w:marTop w:val="0"/>
                  <w:marBottom w:val="0"/>
                  <w:divBdr>
                    <w:top w:val="none" w:sz="0" w:space="0" w:color="auto"/>
                    <w:left w:val="none" w:sz="0" w:space="0" w:color="auto"/>
                    <w:bottom w:val="none" w:sz="0" w:space="0" w:color="auto"/>
                    <w:right w:val="none" w:sz="0" w:space="0" w:color="auto"/>
                  </w:divBdr>
                  <w:divsChild>
                    <w:div w:id="431972224">
                      <w:marLeft w:val="0"/>
                      <w:marRight w:val="0"/>
                      <w:marTop w:val="0"/>
                      <w:marBottom w:val="0"/>
                      <w:divBdr>
                        <w:top w:val="none" w:sz="0" w:space="0" w:color="auto"/>
                        <w:left w:val="none" w:sz="0" w:space="0" w:color="auto"/>
                        <w:bottom w:val="none" w:sz="0" w:space="0" w:color="auto"/>
                        <w:right w:val="none" w:sz="0" w:space="0" w:color="auto"/>
                      </w:divBdr>
                    </w:div>
                  </w:divsChild>
                </w:div>
                <w:div w:id="1696733287">
                  <w:marLeft w:val="0"/>
                  <w:marRight w:val="0"/>
                  <w:marTop w:val="0"/>
                  <w:marBottom w:val="0"/>
                  <w:divBdr>
                    <w:top w:val="none" w:sz="0" w:space="0" w:color="auto"/>
                    <w:left w:val="none" w:sz="0" w:space="0" w:color="auto"/>
                    <w:bottom w:val="none" w:sz="0" w:space="0" w:color="auto"/>
                    <w:right w:val="none" w:sz="0" w:space="0" w:color="auto"/>
                  </w:divBdr>
                  <w:divsChild>
                    <w:div w:id="451244773">
                      <w:marLeft w:val="0"/>
                      <w:marRight w:val="0"/>
                      <w:marTop w:val="0"/>
                      <w:marBottom w:val="0"/>
                      <w:divBdr>
                        <w:top w:val="none" w:sz="0" w:space="0" w:color="auto"/>
                        <w:left w:val="none" w:sz="0" w:space="0" w:color="auto"/>
                        <w:bottom w:val="none" w:sz="0" w:space="0" w:color="auto"/>
                        <w:right w:val="none" w:sz="0" w:space="0" w:color="auto"/>
                      </w:divBdr>
                    </w:div>
                  </w:divsChild>
                </w:div>
                <w:div w:id="2021738406">
                  <w:marLeft w:val="0"/>
                  <w:marRight w:val="0"/>
                  <w:marTop w:val="0"/>
                  <w:marBottom w:val="0"/>
                  <w:divBdr>
                    <w:top w:val="none" w:sz="0" w:space="0" w:color="auto"/>
                    <w:left w:val="none" w:sz="0" w:space="0" w:color="auto"/>
                    <w:bottom w:val="none" w:sz="0" w:space="0" w:color="auto"/>
                    <w:right w:val="none" w:sz="0" w:space="0" w:color="auto"/>
                  </w:divBdr>
                  <w:divsChild>
                    <w:div w:id="1214317027">
                      <w:marLeft w:val="0"/>
                      <w:marRight w:val="0"/>
                      <w:marTop w:val="0"/>
                      <w:marBottom w:val="0"/>
                      <w:divBdr>
                        <w:top w:val="none" w:sz="0" w:space="0" w:color="auto"/>
                        <w:left w:val="none" w:sz="0" w:space="0" w:color="auto"/>
                        <w:bottom w:val="none" w:sz="0" w:space="0" w:color="auto"/>
                        <w:right w:val="none" w:sz="0" w:space="0" w:color="auto"/>
                      </w:divBdr>
                    </w:div>
                  </w:divsChild>
                </w:div>
                <w:div w:id="1415322331">
                  <w:marLeft w:val="0"/>
                  <w:marRight w:val="0"/>
                  <w:marTop w:val="0"/>
                  <w:marBottom w:val="0"/>
                  <w:divBdr>
                    <w:top w:val="none" w:sz="0" w:space="0" w:color="auto"/>
                    <w:left w:val="none" w:sz="0" w:space="0" w:color="auto"/>
                    <w:bottom w:val="none" w:sz="0" w:space="0" w:color="auto"/>
                    <w:right w:val="none" w:sz="0" w:space="0" w:color="auto"/>
                  </w:divBdr>
                  <w:divsChild>
                    <w:div w:id="1320380919">
                      <w:marLeft w:val="0"/>
                      <w:marRight w:val="0"/>
                      <w:marTop w:val="0"/>
                      <w:marBottom w:val="0"/>
                      <w:divBdr>
                        <w:top w:val="none" w:sz="0" w:space="0" w:color="auto"/>
                        <w:left w:val="none" w:sz="0" w:space="0" w:color="auto"/>
                        <w:bottom w:val="none" w:sz="0" w:space="0" w:color="auto"/>
                        <w:right w:val="none" w:sz="0" w:space="0" w:color="auto"/>
                      </w:divBdr>
                    </w:div>
                  </w:divsChild>
                </w:div>
                <w:div w:id="671300586">
                  <w:marLeft w:val="0"/>
                  <w:marRight w:val="0"/>
                  <w:marTop w:val="0"/>
                  <w:marBottom w:val="0"/>
                  <w:divBdr>
                    <w:top w:val="none" w:sz="0" w:space="0" w:color="auto"/>
                    <w:left w:val="none" w:sz="0" w:space="0" w:color="auto"/>
                    <w:bottom w:val="none" w:sz="0" w:space="0" w:color="auto"/>
                    <w:right w:val="none" w:sz="0" w:space="0" w:color="auto"/>
                  </w:divBdr>
                  <w:divsChild>
                    <w:div w:id="1086608598">
                      <w:marLeft w:val="0"/>
                      <w:marRight w:val="0"/>
                      <w:marTop w:val="0"/>
                      <w:marBottom w:val="0"/>
                      <w:divBdr>
                        <w:top w:val="none" w:sz="0" w:space="0" w:color="auto"/>
                        <w:left w:val="none" w:sz="0" w:space="0" w:color="auto"/>
                        <w:bottom w:val="none" w:sz="0" w:space="0" w:color="auto"/>
                        <w:right w:val="none" w:sz="0" w:space="0" w:color="auto"/>
                      </w:divBdr>
                    </w:div>
                  </w:divsChild>
                </w:div>
                <w:div w:id="804127808">
                  <w:marLeft w:val="0"/>
                  <w:marRight w:val="0"/>
                  <w:marTop w:val="0"/>
                  <w:marBottom w:val="0"/>
                  <w:divBdr>
                    <w:top w:val="none" w:sz="0" w:space="0" w:color="auto"/>
                    <w:left w:val="none" w:sz="0" w:space="0" w:color="auto"/>
                    <w:bottom w:val="none" w:sz="0" w:space="0" w:color="auto"/>
                    <w:right w:val="none" w:sz="0" w:space="0" w:color="auto"/>
                  </w:divBdr>
                  <w:divsChild>
                    <w:div w:id="744106545">
                      <w:marLeft w:val="0"/>
                      <w:marRight w:val="0"/>
                      <w:marTop w:val="0"/>
                      <w:marBottom w:val="0"/>
                      <w:divBdr>
                        <w:top w:val="none" w:sz="0" w:space="0" w:color="auto"/>
                        <w:left w:val="none" w:sz="0" w:space="0" w:color="auto"/>
                        <w:bottom w:val="none" w:sz="0" w:space="0" w:color="auto"/>
                        <w:right w:val="none" w:sz="0" w:space="0" w:color="auto"/>
                      </w:divBdr>
                    </w:div>
                  </w:divsChild>
                </w:div>
                <w:div w:id="2056157813">
                  <w:marLeft w:val="0"/>
                  <w:marRight w:val="0"/>
                  <w:marTop w:val="0"/>
                  <w:marBottom w:val="0"/>
                  <w:divBdr>
                    <w:top w:val="none" w:sz="0" w:space="0" w:color="auto"/>
                    <w:left w:val="none" w:sz="0" w:space="0" w:color="auto"/>
                    <w:bottom w:val="none" w:sz="0" w:space="0" w:color="auto"/>
                    <w:right w:val="none" w:sz="0" w:space="0" w:color="auto"/>
                  </w:divBdr>
                  <w:divsChild>
                    <w:div w:id="255940447">
                      <w:marLeft w:val="0"/>
                      <w:marRight w:val="0"/>
                      <w:marTop w:val="0"/>
                      <w:marBottom w:val="0"/>
                      <w:divBdr>
                        <w:top w:val="none" w:sz="0" w:space="0" w:color="auto"/>
                        <w:left w:val="none" w:sz="0" w:space="0" w:color="auto"/>
                        <w:bottom w:val="none" w:sz="0" w:space="0" w:color="auto"/>
                        <w:right w:val="none" w:sz="0" w:space="0" w:color="auto"/>
                      </w:divBdr>
                    </w:div>
                  </w:divsChild>
                </w:div>
                <w:div w:id="472871876">
                  <w:marLeft w:val="0"/>
                  <w:marRight w:val="0"/>
                  <w:marTop w:val="0"/>
                  <w:marBottom w:val="0"/>
                  <w:divBdr>
                    <w:top w:val="none" w:sz="0" w:space="0" w:color="auto"/>
                    <w:left w:val="none" w:sz="0" w:space="0" w:color="auto"/>
                    <w:bottom w:val="none" w:sz="0" w:space="0" w:color="auto"/>
                    <w:right w:val="none" w:sz="0" w:space="0" w:color="auto"/>
                  </w:divBdr>
                  <w:divsChild>
                    <w:div w:id="201327133">
                      <w:marLeft w:val="0"/>
                      <w:marRight w:val="0"/>
                      <w:marTop w:val="0"/>
                      <w:marBottom w:val="0"/>
                      <w:divBdr>
                        <w:top w:val="none" w:sz="0" w:space="0" w:color="auto"/>
                        <w:left w:val="none" w:sz="0" w:space="0" w:color="auto"/>
                        <w:bottom w:val="none" w:sz="0" w:space="0" w:color="auto"/>
                        <w:right w:val="none" w:sz="0" w:space="0" w:color="auto"/>
                      </w:divBdr>
                    </w:div>
                  </w:divsChild>
                </w:div>
                <w:div w:id="1725828349">
                  <w:marLeft w:val="0"/>
                  <w:marRight w:val="0"/>
                  <w:marTop w:val="0"/>
                  <w:marBottom w:val="0"/>
                  <w:divBdr>
                    <w:top w:val="none" w:sz="0" w:space="0" w:color="auto"/>
                    <w:left w:val="none" w:sz="0" w:space="0" w:color="auto"/>
                    <w:bottom w:val="none" w:sz="0" w:space="0" w:color="auto"/>
                    <w:right w:val="none" w:sz="0" w:space="0" w:color="auto"/>
                  </w:divBdr>
                  <w:divsChild>
                    <w:div w:id="1438057908">
                      <w:marLeft w:val="0"/>
                      <w:marRight w:val="0"/>
                      <w:marTop w:val="0"/>
                      <w:marBottom w:val="0"/>
                      <w:divBdr>
                        <w:top w:val="none" w:sz="0" w:space="0" w:color="auto"/>
                        <w:left w:val="none" w:sz="0" w:space="0" w:color="auto"/>
                        <w:bottom w:val="none" w:sz="0" w:space="0" w:color="auto"/>
                        <w:right w:val="none" w:sz="0" w:space="0" w:color="auto"/>
                      </w:divBdr>
                    </w:div>
                  </w:divsChild>
                </w:div>
                <w:div w:id="106704580">
                  <w:marLeft w:val="0"/>
                  <w:marRight w:val="0"/>
                  <w:marTop w:val="0"/>
                  <w:marBottom w:val="0"/>
                  <w:divBdr>
                    <w:top w:val="none" w:sz="0" w:space="0" w:color="auto"/>
                    <w:left w:val="none" w:sz="0" w:space="0" w:color="auto"/>
                    <w:bottom w:val="none" w:sz="0" w:space="0" w:color="auto"/>
                    <w:right w:val="none" w:sz="0" w:space="0" w:color="auto"/>
                  </w:divBdr>
                  <w:divsChild>
                    <w:div w:id="1524903449">
                      <w:marLeft w:val="0"/>
                      <w:marRight w:val="0"/>
                      <w:marTop w:val="0"/>
                      <w:marBottom w:val="0"/>
                      <w:divBdr>
                        <w:top w:val="none" w:sz="0" w:space="0" w:color="auto"/>
                        <w:left w:val="none" w:sz="0" w:space="0" w:color="auto"/>
                        <w:bottom w:val="none" w:sz="0" w:space="0" w:color="auto"/>
                        <w:right w:val="none" w:sz="0" w:space="0" w:color="auto"/>
                      </w:divBdr>
                    </w:div>
                  </w:divsChild>
                </w:div>
                <w:div w:id="1630360025">
                  <w:marLeft w:val="0"/>
                  <w:marRight w:val="0"/>
                  <w:marTop w:val="0"/>
                  <w:marBottom w:val="0"/>
                  <w:divBdr>
                    <w:top w:val="none" w:sz="0" w:space="0" w:color="auto"/>
                    <w:left w:val="none" w:sz="0" w:space="0" w:color="auto"/>
                    <w:bottom w:val="none" w:sz="0" w:space="0" w:color="auto"/>
                    <w:right w:val="none" w:sz="0" w:space="0" w:color="auto"/>
                  </w:divBdr>
                  <w:divsChild>
                    <w:div w:id="748576023">
                      <w:marLeft w:val="0"/>
                      <w:marRight w:val="0"/>
                      <w:marTop w:val="0"/>
                      <w:marBottom w:val="0"/>
                      <w:divBdr>
                        <w:top w:val="none" w:sz="0" w:space="0" w:color="auto"/>
                        <w:left w:val="none" w:sz="0" w:space="0" w:color="auto"/>
                        <w:bottom w:val="none" w:sz="0" w:space="0" w:color="auto"/>
                        <w:right w:val="none" w:sz="0" w:space="0" w:color="auto"/>
                      </w:divBdr>
                    </w:div>
                  </w:divsChild>
                </w:div>
                <w:div w:id="189993559">
                  <w:marLeft w:val="0"/>
                  <w:marRight w:val="0"/>
                  <w:marTop w:val="0"/>
                  <w:marBottom w:val="0"/>
                  <w:divBdr>
                    <w:top w:val="none" w:sz="0" w:space="0" w:color="auto"/>
                    <w:left w:val="none" w:sz="0" w:space="0" w:color="auto"/>
                    <w:bottom w:val="none" w:sz="0" w:space="0" w:color="auto"/>
                    <w:right w:val="none" w:sz="0" w:space="0" w:color="auto"/>
                  </w:divBdr>
                  <w:divsChild>
                    <w:div w:id="212350299">
                      <w:marLeft w:val="0"/>
                      <w:marRight w:val="0"/>
                      <w:marTop w:val="0"/>
                      <w:marBottom w:val="0"/>
                      <w:divBdr>
                        <w:top w:val="none" w:sz="0" w:space="0" w:color="auto"/>
                        <w:left w:val="none" w:sz="0" w:space="0" w:color="auto"/>
                        <w:bottom w:val="none" w:sz="0" w:space="0" w:color="auto"/>
                        <w:right w:val="none" w:sz="0" w:space="0" w:color="auto"/>
                      </w:divBdr>
                    </w:div>
                  </w:divsChild>
                </w:div>
                <w:div w:id="907115419">
                  <w:marLeft w:val="0"/>
                  <w:marRight w:val="0"/>
                  <w:marTop w:val="0"/>
                  <w:marBottom w:val="0"/>
                  <w:divBdr>
                    <w:top w:val="none" w:sz="0" w:space="0" w:color="auto"/>
                    <w:left w:val="none" w:sz="0" w:space="0" w:color="auto"/>
                    <w:bottom w:val="none" w:sz="0" w:space="0" w:color="auto"/>
                    <w:right w:val="none" w:sz="0" w:space="0" w:color="auto"/>
                  </w:divBdr>
                  <w:divsChild>
                    <w:div w:id="257913285">
                      <w:marLeft w:val="0"/>
                      <w:marRight w:val="0"/>
                      <w:marTop w:val="0"/>
                      <w:marBottom w:val="0"/>
                      <w:divBdr>
                        <w:top w:val="none" w:sz="0" w:space="0" w:color="auto"/>
                        <w:left w:val="none" w:sz="0" w:space="0" w:color="auto"/>
                        <w:bottom w:val="none" w:sz="0" w:space="0" w:color="auto"/>
                        <w:right w:val="none" w:sz="0" w:space="0" w:color="auto"/>
                      </w:divBdr>
                    </w:div>
                  </w:divsChild>
                </w:div>
                <w:div w:id="154152887">
                  <w:marLeft w:val="0"/>
                  <w:marRight w:val="0"/>
                  <w:marTop w:val="0"/>
                  <w:marBottom w:val="0"/>
                  <w:divBdr>
                    <w:top w:val="none" w:sz="0" w:space="0" w:color="auto"/>
                    <w:left w:val="none" w:sz="0" w:space="0" w:color="auto"/>
                    <w:bottom w:val="none" w:sz="0" w:space="0" w:color="auto"/>
                    <w:right w:val="none" w:sz="0" w:space="0" w:color="auto"/>
                  </w:divBdr>
                  <w:divsChild>
                    <w:div w:id="37173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98671">
          <w:marLeft w:val="0"/>
          <w:marRight w:val="0"/>
          <w:marTop w:val="0"/>
          <w:marBottom w:val="0"/>
          <w:divBdr>
            <w:top w:val="none" w:sz="0" w:space="0" w:color="auto"/>
            <w:left w:val="none" w:sz="0" w:space="0" w:color="auto"/>
            <w:bottom w:val="none" w:sz="0" w:space="0" w:color="auto"/>
            <w:right w:val="none" w:sz="0" w:space="0" w:color="auto"/>
          </w:divBdr>
        </w:div>
        <w:div w:id="939332535">
          <w:marLeft w:val="0"/>
          <w:marRight w:val="0"/>
          <w:marTop w:val="0"/>
          <w:marBottom w:val="0"/>
          <w:divBdr>
            <w:top w:val="none" w:sz="0" w:space="0" w:color="auto"/>
            <w:left w:val="none" w:sz="0" w:space="0" w:color="auto"/>
            <w:bottom w:val="none" w:sz="0" w:space="0" w:color="auto"/>
            <w:right w:val="none" w:sz="0" w:space="0" w:color="auto"/>
          </w:divBdr>
        </w:div>
        <w:div w:id="812911049">
          <w:marLeft w:val="0"/>
          <w:marRight w:val="0"/>
          <w:marTop w:val="0"/>
          <w:marBottom w:val="0"/>
          <w:divBdr>
            <w:top w:val="none" w:sz="0" w:space="0" w:color="auto"/>
            <w:left w:val="none" w:sz="0" w:space="0" w:color="auto"/>
            <w:bottom w:val="none" w:sz="0" w:space="0" w:color="auto"/>
            <w:right w:val="none" w:sz="0" w:space="0" w:color="auto"/>
          </w:divBdr>
          <w:divsChild>
            <w:div w:id="146093885">
              <w:marLeft w:val="-75"/>
              <w:marRight w:val="0"/>
              <w:marTop w:val="30"/>
              <w:marBottom w:val="30"/>
              <w:divBdr>
                <w:top w:val="none" w:sz="0" w:space="0" w:color="auto"/>
                <w:left w:val="none" w:sz="0" w:space="0" w:color="auto"/>
                <w:bottom w:val="none" w:sz="0" w:space="0" w:color="auto"/>
                <w:right w:val="none" w:sz="0" w:space="0" w:color="auto"/>
              </w:divBdr>
              <w:divsChild>
                <w:div w:id="1275405084">
                  <w:marLeft w:val="0"/>
                  <w:marRight w:val="0"/>
                  <w:marTop w:val="0"/>
                  <w:marBottom w:val="0"/>
                  <w:divBdr>
                    <w:top w:val="none" w:sz="0" w:space="0" w:color="auto"/>
                    <w:left w:val="none" w:sz="0" w:space="0" w:color="auto"/>
                    <w:bottom w:val="none" w:sz="0" w:space="0" w:color="auto"/>
                    <w:right w:val="none" w:sz="0" w:space="0" w:color="auto"/>
                  </w:divBdr>
                  <w:divsChild>
                    <w:div w:id="1891572616">
                      <w:marLeft w:val="0"/>
                      <w:marRight w:val="0"/>
                      <w:marTop w:val="0"/>
                      <w:marBottom w:val="0"/>
                      <w:divBdr>
                        <w:top w:val="none" w:sz="0" w:space="0" w:color="auto"/>
                        <w:left w:val="none" w:sz="0" w:space="0" w:color="auto"/>
                        <w:bottom w:val="none" w:sz="0" w:space="0" w:color="auto"/>
                        <w:right w:val="none" w:sz="0" w:space="0" w:color="auto"/>
                      </w:divBdr>
                    </w:div>
                  </w:divsChild>
                </w:div>
                <w:div w:id="1059984072">
                  <w:marLeft w:val="0"/>
                  <w:marRight w:val="0"/>
                  <w:marTop w:val="0"/>
                  <w:marBottom w:val="0"/>
                  <w:divBdr>
                    <w:top w:val="none" w:sz="0" w:space="0" w:color="auto"/>
                    <w:left w:val="none" w:sz="0" w:space="0" w:color="auto"/>
                    <w:bottom w:val="none" w:sz="0" w:space="0" w:color="auto"/>
                    <w:right w:val="none" w:sz="0" w:space="0" w:color="auto"/>
                  </w:divBdr>
                  <w:divsChild>
                    <w:div w:id="12173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710681">
          <w:marLeft w:val="0"/>
          <w:marRight w:val="0"/>
          <w:marTop w:val="0"/>
          <w:marBottom w:val="0"/>
          <w:divBdr>
            <w:top w:val="none" w:sz="0" w:space="0" w:color="auto"/>
            <w:left w:val="none" w:sz="0" w:space="0" w:color="auto"/>
            <w:bottom w:val="none" w:sz="0" w:space="0" w:color="auto"/>
            <w:right w:val="none" w:sz="0" w:space="0" w:color="auto"/>
          </w:divBdr>
        </w:div>
        <w:div w:id="1352760357">
          <w:marLeft w:val="0"/>
          <w:marRight w:val="0"/>
          <w:marTop w:val="0"/>
          <w:marBottom w:val="0"/>
          <w:divBdr>
            <w:top w:val="none" w:sz="0" w:space="0" w:color="auto"/>
            <w:left w:val="none" w:sz="0" w:space="0" w:color="auto"/>
            <w:bottom w:val="none" w:sz="0" w:space="0" w:color="auto"/>
            <w:right w:val="none" w:sz="0" w:space="0" w:color="auto"/>
          </w:divBdr>
        </w:div>
      </w:divsChild>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97243560">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085680">
      <w:bodyDiv w:val="1"/>
      <w:marLeft w:val="0"/>
      <w:marRight w:val="0"/>
      <w:marTop w:val="0"/>
      <w:marBottom w:val="0"/>
      <w:divBdr>
        <w:top w:val="none" w:sz="0" w:space="0" w:color="auto"/>
        <w:left w:val="none" w:sz="0" w:space="0" w:color="auto"/>
        <w:bottom w:val="none" w:sz="0" w:space="0" w:color="auto"/>
        <w:right w:val="none" w:sz="0" w:space="0" w:color="auto"/>
      </w:divBdr>
      <w:divsChild>
        <w:div w:id="315889157">
          <w:marLeft w:val="0"/>
          <w:marRight w:val="0"/>
          <w:marTop w:val="0"/>
          <w:marBottom w:val="0"/>
          <w:divBdr>
            <w:top w:val="none" w:sz="0" w:space="0" w:color="auto"/>
            <w:left w:val="none" w:sz="0" w:space="0" w:color="auto"/>
            <w:bottom w:val="none" w:sz="0" w:space="0" w:color="auto"/>
            <w:right w:val="none" w:sz="0" w:space="0" w:color="auto"/>
          </w:divBdr>
        </w:div>
        <w:div w:id="1653438323">
          <w:marLeft w:val="0"/>
          <w:marRight w:val="0"/>
          <w:marTop w:val="0"/>
          <w:marBottom w:val="0"/>
          <w:divBdr>
            <w:top w:val="none" w:sz="0" w:space="0" w:color="auto"/>
            <w:left w:val="none" w:sz="0" w:space="0" w:color="auto"/>
            <w:bottom w:val="none" w:sz="0" w:space="0" w:color="auto"/>
            <w:right w:val="none" w:sz="0" w:space="0" w:color="auto"/>
          </w:divBdr>
          <w:divsChild>
            <w:div w:id="238639333">
              <w:marLeft w:val="-75"/>
              <w:marRight w:val="0"/>
              <w:marTop w:val="30"/>
              <w:marBottom w:val="30"/>
              <w:divBdr>
                <w:top w:val="none" w:sz="0" w:space="0" w:color="auto"/>
                <w:left w:val="none" w:sz="0" w:space="0" w:color="auto"/>
                <w:bottom w:val="none" w:sz="0" w:space="0" w:color="auto"/>
                <w:right w:val="none" w:sz="0" w:space="0" w:color="auto"/>
              </w:divBdr>
              <w:divsChild>
                <w:div w:id="774445295">
                  <w:marLeft w:val="0"/>
                  <w:marRight w:val="0"/>
                  <w:marTop w:val="0"/>
                  <w:marBottom w:val="0"/>
                  <w:divBdr>
                    <w:top w:val="none" w:sz="0" w:space="0" w:color="auto"/>
                    <w:left w:val="none" w:sz="0" w:space="0" w:color="auto"/>
                    <w:bottom w:val="none" w:sz="0" w:space="0" w:color="auto"/>
                    <w:right w:val="none" w:sz="0" w:space="0" w:color="auto"/>
                  </w:divBdr>
                  <w:divsChild>
                    <w:div w:id="1491750331">
                      <w:marLeft w:val="0"/>
                      <w:marRight w:val="0"/>
                      <w:marTop w:val="0"/>
                      <w:marBottom w:val="0"/>
                      <w:divBdr>
                        <w:top w:val="none" w:sz="0" w:space="0" w:color="auto"/>
                        <w:left w:val="none" w:sz="0" w:space="0" w:color="auto"/>
                        <w:bottom w:val="none" w:sz="0" w:space="0" w:color="auto"/>
                        <w:right w:val="none" w:sz="0" w:space="0" w:color="auto"/>
                      </w:divBdr>
                    </w:div>
                  </w:divsChild>
                </w:div>
                <w:div w:id="1067220393">
                  <w:marLeft w:val="0"/>
                  <w:marRight w:val="0"/>
                  <w:marTop w:val="0"/>
                  <w:marBottom w:val="0"/>
                  <w:divBdr>
                    <w:top w:val="none" w:sz="0" w:space="0" w:color="auto"/>
                    <w:left w:val="none" w:sz="0" w:space="0" w:color="auto"/>
                    <w:bottom w:val="none" w:sz="0" w:space="0" w:color="auto"/>
                    <w:right w:val="none" w:sz="0" w:space="0" w:color="auto"/>
                  </w:divBdr>
                  <w:divsChild>
                    <w:div w:id="294872413">
                      <w:marLeft w:val="0"/>
                      <w:marRight w:val="0"/>
                      <w:marTop w:val="0"/>
                      <w:marBottom w:val="0"/>
                      <w:divBdr>
                        <w:top w:val="none" w:sz="0" w:space="0" w:color="auto"/>
                        <w:left w:val="none" w:sz="0" w:space="0" w:color="auto"/>
                        <w:bottom w:val="none" w:sz="0" w:space="0" w:color="auto"/>
                        <w:right w:val="none" w:sz="0" w:space="0" w:color="auto"/>
                      </w:divBdr>
                    </w:div>
                    <w:div w:id="949244362">
                      <w:marLeft w:val="0"/>
                      <w:marRight w:val="0"/>
                      <w:marTop w:val="0"/>
                      <w:marBottom w:val="0"/>
                      <w:divBdr>
                        <w:top w:val="none" w:sz="0" w:space="0" w:color="auto"/>
                        <w:left w:val="none" w:sz="0" w:space="0" w:color="auto"/>
                        <w:bottom w:val="none" w:sz="0" w:space="0" w:color="auto"/>
                        <w:right w:val="none" w:sz="0" w:space="0" w:color="auto"/>
                      </w:divBdr>
                    </w:div>
                  </w:divsChild>
                </w:div>
                <w:div w:id="1145510049">
                  <w:marLeft w:val="0"/>
                  <w:marRight w:val="0"/>
                  <w:marTop w:val="0"/>
                  <w:marBottom w:val="0"/>
                  <w:divBdr>
                    <w:top w:val="none" w:sz="0" w:space="0" w:color="auto"/>
                    <w:left w:val="none" w:sz="0" w:space="0" w:color="auto"/>
                    <w:bottom w:val="none" w:sz="0" w:space="0" w:color="auto"/>
                    <w:right w:val="none" w:sz="0" w:space="0" w:color="auto"/>
                  </w:divBdr>
                  <w:divsChild>
                    <w:div w:id="1478911087">
                      <w:marLeft w:val="0"/>
                      <w:marRight w:val="0"/>
                      <w:marTop w:val="0"/>
                      <w:marBottom w:val="0"/>
                      <w:divBdr>
                        <w:top w:val="none" w:sz="0" w:space="0" w:color="auto"/>
                        <w:left w:val="none" w:sz="0" w:space="0" w:color="auto"/>
                        <w:bottom w:val="none" w:sz="0" w:space="0" w:color="auto"/>
                        <w:right w:val="none" w:sz="0" w:space="0" w:color="auto"/>
                      </w:divBdr>
                    </w:div>
                    <w:div w:id="782654345">
                      <w:marLeft w:val="0"/>
                      <w:marRight w:val="0"/>
                      <w:marTop w:val="0"/>
                      <w:marBottom w:val="0"/>
                      <w:divBdr>
                        <w:top w:val="none" w:sz="0" w:space="0" w:color="auto"/>
                        <w:left w:val="none" w:sz="0" w:space="0" w:color="auto"/>
                        <w:bottom w:val="none" w:sz="0" w:space="0" w:color="auto"/>
                        <w:right w:val="none" w:sz="0" w:space="0" w:color="auto"/>
                      </w:divBdr>
                    </w:div>
                  </w:divsChild>
                </w:div>
                <w:div w:id="293174001">
                  <w:marLeft w:val="0"/>
                  <w:marRight w:val="0"/>
                  <w:marTop w:val="0"/>
                  <w:marBottom w:val="0"/>
                  <w:divBdr>
                    <w:top w:val="none" w:sz="0" w:space="0" w:color="auto"/>
                    <w:left w:val="none" w:sz="0" w:space="0" w:color="auto"/>
                    <w:bottom w:val="none" w:sz="0" w:space="0" w:color="auto"/>
                    <w:right w:val="none" w:sz="0" w:space="0" w:color="auto"/>
                  </w:divBdr>
                  <w:divsChild>
                    <w:div w:id="1751737511">
                      <w:marLeft w:val="0"/>
                      <w:marRight w:val="0"/>
                      <w:marTop w:val="0"/>
                      <w:marBottom w:val="0"/>
                      <w:divBdr>
                        <w:top w:val="none" w:sz="0" w:space="0" w:color="auto"/>
                        <w:left w:val="none" w:sz="0" w:space="0" w:color="auto"/>
                        <w:bottom w:val="none" w:sz="0" w:space="0" w:color="auto"/>
                        <w:right w:val="none" w:sz="0" w:space="0" w:color="auto"/>
                      </w:divBdr>
                    </w:div>
                  </w:divsChild>
                </w:div>
                <w:div w:id="1727676607">
                  <w:marLeft w:val="0"/>
                  <w:marRight w:val="0"/>
                  <w:marTop w:val="0"/>
                  <w:marBottom w:val="0"/>
                  <w:divBdr>
                    <w:top w:val="none" w:sz="0" w:space="0" w:color="auto"/>
                    <w:left w:val="none" w:sz="0" w:space="0" w:color="auto"/>
                    <w:bottom w:val="none" w:sz="0" w:space="0" w:color="auto"/>
                    <w:right w:val="none" w:sz="0" w:space="0" w:color="auto"/>
                  </w:divBdr>
                  <w:divsChild>
                    <w:div w:id="357585825">
                      <w:marLeft w:val="0"/>
                      <w:marRight w:val="0"/>
                      <w:marTop w:val="0"/>
                      <w:marBottom w:val="0"/>
                      <w:divBdr>
                        <w:top w:val="none" w:sz="0" w:space="0" w:color="auto"/>
                        <w:left w:val="none" w:sz="0" w:space="0" w:color="auto"/>
                        <w:bottom w:val="none" w:sz="0" w:space="0" w:color="auto"/>
                        <w:right w:val="none" w:sz="0" w:space="0" w:color="auto"/>
                      </w:divBdr>
                    </w:div>
                  </w:divsChild>
                </w:div>
                <w:div w:id="1584140335">
                  <w:marLeft w:val="0"/>
                  <w:marRight w:val="0"/>
                  <w:marTop w:val="0"/>
                  <w:marBottom w:val="0"/>
                  <w:divBdr>
                    <w:top w:val="none" w:sz="0" w:space="0" w:color="auto"/>
                    <w:left w:val="none" w:sz="0" w:space="0" w:color="auto"/>
                    <w:bottom w:val="none" w:sz="0" w:space="0" w:color="auto"/>
                    <w:right w:val="none" w:sz="0" w:space="0" w:color="auto"/>
                  </w:divBdr>
                  <w:divsChild>
                    <w:div w:id="1750425899">
                      <w:marLeft w:val="0"/>
                      <w:marRight w:val="0"/>
                      <w:marTop w:val="0"/>
                      <w:marBottom w:val="0"/>
                      <w:divBdr>
                        <w:top w:val="none" w:sz="0" w:space="0" w:color="auto"/>
                        <w:left w:val="none" w:sz="0" w:space="0" w:color="auto"/>
                        <w:bottom w:val="none" w:sz="0" w:space="0" w:color="auto"/>
                        <w:right w:val="none" w:sz="0" w:space="0" w:color="auto"/>
                      </w:divBdr>
                    </w:div>
                  </w:divsChild>
                </w:div>
                <w:div w:id="922493406">
                  <w:marLeft w:val="0"/>
                  <w:marRight w:val="0"/>
                  <w:marTop w:val="0"/>
                  <w:marBottom w:val="0"/>
                  <w:divBdr>
                    <w:top w:val="none" w:sz="0" w:space="0" w:color="auto"/>
                    <w:left w:val="none" w:sz="0" w:space="0" w:color="auto"/>
                    <w:bottom w:val="none" w:sz="0" w:space="0" w:color="auto"/>
                    <w:right w:val="none" w:sz="0" w:space="0" w:color="auto"/>
                  </w:divBdr>
                  <w:divsChild>
                    <w:div w:id="1541357047">
                      <w:marLeft w:val="0"/>
                      <w:marRight w:val="0"/>
                      <w:marTop w:val="0"/>
                      <w:marBottom w:val="0"/>
                      <w:divBdr>
                        <w:top w:val="none" w:sz="0" w:space="0" w:color="auto"/>
                        <w:left w:val="none" w:sz="0" w:space="0" w:color="auto"/>
                        <w:bottom w:val="none" w:sz="0" w:space="0" w:color="auto"/>
                        <w:right w:val="none" w:sz="0" w:space="0" w:color="auto"/>
                      </w:divBdr>
                    </w:div>
                  </w:divsChild>
                </w:div>
                <w:div w:id="396245478">
                  <w:marLeft w:val="0"/>
                  <w:marRight w:val="0"/>
                  <w:marTop w:val="0"/>
                  <w:marBottom w:val="0"/>
                  <w:divBdr>
                    <w:top w:val="none" w:sz="0" w:space="0" w:color="auto"/>
                    <w:left w:val="none" w:sz="0" w:space="0" w:color="auto"/>
                    <w:bottom w:val="none" w:sz="0" w:space="0" w:color="auto"/>
                    <w:right w:val="none" w:sz="0" w:space="0" w:color="auto"/>
                  </w:divBdr>
                  <w:divsChild>
                    <w:div w:id="1452824216">
                      <w:marLeft w:val="0"/>
                      <w:marRight w:val="0"/>
                      <w:marTop w:val="0"/>
                      <w:marBottom w:val="0"/>
                      <w:divBdr>
                        <w:top w:val="none" w:sz="0" w:space="0" w:color="auto"/>
                        <w:left w:val="none" w:sz="0" w:space="0" w:color="auto"/>
                        <w:bottom w:val="none" w:sz="0" w:space="0" w:color="auto"/>
                        <w:right w:val="none" w:sz="0" w:space="0" w:color="auto"/>
                      </w:divBdr>
                    </w:div>
                  </w:divsChild>
                </w:div>
                <w:div w:id="787551506">
                  <w:marLeft w:val="0"/>
                  <w:marRight w:val="0"/>
                  <w:marTop w:val="0"/>
                  <w:marBottom w:val="0"/>
                  <w:divBdr>
                    <w:top w:val="none" w:sz="0" w:space="0" w:color="auto"/>
                    <w:left w:val="none" w:sz="0" w:space="0" w:color="auto"/>
                    <w:bottom w:val="none" w:sz="0" w:space="0" w:color="auto"/>
                    <w:right w:val="none" w:sz="0" w:space="0" w:color="auto"/>
                  </w:divBdr>
                  <w:divsChild>
                    <w:div w:id="139913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78716">
          <w:marLeft w:val="0"/>
          <w:marRight w:val="0"/>
          <w:marTop w:val="0"/>
          <w:marBottom w:val="0"/>
          <w:divBdr>
            <w:top w:val="none" w:sz="0" w:space="0" w:color="auto"/>
            <w:left w:val="none" w:sz="0" w:space="0" w:color="auto"/>
            <w:bottom w:val="none" w:sz="0" w:space="0" w:color="auto"/>
            <w:right w:val="none" w:sz="0" w:space="0" w:color="auto"/>
          </w:divBdr>
        </w:div>
        <w:div w:id="1762724288">
          <w:marLeft w:val="0"/>
          <w:marRight w:val="0"/>
          <w:marTop w:val="0"/>
          <w:marBottom w:val="0"/>
          <w:divBdr>
            <w:top w:val="none" w:sz="0" w:space="0" w:color="auto"/>
            <w:left w:val="none" w:sz="0" w:space="0" w:color="auto"/>
            <w:bottom w:val="none" w:sz="0" w:space="0" w:color="auto"/>
            <w:right w:val="none" w:sz="0" w:space="0" w:color="auto"/>
          </w:divBdr>
        </w:div>
        <w:div w:id="215050258">
          <w:marLeft w:val="0"/>
          <w:marRight w:val="0"/>
          <w:marTop w:val="0"/>
          <w:marBottom w:val="0"/>
          <w:divBdr>
            <w:top w:val="none" w:sz="0" w:space="0" w:color="auto"/>
            <w:left w:val="none" w:sz="0" w:space="0" w:color="auto"/>
            <w:bottom w:val="none" w:sz="0" w:space="0" w:color="auto"/>
            <w:right w:val="none" w:sz="0" w:space="0" w:color="auto"/>
          </w:divBdr>
        </w:div>
        <w:div w:id="1585148329">
          <w:marLeft w:val="0"/>
          <w:marRight w:val="0"/>
          <w:marTop w:val="0"/>
          <w:marBottom w:val="0"/>
          <w:divBdr>
            <w:top w:val="none" w:sz="0" w:space="0" w:color="auto"/>
            <w:left w:val="none" w:sz="0" w:space="0" w:color="auto"/>
            <w:bottom w:val="none" w:sz="0" w:space="0" w:color="auto"/>
            <w:right w:val="none" w:sz="0" w:space="0" w:color="auto"/>
          </w:divBdr>
          <w:divsChild>
            <w:div w:id="512039320">
              <w:marLeft w:val="-75"/>
              <w:marRight w:val="0"/>
              <w:marTop w:val="30"/>
              <w:marBottom w:val="30"/>
              <w:divBdr>
                <w:top w:val="none" w:sz="0" w:space="0" w:color="auto"/>
                <w:left w:val="none" w:sz="0" w:space="0" w:color="auto"/>
                <w:bottom w:val="none" w:sz="0" w:space="0" w:color="auto"/>
                <w:right w:val="none" w:sz="0" w:space="0" w:color="auto"/>
              </w:divBdr>
              <w:divsChild>
                <w:div w:id="1397120422">
                  <w:marLeft w:val="0"/>
                  <w:marRight w:val="0"/>
                  <w:marTop w:val="0"/>
                  <w:marBottom w:val="0"/>
                  <w:divBdr>
                    <w:top w:val="none" w:sz="0" w:space="0" w:color="auto"/>
                    <w:left w:val="none" w:sz="0" w:space="0" w:color="auto"/>
                    <w:bottom w:val="none" w:sz="0" w:space="0" w:color="auto"/>
                    <w:right w:val="none" w:sz="0" w:space="0" w:color="auto"/>
                  </w:divBdr>
                  <w:divsChild>
                    <w:div w:id="880241003">
                      <w:marLeft w:val="0"/>
                      <w:marRight w:val="0"/>
                      <w:marTop w:val="0"/>
                      <w:marBottom w:val="0"/>
                      <w:divBdr>
                        <w:top w:val="none" w:sz="0" w:space="0" w:color="auto"/>
                        <w:left w:val="none" w:sz="0" w:space="0" w:color="auto"/>
                        <w:bottom w:val="none" w:sz="0" w:space="0" w:color="auto"/>
                        <w:right w:val="none" w:sz="0" w:space="0" w:color="auto"/>
                      </w:divBdr>
                    </w:div>
                  </w:divsChild>
                </w:div>
                <w:div w:id="39524820">
                  <w:marLeft w:val="0"/>
                  <w:marRight w:val="0"/>
                  <w:marTop w:val="0"/>
                  <w:marBottom w:val="0"/>
                  <w:divBdr>
                    <w:top w:val="none" w:sz="0" w:space="0" w:color="auto"/>
                    <w:left w:val="none" w:sz="0" w:space="0" w:color="auto"/>
                    <w:bottom w:val="none" w:sz="0" w:space="0" w:color="auto"/>
                    <w:right w:val="none" w:sz="0" w:space="0" w:color="auto"/>
                  </w:divBdr>
                  <w:divsChild>
                    <w:div w:id="1142238906">
                      <w:marLeft w:val="0"/>
                      <w:marRight w:val="0"/>
                      <w:marTop w:val="0"/>
                      <w:marBottom w:val="0"/>
                      <w:divBdr>
                        <w:top w:val="none" w:sz="0" w:space="0" w:color="auto"/>
                        <w:left w:val="none" w:sz="0" w:space="0" w:color="auto"/>
                        <w:bottom w:val="none" w:sz="0" w:space="0" w:color="auto"/>
                        <w:right w:val="none" w:sz="0" w:space="0" w:color="auto"/>
                      </w:divBdr>
                    </w:div>
                    <w:div w:id="941835352">
                      <w:marLeft w:val="0"/>
                      <w:marRight w:val="0"/>
                      <w:marTop w:val="0"/>
                      <w:marBottom w:val="0"/>
                      <w:divBdr>
                        <w:top w:val="none" w:sz="0" w:space="0" w:color="auto"/>
                        <w:left w:val="none" w:sz="0" w:space="0" w:color="auto"/>
                        <w:bottom w:val="none" w:sz="0" w:space="0" w:color="auto"/>
                        <w:right w:val="none" w:sz="0" w:space="0" w:color="auto"/>
                      </w:divBdr>
                    </w:div>
                  </w:divsChild>
                </w:div>
                <w:div w:id="59716180">
                  <w:marLeft w:val="0"/>
                  <w:marRight w:val="0"/>
                  <w:marTop w:val="0"/>
                  <w:marBottom w:val="0"/>
                  <w:divBdr>
                    <w:top w:val="none" w:sz="0" w:space="0" w:color="auto"/>
                    <w:left w:val="none" w:sz="0" w:space="0" w:color="auto"/>
                    <w:bottom w:val="none" w:sz="0" w:space="0" w:color="auto"/>
                    <w:right w:val="none" w:sz="0" w:space="0" w:color="auto"/>
                  </w:divBdr>
                  <w:divsChild>
                    <w:div w:id="1945192295">
                      <w:marLeft w:val="0"/>
                      <w:marRight w:val="0"/>
                      <w:marTop w:val="0"/>
                      <w:marBottom w:val="0"/>
                      <w:divBdr>
                        <w:top w:val="none" w:sz="0" w:space="0" w:color="auto"/>
                        <w:left w:val="none" w:sz="0" w:space="0" w:color="auto"/>
                        <w:bottom w:val="none" w:sz="0" w:space="0" w:color="auto"/>
                        <w:right w:val="none" w:sz="0" w:space="0" w:color="auto"/>
                      </w:divBdr>
                    </w:div>
                    <w:div w:id="1552304093">
                      <w:marLeft w:val="0"/>
                      <w:marRight w:val="0"/>
                      <w:marTop w:val="0"/>
                      <w:marBottom w:val="0"/>
                      <w:divBdr>
                        <w:top w:val="none" w:sz="0" w:space="0" w:color="auto"/>
                        <w:left w:val="none" w:sz="0" w:space="0" w:color="auto"/>
                        <w:bottom w:val="none" w:sz="0" w:space="0" w:color="auto"/>
                        <w:right w:val="none" w:sz="0" w:space="0" w:color="auto"/>
                      </w:divBdr>
                    </w:div>
                  </w:divsChild>
                </w:div>
                <w:div w:id="1250122431">
                  <w:marLeft w:val="0"/>
                  <w:marRight w:val="0"/>
                  <w:marTop w:val="0"/>
                  <w:marBottom w:val="0"/>
                  <w:divBdr>
                    <w:top w:val="none" w:sz="0" w:space="0" w:color="auto"/>
                    <w:left w:val="none" w:sz="0" w:space="0" w:color="auto"/>
                    <w:bottom w:val="none" w:sz="0" w:space="0" w:color="auto"/>
                    <w:right w:val="none" w:sz="0" w:space="0" w:color="auto"/>
                  </w:divBdr>
                  <w:divsChild>
                    <w:div w:id="1221746742">
                      <w:marLeft w:val="0"/>
                      <w:marRight w:val="0"/>
                      <w:marTop w:val="0"/>
                      <w:marBottom w:val="0"/>
                      <w:divBdr>
                        <w:top w:val="none" w:sz="0" w:space="0" w:color="auto"/>
                        <w:left w:val="none" w:sz="0" w:space="0" w:color="auto"/>
                        <w:bottom w:val="none" w:sz="0" w:space="0" w:color="auto"/>
                        <w:right w:val="none" w:sz="0" w:space="0" w:color="auto"/>
                      </w:divBdr>
                    </w:div>
                    <w:div w:id="316764727">
                      <w:marLeft w:val="0"/>
                      <w:marRight w:val="0"/>
                      <w:marTop w:val="0"/>
                      <w:marBottom w:val="0"/>
                      <w:divBdr>
                        <w:top w:val="none" w:sz="0" w:space="0" w:color="auto"/>
                        <w:left w:val="none" w:sz="0" w:space="0" w:color="auto"/>
                        <w:bottom w:val="none" w:sz="0" w:space="0" w:color="auto"/>
                        <w:right w:val="none" w:sz="0" w:space="0" w:color="auto"/>
                      </w:divBdr>
                    </w:div>
                  </w:divsChild>
                </w:div>
                <w:div w:id="1479616384">
                  <w:marLeft w:val="0"/>
                  <w:marRight w:val="0"/>
                  <w:marTop w:val="0"/>
                  <w:marBottom w:val="0"/>
                  <w:divBdr>
                    <w:top w:val="none" w:sz="0" w:space="0" w:color="auto"/>
                    <w:left w:val="none" w:sz="0" w:space="0" w:color="auto"/>
                    <w:bottom w:val="none" w:sz="0" w:space="0" w:color="auto"/>
                    <w:right w:val="none" w:sz="0" w:space="0" w:color="auto"/>
                  </w:divBdr>
                  <w:divsChild>
                    <w:div w:id="1901554504">
                      <w:marLeft w:val="0"/>
                      <w:marRight w:val="0"/>
                      <w:marTop w:val="0"/>
                      <w:marBottom w:val="0"/>
                      <w:divBdr>
                        <w:top w:val="none" w:sz="0" w:space="0" w:color="auto"/>
                        <w:left w:val="none" w:sz="0" w:space="0" w:color="auto"/>
                        <w:bottom w:val="none" w:sz="0" w:space="0" w:color="auto"/>
                        <w:right w:val="none" w:sz="0" w:space="0" w:color="auto"/>
                      </w:divBdr>
                    </w:div>
                  </w:divsChild>
                </w:div>
                <w:div w:id="801268077">
                  <w:marLeft w:val="0"/>
                  <w:marRight w:val="0"/>
                  <w:marTop w:val="0"/>
                  <w:marBottom w:val="0"/>
                  <w:divBdr>
                    <w:top w:val="none" w:sz="0" w:space="0" w:color="auto"/>
                    <w:left w:val="none" w:sz="0" w:space="0" w:color="auto"/>
                    <w:bottom w:val="none" w:sz="0" w:space="0" w:color="auto"/>
                    <w:right w:val="none" w:sz="0" w:space="0" w:color="auto"/>
                  </w:divBdr>
                  <w:divsChild>
                    <w:div w:id="1918324299">
                      <w:marLeft w:val="0"/>
                      <w:marRight w:val="0"/>
                      <w:marTop w:val="0"/>
                      <w:marBottom w:val="0"/>
                      <w:divBdr>
                        <w:top w:val="none" w:sz="0" w:space="0" w:color="auto"/>
                        <w:left w:val="none" w:sz="0" w:space="0" w:color="auto"/>
                        <w:bottom w:val="none" w:sz="0" w:space="0" w:color="auto"/>
                        <w:right w:val="none" w:sz="0" w:space="0" w:color="auto"/>
                      </w:divBdr>
                    </w:div>
                  </w:divsChild>
                </w:div>
                <w:div w:id="2110542331">
                  <w:marLeft w:val="0"/>
                  <w:marRight w:val="0"/>
                  <w:marTop w:val="0"/>
                  <w:marBottom w:val="0"/>
                  <w:divBdr>
                    <w:top w:val="none" w:sz="0" w:space="0" w:color="auto"/>
                    <w:left w:val="none" w:sz="0" w:space="0" w:color="auto"/>
                    <w:bottom w:val="none" w:sz="0" w:space="0" w:color="auto"/>
                    <w:right w:val="none" w:sz="0" w:space="0" w:color="auto"/>
                  </w:divBdr>
                  <w:divsChild>
                    <w:div w:id="1158689418">
                      <w:marLeft w:val="0"/>
                      <w:marRight w:val="0"/>
                      <w:marTop w:val="0"/>
                      <w:marBottom w:val="0"/>
                      <w:divBdr>
                        <w:top w:val="none" w:sz="0" w:space="0" w:color="auto"/>
                        <w:left w:val="none" w:sz="0" w:space="0" w:color="auto"/>
                        <w:bottom w:val="none" w:sz="0" w:space="0" w:color="auto"/>
                        <w:right w:val="none" w:sz="0" w:space="0" w:color="auto"/>
                      </w:divBdr>
                    </w:div>
                  </w:divsChild>
                </w:div>
                <w:div w:id="1509177027">
                  <w:marLeft w:val="0"/>
                  <w:marRight w:val="0"/>
                  <w:marTop w:val="0"/>
                  <w:marBottom w:val="0"/>
                  <w:divBdr>
                    <w:top w:val="none" w:sz="0" w:space="0" w:color="auto"/>
                    <w:left w:val="none" w:sz="0" w:space="0" w:color="auto"/>
                    <w:bottom w:val="none" w:sz="0" w:space="0" w:color="auto"/>
                    <w:right w:val="none" w:sz="0" w:space="0" w:color="auto"/>
                  </w:divBdr>
                  <w:divsChild>
                    <w:div w:id="555318970">
                      <w:marLeft w:val="0"/>
                      <w:marRight w:val="0"/>
                      <w:marTop w:val="0"/>
                      <w:marBottom w:val="0"/>
                      <w:divBdr>
                        <w:top w:val="none" w:sz="0" w:space="0" w:color="auto"/>
                        <w:left w:val="none" w:sz="0" w:space="0" w:color="auto"/>
                        <w:bottom w:val="none" w:sz="0" w:space="0" w:color="auto"/>
                        <w:right w:val="none" w:sz="0" w:space="0" w:color="auto"/>
                      </w:divBdr>
                    </w:div>
                  </w:divsChild>
                </w:div>
                <w:div w:id="1540623025">
                  <w:marLeft w:val="0"/>
                  <w:marRight w:val="0"/>
                  <w:marTop w:val="0"/>
                  <w:marBottom w:val="0"/>
                  <w:divBdr>
                    <w:top w:val="none" w:sz="0" w:space="0" w:color="auto"/>
                    <w:left w:val="none" w:sz="0" w:space="0" w:color="auto"/>
                    <w:bottom w:val="none" w:sz="0" w:space="0" w:color="auto"/>
                    <w:right w:val="none" w:sz="0" w:space="0" w:color="auto"/>
                  </w:divBdr>
                  <w:divsChild>
                    <w:div w:id="1814784750">
                      <w:marLeft w:val="0"/>
                      <w:marRight w:val="0"/>
                      <w:marTop w:val="0"/>
                      <w:marBottom w:val="0"/>
                      <w:divBdr>
                        <w:top w:val="none" w:sz="0" w:space="0" w:color="auto"/>
                        <w:left w:val="none" w:sz="0" w:space="0" w:color="auto"/>
                        <w:bottom w:val="none" w:sz="0" w:space="0" w:color="auto"/>
                        <w:right w:val="none" w:sz="0" w:space="0" w:color="auto"/>
                      </w:divBdr>
                    </w:div>
                  </w:divsChild>
                </w:div>
                <w:div w:id="1575237872">
                  <w:marLeft w:val="0"/>
                  <w:marRight w:val="0"/>
                  <w:marTop w:val="0"/>
                  <w:marBottom w:val="0"/>
                  <w:divBdr>
                    <w:top w:val="none" w:sz="0" w:space="0" w:color="auto"/>
                    <w:left w:val="none" w:sz="0" w:space="0" w:color="auto"/>
                    <w:bottom w:val="none" w:sz="0" w:space="0" w:color="auto"/>
                    <w:right w:val="none" w:sz="0" w:space="0" w:color="auto"/>
                  </w:divBdr>
                  <w:divsChild>
                    <w:div w:id="1109743431">
                      <w:marLeft w:val="0"/>
                      <w:marRight w:val="0"/>
                      <w:marTop w:val="0"/>
                      <w:marBottom w:val="0"/>
                      <w:divBdr>
                        <w:top w:val="none" w:sz="0" w:space="0" w:color="auto"/>
                        <w:left w:val="none" w:sz="0" w:space="0" w:color="auto"/>
                        <w:bottom w:val="none" w:sz="0" w:space="0" w:color="auto"/>
                        <w:right w:val="none" w:sz="0" w:space="0" w:color="auto"/>
                      </w:divBdr>
                    </w:div>
                  </w:divsChild>
                </w:div>
                <w:div w:id="683746096">
                  <w:marLeft w:val="0"/>
                  <w:marRight w:val="0"/>
                  <w:marTop w:val="0"/>
                  <w:marBottom w:val="0"/>
                  <w:divBdr>
                    <w:top w:val="none" w:sz="0" w:space="0" w:color="auto"/>
                    <w:left w:val="none" w:sz="0" w:space="0" w:color="auto"/>
                    <w:bottom w:val="none" w:sz="0" w:space="0" w:color="auto"/>
                    <w:right w:val="none" w:sz="0" w:space="0" w:color="auto"/>
                  </w:divBdr>
                  <w:divsChild>
                    <w:div w:id="1759445787">
                      <w:marLeft w:val="0"/>
                      <w:marRight w:val="0"/>
                      <w:marTop w:val="0"/>
                      <w:marBottom w:val="0"/>
                      <w:divBdr>
                        <w:top w:val="none" w:sz="0" w:space="0" w:color="auto"/>
                        <w:left w:val="none" w:sz="0" w:space="0" w:color="auto"/>
                        <w:bottom w:val="none" w:sz="0" w:space="0" w:color="auto"/>
                        <w:right w:val="none" w:sz="0" w:space="0" w:color="auto"/>
                      </w:divBdr>
                    </w:div>
                  </w:divsChild>
                </w:div>
                <w:div w:id="943654489">
                  <w:marLeft w:val="0"/>
                  <w:marRight w:val="0"/>
                  <w:marTop w:val="0"/>
                  <w:marBottom w:val="0"/>
                  <w:divBdr>
                    <w:top w:val="none" w:sz="0" w:space="0" w:color="auto"/>
                    <w:left w:val="none" w:sz="0" w:space="0" w:color="auto"/>
                    <w:bottom w:val="none" w:sz="0" w:space="0" w:color="auto"/>
                    <w:right w:val="none" w:sz="0" w:space="0" w:color="auto"/>
                  </w:divBdr>
                  <w:divsChild>
                    <w:div w:id="148375617">
                      <w:marLeft w:val="0"/>
                      <w:marRight w:val="0"/>
                      <w:marTop w:val="0"/>
                      <w:marBottom w:val="0"/>
                      <w:divBdr>
                        <w:top w:val="none" w:sz="0" w:space="0" w:color="auto"/>
                        <w:left w:val="none" w:sz="0" w:space="0" w:color="auto"/>
                        <w:bottom w:val="none" w:sz="0" w:space="0" w:color="auto"/>
                        <w:right w:val="none" w:sz="0" w:space="0" w:color="auto"/>
                      </w:divBdr>
                    </w:div>
                  </w:divsChild>
                </w:div>
                <w:div w:id="196243295">
                  <w:marLeft w:val="0"/>
                  <w:marRight w:val="0"/>
                  <w:marTop w:val="0"/>
                  <w:marBottom w:val="0"/>
                  <w:divBdr>
                    <w:top w:val="none" w:sz="0" w:space="0" w:color="auto"/>
                    <w:left w:val="none" w:sz="0" w:space="0" w:color="auto"/>
                    <w:bottom w:val="none" w:sz="0" w:space="0" w:color="auto"/>
                    <w:right w:val="none" w:sz="0" w:space="0" w:color="auto"/>
                  </w:divBdr>
                  <w:divsChild>
                    <w:div w:id="259220280">
                      <w:marLeft w:val="0"/>
                      <w:marRight w:val="0"/>
                      <w:marTop w:val="0"/>
                      <w:marBottom w:val="0"/>
                      <w:divBdr>
                        <w:top w:val="none" w:sz="0" w:space="0" w:color="auto"/>
                        <w:left w:val="none" w:sz="0" w:space="0" w:color="auto"/>
                        <w:bottom w:val="none" w:sz="0" w:space="0" w:color="auto"/>
                        <w:right w:val="none" w:sz="0" w:space="0" w:color="auto"/>
                      </w:divBdr>
                    </w:div>
                  </w:divsChild>
                </w:div>
                <w:div w:id="2019116668">
                  <w:marLeft w:val="0"/>
                  <w:marRight w:val="0"/>
                  <w:marTop w:val="0"/>
                  <w:marBottom w:val="0"/>
                  <w:divBdr>
                    <w:top w:val="none" w:sz="0" w:space="0" w:color="auto"/>
                    <w:left w:val="none" w:sz="0" w:space="0" w:color="auto"/>
                    <w:bottom w:val="none" w:sz="0" w:space="0" w:color="auto"/>
                    <w:right w:val="none" w:sz="0" w:space="0" w:color="auto"/>
                  </w:divBdr>
                  <w:divsChild>
                    <w:div w:id="991563650">
                      <w:marLeft w:val="0"/>
                      <w:marRight w:val="0"/>
                      <w:marTop w:val="0"/>
                      <w:marBottom w:val="0"/>
                      <w:divBdr>
                        <w:top w:val="none" w:sz="0" w:space="0" w:color="auto"/>
                        <w:left w:val="none" w:sz="0" w:space="0" w:color="auto"/>
                        <w:bottom w:val="none" w:sz="0" w:space="0" w:color="auto"/>
                        <w:right w:val="none" w:sz="0" w:space="0" w:color="auto"/>
                      </w:divBdr>
                    </w:div>
                  </w:divsChild>
                </w:div>
                <w:div w:id="1485660348">
                  <w:marLeft w:val="0"/>
                  <w:marRight w:val="0"/>
                  <w:marTop w:val="0"/>
                  <w:marBottom w:val="0"/>
                  <w:divBdr>
                    <w:top w:val="none" w:sz="0" w:space="0" w:color="auto"/>
                    <w:left w:val="none" w:sz="0" w:space="0" w:color="auto"/>
                    <w:bottom w:val="none" w:sz="0" w:space="0" w:color="auto"/>
                    <w:right w:val="none" w:sz="0" w:space="0" w:color="auto"/>
                  </w:divBdr>
                  <w:divsChild>
                    <w:div w:id="313531469">
                      <w:marLeft w:val="0"/>
                      <w:marRight w:val="0"/>
                      <w:marTop w:val="0"/>
                      <w:marBottom w:val="0"/>
                      <w:divBdr>
                        <w:top w:val="none" w:sz="0" w:space="0" w:color="auto"/>
                        <w:left w:val="none" w:sz="0" w:space="0" w:color="auto"/>
                        <w:bottom w:val="none" w:sz="0" w:space="0" w:color="auto"/>
                        <w:right w:val="none" w:sz="0" w:space="0" w:color="auto"/>
                      </w:divBdr>
                    </w:div>
                  </w:divsChild>
                </w:div>
                <w:div w:id="1797986806">
                  <w:marLeft w:val="0"/>
                  <w:marRight w:val="0"/>
                  <w:marTop w:val="0"/>
                  <w:marBottom w:val="0"/>
                  <w:divBdr>
                    <w:top w:val="none" w:sz="0" w:space="0" w:color="auto"/>
                    <w:left w:val="none" w:sz="0" w:space="0" w:color="auto"/>
                    <w:bottom w:val="none" w:sz="0" w:space="0" w:color="auto"/>
                    <w:right w:val="none" w:sz="0" w:space="0" w:color="auto"/>
                  </w:divBdr>
                  <w:divsChild>
                    <w:div w:id="897938296">
                      <w:marLeft w:val="0"/>
                      <w:marRight w:val="0"/>
                      <w:marTop w:val="0"/>
                      <w:marBottom w:val="0"/>
                      <w:divBdr>
                        <w:top w:val="none" w:sz="0" w:space="0" w:color="auto"/>
                        <w:left w:val="none" w:sz="0" w:space="0" w:color="auto"/>
                        <w:bottom w:val="none" w:sz="0" w:space="0" w:color="auto"/>
                        <w:right w:val="none" w:sz="0" w:space="0" w:color="auto"/>
                      </w:divBdr>
                    </w:div>
                  </w:divsChild>
                </w:div>
                <w:div w:id="492724286">
                  <w:marLeft w:val="0"/>
                  <w:marRight w:val="0"/>
                  <w:marTop w:val="0"/>
                  <w:marBottom w:val="0"/>
                  <w:divBdr>
                    <w:top w:val="none" w:sz="0" w:space="0" w:color="auto"/>
                    <w:left w:val="none" w:sz="0" w:space="0" w:color="auto"/>
                    <w:bottom w:val="none" w:sz="0" w:space="0" w:color="auto"/>
                    <w:right w:val="none" w:sz="0" w:space="0" w:color="auto"/>
                  </w:divBdr>
                  <w:divsChild>
                    <w:div w:id="1976640238">
                      <w:marLeft w:val="0"/>
                      <w:marRight w:val="0"/>
                      <w:marTop w:val="0"/>
                      <w:marBottom w:val="0"/>
                      <w:divBdr>
                        <w:top w:val="none" w:sz="0" w:space="0" w:color="auto"/>
                        <w:left w:val="none" w:sz="0" w:space="0" w:color="auto"/>
                        <w:bottom w:val="none" w:sz="0" w:space="0" w:color="auto"/>
                        <w:right w:val="none" w:sz="0" w:space="0" w:color="auto"/>
                      </w:divBdr>
                    </w:div>
                  </w:divsChild>
                </w:div>
                <w:div w:id="971130870">
                  <w:marLeft w:val="0"/>
                  <w:marRight w:val="0"/>
                  <w:marTop w:val="0"/>
                  <w:marBottom w:val="0"/>
                  <w:divBdr>
                    <w:top w:val="none" w:sz="0" w:space="0" w:color="auto"/>
                    <w:left w:val="none" w:sz="0" w:space="0" w:color="auto"/>
                    <w:bottom w:val="none" w:sz="0" w:space="0" w:color="auto"/>
                    <w:right w:val="none" w:sz="0" w:space="0" w:color="auto"/>
                  </w:divBdr>
                  <w:divsChild>
                    <w:div w:id="1471435783">
                      <w:marLeft w:val="0"/>
                      <w:marRight w:val="0"/>
                      <w:marTop w:val="0"/>
                      <w:marBottom w:val="0"/>
                      <w:divBdr>
                        <w:top w:val="none" w:sz="0" w:space="0" w:color="auto"/>
                        <w:left w:val="none" w:sz="0" w:space="0" w:color="auto"/>
                        <w:bottom w:val="none" w:sz="0" w:space="0" w:color="auto"/>
                        <w:right w:val="none" w:sz="0" w:space="0" w:color="auto"/>
                      </w:divBdr>
                    </w:div>
                  </w:divsChild>
                </w:div>
                <w:div w:id="1553544856">
                  <w:marLeft w:val="0"/>
                  <w:marRight w:val="0"/>
                  <w:marTop w:val="0"/>
                  <w:marBottom w:val="0"/>
                  <w:divBdr>
                    <w:top w:val="none" w:sz="0" w:space="0" w:color="auto"/>
                    <w:left w:val="none" w:sz="0" w:space="0" w:color="auto"/>
                    <w:bottom w:val="none" w:sz="0" w:space="0" w:color="auto"/>
                    <w:right w:val="none" w:sz="0" w:space="0" w:color="auto"/>
                  </w:divBdr>
                  <w:divsChild>
                    <w:div w:id="1298946997">
                      <w:marLeft w:val="0"/>
                      <w:marRight w:val="0"/>
                      <w:marTop w:val="0"/>
                      <w:marBottom w:val="0"/>
                      <w:divBdr>
                        <w:top w:val="none" w:sz="0" w:space="0" w:color="auto"/>
                        <w:left w:val="none" w:sz="0" w:space="0" w:color="auto"/>
                        <w:bottom w:val="none" w:sz="0" w:space="0" w:color="auto"/>
                        <w:right w:val="none" w:sz="0" w:space="0" w:color="auto"/>
                      </w:divBdr>
                    </w:div>
                  </w:divsChild>
                </w:div>
                <w:div w:id="950824332">
                  <w:marLeft w:val="0"/>
                  <w:marRight w:val="0"/>
                  <w:marTop w:val="0"/>
                  <w:marBottom w:val="0"/>
                  <w:divBdr>
                    <w:top w:val="none" w:sz="0" w:space="0" w:color="auto"/>
                    <w:left w:val="none" w:sz="0" w:space="0" w:color="auto"/>
                    <w:bottom w:val="none" w:sz="0" w:space="0" w:color="auto"/>
                    <w:right w:val="none" w:sz="0" w:space="0" w:color="auto"/>
                  </w:divBdr>
                  <w:divsChild>
                    <w:div w:id="2075853128">
                      <w:marLeft w:val="0"/>
                      <w:marRight w:val="0"/>
                      <w:marTop w:val="0"/>
                      <w:marBottom w:val="0"/>
                      <w:divBdr>
                        <w:top w:val="none" w:sz="0" w:space="0" w:color="auto"/>
                        <w:left w:val="none" w:sz="0" w:space="0" w:color="auto"/>
                        <w:bottom w:val="none" w:sz="0" w:space="0" w:color="auto"/>
                        <w:right w:val="none" w:sz="0" w:space="0" w:color="auto"/>
                      </w:divBdr>
                    </w:div>
                  </w:divsChild>
                </w:div>
                <w:div w:id="734207636">
                  <w:marLeft w:val="0"/>
                  <w:marRight w:val="0"/>
                  <w:marTop w:val="0"/>
                  <w:marBottom w:val="0"/>
                  <w:divBdr>
                    <w:top w:val="none" w:sz="0" w:space="0" w:color="auto"/>
                    <w:left w:val="none" w:sz="0" w:space="0" w:color="auto"/>
                    <w:bottom w:val="none" w:sz="0" w:space="0" w:color="auto"/>
                    <w:right w:val="none" w:sz="0" w:space="0" w:color="auto"/>
                  </w:divBdr>
                  <w:divsChild>
                    <w:div w:id="740257134">
                      <w:marLeft w:val="0"/>
                      <w:marRight w:val="0"/>
                      <w:marTop w:val="0"/>
                      <w:marBottom w:val="0"/>
                      <w:divBdr>
                        <w:top w:val="none" w:sz="0" w:space="0" w:color="auto"/>
                        <w:left w:val="none" w:sz="0" w:space="0" w:color="auto"/>
                        <w:bottom w:val="none" w:sz="0" w:space="0" w:color="auto"/>
                        <w:right w:val="none" w:sz="0" w:space="0" w:color="auto"/>
                      </w:divBdr>
                    </w:div>
                  </w:divsChild>
                </w:div>
                <w:div w:id="1538160334">
                  <w:marLeft w:val="0"/>
                  <w:marRight w:val="0"/>
                  <w:marTop w:val="0"/>
                  <w:marBottom w:val="0"/>
                  <w:divBdr>
                    <w:top w:val="none" w:sz="0" w:space="0" w:color="auto"/>
                    <w:left w:val="none" w:sz="0" w:space="0" w:color="auto"/>
                    <w:bottom w:val="none" w:sz="0" w:space="0" w:color="auto"/>
                    <w:right w:val="none" w:sz="0" w:space="0" w:color="auto"/>
                  </w:divBdr>
                  <w:divsChild>
                    <w:div w:id="885683911">
                      <w:marLeft w:val="0"/>
                      <w:marRight w:val="0"/>
                      <w:marTop w:val="0"/>
                      <w:marBottom w:val="0"/>
                      <w:divBdr>
                        <w:top w:val="none" w:sz="0" w:space="0" w:color="auto"/>
                        <w:left w:val="none" w:sz="0" w:space="0" w:color="auto"/>
                        <w:bottom w:val="none" w:sz="0" w:space="0" w:color="auto"/>
                        <w:right w:val="none" w:sz="0" w:space="0" w:color="auto"/>
                      </w:divBdr>
                    </w:div>
                  </w:divsChild>
                </w:div>
                <w:div w:id="707876549">
                  <w:marLeft w:val="0"/>
                  <w:marRight w:val="0"/>
                  <w:marTop w:val="0"/>
                  <w:marBottom w:val="0"/>
                  <w:divBdr>
                    <w:top w:val="none" w:sz="0" w:space="0" w:color="auto"/>
                    <w:left w:val="none" w:sz="0" w:space="0" w:color="auto"/>
                    <w:bottom w:val="none" w:sz="0" w:space="0" w:color="auto"/>
                    <w:right w:val="none" w:sz="0" w:space="0" w:color="auto"/>
                  </w:divBdr>
                  <w:divsChild>
                    <w:div w:id="1980574173">
                      <w:marLeft w:val="0"/>
                      <w:marRight w:val="0"/>
                      <w:marTop w:val="0"/>
                      <w:marBottom w:val="0"/>
                      <w:divBdr>
                        <w:top w:val="none" w:sz="0" w:space="0" w:color="auto"/>
                        <w:left w:val="none" w:sz="0" w:space="0" w:color="auto"/>
                        <w:bottom w:val="none" w:sz="0" w:space="0" w:color="auto"/>
                        <w:right w:val="none" w:sz="0" w:space="0" w:color="auto"/>
                      </w:divBdr>
                    </w:div>
                  </w:divsChild>
                </w:div>
                <w:div w:id="60907749">
                  <w:marLeft w:val="0"/>
                  <w:marRight w:val="0"/>
                  <w:marTop w:val="0"/>
                  <w:marBottom w:val="0"/>
                  <w:divBdr>
                    <w:top w:val="none" w:sz="0" w:space="0" w:color="auto"/>
                    <w:left w:val="none" w:sz="0" w:space="0" w:color="auto"/>
                    <w:bottom w:val="none" w:sz="0" w:space="0" w:color="auto"/>
                    <w:right w:val="none" w:sz="0" w:space="0" w:color="auto"/>
                  </w:divBdr>
                  <w:divsChild>
                    <w:div w:id="138860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8863">
          <w:marLeft w:val="0"/>
          <w:marRight w:val="0"/>
          <w:marTop w:val="0"/>
          <w:marBottom w:val="0"/>
          <w:divBdr>
            <w:top w:val="none" w:sz="0" w:space="0" w:color="auto"/>
            <w:left w:val="none" w:sz="0" w:space="0" w:color="auto"/>
            <w:bottom w:val="none" w:sz="0" w:space="0" w:color="auto"/>
            <w:right w:val="none" w:sz="0" w:space="0" w:color="auto"/>
          </w:divBdr>
        </w:div>
        <w:div w:id="89469016">
          <w:marLeft w:val="0"/>
          <w:marRight w:val="0"/>
          <w:marTop w:val="0"/>
          <w:marBottom w:val="0"/>
          <w:divBdr>
            <w:top w:val="none" w:sz="0" w:space="0" w:color="auto"/>
            <w:left w:val="none" w:sz="0" w:space="0" w:color="auto"/>
            <w:bottom w:val="none" w:sz="0" w:space="0" w:color="auto"/>
            <w:right w:val="none" w:sz="0" w:space="0" w:color="auto"/>
          </w:divBdr>
        </w:div>
        <w:div w:id="1546521467">
          <w:marLeft w:val="0"/>
          <w:marRight w:val="0"/>
          <w:marTop w:val="0"/>
          <w:marBottom w:val="0"/>
          <w:divBdr>
            <w:top w:val="none" w:sz="0" w:space="0" w:color="auto"/>
            <w:left w:val="none" w:sz="0" w:space="0" w:color="auto"/>
            <w:bottom w:val="none" w:sz="0" w:space="0" w:color="auto"/>
            <w:right w:val="none" w:sz="0" w:space="0" w:color="auto"/>
          </w:divBdr>
          <w:divsChild>
            <w:div w:id="975985980">
              <w:marLeft w:val="-75"/>
              <w:marRight w:val="0"/>
              <w:marTop w:val="30"/>
              <w:marBottom w:val="30"/>
              <w:divBdr>
                <w:top w:val="none" w:sz="0" w:space="0" w:color="auto"/>
                <w:left w:val="none" w:sz="0" w:space="0" w:color="auto"/>
                <w:bottom w:val="none" w:sz="0" w:space="0" w:color="auto"/>
                <w:right w:val="none" w:sz="0" w:space="0" w:color="auto"/>
              </w:divBdr>
              <w:divsChild>
                <w:div w:id="1632397313">
                  <w:marLeft w:val="0"/>
                  <w:marRight w:val="0"/>
                  <w:marTop w:val="0"/>
                  <w:marBottom w:val="0"/>
                  <w:divBdr>
                    <w:top w:val="none" w:sz="0" w:space="0" w:color="auto"/>
                    <w:left w:val="none" w:sz="0" w:space="0" w:color="auto"/>
                    <w:bottom w:val="none" w:sz="0" w:space="0" w:color="auto"/>
                    <w:right w:val="none" w:sz="0" w:space="0" w:color="auto"/>
                  </w:divBdr>
                  <w:divsChild>
                    <w:div w:id="792208342">
                      <w:marLeft w:val="0"/>
                      <w:marRight w:val="0"/>
                      <w:marTop w:val="0"/>
                      <w:marBottom w:val="0"/>
                      <w:divBdr>
                        <w:top w:val="none" w:sz="0" w:space="0" w:color="auto"/>
                        <w:left w:val="none" w:sz="0" w:space="0" w:color="auto"/>
                        <w:bottom w:val="none" w:sz="0" w:space="0" w:color="auto"/>
                        <w:right w:val="none" w:sz="0" w:space="0" w:color="auto"/>
                      </w:divBdr>
                    </w:div>
                  </w:divsChild>
                </w:div>
                <w:div w:id="308247651">
                  <w:marLeft w:val="0"/>
                  <w:marRight w:val="0"/>
                  <w:marTop w:val="0"/>
                  <w:marBottom w:val="0"/>
                  <w:divBdr>
                    <w:top w:val="none" w:sz="0" w:space="0" w:color="auto"/>
                    <w:left w:val="none" w:sz="0" w:space="0" w:color="auto"/>
                    <w:bottom w:val="none" w:sz="0" w:space="0" w:color="auto"/>
                    <w:right w:val="none" w:sz="0" w:space="0" w:color="auto"/>
                  </w:divBdr>
                  <w:divsChild>
                    <w:div w:id="256909844">
                      <w:marLeft w:val="0"/>
                      <w:marRight w:val="0"/>
                      <w:marTop w:val="0"/>
                      <w:marBottom w:val="0"/>
                      <w:divBdr>
                        <w:top w:val="none" w:sz="0" w:space="0" w:color="auto"/>
                        <w:left w:val="none" w:sz="0" w:space="0" w:color="auto"/>
                        <w:bottom w:val="none" w:sz="0" w:space="0" w:color="auto"/>
                        <w:right w:val="none" w:sz="0" w:space="0" w:color="auto"/>
                      </w:divBdr>
                    </w:div>
                    <w:div w:id="1759446951">
                      <w:marLeft w:val="0"/>
                      <w:marRight w:val="0"/>
                      <w:marTop w:val="0"/>
                      <w:marBottom w:val="0"/>
                      <w:divBdr>
                        <w:top w:val="none" w:sz="0" w:space="0" w:color="auto"/>
                        <w:left w:val="none" w:sz="0" w:space="0" w:color="auto"/>
                        <w:bottom w:val="none" w:sz="0" w:space="0" w:color="auto"/>
                        <w:right w:val="none" w:sz="0" w:space="0" w:color="auto"/>
                      </w:divBdr>
                    </w:div>
                  </w:divsChild>
                </w:div>
                <w:div w:id="480078846">
                  <w:marLeft w:val="0"/>
                  <w:marRight w:val="0"/>
                  <w:marTop w:val="0"/>
                  <w:marBottom w:val="0"/>
                  <w:divBdr>
                    <w:top w:val="none" w:sz="0" w:space="0" w:color="auto"/>
                    <w:left w:val="none" w:sz="0" w:space="0" w:color="auto"/>
                    <w:bottom w:val="none" w:sz="0" w:space="0" w:color="auto"/>
                    <w:right w:val="none" w:sz="0" w:space="0" w:color="auto"/>
                  </w:divBdr>
                  <w:divsChild>
                    <w:div w:id="26764675">
                      <w:marLeft w:val="0"/>
                      <w:marRight w:val="0"/>
                      <w:marTop w:val="0"/>
                      <w:marBottom w:val="0"/>
                      <w:divBdr>
                        <w:top w:val="none" w:sz="0" w:space="0" w:color="auto"/>
                        <w:left w:val="none" w:sz="0" w:space="0" w:color="auto"/>
                        <w:bottom w:val="none" w:sz="0" w:space="0" w:color="auto"/>
                        <w:right w:val="none" w:sz="0" w:space="0" w:color="auto"/>
                      </w:divBdr>
                    </w:div>
                    <w:div w:id="111171110">
                      <w:marLeft w:val="0"/>
                      <w:marRight w:val="0"/>
                      <w:marTop w:val="0"/>
                      <w:marBottom w:val="0"/>
                      <w:divBdr>
                        <w:top w:val="none" w:sz="0" w:space="0" w:color="auto"/>
                        <w:left w:val="none" w:sz="0" w:space="0" w:color="auto"/>
                        <w:bottom w:val="none" w:sz="0" w:space="0" w:color="auto"/>
                        <w:right w:val="none" w:sz="0" w:space="0" w:color="auto"/>
                      </w:divBdr>
                    </w:div>
                  </w:divsChild>
                </w:div>
                <w:div w:id="270354675">
                  <w:marLeft w:val="0"/>
                  <w:marRight w:val="0"/>
                  <w:marTop w:val="0"/>
                  <w:marBottom w:val="0"/>
                  <w:divBdr>
                    <w:top w:val="none" w:sz="0" w:space="0" w:color="auto"/>
                    <w:left w:val="none" w:sz="0" w:space="0" w:color="auto"/>
                    <w:bottom w:val="none" w:sz="0" w:space="0" w:color="auto"/>
                    <w:right w:val="none" w:sz="0" w:space="0" w:color="auto"/>
                  </w:divBdr>
                  <w:divsChild>
                    <w:div w:id="264970493">
                      <w:marLeft w:val="0"/>
                      <w:marRight w:val="0"/>
                      <w:marTop w:val="0"/>
                      <w:marBottom w:val="0"/>
                      <w:divBdr>
                        <w:top w:val="none" w:sz="0" w:space="0" w:color="auto"/>
                        <w:left w:val="none" w:sz="0" w:space="0" w:color="auto"/>
                        <w:bottom w:val="none" w:sz="0" w:space="0" w:color="auto"/>
                        <w:right w:val="none" w:sz="0" w:space="0" w:color="auto"/>
                      </w:divBdr>
                    </w:div>
                  </w:divsChild>
                </w:div>
                <w:div w:id="1200119675">
                  <w:marLeft w:val="0"/>
                  <w:marRight w:val="0"/>
                  <w:marTop w:val="0"/>
                  <w:marBottom w:val="0"/>
                  <w:divBdr>
                    <w:top w:val="none" w:sz="0" w:space="0" w:color="auto"/>
                    <w:left w:val="none" w:sz="0" w:space="0" w:color="auto"/>
                    <w:bottom w:val="none" w:sz="0" w:space="0" w:color="auto"/>
                    <w:right w:val="none" w:sz="0" w:space="0" w:color="auto"/>
                  </w:divBdr>
                  <w:divsChild>
                    <w:div w:id="846405909">
                      <w:marLeft w:val="0"/>
                      <w:marRight w:val="0"/>
                      <w:marTop w:val="0"/>
                      <w:marBottom w:val="0"/>
                      <w:divBdr>
                        <w:top w:val="none" w:sz="0" w:space="0" w:color="auto"/>
                        <w:left w:val="none" w:sz="0" w:space="0" w:color="auto"/>
                        <w:bottom w:val="none" w:sz="0" w:space="0" w:color="auto"/>
                        <w:right w:val="none" w:sz="0" w:space="0" w:color="auto"/>
                      </w:divBdr>
                    </w:div>
                  </w:divsChild>
                </w:div>
                <w:div w:id="1401754699">
                  <w:marLeft w:val="0"/>
                  <w:marRight w:val="0"/>
                  <w:marTop w:val="0"/>
                  <w:marBottom w:val="0"/>
                  <w:divBdr>
                    <w:top w:val="none" w:sz="0" w:space="0" w:color="auto"/>
                    <w:left w:val="none" w:sz="0" w:space="0" w:color="auto"/>
                    <w:bottom w:val="none" w:sz="0" w:space="0" w:color="auto"/>
                    <w:right w:val="none" w:sz="0" w:space="0" w:color="auto"/>
                  </w:divBdr>
                  <w:divsChild>
                    <w:div w:id="340284774">
                      <w:marLeft w:val="0"/>
                      <w:marRight w:val="0"/>
                      <w:marTop w:val="0"/>
                      <w:marBottom w:val="0"/>
                      <w:divBdr>
                        <w:top w:val="none" w:sz="0" w:space="0" w:color="auto"/>
                        <w:left w:val="none" w:sz="0" w:space="0" w:color="auto"/>
                        <w:bottom w:val="none" w:sz="0" w:space="0" w:color="auto"/>
                        <w:right w:val="none" w:sz="0" w:space="0" w:color="auto"/>
                      </w:divBdr>
                    </w:div>
                  </w:divsChild>
                </w:div>
                <w:div w:id="1649744419">
                  <w:marLeft w:val="0"/>
                  <w:marRight w:val="0"/>
                  <w:marTop w:val="0"/>
                  <w:marBottom w:val="0"/>
                  <w:divBdr>
                    <w:top w:val="none" w:sz="0" w:space="0" w:color="auto"/>
                    <w:left w:val="none" w:sz="0" w:space="0" w:color="auto"/>
                    <w:bottom w:val="none" w:sz="0" w:space="0" w:color="auto"/>
                    <w:right w:val="none" w:sz="0" w:space="0" w:color="auto"/>
                  </w:divBdr>
                  <w:divsChild>
                    <w:div w:id="347176911">
                      <w:marLeft w:val="0"/>
                      <w:marRight w:val="0"/>
                      <w:marTop w:val="0"/>
                      <w:marBottom w:val="0"/>
                      <w:divBdr>
                        <w:top w:val="none" w:sz="0" w:space="0" w:color="auto"/>
                        <w:left w:val="none" w:sz="0" w:space="0" w:color="auto"/>
                        <w:bottom w:val="none" w:sz="0" w:space="0" w:color="auto"/>
                        <w:right w:val="none" w:sz="0" w:space="0" w:color="auto"/>
                      </w:divBdr>
                    </w:div>
                  </w:divsChild>
                </w:div>
                <w:div w:id="26223015">
                  <w:marLeft w:val="0"/>
                  <w:marRight w:val="0"/>
                  <w:marTop w:val="0"/>
                  <w:marBottom w:val="0"/>
                  <w:divBdr>
                    <w:top w:val="none" w:sz="0" w:space="0" w:color="auto"/>
                    <w:left w:val="none" w:sz="0" w:space="0" w:color="auto"/>
                    <w:bottom w:val="none" w:sz="0" w:space="0" w:color="auto"/>
                    <w:right w:val="none" w:sz="0" w:space="0" w:color="auto"/>
                  </w:divBdr>
                  <w:divsChild>
                    <w:div w:id="1068264038">
                      <w:marLeft w:val="0"/>
                      <w:marRight w:val="0"/>
                      <w:marTop w:val="0"/>
                      <w:marBottom w:val="0"/>
                      <w:divBdr>
                        <w:top w:val="none" w:sz="0" w:space="0" w:color="auto"/>
                        <w:left w:val="none" w:sz="0" w:space="0" w:color="auto"/>
                        <w:bottom w:val="none" w:sz="0" w:space="0" w:color="auto"/>
                        <w:right w:val="none" w:sz="0" w:space="0" w:color="auto"/>
                      </w:divBdr>
                    </w:div>
                  </w:divsChild>
                </w:div>
                <w:div w:id="1882865264">
                  <w:marLeft w:val="0"/>
                  <w:marRight w:val="0"/>
                  <w:marTop w:val="0"/>
                  <w:marBottom w:val="0"/>
                  <w:divBdr>
                    <w:top w:val="none" w:sz="0" w:space="0" w:color="auto"/>
                    <w:left w:val="none" w:sz="0" w:space="0" w:color="auto"/>
                    <w:bottom w:val="none" w:sz="0" w:space="0" w:color="auto"/>
                    <w:right w:val="none" w:sz="0" w:space="0" w:color="auto"/>
                  </w:divBdr>
                  <w:divsChild>
                    <w:div w:id="199366220">
                      <w:marLeft w:val="0"/>
                      <w:marRight w:val="0"/>
                      <w:marTop w:val="0"/>
                      <w:marBottom w:val="0"/>
                      <w:divBdr>
                        <w:top w:val="none" w:sz="0" w:space="0" w:color="auto"/>
                        <w:left w:val="none" w:sz="0" w:space="0" w:color="auto"/>
                        <w:bottom w:val="none" w:sz="0" w:space="0" w:color="auto"/>
                        <w:right w:val="none" w:sz="0" w:space="0" w:color="auto"/>
                      </w:divBdr>
                    </w:div>
                  </w:divsChild>
                </w:div>
                <w:div w:id="766581417">
                  <w:marLeft w:val="0"/>
                  <w:marRight w:val="0"/>
                  <w:marTop w:val="0"/>
                  <w:marBottom w:val="0"/>
                  <w:divBdr>
                    <w:top w:val="none" w:sz="0" w:space="0" w:color="auto"/>
                    <w:left w:val="none" w:sz="0" w:space="0" w:color="auto"/>
                    <w:bottom w:val="none" w:sz="0" w:space="0" w:color="auto"/>
                    <w:right w:val="none" w:sz="0" w:space="0" w:color="auto"/>
                  </w:divBdr>
                  <w:divsChild>
                    <w:div w:id="1715957195">
                      <w:marLeft w:val="0"/>
                      <w:marRight w:val="0"/>
                      <w:marTop w:val="0"/>
                      <w:marBottom w:val="0"/>
                      <w:divBdr>
                        <w:top w:val="none" w:sz="0" w:space="0" w:color="auto"/>
                        <w:left w:val="none" w:sz="0" w:space="0" w:color="auto"/>
                        <w:bottom w:val="none" w:sz="0" w:space="0" w:color="auto"/>
                        <w:right w:val="none" w:sz="0" w:space="0" w:color="auto"/>
                      </w:divBdr>
                    </w:div>
                  </w:divsChild>
                </w:div>
                <w:div w:id="50160829">
                  <w:marLeft w:val="0"/>
                  <w:marRight w:val="0"/>
                  <w:marTop w:val="0"/>
                  <w:marBottom w:val="0"/>
                  <w:divBdr>
                    <w:top w:val="none" w:sz="0" w:space="0" w:color="auto"/>
                    <w:left w:val="none" w:sz="0" w:space="0" w:color="auto"/>
                    <w:bottom w:val="none" w:sz="0" w:space="0" w:color="auto"/>
                    <w:right w:val="none" w:sz="0" w:space="0" w:color="auto"/>
                  </w:divBdr>
                  <w:divsChild>
                    <w:div w:id="1324774031">
                      <w:marLeft w:val="0"/>
                      <w:marRight w:val="0"/>
                      <w:marTop w:val="0"/>
                      <w:marBottom w:val="0"/>
                      <w:divBdr>
                        <w:top w:val="none" w:sz="0" w:space="0" w:color="auto"/>
                        <w:left w:val="none" w:sz="0" w:space="0" w:color="auto"/>
                        <w:bottom w:val="none" w:sz="0" w:space="0" w:color="auto"/>
                        <w:right w:val="none" w:sz="0" w:space="0" w:color="auto"/>
                      </w:divBdr>
                    </w:div>
                  </w:divsChild>
                </w:div>
                <w:div w:id="2123182816">
                  <w:marLeft w:val="0"/>
                  <w:marRight w:val="0"/>
                  <w:marTop w:val="0"/>
                  <w:marBottom w:val="0"/>
                  <w:divBdr>
                    <w:top w:val="none" w:sz="0" w:space="0" w:color="auto"/>
                    <w:left w:val="none" w:sz="0" w:space="0" w:color="auto"/>
                    <w:bottom w:val="none" w:sz="0" w:space="0" w:color="auto"/>
                    <w:right w:val="none" w:sz="0" w:space="0" w:color="auto"/>
                  </w:divBdr>
                  <w:divsChild>
                    <w:div w:id="1128161473">
                      <w:marLeft w:val="0"/>
                      <w:marRight w:val="0"/>
                      <w:marTop w:val="0"/>
                      <w:marBottom w:val="0"/>
                      <w:divBdr>
                        <w:top w:val="none" w:sz="0" w:space="0" w:color="auto"/>
                        <w:left w:val="none" w:sz="0" w:space="0" w:color="auto"/>
                        <w:bottom w:val="none" w:sz="0" w:space="0" w:color="auto"/>
                        <w:right w:val="none" w:sz="0" w:space="0" w:color="auto"/>
                      </w:divBdr>
                    </w:div>
                  </w:divsChild>
                </w:div>
                <w:div w:id="188418430">
                  <w:marLeft w:val="0"/>
                  <w:marRight w:val="0"/>
                  <w:marTop w:val="0"/>
                  <w:marBottom w:val="0"/>
                  <w:divBdr>
                    <w:top w:val="none" w:sz="0" w:space="0" w:color="auto"/>
                    <w:left w:val="none" w:sz="0" w:space="0" w:color="auto"/>
                    <w:bottom w:val="none" w:sz="0" w:space="0" w:color="auto"/>
                    <w:right w:val="none" w:sz="0" w:space="0" w:color="auto"/>
                  </w:divBdr>
                  <w:divsChild>
                    <w:div w:id="1380595956">
                      <w:marLeft w:val="0"/>
                      <w:marRight w:val="0"/>
                      <w:marTop w:val="0"/>
                      <w:marBottom w:val="0"/>
                      <w:divBdr>
                        <w:top w:val="none" w:sz="0" w:space="0" w:color="auto"/>
                        <w:left w:val="none" w:sz="0" w:space="0" w:color="auto"/>
                        <w:bottom w:val="none" w:sz="0" w:space="0" w:color="auto"/>
                        <w:right w:val="none" w:sz="0" w:space="0" w:color="auto"/>
                      </w:divBdr>
                    </w:div>
                  </w:divsChild>
                </w:div>
                <w:div w:id="1291328743">
                  <w:marLeft w:val="0"/>
                  <w:marRight w:val="0"/>
                  <w:marTop w:val="0"/>
                  <w:marBottom w:val="0"/>
                  <w:divBdr>
                    <w:top w:val="none" w:sz="0" w:space="0" w:color="auto"/>
                    <w:left w:val="none" w:sz="0" w:space="0" w:color="auto"/>
                    <w:bottom w:val="none" w:sz="0" w:space="0" w:color="auto"/>
                    <w:right w:val="none" w:sz="0" w:space="0" w:color="auto"/>
                  </w:divBdr>
                  <w:divsChild>
                    <w:div w:id="854465840">
                      <w:marLeft w:val="0"/>
                      <w:marRight w:val="0"/>
                      <w:marTop w:val="0"/>
                      <w:marBottom w:val="0"/>
                      <w:divBdr>
                        <w:top w:val="none" w:sz="0" w:space="0" w:color="auto"/>
                        <w:left w:val="none" w:sz="0" w:space="0" w:color="auto"/>
                        <w:bottom w:val="none" w:sz="0" w:space="0" w:color="auto"/>
                        <w:right w:val="none" w:sz="0" w:space="0" w:color="auto"/>
                      </w:divBdr>
                    </w:div>
                  </w:divsChild>
                </w:div>
                <w:div w:id="1672684544">
                  <w:marLeft w:val="0"/>
                  <w:marRight w:val="0"/>
                  <w:marTop w:val="0"/>
                  <w:marBottom w:val="0"/>
                  <w:divBdr>
                    <w:top w:val="none" w:sz="0" w:space="0" w:color="auto"/>
                    <w:left w:val="none" w:sz="0" w:space="0" w:color="auto"/>
                    <w:bottom w:val="none" w:sz="0" w:space="0" w:color="auto"/>
                    <w:right w:val="none" w:sz="0" w:space="0" w:color="auto"/>
                  </w:divBdr>
                  <w:divsChild>
                    <w:div w:id="1739016637">
                      <w:marLeft w:val="0"/>
                      <w:marRight w:val="0"/>
                      <w:marTop w:val="0"/>
                      <w:marBottom w:val="0"/>
                      <w:divBdr>
                        <w:top w:val="none" w:sz="0" w:space="0" w:color="auto"/>
                        <w:left w:val="none" w:sz="0" w:space="0" w:color="auto"/>
                        <w:bottom w:val="none" w:sz="0" w:space="0" w:color="auto"/>
                        <w:right w:val="none" w:sz="0" w:space="0" w:color="auto"/>
                      </w:divBdr>
                    </w:div>
                  </w:divsChild>
                </w:div>
                <w:div w:id="284239301">
                  <w:marLeft w:val="0"/>
                  <w:marRight w:val="0"/>
                  <w:marTop w:val="0"/>
                  <w:marBottom w:val="0"/>
                  <w:divBdr>
                    <w:top w:val="none" w:sz="0" w:space="0" w:color="auto"/>
                    <w:left w:val="none" w:sz="0" w:space="0" w:color="auto"/>
                    <w:bottom w:val="none" w:sz="0" w:space="0" w:color="auto"/>
                    <w:right w:val="none" w:sz="0" w:space="0" w:color="auto"/>
                  </w:divBdr>
                  <w:divsChild>
                    <w:div w:id="809906864">
                      <w:marLeft w:val="0"/>
                      <w:marRight w:val="0"/>
                      <w:marTop w:val="0"/>
                      <w:marBottom w:val="0"/>
                      <w:divBdr>
                        <w:top w:val="none" w:sz="0" w:space="0" w:color="auto"/>
                        <w:left w:val="none" w:sz="0" w:space="0" w:color="auto"/>
                        <w:bottom w:val="none" w:sz="0" w:space="0" w:color="auto"/>
                        <w:right w:val="none" w:sz="0" w:space="0" w:color="auto"/>
                      </w:divBdr>
                    </w:div>
                  </w:divsChild>
                </w:div>
                <w:div w:id="701322927">
                  <w:marLeft w:val="0"/>
                  <w:marRight w:val="0"/>
                  <w:marTop w:val="0"/>
                  <w:marBottom w:val="0"/>
                  <w:divBdr>
                    <w:top w:val="none" w:sz="0" w:space="0" w:color="auto"/>
                    <w:left w:val="none" w:sz="0" w:space="0" w:color="auto"/>
                    <w:bottom w:val="none" w:sz="0" w:space="0" w:color="auto"/>
                    <w:right w:val="none" w:sz="0" w:space="0" w:color="auto"/>
                  </w:divBdr>
                  <w:divsChild>
                    <w:div w:id="204560251">
                      <w:marLeft w:val="0"/>
                      <w:marRight w:val="0"/>
                      <w:marTop w:val="0"/>
                      <w:marBottom w:val="0"/>
                      <w:divBdr>
                        <w:top w:val="none" w:sz="0" w:space="0" w:color="auto"/>
                        <w:left w:val="none" w:sz="0" w:space="0" w:color="auto"/>
                        <w:bottom w:val="none" w:sz="0" w:space="0" w:color="auto"/>
                        <w:right w:val="none" w:sz="0" w:space="0" w:color="auto"/>
                      </w:divBdr>
                    </w:div>
                  </w:divsChild>
                </w:div>
                <w:div w:id="478378774">
                  <w:marLeft w:val="0"/>
                  <w:marRight w:val="0"/>
                  <w:marTop w:val="0"/>
                  <w:marBottom w:val="0"/>
                  <w:divBdr>
                    <w:top w:val="none" w:sz="0" w:space="0" w:color="auto"/>
                    <w:left w:val="none" w:sz="0" w:space="0" w:color="auto"/>
                    <w:bottom w:val="none" w:sz="0" w:space="0" w:color="auto"/>
                    <w:right w:val="none" w:sz="0" w:space="0" w:color="auto"/>
                  </w:divBdr>
                  <w:divsChild>
                    <w:div w:id="241717531">
                      <w:marLeft w:val="0"/>
                      <w:marRight w:val="0"/>
                      <w:marTop w:val="0"/>
                      <w:marBottom w:val="0"/>
                      <w:divBdr>
                        <w:top w:val="none" w:sz="0" w:space="0" w:color="auto"/>
                        <w:left w:val="none" w:sz="0" w:space="0" w:color="auto"/>
                        <w:bottom w:val="none" w:sz="0" w:space="0" w:color="auto"/>
                        <w:right w:val="none" w:sz="0" w:space="0" w:color="auto"/>
                      </w:divBdr>
                    </w:div>
                  </w:divsChild>
                </w:div>
                <w:div w:id="333993547">
                  <w:marLeft w:val="0"/>
                  <w:marRight w:val="0"/>
                  <w:marTop w:val="0"/>
                  <w:marBottom w:val="0"/>
                  <w:divBdr>
                    <w:top w:val="none" w:sz="0" w:space="0" w:color="auto"/>
                    <w:left w:val="none" w:sz="0" w:space="0" w:color="auto"/>
                    <w:bottom w:val="none" w:sz="0" w:space="0" w:color="auto"/>
                    <w:right w:val="none" w:sz="0" w:space="0" w:color="auto"/>
                  </w:divBdr>
                  <w:divsChild>
                    <w:div w:id="661547650">
                      <w:marLeft w:val="0"/>
                      <w:marRight w:val="0"/>
                      <w:marTop w:val="0"/>
                      <w:marBottom w:val="0"/>
                      <w:divBdr>
                        <w:top w:val="none" w:sz="0" w:space="0" w:color="auto"/>
                        <w:left w:val="none" w:sz="0" w:space="0" w:color="auto"/>
                        <w:bottom w:val="none" w:sz="0" w:space="0" w:color="auto"/>
                        <w:right w:val="none" w:sz="0" w:space="0" w:color="auto"/>
                      </w:divBdr>
                    </w:div>
                  </w:divsChild>
                </w:div>
                <w:div w:id="275530139">
                  <w:marLeft w:val="0"/>
                  <w:marRight w:val="0"/>
                  <w:marTop w:val="0"/>
                  <w:marBottom w:val="0"/>
                  <w:divBdr>
                    <w:top w:val="none" w:sz="0" w:space="0" w:color="auto"/>
                    <w:left w:val="none" w:sz="0" w:space="0" w:color="auto"/>
                    <w:bottom w:val="none" w:sz="0" w:space="0" w:color="auto"/>
                    <w:right w:val="none" w:sz="0" w:space="0" w:color="auto"/>
                  </w:divBdr>
                  <w:divsChild>
                    <w:div w:id="315190890">
                      <w:marLeft w:val="0"/>
                      <w:marRight w:val="0"/>
                      <w:marTop w:val="0"/>
                      <w:marBottom w:val="0"/>
                      <w:divBdr>
                        <w:top w:val="none" w:sz="0" w:space="0" w:color="auto"/>
                        <w:left w:val="none" w:sz="0" w:space="0" w:color="auto"/>
                        <w:bottom w:val="none" w:sz="0" w:space="0" w:color="auto"/>
                        <w:right w:val="none" w:sz="0" w:space="0" w:color="auto"/>
                      </w:divBdr>
                    </w:div>
                  </w:divsChild>
                </w:div>
                <w:div w:id="1792900775">
                  <w:marLeft w:val="0"/>
                  <w:marRight w:val="0"/>
                  <w:marTop w:val="0"/>
                  <w:marBottom w:val="0"/>
                  <w:divBdr>
                    <w:top w:val="none" w:sz="0" w:space="0" w:color="auto"/>
                    <w:left w:val="none" w:sz="0" w:space="0" w:color="auto"/>
                    <w:bottom w:val="none" w:sz="0" w:space="0" w:color="auto"/>
                    <w:right w:val="none" w:sz="0" w:space="0" w:color="auto"/>
                  </w:divBdr>
                  <w:divsChild>
                    <w:div w:id="1654721850">
                      <w:marLeft w:val="0"/>
                      <w:marRight w:val="0"/>
                      <w:marTop w:val="0"/>
                      <w:marBottom w:val="0"/>
                      <w:divBdr>
                        <w:top w:val="none" w:sz="0" w:space="0" w:color="auto"/>
                        <w:left w:val="none" w:sz="0" w:space="0" w:color="auto"/>
                        <w:bottom w:val="none" w:sz="0" w:space="0" w:color="auto"/>
                        <w:right w:val="none" w:sz="0" w:space="0" w:color="auto"/>
                      </w:divBdr>
                    </w:div>
                  </w:divsChild>
                </w:div>
                <w:div w:id="261227835">
                  <w:marLeft w:val="0"/>
                  <w:marRight w:val="0"/>
                  <w:marTop w:val="0"/>
                  <w:marBottom w:val="0"/>
                  <w:divBdr>
                    <w:top w:val="none" w:sz="0" w:space="0" w:color="auto"/>
                    <w:left w:val="none" w:sz="0" w:space="0" w:color="auto"/>
                    <w:bottom w:val="none" w:sz="0" w:space="0" w:color="auto"/>
                    <w:right w:val="none" w:sz="0" w:space="0" w:color="auto"/>
                  </w:divBdr>
                  <w:divsChild>
                    <w:div w:id="1804300206">
                      <w:marLeft w:val="0"/>
                      <w:marRight w:val="0"/>
                      <w:marTop w:val="0"/>
                      <w:marBottom w:val="0"/>
                      <w:divBdr>
                        <w:top w:val="none" w:sz="0" w:space="0" w:color="auto"/>
                        <w:left w:val="none" w:sz="0" w:space="0" w:color="auto"/>
                        <w:bottom w:val="none" w:sz="0" w:space="0" w:color="auto"/>
                        <w:right w:val="none" w:sz="0" w:space="0" w:color="auto"/>
                      </w:divBdr>
                    </w:div>
                  </w:divsChild>
                </w:div>
                <w:div w:id="1964074459">
                  <w:marLeft w:val="0"/>
                  <w:marRight w:val="0"/>
                  <w:marTop w:val="0"/>
                  <w:marBottom w:val="0"/>
                  <w:divBdr>
                    <w:top w:val="none" w:sz="0" w:space="0" w:color="auto"/>
                    <w:left w:val="none" w:sz="0" w:space="0" w:color="auto"/>
                    <w:bottom w:val="none" w:sz="0" w:space="0" w:color="auto"/>
                    <w:right w:val="none" w:sz="0" w:space="0" w:color="auto"/>
                  </w:divBdr>
                  <w:divsChild>
                    <w:div w:id="679308612">
                      <w:marLeft w:val="0"/>
                      <w:marRight w:val="0"/>
                      <w:marTop w:val="0"/>
                      <w:marBottom w:val="0"/>
                      <w:divBdr>
                        <w:top w:val="none" w:sz="0" w:space="0" w:color="auto"/>
                        <w:left w:val="none" w:sz="0" w:space="0" w:color="auto"/>
                        <w:bottom w:val="none" w:sz="0" w:space="0" w:color="auto"/>
                        <w:right w:val="none" w:sz="0" w:space="0" w:color="auto"/>
                      </w:divBdr>
                    </w:div>
                  </w:divsChild>
                </w:div>
                <w:div w:id="989754423">
                  <w:marLeft w:val="0"/>
                  <w:marRight w:val="0"/>
                  <w:marTop w:val="0"/>
                  <w:marBottom w:val="0"/>
                  <w:divBdr>
                    <w:top w:val="none" w:sz="0" w:space="0" w:color="auto"/>
                    <w:left w:val="none" w:sz="0" w:space="0" w:color="auto"/>
                    <w:bottom w:val="none" w:sz="0" w:space="0" w:color="auto"/>
                    <w:right w:val="none" w:sz="0" w:space="0" w:color="auto"/>
                  </w:divBdr>
                  <w:divsChild>
                    <w:div w:id="47017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250305">
          <w:marLeft w:val="0"/>
          <w:marRight w:val="0"/>
          <w:marTop w:val="0"/>
          <w:marBottom w:val="0"/>
          <w:divBdr>
            <w:top w:val="none" w:sz="0" w:space="0" w:color="auto"/>
            <w:left w:val="none" w:sz="0" w:space="0" w:color="auto"/>
            <w:bottom w:val="none" w:sz="0" w:space="0" w:color="auto"/>
            <w:right w:val="none" w:sz="0" w:space="0" w:color="auto"/>
          </w:divBdr>
        </w:div>
        <w:div w:id="1746104358">
          <w:marLeft w:val="0"/>
          <w:marRight w:val="0"/>
          <w:marTop w:val="0"/>
          <w:marBottom w:val="0"/>
          <w:divBdr>
            <w:top w:val="none" w:sz="0" w:space="0" w:color="auto"/>
            <w:left w:val="none" w:sz="0" w:space="0" w:color="auto"/>
            <w:bottom w:val="none" w:sz="0" w:space="0" w:color="auto"/>
            <w:right w:val="none" w:sz="0" w:space="0" w:color="auto"/>
          </w:divBdr>
        </w:div>
        <w:div w:id="100342428">
          <w:marLeft w:val="0"/>
          <w:marRight w:val="0"/>
          <w:marTop w:val="0"/>
          <w:marBottom w:val="0"/>
          <w:divBdr>
            <w:top w:val="none" w:sz="0" w:space="0" w:color="auto"/>
            <w:left w:val="none" w:sz="0" w:space="0" w:color="auto"/>
            <w:bottom w:val="none" w:sz="0" w:space="0" w:color="auto"/>
            <w:right w:val="none" w:sz="0" w:space="0" w:color="auto"/>
          </w:divBdr>
        </w:div>
        <w:div w:id="1539397413">
          <w:marLeft w:val="0"/>
          <w:marRight w:val="0"/>
          <w:marTop w:val="0"/>
          <w:marBottom w:val="0"/>
          <w:divBdr>
            <w:top w:val="none" w:sz="0" w:space="0" w:color="auto"/>
            <w:left w:val="none" w:sz="0" w:space="0" w:color="auto"/>
            <w:bottom w:val="none" w:sz="0" w:space="0" w:color="auto"/>
            <w:right w:val="none" w:sz="0" w:space="0" w:color="auto"/>
          </w:divBdr>
        </w:div>
        <w:div w:id="1351492276">
          <w:marLeft w:val="0"/>
          <w:marRight w:val="0"/>
          <w:marTop w:val="0"/>
          <w:marBottom w:val="0"/>
          <w:divBdr>
            <w:top w:val="none" w:sz="0" w:space="0" w:color="auto"/>
            <w:left w:val="none" w:sz="0" w:space="0" w:color="auto"/>
            <w:bottom w:val="none" w:sz="0" w:space="0" w:color="auto"/>
            <w:right w:val="none" w:sz="0" w:space="0" w:color="auto"/>
          </w:divBdr>
        </w:div>
        <w:div w:id="1780372222">
          <w:marLeft w:val="0"/>
          <w:marRight w:val="0"/>
          <w:marTop w:val="0"/>
          <w:marBottom w:val="0"/>
          <w:divBdr>
            <w:top w:val="none" w:sz="0" w:space="0" w:color="auto"/>
            <w:left w:val="none" w:sz="0" w:space="0" w:color="auto"/>
            <w:bottom w:val="none" w:sz="0" w:space="0" w:color="auto"/>
            <w:right w:val="none" w:sz="0" w:space="0" w:color="auto"/>
          </w:divBdr>
        </w:div>
        <w:div w:id="102922412">
          <w:marLeft w:val="0"/>
          <w:marRight w:val="0"/>
          <w:marTop w:val="0"/>
          <w:marBottom w:val="0"/>
          <w:divBdr>
            <w:top w:val="none" w:sz="0" w:space="0" w:color="auto"/>
            <w:left w:val="none" w:sz="0" w:space="0" w:color="auto"/>
            <w:bottom w:val="none" w:sz="0" w:space="0" w:color="auto"/>
            <w:right w:val="none" w:sz="0" w:space="0" w:color="auto"/>
          </w:divBdr>
        </w:div>
        <w:div w:id="2028095078">
          <w:marLeft w:val="0"/>
          <w:marRight w:val="0"/>
          <w:marTop w:val="0"/>
          <w:marBottom w:val="0"/>
          <w:divBdr>
            <w:top w:val="none" w:sz="0" w:space="0" w:color="auto"/>
            <w:left w:val="none" w:sz="0" w:space="0" w:color="auto"/>
            <w:bottom w:val="none" w:sz="0" w:space="0" w:color="auto"/>
            <w:right w:val="none" w:sz="0" w:space="0" w:color="auto"/>
          </w:divBdr>
        </w:div>
        <w:div w:id="1109817419">
          <w:marLeft w:val="0"/>
          <w:marRight w:val="0"/>
          <w:marTop w:val="0"/>
          <w:marBottom w:val="0"/>
          <w:divBdr>
            <w:top w:val="none" w:sz="0" w:space="0" w:color="auto"/>
            <w:left w:val="none" w:sz="0" w:space="0" w:color="auto"/>
            <w:bottom w:val="none" w:sz="0" w:space="0" w:color="auto"/>
            <w:right w:val="none" w:sz="0" w:space="0" w:color="auto"/>
          </w:divBdr>
        </w:div>
        <w:div w:id="1642035257">
          <w:marLeft w:val="0"/>
          <w:marRight w:val="0"/>
          <w:marTop w:val="0"/>
          <w:marBottom w:val="0"/>
          <w:divBdr>
            <w:top w:val="none" w:sz="0" w:space="0" w:color="auto"/>
            <w:left w:val="none" w:sz="0" w:space="0" w:color="auto"/>
            <w:bottom w:val="none" w:sz="0" w:space="0" w:color="auto"/>
            <w:right w:val="none" w:sz="0" w:space="0" w:color="auto"/>
          </w:divBdr>
          <w:divsChild>
            <w:div w:id="1085540799">
              <w:marLeft w:val="-75"/>
              <w:marRight w:val="0"/>
              <w:marTop w:val="30"/>
              <w:marBottom w:val="30"/>
              <w:divBdr>
                <w:top w:val="none" w:sz="0" w:space="0" w:color="auto"/>
                <w:left w:val="none" w:sz="0" w:space="0" w:color="auto"/>
                <w:bottom w:val="none" w:sz="0" w:space="0" w:color="auto"/>
                <w:right w:val="none" w:sz="0" w:space="0" w:color="auto"/>
              </w:divBdr>
              <w:divsChild>
                <w:div w:id="1091664331">
                  <w:marLeft w:val="0"/>
                  <w:marRight w:val="0"/>
                  <w:marTop w:val="0"/>
                  <w:marBottom w:val="0"/>
                  <w:divBdr>
                    <w:top w:val="none" w:sz="0" w:space="0" w:color="auto"/>
                    <w:left w:val="none" w:sz="0" w:space="0" w:color="auto"/>
                    <w:bottom w:val="none" w:sz="0" w:space="0" w:color="auto"/>
                    <w:right w:val="none" w:sz="0" w:space="0" w:color="auto"/>
                  </w:divBdr>
                  <w:divsChild>
                    <w:div w:id="109474429">
                      <w:marLeft w:val="0"/>
                      <w:marRight w:val="0"/>
                      <w:marTop w:val="0"/>
                      <w:marBottom w:val="0"/>
                      <w:divBdr>
                        <w:top w:val="none" w:sz="0" w:space="0" w:color="auto"/>
                        <w:left w:val="none" w:sz="0" w:space="0" w:color="auto"/>
                        <w:bottom w:val="none" w:sz="0" w:space="0" w:color="auto"/>
                        <w:right w:val="none" w:sz="0" w:space="0" w:color="auto"/>
                      </w:divBdr>
                    </w:div>
                  </w:divsChild>
                </w:div>
                <w:div w:id="780145201">
                  <w:marLeft w:val="0"/>
                  <w:marRight w:val="0"/>
                  <w:marTop w:val="0"/>
                  <w:marBottom w:val="0"/>
                  <w:divBdr>
                    <w:top w:val="none" w:sz="0" w:space="0" w:color="auto"/>
                    <w:left w:val="none" w:sz="0" w:space="0" w:color="auto"/>
                    <w:bottom w:val="none" w:sz="0" w:space="0" w:color="auto"/>
                    <w:right w:val="none" w:sz="0" w:space="0" w:color="auto"/>
                  </w:divBdr>
                  <w:divsChild>
                    <w:div w:id="2108188904">
                      <w:marLeft w:val="0"/>
                      <w:marRight w:val="0"/>
                      <w:marTop w:val="0"/>
                      <w:marBottom w:val="0"/>
                      <w:divBdr>
                        <w:top w:val="none" w:sz="0" w:space="0" w:color="auto"/>
                        <w:left w:val="none" w:sz="0" w:space="0" w:color="auto"/>
                        <w:bottom w:val="none" w:sz="0" w:space="0" w:color="auto"/>
                        <w:right w:val="none" w:sz="0" w:space="0" w:color="auto"/>
                      </w:divBdr>
                    </w:div>
                    <w:div w:id="1080104362">
                      <w:marLeft w:val="0"/>
                      <w:marRight w:val="0"/>
                      <w:marTop w:val="0"/>
                      <w:marBottom w:val="0"/>
                      <w:divBdr>
                        <w:top w:val="none" w:sz="0" w:space="0" w:color="auto"/>
                        <w:left w:val="none" w:sz="0" w:space="0" w:color="auto"/>
                        <w:bottom w:val="none" w:sz="0" w:space="0" w:color="auto"/>
                        <w:right w:val="none" w:sz="0" w:space="0" w:color="auto"/>
                      </w:divBdr>
                    </w:div>
                  </w:divsChild>
                </w:div>
                <w:div w:id="2125541677">
                  <w:marLeft w:val="0"/>
                  <w:marRight w:val="0"/>
                  <w:marTop w:val="0"/>
                  <w:marBottom w:val="0"/>
                  <w:divBdr>
                    <w:top w:val="none" w:sz="0" w:space="0" w:color="auto"/>
                    <w:left w:val="none" w:sz="0" w:space="0" w:color="auto"/>
                    <w:bottom w:val="none" w:sz="0" w:space="0" w:color="auto"/>
                    <w:right w:val="none" w:sz="0" w:space="0" w:color="auto"/>
                  </w:divBdr>
                  <w:divsChild>
                    <w:div w:id="1683701209">
                      <w:marLeft w:val="0"/>
                      <w:marRight w:val="0"/>
                      <w:marTop w:val="0"/>
                      <w:marBottom w:val="0"/>
                      <w:divBdr>
                        <w:top w:val="none" w:sz="0" w:space="0" w:color="auto"/>
                        <w:left w:val="none" w:sz="0" w:space="0" w:color="auto"/>
                        <w:bottom w:val="none" w:sz="0" w:space="0" w:color="auto"/>
                        <w:right w:val="none" w:sz="0" w:space="0" w:color="auto"/>
                      </w:divBdr>
                    </w:div>
                    <w:div w:id="1455447520">
                      <w:marLeft w:val="0"/>
                      <w:marRight w:val="0"/>
                      <w:marTop w:val="0"/>
                      <w:marBottom w:val="0"/>
                      <w:divBdr>
                        <w:top w:val="none" w:sz="0" w:space="0" w:color="auto"/>
                        <w:left w:val="none" w:sz="0" w:space="0" w:color="auto"/>
                        <w:bottom w:val="none" w:sz="0" w:space="0" w:color="auto"/>
                        <w:right w:val="none" w:sz="0" w:space="0" w:color="auto"/>
                      </w:divBdr>
                    </w:div>
                  </w:divsChild>
                </w:div>
                <w:div w:id="504250335">
                  <w:marLeft w:val="0"/>
                  <w:marRight w:val="0"/>
                  <w:marTop w:val="0"/>
                  <w:marBottom w:val="0"/>
                  <w:divBdr>
                    <w:top w:val="none" w:sz="0" w:space="0" w:color="auto"/>
                    <w:left w:val="none" w:sz="0" w:space="0" w:color="auto"/>
                    <w:bottom w:val="none" w:sz="0" w:space="0" w:color="auto"/>
                    <w:right w:val="none" w:sz="0" w:space="0" w:color="auto"/>
                  </w:divBdr>
                  <w:divsChild>
                    <w:div w:id="470828177">
                      <w:marLeft w:val="0"/>
                      <w:marRight w:val="0"/>
                      <w:marTop w:val="0"/>
                      <w:marBottom w:val="0"/>
                      <w:divBdr>
                        <w:top w:val="none" w:sz="0" w:space="0" w:color="auto"/>
                        <w:left w:val="none" w:sz="0" w:space="0" w:color="auto"/>
                        <w:bottom w:val="none" w:sz="0" w:space="0" w:color="auto"/>
                        <w:right w:val="none" w:sz="0" w:space="0" w:color="auto"/>
                      </w:divBdr>
                    </w:div>
                  </w:divsChild>
                </w:div>
                <w:div w:id="1004747056">
                  <w:marLeft w:val="0"/>
                  <w:marRight w:val="0"/>
                  <w:marTop w:val="0"/>
                  <w:marBottom w:val="0"/>
                  <w:divBdr>
                    <w:top w:val="none" w:sz="0" w:space="0" w:color="auto"/>
                    <w:left w:val="none" w:sz="0" w:space="0" w:color="auto"/>
                    <w:bottom w:val="none" w:sz="0" w:space="0" w:color="auto"/>
                    <w:right w:val="none" w:sz="0" w:space="0" w:color="auto"/>
                  </w:divBdr>
                  <w:divsChild>
                    <w:div w:id="1495880161">
                      <w:marLeft w:val="0"/>
                      <w:marRight w:val="0"/>
                      <w:marTop w:val="0"/>
                      <w:marBottom w:val="0"/>
                      <w:divBdr>
                        <w:top w:val="none" w:sz="0" w:space="0" w:color="auto"/>
                        <w:left w:val="none" w:sz="0" w:space="0" w:color="auto"/>
                        <w:bottom w:val="none" w:sz="0" w:space="0" w:color="auto"/>
                        <w:right w:val="none" w:sz="0" w:space="0" w:color="auto"/>
                      </w:divBdr>
                    </w:div>
                  </w:divsChild>
                </w:div>
                <w:div w:id="141121266">
                  <w:marLeft w:val="0"/>
                  <w:marRight w:val="0"/>
                  <w:marTop w:val="0"/>
                  <w:marBottom w:val="0"/>
                  <w:divBdr>
                    <w:top w:val="none" w:sz="0" w:space="0" w:color="auto"/>
                    <w:left w:val="none" w:sz="0" w:space="0" w:color="auto"/>
                    <w:bottom w:val="none" w:sz="0" w:space="0" w:color="auto"/>
                    <w:right w:val="none" w:sz="0" w:space="0" w:color="auto"/>
                  </w:divBdr>
                  <w:divsChild>
                    <w:div w:id="161625158">
                      <w:marLeft w:val="0"/>
                      <w:marRight w:val="0"/>
                      <w:marTop w:val="0"/>
                      <w:marBottom w:val="0"/>
                      <w:divBdr>
                        <w:top w:val="none" w:sz="0" w:space="0" w:color="auto"/>
                        <w:left w:val="none" w:sz="0" w:space="0" w:color="auto"/>
                        <w:bottom w:val="none" w:sz="0" w:space="0" w:color="auto"/>
                        <w:right w:val="none" w:sz="0" w:space="0" w:color="auto"/>
                      </w:divBdr>
                    </w:div>
                  </w:divsChild>
                </w:div>
                <w:div w:id="393242235">
                  <w:marLeft w:val="0"/>
                  <w:marRight w:val="0"/>
                  <w:marTop w:val="0"/>
                  <w:marBottom w:val="0"/>
                  <w:divBdr>
                    <w:top w:val="none" w:sz="0" w:space="0" w:color="auto"/>
                    <w:left w:val="none" w:sz="0" w:space="0" w:color="auto"/>
                    <w:bottom w:val="none" w:sz="0" w:space="0" w:color="auto"/>
                    <w:right w:val="none" w:sz="0" w:space="0" w:color="auto"/>
                  </w:divBdr>
                  <w:divsChild>
                    <w:div w:id="553275101">
                      <w:marLeft w:val="0"/>
                      <w:marRight w:val="0"/>
                      <w:marTop w:val="0"/>
                      <w:marBottom w:val="0"/>
                      <w:divBdr>
                        <w:top w:val="none" w:sz="0" w:space="0" w:color="auto"/>
                        <w:left w:val="none" w:sz="0" w:space="0" w:color="auto"/>
                        <w:bottom w:val="none" w:sz="0" w:space="0" w:color="auto"/>
                        <w:right w:val="none" w:sz="0" w:space="0" w:color="auto"/>
                      </w:divBdr>
                    </w:div>
                  </w:divsChild>
                </w:div>
                <w:div w:id="2031645245">
                  <w:marLeft w:val="0"/>
                  <w:marRight w:val="0"/>
                  <w:marTop w:val="0"/>
                  <w:marBottom w:val="0"/>
                  <w:divBdr>
                    <w:top w:val="none" w:sz="0" w:space="0" w:color="auto"/>
                    <w:left w:val="none" w:sz="0" w:space="0" w:color="auto"/>
                    <w:bottom w:val="none" w:sz="0" w:space="0" w:color="auto"/>
                    <w:right w:val="none" w:sz="0" w:space="0" w:color="auto"/>
                  </w:divBdr>
                  <w:divsChild>
                    <w:div w:id="630208249">
                      <w:marLeft w:val="0"/>
                      <w:marRight w:val="0"/>
                      <w:marTop w:val="0"/>
                      <w:marBottom w:val="0"/>
                      <w:divBdr>
                        <w:top w:val="none" w:sz="0" w:space="0" w:color="auto"/>
                        <w:left w:val="none" w:sz="0" w:space="0" w:color="auto"/>
                        <w:bottom w:val="none" w:sz="0" w:space="0" w:color="auto"/>
                        <w:right w:val="none" w:sz="0" w:space="0" w:color="auto"/>
                      </w:divBdr>
                    </w:div>
                  </w:divsChild>
                </w:div>
                <w:div w:id="1363701423">
                  <w:marLeft w:val="0"/>
                  <w:marRight w:val="0"/>
                  <w:marTop w:val="0"/>
                  <w:marBottom w:val="0"/>
                  <w:divBdr>
                    <w:top w:val="none" w:sz="0" w:space="0" w:color="auto"/>
                    <w:left w:val="none" w:sz="0" w:space="0" w:color="auto"/>
                    <w:bottom w:val="none" w:sz="0" w:space="0" w:color="auto"/>
                    <w:right w:val="none" w:sz="0" w:space="0" w:color="auto"/>
                  </w:divBdr>
                  <w:divsChild>
                    <w:div w:id="1135221971">
                      <w:marLeft w:val="0"/>
                      <w:marRight w:val="0"/>
                      <w:marTop w:val="0"/>
                      <w:marBottom w:val="0"/>
                      <w:divBdr>
                        <w:top w:val="none" w:sz="0" w:space="0" w:color="auto"/>
                        <w:left w:val="none" w:sz="0" w:space="0" w:color="auto"/>
                        <w:bottom w:val="none" w:sz="0" w:space="0" w:color="auto"/>
                        <w:right w:val="none" w:sz="0" w:space="0" w:color="auto"/>
                      </w:divBdr>
                    </w:div>
                  </w:divsChild>
                </w:div>
                <w:div w:id="901793734">
                  <w:marLeft w:val="0"/>
                  <w:marRight w:val="0"/>
                  <w:marTop w:val="0"/>
                  <w:marBottom w:val="0"/>
                  <w:divBdr>
                    <w:top w:val="none" w:sz="0" w:space="0" w:color="auto"/>
                    <w:left w:val="none" w:sz="0" w:space="0" w:color="auto"/>
                    <w:bottom w:val="none" w:sz="0" w:space="0" w:color="auto"/>
                    <w:right w:val="none" w:sz="0" w:space="0" w:color="auto"/>
                  </w:divBdr>
                  <w:divsChild>
                    <w:div w:id="1548102977">
                      <w:marLeft w:val="0"/>
                      <w:marRight w:val="0"/>
                      <w:marTop w:val="0"/>
                      <w:marBottom w:val="0"/>
                      <w:divBdr>
                        <w:top w:val="none" w:sz="0" w:space="0" w:color="auto"/>
                        <w:left w:val="none" w:sz="0" w:space="0" w:color="auto"/>
                        <w:bottom w:val="none" w:sz="0" w:space="0" w:color="auto"/>
                        <w:right w:val="none" w:sz="0" w:space="0" w:color="auto"/>
                      </w:divBdr>
                    </w:div>
                  </w:divsChild>
                </w:div>
                <w:div w:id="176699160">
                  <w:marLeft w:val="0"/>
                  <w:marRight w:val="0"/>
                  <w:marTop w:val="0"/>
                  <w:marBottom w:val="0"/>
                  <w:divBdr>
                    <w:top w:val="none" w:sz="0" w:space="0" w:color="auto"/>
                    <w:left w:val="none" w:sz="0" w:space="0" w:color="auto"/>
                    <w:bottom w:val="none" w:sz="0" w:space="0" w:color="auto"/>
                    <w:right w:val="none" w:sz="0" w:space="0" w:color="auto"/>
                  </w:divBdr>
                  <w:divsChild>
                    <w:div w:id="68961418">
                      <w:marLeft w:val="0"/>
                      <w:marRight w:val="0"/>
                      <w:marTop w:val="0"/>
                      <w:marBottom w:val="0"/>
                      <w:divBdr>
                        <w:top w:val="none" w:sz="0" w:space="0" w:color="auto"/>
                        <w:left w:val="none" w:sz="0" w:space="0" w:color="auto"/>
                        <w:bottom w:val="none" w:sz="0" w:space="0" w:color="auto"/>
                        <w:right w:val="none" w:sz="0" w:space="0" w:color="auto"/>
                      </w:divBdr>
                    </w:div>
                  </w:divsChild>
                </w:div>
                <w:div w:id="1056857955">
                  <w:marLeft w:val="0"/>
                  <w:marRight w:val="0"/>
                  <w:marTop w:val="0"/>
                  <w:marBottom w:val="0"/>
                  <w:divBdr>
                    <w:top w:val="none" w:sz="0" w:space="0" w:color="auto"/>
                    <w:left w:val="none" w:sz="0" w:space="0" w:color="auto"/>
                    <w:bottom w:val="none" w:sz="0" w:space="0" w:color="auto"/>
                    <w:right w:val="none" w:sz="0" w:space="0" w:color="auto"/>
                  </w:divBdr>
                  <w:divsChild>
                    <w:div w:id="1044253391">
                      <w:marLeft w:val="0"/>
                      <w:marRight w:val="0"/>
                      <w:marTop w:val="0"/>
                      <w:marBottom w:val="0"/>
                      <w:divBdr>
                        <w:top w:val="none" w:sz="0" w:space="0" w:color="auto"/>
                        <w:left w:val="none" w:sz="0" w:space="0" w:color="auto"/>
                        <w:bottom w:val="none" w:sz="0" w:space="0" w:color="auto"/>
                        <w:right w:val="none" w:sz="0" w:space="0" w:color="auto"/>
                      </w:divBdr>
                    </w:div>
                  </w:divsChild>
                </w:div>
                <w:div w:id="100035871">
                  <w:marLeft w:val="0"/>
                  <w:marRight w:val="0"/>
                  <w:marTop w:val="0"/>
                  <w:marBottom w:val="0"/>
                  <w:divBdr>
                    <w:top w:val="none" w:sz="0" w:space="0" w:color="auto"/>
                    <w:left w:val="none" w:sz="0" w:space="0" w:color="auto"/>
                    <w:bottom w:val="none" w:sz="0" w:space="0" w:color="auto"/>
                    <w:right w:val="none" w:sz="0" w:space="0" w:color="auto"/>
                  </w:divBdr>
                  <w:divsChild>
                    <w:div w:id="2040010630">
                      <w:marLeft w:val="0"/>
                      <w:marRight w:val="0"/>
                      <w:marTop w:val="0"/>
                      <w:marBottom w:val="0"/>
                      <w:divBdr>
                        <w:top w:val="none" w:sz="0" w:space="0" w:color="auto"/>
                        <w:left w:val="none" w:sz="0" w:space="0" w:color="auto"/>
                        <w:bottom w:val="none" w:sz="0" w:space="0" w:color="auto"/>
                        <w:right w:val="none" w:sz="0" w:space="0" w:color="auto"/>
                      </w:divBdr>
                    </w:div>
                  </w:divsChild>
                </w:div>
                <w:div w:id="441193231">
                  <w:marLeft w:val="0"/>
                  <w:marRight w:val="0"/>
                  <w:marTop w:val="0"/>
                  <w:marBottom w:val="0"/>
                  <w:divBdr>
                    <w:top w:val="none" w:sz="0" w:space="0" w:color="auto"/>
                    <w:left w:val="none" w:sz="0" w:space="0" w:color="auto"/>
                    <w:bottom w:val="none" w:sz="0" w:space="0" w:color="auto"/>
                    <w:right w:val="none" w:sz="0" w:space="0" w:color="auto"/>
                  </w:divBdr>
                  <w:divsChild>
                    <w:div w:id="1464155237">
                      <w:marLeft w:val="0"/>
                      <w:marRight w:val="0"/>
                      <w:marTop w:val="0"/>
                      <w:marBottom w:val="0"/>
                      <w:divBdr>
                        <w:top w:val="none" w:sz="0" w:space="0" w:color="auto"/>
                        <w:left w:val="none" w:sz="0" w:space="0" w:color="auto"/>
                        <w:bottom w:val="none" w:sz="0" w:space="0" w:color="auto"/>
                        <w:right w:val="none" w:sz="0" w:space="0" w:color="auto"/>
                      </w:divBdr>
                    </w:div>
                  </w:divsChild>
                </w:div>
                <w:div w:id="535698261">
                  <w:marLeft w:val="0"/>
                  <w:marRight w:val="0"/>
                  <w:marTop w:val="0"/>
                  <w:marBottom w:val="0"/>
                  <w:divBdr>
                    <w:top w:val="none" w:sz="0" w:space="0" w:color="auto"/>
                    <w:left w:val="none" w:sz="0" w:space="0" w:color="auto"/>
                    <w:bottom w:val="none" w:sz="0" w:space="0" w:color="auto"/>
                    <w:right w:val="none" w:sz="0" w:space="0" w:color="auto"/>
                  </w:divBdr>
                  <w:divsChild>
                    <w:div w:id="887911019">
                      <w:marLeft w:val="0"/>
                      <w:marRight w:val="0"/>
                      <w:marTop w:val="0"/>
                      <w:marBottom w:val="0"/>
                      <w:divBdr>
                        <w:top w:val="none" w:sz="0" w:space="0" w:color="auto"/>
                        <w:left w:val="none" w:sz="0" w:space="0" w:color="auto"/>
                        <w:bottom w:val="none" w:sz="0" w:space="0" w:color="auto"/>
                        <w:right w:val="none" w:sz="0" w:space="0" w:color="auto"/>
                      </w:divBdr>
                    </w:div>
                  </w:divsChild>
                </w:div>
                <w:div w:id="1680960901">
                  <w:marLeft w:val="0"/>
                  <w:marRight w:val="0"/>
                  <w:marTop w:val="0"/>
                  <w:marBottom w:val="0"/>
                  <w:divBdr>
                    <w:top w:val="none" w:sz="0" w:space="0" w:color="auto"/>
                    <w:left w:val="none" w:sz="0" w:space="0" w:color="auto"/>
                    <w:bottom w:val="none" w:sz="0" w:space="0" w:color="auto"/>
                    <w:right w:val="none" w:sz="0" w:space="0" w:color="auto"/>
                  </w:divBdr>
                  <w:divsChild>
                    <w:div w:id="526143993">
                      <w:marLeft w:val="0"/>
                      <w:marRight w:val="0"/>
                      <w:marTop w:val="0"/>
                      <w:marBottom w:val="0"/>
                      <w:divBdr>
                        <w:top w:val="none" w:sz="0" w:space="0" w:color="auto"/>
                        <w:left w:val="none" w:sz="0" w:space="0" w:color="auto"/>
                        <w:bottom w:val="none" w:sz="0" w:space="0" w:color="auto"/>
                        <w:right w:val="none" w:sz="0" w:space="0" w:color="auto"/>
                      </w:divBdr>
                    </w:div>
                  </w:divsChild>
                </w:div>
                <w:div w:id="1527719569">
                  <w:marLeft w:val="0"/>
                  <w:marRight w:val="0"/>
                  <w:marTop w:val="0"/>
                  <w:marBottom w:val="0"/>
                  <w:divBdr>
                    <w:top w:val="none" w:sz="0" w:space="0" w:color="auto"/>
                    <w:left w:val="none" w:sz="0" w:space="0" w:color="auto"/>
                    <w:bottom w:val="none" w:sz="0" w:space="0" w:color="auto"/>
                    <w:right w:val="none" w:sz="0" w:space="0" w:color="auto"/>
                  </w:divBdr>
                  <w:divsChild>
                    <w:div w:id="1088889754">
                      <w:marLeft w:val="0"/>
                      <w:marRight w:val="0"/>
                      <w:marTop w:val="0"/>
                      <w:marBottom w:val="0"/>
                      <w:divBdr>
                        <w:top w:val="none" w:sz="0" w:space="0" w:color="auto"/>
                        <w:left w:val="none" w:sz="0" w:space="0" w:color="auto"/>
                        <w:bottom w:val="none" w:sz="0" w:space="0" w:color="auto"/>
                        <w:right w:val="none" w:sz="0" w:space="0" w:color="auto"/>
                      </w:divBdr>
                    </w:div>
                  </w:divsChild>
                </w:div>
                <w:div w:id="1607079445">
                  <w:marLeft w:val="0"/>
                  <w:marRight w:val="0"/>
                  <w:marTop w:val="0"/>
                  <w:marBottom w:val="0"/>
                  <w:divBdr>
                    <w:top w:val="none" w:sz="0" w:space="0" w:color="auto"/>
                    <w:left w:val="none" w:sz="0" w:space="0" w:color="auto"/>
                    <w:bottom w:val="none" w:sz="0" w:space="0" w:color="auto"/>
                    <w:right w:val="none" w:sz="0" w:space="0" w:color="auto"/>
                  </w:divBdr>
                  <w:divsChild>
                    <w:div w:id="777867305">
                      <w:marLeft w:val="0"/>
                      <w:marRight w:val="0"/>
                      <w:marTop w:val="0"/>
                      <w:marBottom w:val="0"/>
                      <w:divBdr>
                        <w:top w:val="none" w:sz="0" w:space="0" w:color="auto"/>
                        <w:left w:val="none" w:sz="0" w:space="0" w:color="auto"/>
                        <w:bottom w:val="none" w:sz="0" w:space="0" w:color="auto"/>
                        <w:right w:val="none" w:sz="0" w:space="0" w:color="auto"/>
                      </w:divBdr>
                    </w:div>
                  </w:divsChild>
                </w:div>
                <w:div w:id="1273631708">
                  <w:marLeft w:val="0"/>
                  <w:marRight w:val="0"/>
                  <w:marTop w:val="0"/>
                  <w:marBottom w:val="0"/>
                  <w:divBdr>
                    <w:top w:val="none" w:sz="0" w:space="0" w:color="auto"/>
                    <w:left w:val="none" w:sz="0" w:space="0" w:color="auto"/>
                    <w:bottom w:val="none" w:sz="0" w:space="0" w:color="auto"/>
                    <w:right w:val="none" w:sz="0" w:space="0" w:color="auto"/>
                  </w:divBdr>
                  <w:divsChild>
                    <w:div w:id="937102002">
                      <w:marLeft w:val="0"/>
                      <w:marRight w:val="0"/>
                      <w:marTop w:val="0"/>
                      <w:marBottom w:val="0"/>
                      <w:divBdr>
                        <w:top w:val="none" w:sz="0" w:space="0" w:color="auto"/>
                        <w:left w:val="none" w:sz="0" w:space="0" w:color="auto"/>
                        <w:bottom w:val="none" w:sz="0" w:space="0" w:color="auto"/>
                        <w:right w:val="none" w:sz="0" w:space="0" w:color="auto"/>
                      </w:divBdr>
                    </w:div>
                  </w:divsChild>
                </w:div>
                <w:div w:id="2024746178">
                  <w:marLeft w:val="0"/>
                  <w:marRight w:val="0"/>
                  <w:marTop w:val="0"/>
                  <w:marBottom w:val="0"/>
                  <w:divBdr>
                    <w:top w:val="none" w:sz="0" w:space="0" w:color="auto"/>
                    <w:left w:val="none" w:sz="0" w:space="0" w:color="auto"/>
                    <w:bottom w:val="none" w:sz="0" w:space="0" w:color="auto"/>
                    <w:right w:val="none" w:sz="0" w:space="0" w:color="auto"/>
                  </w:divBdr>
                  <w:divsChild>
                    <w:div w:id="2059471689">
                      <w:marLeft w:val="0"/>
                      <w:marRight w:val="0"/>
                      <w:marTop w:val="0"/>
                      <w:marBottom w:val="0"/>
                      <w:divBdr>
                        <w:top w:val="none" w:sz="0" w:space="0" w:color="auto"/>
                        <w:left w:val="none" w:sz="0" w:space="0" w:color="auto"/>
                        <w:bottom w:val="none" w:sz="0" w:space="0" w:color="auto"/>
                        <w:right w:val="none" w:sz="0" w:space="0" w:color="auto"/>
                      </w:divBdr>
                    </w:div>
                  </w:divsChild>
                </w:div>
                <w:div w:id="1610434782">
                  <w:marLeft w:val="0"/>
                  <w:marRight w:val="0"/>
                  <w:marTop w:val="0"/>
                  <w:marBottom w:val="0"/>
                  <w:divBdr>
                    <w:top w:val="none" w:sz="0" w:space="0" w:color="auto"/>
                    <w:left w:val="none" w:sz="0" w:space="0" w:color="auto"/>
                    <w:bottom w:val="none" w:sz="0" w:space="0" w:color="auto"/>
                    <w:right w:val="none" w:sz="0" w:space="0" w:color="auto"/>
                  </w:divBdr>
                  <w:divsChild>
                    <w:div w:id="735320986">
                      <w:marLeft w:val="0"/>
                      <w:marRight w:val="0"/>
                      <w:marTop w:val="0"/>
                      <w:marBottom w:val="0"/>
                      <w:divBdr>
                        <w:top w:val="none" w:sz="0" w:space="0" w:color="auto"/>
                        <w:left w:val="none" w:sz="0" w:space="0" w:color="auto"/>
                        <w:bottom w:val="none" w:sz="0" w:space="0" w:color="auto"/>
                        <w:right w:val="none" w:sz="0" w:space="0" w:color="auto"/>
                      </w:divBdr>
                    </w:div>
                  </w:divsChild>
                </w:div>
                <w:div w:id="475150109">
                  <w:marLeft w:val="0"/>
                  <w:marRight w:val="0"/>
                  <w:marTop w:val="0"/>
                  <w:marBottom w:val="0"/>
                  <w:divBdr>
                    <w:top w:val="none" w:sz="0" w:space="0" w:color="auto"/>
                    <w:left w:val="none" w:sz="0" w:space="0" w:color="auto"/>
                    <w:bottom w:val="none" w:sz="0" w:space="0" w:color="auto"/>
                    <w:right w:val="none" w:sz="0" w:space="0" w:color="auto"/>
                  </w:divBdr>
                  <w:divsChild>
                    <w:div w:id="154105338">
                      <w:marLeft w:val="0"/>
                      <w:marRight w:val="0"/>
                      <w:marTop w:val="0"/>
                      <w:marBottom w:val="0"/>
                      <w:divBdr>
                        <w:top w:val="none" w:sz="0" w:space="0" w:color="auto"/>
                        <w:left w:val="none" w:sz="0" w:space="0" w:color="auto"/>
                        <w:bottom w:val="none" w:sz="0" w:space="0" w:color="auto"/>
                        <w:right w:val="none" w:sz="0" w:space="0" w:color="auto"/>
                      </w:divBdr>
                    </w:div>
                  </w:divsChild>
                </w:div>
                <w:div w:id="1710033610">
                  <w:marLeft w:val="0"/>
                  <w:marRight w:val="0"/>
                  <w:marTop w:val="0"/>
                  <w:marBottom w:val="0"/>
                  <w:divBdr>
                    <w:top w:val="none" w:sz="0" w:space="0" w:color="auto"/>
                    <w:left w:val="none" w:sz="0" w:space="0" w:color="auto"/>
                    <w:bottom w:val="none" w:sz="0" w:space="0" w:color="auto"/>
                    <w:right w:val="none" w:sz="0" w:space="0" w:color="auto"/>
                  </w:divBdr>
                  <w:divsChild>
                    <w:div w:id="1506825465">
                      <w:marLeft w:val="0"/>
                      <w:marRight w:val="0"/>
                      <w:marTop w:val="0"/>
                      <w:marBottom w:val="0"/>
                      <w:divBdr>
                        <w:top w:val="none" w:sz="0" w:space="0" w:color="auto"/>
                        <w:left w:val="none" w:sz="0" w:space="0" w:color="auto"/>
                        <w:bottom w:val="none" w:sz="0" w:space="0" w:color="auto"/>
                        <w:right w:val="none" w:sz="0" w:space="0" w:color="auto"/>
                      </w:divBdr>
                    </w:div>
                  </w:divsChild>
                </w:div>
                <w:div w:id="2014916608">
                  <w:marLeft w:val="0"/>
                  <w:marRight w:val="0"/>
                  <w:marTop w:val="0"/>
                  <w:marBottom w:val="0"/>
                  <w:divBdr>
                    <w:top w:val="none" w:sz="0" w:space="0" w:color="auto"/>
                    <w:left w:val="none" w:sz="0" w:space="0" w:color="auto"/>
                    <w:bottom w:val="none" w:sz="0" w:space="0" w:color="auto"/>
                    <w:right w:val="none" w:sz="0" w:space="0" w:color="auto"/>
                  </w:divBdr>
                  <w:divsChild>
                    <w:div w:id="184466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814570">
          <w:marLeft w:val="0"/>
          <w:marRight w:val="0"/>
          <w:marTop w:val="0"/>
          <w:marBottom w:val="0"/>
          <w:divBdr>
            <w:top w:val="none" w:sz="0" w:space="0" w:color="auto"/>
            <w:left w:val="none" w:sz="0" w:space="0" w:color="auto"/>
            <w:bottom w:val="none" w:sz="0" w:space="0" w:color="auto"/>
            <w:right w:val="none" w:sz="0" w:space="0" w:color="auto"/>
          </w:divBdr>
        </w:div>
        <w:div w:id="1504080504">
          <w:marLeft w:val="0"/>
          <w:marRight w:val="0"/>
          <w:marTop w:val="0"/>
          <w:marBottom w:val="0"/>
          <w:divBdr>
            <w:top w:val="none" w:sz="0" w:space="0" w:color="auto"/>
            <w:left w:val="none" w:sz="0" w:space="0" w:color="auto"/>
            <w:bottom w:val="none" w:sz="0" w:space="0" w:color="auto"/>
            <w:right w:val="none" w:sz="0" w:space="0" w:color="auto"/>
          </w:divBdr>
        </w:div>
        <w:div w:id="478692579">
          <w:marLeft w:val="0"/>
          <w:marRight w:val="0"/>
          <w:marTop w:val="0"/>
          <w:marBottom w:val="0"/>
          <w:divBdr>
            <w:top w:val="none" w:sz="0" w:space="0" w:color="auto"/>
            <w:left w:val="none" w:sz="0" w:space="0" w:color="auto"/>
            <w:bottom w:val="none" w:sz="0" w:space="0" w:color="auto"/>
            <w:right w:val="none" w:sz="0" w:space="0" w:color="auto"/>
          </w:divBdr>
        </w:div>
        <w:div w:id="359471542">
          <w:marLeft w:val="0"/>
          <w:marRight w:val="0"/>
          <w:marTop w:val="0"/>
          <w:marBottom w:val="0"/>
          <w:divBdr>
            <w:top w:val="none" w:sz="0" w:space="0" w:color="auto"/>
            <w:left w:val="none" w:sz="0" w:space="0" w:color="auto"/>
            <w:bottom w:val="none" w:sz="0" w:space="0" w:color="auto"/>
            <w:right w:val="none" w:sz="0" w:space="0" w:color="auto"/>
          </w:divBdr>
          <w:divsChild>
            <w:div w:id="256788916">
              <w:marLeft w:val="-75"/>
              <w:marRight w:val="0"/>
              <w:marTop w:val="30"/>
              <w:marBottom w:val="30"/>
              <w:divBdr>
                <w:top w:val="none" w:sz="0" w:space="0" w:color="auto"/>
                <w:left w:val="none" w:sz="0" w:space="0" w:color="auto"/>
                <w:bottom w:val="none" w:sz="0" w:space="0" w:color="auto"/>
                <w:right w:val="none" w:sz="0" w:space="0" w:color="auto"/>
              </w:divBdr>
              <w:divsChild>
                <w:div w:id="1739354916">
                  <w:marLeft w:val="0"/>
                  <w:marRight w:val="0"/>
                  <w:marTop w:val="0"/>
                  <w:marBottom w:val="0"/>
                  <w:divBdr>
                    <w:top w:val="none" w:sz="0" w:space="0" w:color="auto"/>
                    <w:left w:val="none" w:sz="0" w:space="0" w:color="auto"/>
                    <w:bottom w:val="none" w:sz="0" w:space="0" w:color="auto"/>
                    <w:right w:val="none" w:sz="0" w:space="0" w:color="auto"/>
                  </w:divBdr>
                  <w:divsChild>
                    <w:div w:id="1130123369">
                      <w:marLeft w:val="0"/>
                      <w:marRight w:val="0"/>
                      <w:marTop w:val="0"/>
                      <w:marBottom w:val="0"/>
                      <w:divBdr>
                        <w:top w:val="none" w:sz="0" w:space="0" w:color="auto"/>
                        <w:left w:val="none" w:sz="0" w:space="0" w:color="auto"/>
                        <w:bottom w:val="none" w:sz="0" w:space="0" w:color="auto"/>
                        <w:right w:val="none" w:sz="0" w:space="0" w:color="auto"/>
                      </w:divBdr>
                    </w:div>
                  </w:divsChild>
                </w:div>
                <w:div w:id="1234704110">
                  <w:marLeft w:val="0"/>
                  <w:marRight w:val="0"/>
                  <w:marTop w:val="0"/>
                  <w:marBottom w:val="0"/>
                  <w:divBdr>
                    <w:top w:val="none" w:sz="0" w:space="0" w:color="auto"/>
                    <w:left w:val="none" w:sz="0" w:space="0" w:color="auto"/>
                    <w:bottom w:val="none" w:sz="0" w:space="0" w:color="auto"/>
                    <w:right w:val="none" w:sz="0" w:space="0" w:color="auto"/>
                  </w:divBdr>
                  <w:divsChild>
                    <w:div w:id="1630622584">
                      <w:marLeft w:val="0"/>
                      <w:marRight w:val="0"/>
                      <w:marTop w:val="0"/>
                      <w:marBottom w:val="0"/>
                      <w:divBdr>
                        <w:top w:val="none" w:sz="0" w:space="0" w:color="auto"/>
                        <w:left w:val="none" w:sz="0" w:space="0" w:color="auto"/>
                        <w:bottom w:val="none" w:sz="0" w:space="0" w:color="auto"/>
                        <w:right w:val="none" w:sz="0" w:space="0" w:color="auto"/>
                      </w:divBdr>
                    </w:div>
                    <w:div w:id="1224179579">
                      <w:marLeft w:val="0"/>
                      <w:marRight w:val="0"/>
                      <w:marTop w:val="0"/>
                      <w:marBottom w:val="0"/>
                      <w:divBdr>
                        <w:top w:val="none" w:sz="0" w:space="0" w:color="auto"/>
                        <w:left w:val="none" w:sz="0" w:space="0" w:color="auto"/>
                        <w:bottom w:val="none" w:sz="0" w:space="0" w:color="auto"/>
                        <w:right w:val="none" w:sz="0" w:space="0" w:color="auto"/>
                      </w:divBdr>
                    </w:div>
                  </w:divsChild>
                </w:div>
                <w:div w:id="1633944442">
                  <w:marLeft w:val="0"/>
                  <w:marRight w:val="0"/>
                  <w:marTop w:val="0"/>
                  <w:marBottom w:val="0"/>
                  <w:divBdr>
                    <w:top w:val="none" w:sz="0" w:space="0" w:color="auto"/>
                    <w:left w:val="none" w:sz="0" w:space="0" w:color="auto"/>
                    <w:bottom w:val="none" w:sz="0" w:space="0" w:color="auto"/>
                    <w:right w:val="none" w:sz="0" w:space="0" w:color="auto"/>
                  </w:divBdr>
                  <w:divsChild>
                    <w:div w:id="611517296">
                      <w:marLeft w:val="0"/>
                      <w:marRight w:val="0"/>
                      <w:marTop w:val="0"/>
                      <w:marBottom w:val="0"/>
                      <w:divBdr>
                        <w:top w:val="none" w:sz="0" w:space="0" w:color="auto"/>
                        <w:left w:val="none" w:sz="0" w:space="0" w:color="auto"/>
                        <w:bottom w:val="none" w:sz="0" w:space="0" w:color="auto"/>
                        <w:right w:val="none" w:sz="0" w:space="0" w:color="auto"/>
                      </w:divBdr>
                    </w:div>
                    <w:div w:id="1895313384">
                      <w:marLeft w:val="0"/>
                      <w:marRight w:val="0"/>
                      <w:marTop w:val="0"/>
                      <w:marBottom w:val="0"/>
                      <w:divBdr>
                        <w:top w:val="none" w:sz="0" w:space="0" w:color="auto"/>
                        <w:left w:val="none" w:sz="0" w:space="0" w:color="auto"/>
                        <w:bottom w:val="none" w:sz="0" w:space="0" w:color="auto"/>
                        <w:right w:val="none" w:sz="0" w:space="0" w:color="auto"/>
                      </w:divBdr>
                    </w:div>
                  </w:divsChild>
                </w:div>
                <w:div w:id="592277203">
                  <w:marLeft w:val="0"/>
                  <w:marRight w:val="0"/>
                  <w:marTop w:val="0"/>
                  <w:marBottom w:val="0"/>
                  <w:divBdr>
                    <w:top w:val="none" w:sz="0" w:space="0" w:color="auto"/>
                    <w:left w:val="none" w:sz="0" w:space="0" w:color="auto"/>
                    <w:bottom w:val="none" w:sz="0" w:space="0" w:color="auto"/>
                    <w:right w:val="none" w:sz="0" w:space="0" w:color="auto"/>
                  </w:divBdr>
                  <w:divsChild>
                    <w:div w:id="1818524498">
                      <w:marLeft w:val="0"/>
                      <w:marRight w:val="0"/>
                      <w:marTop w:val="0"/>
                      <w:marBottom w:val="0"/>
                      <w:divBdr>
                        <w:top w:val="none" w:sz="0" w:space="0" w:color="auto"/>
                        <w:left w:val="none" w:sz="0" w:space="0" w:color="auto"/>
                        <w:bottom w:val="none" w:sz="0" w:space="0" w:color="auto"/>
                        <w:right w:val="none" w:sz="0" w:space="0" w:color="auto"/>
                      </w:divBdr>
                    </w:div>
                  </w:divsChild>
                </w:div>
                <w:div w:id="824861623">
                  <w:marLeft w:val="0"/>
                  <w:marRight w:val="0"/>
                  <w:marTop w:val="0"/>
                  <w:marBottom w:val="0"/>
                  <w:divBdr>
                    <w:top w:val="none" w:sz="0" w:space="0" w:color="auto"/>
                    <w:left w:val="none" w:sz="0" w:space="0" w:color="auto"/>
                    <w:bottom w:val="none" w:sz="0" w:space="0" w:color="auto"/>
                    <w:right w:val="none" w:sz="0" w:space="0" w:color="auto"/>
                  </w:divBdr>
                  <w:divsChild>
                    <w:div w:id="979043970">
                      <w:marLeft w:val="0"/>
                      <w:marRight w:val="0"/>
                      <w:marTop w:val="0"/>
                      <w:marBottom w:val="0"/>
                      <w:divBdr>
                        <w:top w:val="none" w:sz="0" w:space="0" w:color="auto"/>
                        <w:left w:val="none" w:sz="0" w:space="0" w:color="auto"/>
                        <w:bottom w:val="none" w:sz="0" w:space="0" w:color="auto"/>
                        <w:right w:val="none" w:sz="0" w:space="0" w:color="auto"/>
                      </w:divBdr>
                    </w:div>
                  </w:divsChild>
                </w:div>
                <w:div w:id="871301996">
                  <w:marLeft w:val="0"/>
                  <w:marRight w:val="0"/>
                  <w:marTop w:val="0"/>
                  <w:marBottom w:val="0"/>
                  <w:divBdr>
                    <w:top w:val="none" w:sz="0" w:space="0" w:color="auto"/>
                    <w:left w:val="none" w:sz="0" w:space="0" w:color="auto"/>
                    <w:bottom w:val="none" w:sz="0" w:space="0" w:color="auto"/>
                    <w:right w:val="none" w:sz="0" w:space="0" w:color="auto"/>
                  </w:divBdr>
                  <w:divsChild>
                    <w:div w:id="203904898">
                      <w:marLeft w:val="0"/>
                      <w:marRight w:val="0"/>
                      <w:marTop w:val="0"/>
                      <w:marBottom w:val="0"/>
                      <w:divBdr>
                        <w:top w:val="none" w:sz="0" w:space="0" w:color="auto"/>
                        <w:left w:val="none" w:sz="0" w:space="0" w:color="auto"/>
                        <w:bottom w:val="none" w:sz="0" w:space="0" w:color="auto"/>
                        <w:right w:val="none" w:sz="0" w:space="0" w:color="auto"/>
                      </w:divBdr>
                    </w:div>
                  </w:divsChild>
                </w:div>
                <w:div w:id="2097706014">
                  <w:marLeft w:val="0"/>
                  <w:marRight w:val="0"/>
                  <w:marTop w:val="0"/>
                  <w:marBottom w:val="0"/>
                  <w:divBdr>
                    <w:top w:val="none" w:sz="0" w:space="0" w:color="auto"/>
                    <w:left w:val="none" w:sz="0" w:space="0" w:color="auto"/>
                    <w:bottom w:val="none" w:sz="0" w:space="0" w:color="auto"/>
                    <w:right w:val="none" w:sz="0" w:space="0" w:color="auto"/>
                  </w:divBdr>
                  <w:divsChild>
                    <w:div w:id="1192375409">
                      <w:marLeft w:val="0"/>
                      <w:marRight w:val="0"/>
                      <w:marTop w:val="0"/>
                      <w:marBottom w:val="0"/>
                      <w:divBdr>
                        <w:top w:val="none" w:sz="0" w:space="0" w:color="auto"/>
                        <w:left w:val="none" w:sz="0" w:space="0" w:color="auto"/>
                        <w:bottom w:val="none" w:sz="0" w:space="0" w:color="auto"/>
                        <w:right w:val="none" w:sz="0" w:space="0" w:color="auto"/>
                      </w:divBdr>
                    </w:div>
                  </w:divsChild>
                </w:div>
                <w:div w:id="605889984">
                  <w:marLeft w:val="0"/>
                  <w:marRight w:val="0"/>
                  <w:marTop w:val="0"/>
                  <w:marBottom w:val="0"/>
                  <w:divBdr>
                    <w:top w:val="none" w:sz="0" w:space="0" w:color="auto"/>
                    <w:left w:val="none" w:sz="0" w:space="0" w:color="auto"/>
                    <w:bottom w:val="none" w:sz="0" w:space="0" w:color="auto"/>
                    <w:right w:val="none" w:sz="0" w:space="0" w:color="auto"/>
                  </w:divBdr>
                  <w:divsChild>
                    <w:div w:id="1510410058">
                      <w:marLeft w:val="0"/>
                      <w:marRight w:val="0"/>
                      <w:marTop w:val="0"/>
                      <w:marBottom w:val="0"/>
                      <w:divBdr>
                        <w:top w:val="none" w:sz="0" w:space="0" w:color="auto"/>
                        <w:left w:val="none" w:sz="0" w:space="0" w:color="auto"/>
                        <w:bottom w:val="none" w:sz="0" w:space="0" w:color="auto"/>
                        <w:right w:val="none" w:sz="0" w:space="0" w:color="auto"/>
                      </w:divBdr>
                    </w:div>
                  </w:divsChild>
                </w:div>
                <w:div w:id="554973198">
                  <w:marLeft w:val="0"/>
                  <w:marRight w:val="0"/>
                  <w:marTop w:val="0"/>
                  <w:marBottom w:val="0"/>
                  <w:divBdr>
                    <w:top w:val="none" w:sz="0" w:space="0" w:color="auto"/>
                    <w:left w:val="none" w:sz="0" w:space="0" w:color="auto"/>
                    <w:bottom w:val="none" w:sz="0" w:space="0" w:color="auto"/>
                    <w:right w:val="none" w:sz="0" w:space="0" w:color="auto"/>
                  </w:divBdr>
                  <w:divsChild>
                    <w:div w:id="1118178976">
                      <w:marLeft w:val="0"/>
                      <w:marRight w:val="0"/>
                      <w:marTop w:val="0"/>
                      <w:marBottom w:val="0"/>
                      <w:divBdr>
                        <w:top w:val="none" w:sz="0" w:space="0" w:color="auto"/>
                        <w:left w:val="none" w:sz="0" w:space="0" w:color="auto"/>
                        <w:bottom w:val="none" w:sz="0" w:space="0" w:color="auto"/>
                        <w:right w:val="none" w:sz="0" w:space="0" w:color="auto"/>
                      </w:divBdr>
                    </w:div>
                  </w:divsChild>
                </w:div>
                <w:div w:id="1322000282">
                  <w:marLeft w:val="0"/>
                  <w:marRight w:val="0"/>
                  <w:marTop w:val="0"/>
                  <w:marBottom w:val="0"/>
                  <w:divBdr>
                    <w:top w:val="none" w:sz="0" w:space="0" w:color="auto"/>
                    <w:left w:val="none" w:sz="0" w:space="0" w:color="auto"/>
                    <w:bottom w:val="none" w:sz="0" w:space="0" w:color="auto"/>
                    <w:right w:val="none" w:sz="0" w:space="0" w:color="auto"/>
                  </w:divBdr>
                  <w:divsChild>
                    <w:div w:id="18821656">
                      <w:marLeft w:val="0"/>
                      <w:marRight w:val="0"/>
                      <w:marTop w:val="0"/>
                      <w:marBottom w:val="0"/>
                      <w:divBdr>
                        <w:top w:val="none" w:sz="0" w:space="0" w:color="auto"/>
                        <w:left w:val="none" w:sz="0" w:space="0" w:color="auto"/>
                        <w:bottom w:val="none" w:sz="0" w:space="0" w:color="auto"/>
                        <w:right w:val="none" w:sz="0" w:space="0" w:color="auto"/>
                      </w:divBdr>
                    </w:div>
                  </w:divsChild>
                </w:div>
                <w:div w:id="220561127">
                  <w:marLeft w:val="0"/>
                  <w:marRight w:val="0"/>
                  <w:marTop w:val="0"/>
                  <w:marBottom w:val="0"/>
                  <w:divBdr>
                    <w:top w:val="none" w:sz="0" w:space="0" w:color="auto"/>
                    <w:left w:val="none" w:sz="0" w:space="0" w:color="auto"/>
                    <w:bottom w:val="none" w:sz="0" w:space="0" w:color="auto"/>
                    <w:right w:val="none" w:sz="0" w:space="0" w:color="auto"/>
                  </w:divBdr>
                  <w:divsChild>
                    <w:div w:id="1586379670">
                      <w:marLeft w:val="0"/>
                      <w:marRight w:val="0"/>
                      <w:marTop w:val="0"/>
                      <w:marBottom w:val="0"/>
                      <w:divBdr>
                        <w:top w:val="none" w:sz="0" w:space="0" w:color="auto"/>
                        <w:left w:val="none" w:sz="0" w:space="0" w:color="auto"/>
                        <w:bottom w:val="none" w:sz="0" w:space="0" w:color="auto"/>
                        <w:right w:val="none" w:sz="0" w:space="0" w:color="auto"/>
                      </w:divBdr>
                    </w:div>
                  </w:divsChild>
                </w:div>
                <w:div w:id="1635676572">
                  <w:marLeft w:val="0"/>
                  <w:marRight w:val="0"/>
                  <w:marTop w:val="0"/>
                  <w:marBottom w:val="0"/>
                  <w:divBdr>
                    <w:top w:val="none" w:sz="0" w:space="0" w:color="auto"/>
                    <w:left w:val="none" w:sz="0" w:space="0" w:color="auto"/>
                    <w:bottom w:val="none" w:sz="0" w:space="0" w:color="auto"/>
                    <w:right w:val="none" w:sz="0" w:space="0" w:color="auto"/>
                  </w:divBdr>
                  <w:divsChild>
                    <w:div w:id="583106271">
                      <w:marLeft w:val="0"/>
                      <w:marRight w:val="0"/>
                      <w:marTop w:val="0"/>
                      <w:marBottom w:val="0"/>
                      <w:divBdr>
                        <w:top w:val="none" w:sz="0" w:space="0" w:color="auto"/>
                        <w:left w:val="none" w:sz="0" w:space="0" w:color="auto"/>
                        <w:bottom w:val="none" w:sz="0" w:space="0" w:color="auto"/>
                        <w:right w:val="none" w:sz="0" w:space="0" w:color="auto"/>
                      </w:divBdr>
                    </w:div>
                  </w:divsChild>
                </w:div>
                <w:div w:id="1524786568">
                  <w:marLeft w:val="0"/>
                  <w:marRight w:val="0"/>
                  <w:marTop w:val="0"/>
                  <w:marBottom w:val="0"/>
                  <w:divBdr>
                    <w:top w:val="none" w:sz="0" w:space="0" w:color="auto"/>
                    <w:left w:val="none" w:sz="0" w:space="0" w:color="auto"/>
                    <w:bottom w:val="none" w:sz="0" w:space="0" w:color="auto"/>
                    <w:right w:val="none" w:sz="0" w:space="0" w:color="auto"/>
                  </w:divBdr>
                  <w:divsChild>
                    <w:div w:id="93788411">
                      <w:marLeft w:val="0"/>
                      <w:marRight w:val="0"/>
                      <w:marTop w:val="0"/>
                      <w:marBottom w:val="0"/>
                      <w:divBdr>
                        <w:top w:val="none" w:sz="0" w:space="0" w:color="auto"/>
                        <w:left w:val="none" w:sz="0" w:space="0" w:color="auto"/>
                        <w:bottom w:val="none" w:sz="0" w:space="0" w:color="auto"/>
                        <w:right w:val="none" w:sz="0" w:space="0" w:color="auto"/>
                      </w:divBdr>
                    </w:div>
                  </w:divsChild>
                </w:div>
                <w:div w:id="340622189">
                  <w:marLeft w:val="0"/>
                  <w:marRight w:val="0"/>
                  <w:marTop w:val="0"/>
                  <w:marBottom w:val="0"/>
                  <w:divBdr>
                    <w:top w:val="none" w:sz="0" w:space="0" w:color="auto"/>
                    <w:left w:val="none" w:sz="0" w:space="0" w:color="auto"/>
                    <w:bottom w:val="none" w:sz="0" w:space="0" w:color="auto"/>
                    <w:right w:val="none" w:sz="0" w:space="0" w:color="auto"/>
                  </w:divBdr>
                  <w:divsChild>
                    <w:div w:id="699429993">
                      <w:marLeft w:val="0"/>
                      <w:marRight w:val="0"/>
                      <w:marTop w:val="0"/>
                      <w:marBottom w:val="0"/>
                      <w:divBdr>
                        <w:top w:val="none" w:sz="0" w:space="0" w:color="auto"/>
                        <w:left w:val="none" w:sz="0" w:space="0" w:color="auto"/>
                        <w:bottom w:val="none" w:sz="0" w:space="0" w:color="auto"/>
                        <w:right w:val="none" w:sz="0" w:space="0" w:color="auto"/>
                      </w:divBdr>
                    </w:div>
                  </w:divsChild>
                </w:div>
                <w:div w:id="1369528676">
                  <w:marLeft w:val="0"/>
                  <w:marRight w:val="0"/>
                  <w:marTop w:val="0"/>
                  <w:marBottom w:val="0"/>
                  <w:divBdr>
                    <w:top w:val="none" w:sz="0" w:space="0" w:color="auto"/>
                    <w:left w:val="none" w:sz="0" w:space="0" w:color="auto"/>
                    <w:bottom w:val="none" w:sz="0" w:space="0" w:color="auto"/>
                    <w:right w:val="none" w:sz="0" w:space="0" w:color="auto"/>
                  </w:divBdr>
                  <w:divsChild>
                    <w:div w:id="1134981674">
                      <w:marLeft w:val="0"/>
                      <w:marRight w:val="0"/>
                      <w:marTop w:val="0"/>
                      <w:marBottom w:val="0"/>
                      <w:divBdr>
                        <w:top w:val="none" w:sz="0" w:space="0" w:color="auto"/>
                        <w:left w:val="none" w:sz="0" w:space="0" w:color="auto"/>
                        <w:bottom w:val="none" w:sz="0" w:space="0" w:color="auto"/>
                        <w:right w:val="none" w:sz="0" w:space="0" w:color="auto"/>
                      </w:divBdr>
                    </w:div>
                  </w:divsChild>
                </w:div>
                <w:div w:id="649024274">
                  <w:marLeft w:val="0"/>
                  <w:marRight w:val="0"/>
                  <w:marTop w:val="0"/>
                  <w:marBottom w:val="0"/>
                  <w:divBdr>
                    <w:top w:val="none" w:sz="0" w:space="0" w:color="auto"/>
                    <w:left w:val="none" w:sz="0" w:space="0" w:color="auto"/>
                    <w:bottom w:val="none" w:sz="0" w:space="0" w:color="auto"/>
                    <w:right w:val="none" w:sz="0" w:space="0" w:color="auto"/>
                  </w:divBdr>
                  <w:divsChild>
                    <w:div w:id="1917469745">
                      <w:marLeft w:val="0"/>
                      <w:marRight w:val="0"/>
                      <w:marTop w:val="0"/>
                      <w:marBottom w:val="0"/>
                      <w:divBdr>
                        <w:top w:val="none" w:sz="0" w:space="0" w:color="auto"/>
                        <w:left w:val="none" w:sz="0" w:space="0" w:color="auto"/>
                        <w:bottom w:val="none" w:sz="0" w:space="0" w:color="auto"/>
                        <w:right w:val="none" w:sz="0" w:space="0" w:color="auto"/>
                      </w:divBdr>
                    </w:div>
                  </w:divsChild>
                </w:div>
                <w:div w:id="1476489504">
                  <w:marLeft w:val="0"/>
                  <w:marRight w:val="0"/>
                  <w:marTop w:val="0"/>
                  <w:marBottom w:val="0"/>
                  <w:divBdr>
                    <w:top w:val="none" w:sz="0" w:space="0" w:color="auto"/>
                    <w:left w:val="none" w:sz="0" w:space="0" w:color="auto"/>
                    <w:bottom w:val="none" w:sz="0" w:space="0" w:color="auto"/>
                    <w:right w:val="none" w:sz="0" w:space="0" w:color="auto"/>
                  </w:divBdr>
                  <w:divsChild>
                    <w:div w:id="1892308984">
                      <w:marLeft w:val="0"/>
                      <w:marRight w:val="0"/>
                      <w:marTop w:val="0"/>
                      <w:marBottom w:val="0"/>
                      <w:divBdr>
                        <w:top w:val="none" w:sz="0" w:space="0" w:color="auto"/>
                        <w:left w:val="none" w:sz="0" w:space="0" w:color="auto"/>
                        <w:bottom w:val="none" w:sz="0" w:space="0" w:color="auto"/>
                        <w:right w:val="none" w:sz="0" w:space="0" w:color="auto"/>
                      </w:divBdr>
                    </w:div>
                  </w:divsChild>
                </w:div>
                <w:div w:id="621424772">
                  <w:marLeft w:val="0"/>
                  <w:marRight w:val="0"/>
                  <w:marTop w:val="0"/>
                  <w:marBottom w:val="0"/>
                  <w:divBdr>
                    <w:top w:val="none" w:sz="0" w:space="0" w:color="auto"/>
                    <w:left w:val="none" w:sz="0" w:space="0" w:color="auto"/>
                    <w:bottom w:val="none" w:sz="0" w:space="0" w:color="auto"/>
                    <w:right w:val="none" w:sz="0" w:space="0" w:color="auto"/>
                  </w:divBdr>
                  <w:divsChild>
                    <w:div w:id="166869664">
                      <w:marLeft w:val="0"/>
                      <w:marRight w:val="0"/>
                      <w:marTop w:val="0"/>
                      <w:marBottom w:val="0"/>
                      <w:divBdr>
                        <w:top w:val="none" w:sz="0" w:space="0" w:color="auto"/>
                        <w:left w:val="none" w:sz="0" w:space="0" w:color="auto"/>
                        <w:bottom w:val="none" w:sz="0" w:space="0" w:color="auto"/>
                        <w:right w:val="none" w:sz="0" w:space="0" w:color="auto"/>
                      </w:divBdr>
                    </w:div>
                  </w:divsChild>
                </w:div>
                <w:div w:id="15081140">
                  <w:marLeft w:val="0"/>
                  <w:marRight w:val="0"/>
                  <w:marTop w:val="0"/>
                  <w:marBottom w:val="0"/>
                  <w:divBdr>
                    <w:top w:val="none" w:sz="0" w:space="0" w:color="auto"/>
                    <w:left w:val="none" w:sz="0" w:space="0" w:color="auto"/>
                    <w:bottom w:val="none" w:sz="0" w:space="0" w:color="auto"/>
                    <w:right w:val="none" w:sz="0" w:space="0" w:color="auto"/>
                  </w:divBdr>
                  <w:divsChild>
                    <w:div w:id="1038773776">
                      <w:marLeft w:val="0"/>
                      <w:marRight w:val="0"/>
                      <w:marTop w:val="0"/>
                      <w:marBottom w:val="0"/>
                      <w:divBdr>
                        <w:top w:val="none" w:sz="0" w:space="0" w:color="auto"/>
                        <w:left w:val="none" w:sz="0" w:space="0" w:color="auto"/>
                        <w:bottom w:val="none" w:sz="0" w:space="0" w:color="auto"/>
                        <w:right w:val="none" w:sz="0" w:space="0" w:color="auto"/>
                      </w:divBdr>
                    </w:div>
                  </w:divsChild>
                </w:div>
                <w:div w:id="547225818">
                  <w:marLeft w:val="0"/>
                  <w:marRight w:val="0"/>
                  <w:marTop w:val="0"/>
                  <w:marBottom w:val="0"/>
                  <w:divBdr>
                    <w:top w:val="none" w:sz="0" w:space="0" w:color="auto"/>
                    <w:left w:val="none" w:sz="0" w:space="0" w:color="auto"/>
                    <w:bottom w:val="none" w:sz="0" w:space="0" w:color="auto"/>
                    <w:right w:val="none" w:sz="0" w:space="0" w:color="auto"/>
                  </w:divBdr>
                  <w:divsChild>
                    <w:div w:id="1965114737">
                      <w:marLeft w:val="0"/>
                      <w:marRight w:val="0"/>
                      <w:marTop w:val="0"/>
                      <w:marBottom w:val="0"/>
                      <w:divBdr>
                        <w:top w:val="none" w:sz="0" w:space="0" w:color="auto"/>
                        <w:left w:val="none" w:sz="0" w:space="0" w:color="auto"/>
                        <w:bottom w:val="none" w:sz="0" w:space="0" w:color="auto"/>
                        <w:right w:val="none" w:sz="0" w:space="0" w:color="auto"/>
                      </w:divBdr>
                    </w:div>
                  </w:divsChild>
                </w:div>
                <w:div w:id="1648706488">
                  <w:marLeft w:val="0"/>
                  <w:marRight w:val="0"/>
                  <w:marTop w:val="0"/>
                  <w:marBottom w:val="0"/>
                  <w:divBdr>
                    <w:top w:val="none" w:sz="0" w:space="0" w:color="auto"/>
                    <w:left w:val="none" w:sz="0" w:space="0" w:color="auto"/>
                    <w:bottom w:val="none" w:sz="0" w:space="0" w:color="auto"/>
                    <w:right w:val="none" w:sz="0" w:space="0" w:color="auto"/>
                  </w:divBdr>
                  <w:divsChild>
                    <w:div w:id="637690296">
                      <w:marLeft w:val="0"/>
                      <w:marRight w:val="0"/>
                      <w:marTop w:val="0"/>
                      <w:marBottom w:val="0"/>
                      <w:divBdr>
                        <w:top w:val="none" w:sz="0" w:space="0" w:color="auto"/>
                        <w:left w:val="none" w:sz="0" w:space="0" w:color="auto"/>
                        <w:bottom w:val="none" w:sz="0" w:space="0" w:color="auto"/>
                        <w:right w:val="none" w:sz="0" w:space="0" w:color="auto"/>
                      </w:divBdr>
                    </w:div>
                  </w:divsChild>
                </w:div>
                <w:div w:id="1767071585">
                  <w:marLeft w:val="0"/>
                  <w:marRight w:val="0"/>
                  <w:marTop w:val="0"/>
                  <w:marBottom w:val="0"/>
                  <w:divBdr>
                    <w:top w:val="none" w:sz="0" w:space="0" w:color="auto"/>
                    <w:left w:val="none" w:sz="0" w:space="0" w:color="auto"/>
                    <w:bottom w:val="none" w:sz="0" w:space="0" w:color="auto"/>
                    <w:right w:val="none" w:sz="0" w:space="0" w:color="auto"/>
                  </w:divBdr>
                  <w:divsChild>
                    <w:div w:id="2018194161">
                      <w:marLeft w:val="0"/>
                      <w:marRight w:val="0"/>
                      <w:marTop w:val="0"/>
                      <w:marBottom w:val="0"/>
                      <w:divBdr>
                        <w:top w:val="none" w:sz="0" w:space="0" w:color="auto"/>
                        <w:left w:val="none" w:sz="0" w:space="0" w:color="auto"/>
                        <w:bottom w:val="none" w:sz="0" w:space="0" w:color="auto"/>
                        <w:right w:val="none" w:sz="0" w:space="0" w:color="auto"/>
                      </w:divBdr>
                    </w:div>
                  </w:divsChild>
                </w:div>
                <w:div w:id="1956210131">
                  <w:marLeft w:val="0"/>
                  <w:marRight w:val="0"/>
                  <w:marTop w:val="0"/>
                  <w:marBottom w:val="0"/>
                  <w:divBdr>
                    <w:top w:val="none" w:sz="0" w:space="0" w:color="auto"/>
                    <w:left w:val="none" w:sz="0" w:space="0" w:color="auto"/>
                    <w:bottom w:val="none" w:sz="0" w:space="0" w:color="auto"/>
                    <w:right w:val="none" w:sz="0" w:space="0" w:color="auto"/>
                  </w:divBdr>
                  <w:divsChild>
                    <w:div w:id="692852123">
                      <w:marLeft w:val="0"/>
                      <w:marRight w:val="0"/>
                      <w:marTop w:val="0"/>
                      <w:marBottom w:val="0"/>
                      <w:divBdr>
                        <w:top w:val="none" w:sz="0" w:space="0" w:color="auto"/>
                        <w:left w:val="none" w:sz="0" w:space="0" w:color="auto"/>
                        <w:bottom w:val="none" w:sz="0" w:space="0" w:color="auto"/>
                        <w:right w:val="none" w:sz="0" w:space="0" w:color="auto"/>
                      </w:divBdr>
                    </w:div>
                  </w:divsChild>
                </w:div>
                <w:div w:id="856117246">
                  <w:marLeft w:val="0"/>
                  <w:marRight w:val="0"/>
                  <w:marTop w:val="0"/>
                  <w:marBottom w:val="0"/>
                  <w:divBdr>
                    <w:top w:val="none" w:sz="0" w:space="0" w:color="auto"/>
                    <w:left w:val="none" w:sz="0" w:space="0" w:color="auto"/>
                    <w:bottom w:val="none" w:sz="0" w:space="0" w:color="auto"/>
                    <w:right w:val="none" w:sz="0" w:space="0" w:color="auto"/>
                  </w:divBdr>
                  <w:divsChild>
                    <w:div w:id="176673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992018">
          <w:marLeft w:val="0"/>
          <w:marRight w:val="0"/>
          <w:marTop w:val="0"/>
          <w:marBottom w:val="0"/>
          <w:divBdr>
            <w:top w:val="none" w:sz="0" w:space="0" w:color="auto"/>
            <w:left w:val="none" w:sz="0" w:space="0" w:color="auto"/>
            <w:bottom w:val="none" w:sz="0" w:space="0" w:color="auto"/>
            <w:right w:val="none" w:sz="0" w:space="0" w:color="auto"/>
          </w:divBdr>
        </w:div>
        <w:div w:id="914583624">
          <w:marLeft w:val="0"/>
          <w:marRight w:val="0"/>
          <w:marTop w:val="0"/>
          <w:marBottom w:val="0"/>
          <w:divBdr>
            <w:top w:val="none" w:sz="0" w:space="0" w:color="auto"/>
            <w:left w:val="none" w:sz="0" w:space="0" w:color="auto"/>
            <w:bottom w:val="none" w:sz="0" w:space="0" w:color="auto"/>
            <w:right w:val="none" w:sz="0" w:space="0" w:color="auto"/>
          </w:divBdr>
        </w:div>
        <w:div w:id="489449170">
          <w:marLeft w:val="0"/>
          <w:marRight w:val="0"/>
          <w:marTop w:val="0"/>
          <w:marBottom w:val="0"/>
          <w:divBdr>
            <w:top w:val="none" w:sz="0" w:space="0" w:color="auto"/>
            <w:left w:val="none" w:sz="0" w:space="0" w:color="auto"/>
            <w:bottom w:val="none" w:sz="0" w:space="0" w:color="auto"/>
            <w:right w:val="none" w:sz="0" w:space="0" w:color="auto"/>
          </w:divBdr>
        </w:div>
        <w:div w:id="806314607">
          <w:marLeft w:val="0"/>
          <w:marRight w:val="0"/>
          <w:marTop w:val="0"/>
          <w:marBottom w:val="0"/>
          <w:divBdr>
            <w:top w:val="none" w:sz="0" w:space="0" w:color="auto"/>
            <w:left w:val="none" w:sz="0" w:space="0" w:color="auto"/>
            <w:bottom w:val="none" w:sz="0" w:space="0" w:color="auto"/>
            <w:right w:val="none" w:sz="0" w:space="0" w:color="auto"/>
          </w:divBdr>
        </w:div>
      </w:divsChild>
    </w:div>
    <w:div w:id="1539392254">
      <w:bodyDiv w:val="1"/>
      <w:marLeft w:val="0"/>
      <w:marRight w:val="0"/>
      <w:marTop w:val="0"/>
      <w:marBottom w:val="0"/>
      <w:divBdr>
        <w:top w:val="none" w:sz="0" w:space="0" w:color="auto"/>
        <w:left w:val="none" w:sz="0" w:space="0" w:color="auto"/>
        <w:bottom w:val="none" w:sz="0" w:space="0" w:color="auto"/>
        <w:right w:val="none" w:sz="0" w:space="0" w:color="auto"/>
      </w:divBdr>
      <w:divsChild>
        <w:div w:id="1036351926">
          <w:marLeft w:val="0"/>
          <w:marRight w:val="0"/>
          <w:marTop w:val="0"/>
          <w:marBottom w:val="0"/>
          <w:divBdr>
            <w:top w:val="none" w:sz="0" w:space="0" w:color="auto"/>
            <w:left w:val="none" w:sz="0" w:space="0" w:color="auto"/>
            <w:bottom w:val="none" w:sz="0" w:space="0" w:color="auto"/>
            <w:right w:val="none" w:sz="0" w:space="0" w:color="auto"/>
          </w:divBdr>
          <w:divsChild>
            <w:div w:id="382101593">
              <w:marLeft w:val="-75"/>
              <w:marRight w:val="0"/>
              <w:marTop w:val="30"/>
              <w:marBottom w:val="30"/>
              <w:divBdr>
                <w:top w:val="none" w:sz="0" w:space="0" w:color="auto"/>
                <w:left w:val="none" w:sz="0" w:space="0" w:color="auto"/>
                <w:bottom w:val="none" w:sz="0" w:space="0" w:color="auto"/>
                <w:right w:val="none" w:sz="0" w:space="0" w:color="auto"/>
              </w:divBdr>
              <w:divsChild>
                <w:div w:id="337999575">
                  <w:marLeft w:val="0"/>
                  <w:marRight w:val="0"/>
                  <w:marTop w:val="0"/>
                  <w:marBottom w:val="0"/>
                  <w:divBdr>
                    <w:top w:val="none" w:sz="0" w:space="0" w:color="auto"/>
                    <w:left w:val="none" w:sz="0" w:space="0" w:color="auto"/>
                    <w:bottom w:val="none" w:sz="0" w:space="0" w:color="auto"/>
                    <w:right w:val="none" w:sz="0" w:space="0" w:color="auto"/>
                  </w:divBdr>
                  <w:divsChild>
                    <w:div w:id="1302535921">
                      <w:marLeft w:val="0"/>
                      <w:marRight w:val="0"/>
                      <w:marTop w:val="0"/>
                      <w:marBottom w:val="0"/>
                      <w:divBdr>
                        <w:top w:val="none" w:sz="0" w:space="0" w:color="auto"/>
                        <w:left w:val="none" w:sz="0" w:space="0" w:color="auto"/>
                        <w:bottom w:val="none" w:sz="0" w:space="0" w:color="auto"/>
                        <w:right w:val="none" w:sz="0" w:space="0" w:color="auto"/>
                      </w:divBdr>
                    </w:div>
                  </w:divsChild>
                </w:div>
                <w:div w:id="1193810625">
                  <w:marLeft w:val="0"/>
                  <w:marRight w:val="0"/>
                  <w:marTop w:val="0"/>
                  <w:marBottom w:val="0"/>
                  <w:divBdr>
                    <w:top w:val="none" w:sz="0" w:space="0" w:color="auto"/>
                    <w:left w:val="none" w:sz="0" w:space="0" w:color="auto"/>
                    <w:bottom w:val="none" w:sz="0" w:space="0" w:color="auto"/>
                    <w:right w:val="none" w:sz="0" w:space="0" w:color="auto"/>
                  </w:divBdr>
                  <w:divsChild>
                    <w:div w:id="1015688288">
                      <w:marLeft w:val="0"/>
                      <w:marRight w:val="0"/>
                      <w:marTop w:val="0"/>
                      <w:marBottom w:val="0"/>
                      <w:divBdr>
                        <w:top w:val="none" w:sz="0" w:space="0" w:color="auto"/>
                        <w:left w:val="none" w:sz="0" w:space="0" w:color="auto"/>
                        <w:bottom w:val="none" w:sz="0" w:space="0" w:color="auto"/>
                        <w:right w:val="none" w:sz="0" w:space="0" w:color="auto"/>
                      </w:divBdr>
                    </w:div>
                    <w:div w:id="1736273869">
                      <w:marLeft w:val="0"/>
                      <w:marRight w:val="0"/>
                      <w:marTop w:val="0"/>
                      <w:marBottom w:val="0"/>
                      <w:divBdr>
                        <w:top w:val="none" w:sz="0" w:space="0" w:color="auto"/>
                        <w:left w:val="none" w:sz="0" w:space="0" w:color="auto"/>
                        <w:bottom w:val="none" w:sz="0" w:space="0" w:color="auto"/>
                        <w:right w:val="none" w:sz="0" w:space="0" w:color="auto"/>
                      </w:divBdr>
                    </w:div>
                  </w:divsChild>
                </w:div>
                <w:div w:id="870998661">
                  <w:marLeft w:val="0"/>
                  <w:marRight w:val="0"/>
                  <w:marTop w:val="0"/>
                  <w:marBottom w:val="0"/>
                  <w:divBdr>
                    <w:top w:val="none" w:sz="0" w:space="0" w:color="auto"/>
                    <w:left w:val="none" w:sz="0" w:space="0" w:color="auto"/>
                    <w:bottom w:val="none" w:sz="0" w:space="0" w:color="auto"/>
                    <w:right w:val="none" w:sz="0" w:space="0" w:color="auto"/>
                  </w:divBdr>
                  <w:divsChild>
                    <w:div w:id="1766152520">
                      <w:marLeft w:val="0"/>
                      <w:marRight w:val="0"/>
                      <w:marTop w:val="0"/>
                      <w:marBottom w:val="0"/>
                      <w:divBdr>
                        <w:top w:val="none" w:sz="0" w:space="0" w:color="auto"/>
                        <w:left w:val="none" w:sz="0" w:space="0" w:color="auto"/>
                        <w:bottom w:val="none" w:sz="0" w:space="0" w:color="auto"/>
                        <w:right w:val="none" w:sz="0" w:space="0" w:color="auto"/>
                      </w:divBdr>
                    </w:div>
                  </w:divsChild>
                </w:div>
                <w:div w:id="2073382659">
                  <w:marLeft w:val="0"/>
                  <w:marRight w:val="0"/>
                  <w:marTop w:val="0"/>
                  <w:marBottom w:val="0"/>
                  <w:divBdr>
                    <w:top w:val="none" w:sz="0" w:space="0" w:color="auto"/>
                    <w:left w:val="none" w:sz="0" w:space="0" w:color="auto"/>
                    <w:bottom w:val="none" w:sz="0" w:space="0" w:color="auto"/>
                    <w:right w:val="none" w:sz="0" w:space="0" w:color="auto"/>
                  </w:divBdr>
                  <w:divsChild>
                    <w:div w:id="548958206">
                      <w:marLeft w:val="0"/>
                      <w:marRight w:val="0"/>
                      <w:marTop w:val="0"/>
                      <w:marBottom w:val="0"/>
                      <w:divBdr>
                        <w:top w:val="none" w:sz="0" w:space="0" w:color="auto"/>
                        <w:left w:val="none" w:sz="0" w:space="0" w:color="auto"/>
                        <w:bottom w:val="none" w:sz="0" w:space="0" w:color="auto"/>
                        <w:right w:val="none" w:sz="0" w:space="0" w:color="auto"/>
                      </w:divBdr>
                    </w:div>
                  </w:divsChild>
                </w:div>
                <w:div w:id="2070105296">
                  <w:marLeft w:val="0"/>
                  <w:marRight w:val="0"/>
                  <w:marTop w:val="0"/>
                  <w:marBottom w:val="0"/>
                  <w:divBdr>
                    <w:top w:val="none" w:sz="0" w:space="0" w:color="auto"/>
                    <w:left w:val="none" w:sz="0" w:space="0" w:color="auto"/>
                    <w:bottom w:val="none" w:sz="0" w:space="0" w:color="auto"/>
                    <w:right w:val="none" w:sz="0" w:space="0" w:color="auto"/>
                  </w:divBdr>
                  <w:divsChild>
                    <w:div w:id="1375764329">
                      <w:marLeft w:val="0"/>
                      <w:marRight w:val="0"/>
                      <w:marTop w:val="0"/>
                      <w:marBottom w:val="0"/>
                      <w:divBdr>
                        <w:top w:val="none" w:sz="0" w:space="0" w:color="auto"/>
                        <w:left w:val="none" w:sz="0" w:space="0" w:color="auto"/>
                        <w:bottom w:val="none" w:sz="0" w:space="0" w:color="auto"/>
                        <w:right w:val="none" w:sz="0" w:space="0" w:color="auto"/>
                      </w:divBdr>
                    </w:div>
                  </w:divsChild>
                </w:div>
                <w:div w:id="36201610">
                  <w:marLeft w:val="0"/>
                  <w:marRight w:val="0"/>
                  <w:marTop w:val="0"/>
                  <w:marBottom w:val="0"/>
                  <w:divBdr>
                    <w:top w:val="none" w:sz="0" w:space="0" w:color="auto"/>
                    <w:left w:val="none" w:sz="0" w:space="0" w:color="auto"/>
                    <w:bottom w:val="none" w:sz="0" w:space="0" w:color="auto"/>
                    <w:right w:val="none" w:sz="0" w:space="0" w:color="auto"/>
                  </w:divBdr>
                  <w:divsChild>
                    <w:div w:id="1602374324">
                      <w:marLeft w:val="0"/>
                      <w:marRight w:val="0"/>
                      <w:marTop w:val="0"/>
                      <w:marBottom w:val="0"/>
                      <w:divBdr>
                        <w:top w:val="none" w:sz="0" w:space="0" w:color="auto"/>
                        <w:left w:val="none" w:sz="0" w:space="0" w:color="auto"/>
                        <w:bottom w:val="none" w:sz="0" w:space="0" w:color="auto"/>
                        <w:right w:val="none" w:sz="0" w:space="0" w:color="auto"/>
                      </w:divBdr>
                    </w:div>
                  </w:divsChild>
                </w:div>
                <w:div w:id="393436304">
                  <w:marLeft w:val="0"/>
                  <w:marRight w:val="0"/>
                  <w:marTop w:val="0"/>
                  <w:marBottom w:val="0"/>
                  <w:divBdr>
                    <w:top w:val="none" w:sz="0" w:space="0" w:color="auto"/>
                    <w:left w:val="none" w:sz="0" w:space="0" w:color="auto"/>
                    <w:bottom w:val="none" w:sz="0" w:space="0" w:color="auto"/>
                    <w:right w:val="none" w:sz="0" w:space="0" w:color="auto"/>
                  </w:divBdr>
                  <w:divsChild>
                    <w:div w:id="547498414">
                      <w:marLeft w:val="0"/>
                      <w:marRight w:val="0"/>
                      <w:marTop w:val="0"/>
                      <w:marBottom w:val="0"/>
                      <w:divBdr>
                        <w:top w:val="none" w:sz="0" w:space="0" w:color="auto"/>
                        <w:left w:val="none" w:sz="0" w:space="0" w:color="auto"/>
                        <w:bottom w:val="none" w:sz="0" w:space="0" w:color="auto"/>
                        <w:right w:val="none" w:sz="0" w:space="0" w:color="auto"/>
                      </w:divBdr>
                    </w:div>
                  </w:divsChild>
                </w:div>
                <w:div w:id="1170371532">
                  <w:marLeft w:val="0"/>
                  <w:marRight w:val="0"/>
                  <w:marTop w:val="0"/>
                  <w:marBottom w:val="0"/>
                  <w:divBdr>
                    <w:top w:val="none" w:sz="0" w:space="0" w:color="auto"/>
                    <w:left w:val="none" w:sz="0" w:space="0" w:color="auto"/>
                    <w:bottom w:val="none" w:sz="0" w:space="0" w:color="auto"/>
                    <w:right w:val="none" w:sz="0" w:space="0" w:color="auto"/>
                  </w:divBdr>
                  <w:divsChild>
                    <w:div w:id="811867043">
                      <w:marLeft w:val="0"/>
                      <w:marRight w:val="0"/>
                      <w:marTop w:val="0"/>
                      <w:marBottom w:val="0"/>
                      <w:divBdr>
                        <w:top w:val="none" w:sz="0" w:space="0" w:color="auto"/>
                        <w:left w:val="none" w:sz="0" w:space="0" w:color="auto"/>
                        <w:bottom w:val="none" w:sz="0" w:space="0" w:color="auto"/>
                        <w:right w:val="none" w:sz="0" w:space="0" w:color="auto"/>
                      </w:divBdr>
                    </w:div>
                  </w:divsChild>
                </w:div>
                <w:div w:id="2106536268">
                  <w:marLeft w:val="0"/>
                  <w:marRight w:val="0"/>
                  <w:marTop w:val="0"/>
                  <w:marBottom w:val="0"/>
                  <w:divBdr>
                    <w:top w:val="none" w:sz="0" w:space="0" w:color="auto"/>
                    <w:left w:val="none" w:sz="0" w:space="0" w:color="auto"/>
                    <w:bottom w:val="none" w:sz="0" w:space="0" w:color="auto"/>
                    <w:right w:val="none" w:sz="0" w:space="0" w:color="auto"/>
                  </w:divBdr>
                  <w:divsChild>
                    <w:div w:id="285430966">
                      <w:marLeft w:val="0"/>
                      <w:marRight w:val="0"/>
                      <w:marTop w:val="0"/>
                      <w:marBottom w:val="0"/>
                      <w:divBdr>
                        <w:top w:val="none" w:sz="0" w:space="0" w:color="auto"/>
                        <w:left w:val="none" w:sz="0" w:space="0" w:color="auto"/>
                        <w:bottom w:val="none" w:sz="0" w:space="0" w:color="auto"/>
                        <w:right w:val="none" w:sz="0" w:space="0" w:color="auto"/>
                      </w:divBdr>
                    </w:div>
                  </w:divsChild>
                </w:div>
                <w:div w:id="1879198428">
                  <w:marLeft w:val="0"/>
                  <w:marRight w:val="0"/>
                  <w:marTop w:val="0"/>
                  <w:marBottom w:val="0"/>
                  <w:divBdr>
                    <w:top w:val="none" w:sz="0" w:space="0" w:color="auto"/>
                    <w:left w:val="none" w:sz="0" w:space="0" w:color="auto"/>
                    <w:bottom w:val="none" w:sz="0" w:space="0" w:color="auto"/>
                    <w:right w:val="none" w:sz="0" w:space="0" w:color="auto"/>
                  </w:divBdr>
                  <w:divsChild>
                    <w:div w:id="1124737176">
                      <w:marLeft w:val="0"/>
                      <w:marRight w:val="0"/>
                      <w:marTop w:val="0"/>
                      <w:marBottom w:val="0"/>
                      <w:divBdr>
                        <w:top w:val="none" w:sz="0" w:space="0" w:color="auto"/>
                        <w:left w:val="none" w:sz="0" w:space="0" w:color="auto"/>
                        <w:bottom w:val="none" w:sz="0" w:space="0" w:color="auto"/>
                        <w:right w:val="none" w:sz="0" w:space="0" w:color="auto"/>
                      </w:divBdr>
                    </w:div>
                  </w:divsChild>
                </w:div>
                <w:div w:id="837767545">
                  <w:marLeft w:val="0"/>
                  <w:marRight w:val="0"/>
                  <w:marTop w:val="0"/>
                  <w:marBottom w:val="0"/>
                  <w:divBdr>
                    <w:top w:val="none" w:sz="0" w:space="0" w:color="auto"/>
                    <w:left w:val="none" w:sz="0" w:space="0" w:color="auto"/>
                    <w:bottom w:val="none" w:sz="0" w:space="0" w:color="auto"/>
                    <w:right w:val="none" w:sz="0" w:space="0" w:color="auto"/>
                  </w:divBdr>
                  <w:divsChild>
                    <w:div w:id="1861235990">
                      <w:marLeft w:val="0"/>
                      <w:marRight w:val="0"/>
                      <w:marTop w:val="0"/>
                      <w:marBottom w:val="0"/>
                      <w:divBdr>
                        <w:top w:val="none" w:sz="0" w:space="0" w:color="auto"/>
                        <w:left w:val="none" w:sz="0" w:space="0" w:color="auto"/>
                        <w:bottom w:val="none" w:sz="0" w:space="0" w:color="auto"/>
                        <w:right w:val="none" w:sz="0" w:space="0" w:color="auto"/>
                      </w:divBdr>
                    </w:div>
                  </w:divsChild>
                </w:div>
                <w:div w:id="76367016">
                  <w:marLeft w:val="0"/>
                  <w:marRight w:val="0"/>
                  <w:marTop w:val="0"/>
                  <w:marBottom w:val="0"/>
                  <w:divBdr>
                    <w:top w:val="none" w:sz="0" w:space="0" w:color="auto"/>
                    <w:left w:val="none" w:sz="0" w:space="0" w:color="auto"/>
                    <w:bottom w:val="none" w:sz="0" w:space="0" w:color="auto"/>
                    <w:right w:val="none" w:sz="0" w:space="0" w:color="auto"/>
                  </w:divBdr>
                  <w:divsChild>
                    <w:div w:id="567108675">
                      <w:marLeft w:val="0"/>
                      <w:marRight w:val="0"/>
                      <w:marTop w:val="0"/>
                      <w:marBottom w:val="0"/>
                      <w:divBdr>
                        <w:top w:val="none" w:sz="0" w:space="0" w:color="auto"/>
                        <w:left w:val="none" w:sz="0" w:space="0" w:color="auto"/>
                        <w:bottom w:val="none" w:sz="0" w:space="0" w:color="auto"/>
                        <w:right w:val="none" w:sz="0" w:space="0" w:color="auto"/>
                      </w:divBdr>
                    </w:div>
                  </w:divsChild>
                </w:div>
                <w:div w:id="394862305">
                  <w:marLeft w:val="0"/>
                  <w:marRight w:val="0"/>
                  <w:marTop w:val="0"/>
                  <w:marBottom w:val="0"/>
                  <w:divBdr>
                    <w:top w:val="none" w:sz="0" w:space="0" w:color="auto"/>
                    <w:left w:val="none" w:sz="0" w:space="0" w:color="auto"/>
                    <w:bottom w:val="none" w:sz="0" w:space="0" w:color="auto"/>
                    <w:right w:val="none" w:sz="0" w:space="0" w:color="auto"/>
                  </w:divBdr>
                  <w:divsChild>
                    <w:div w:id="273489569">
                      <w:marLeft w:val="0"/>
                      <w:marRight w:val="0"/>
                      <w:marTop w:val="0"/>
                      <w:marBottom w:val="0"/>
                      <w:divBdr>
                        <w:top w:val="none" w:sz="0" w:space="0" w:color="auto"/>
                        <w:left w:val="none" w:sz="0" w:space="0" w:color="auto"/>
                        <w:bottom w:val="none" w:sz="0" w:space="0" w:color="auto"/>
                        <w:right w:val="none" w:sz="0" w:space="0" w:color="auto"/>
                      </w:divBdr>
                    </w:div>
                  </w:divsChild>
                </w:div>
                <w:div w:id="774444563">
                  <w:marLeft w:val="0"/>
                  <w:marRight w:val="0"/>
                  <w:marTop w:val="0"/>
                  <w:marBottom w:val="0"/>
                  <w:divBdr>
                    <w:top w:val="none" w:sz="0" w:space="0" w:color="auto"/>
                    <w:left w:val="none" w:sz="0" w:space="0" w:color="auto"/>
                    <w:bottom w:val="none" w:sz="0" w:space="0" w:color="auto"/>
                    <w:right w:val="none" w:sz="0" w:space="0" w:color="auto"/>
                  </w:divBdr>
                  <w:divsChild>
                    <w:div w:id="888106767">
                      <w:marLeft w:val="0"/>
                      <w:marRight w:val="0"/>
                      <w:marTop w:val="0"/>
                      <w:marBottom w:val="0"/>
                      <w:divBdr>
                        <w:top w:val="none" w:sz="0" w:space="0" w:color="auto"/>
                        <w:left w:val="none" w:sz="0" w:space="0" w:color="auto"/>
                        <w:bottom w:val="none" w:sz="0" w:space="0" w:color="auto"/>
                        <w:right w:val="none" w:sz="0" w:space="0" w:color="auto"/>
                      </w:divBdr>
                    </w:div>
                  </w:divsChild>
                </w:div>
                <w:div w:id="1436289617">
                  <w:marLeft w:val="0"/>
                  <w:marRight w:val="0"/>
                  <w:marTop w:val="0"/>
                  <w:marBottom w:val="0"/>
                  <w:divBdr>
                    <w:top w:val="none" w:sz="0" w:space="0" w:color="auto"/>
                    <w:left w:val="none" w:sz="0" w:space="0" w:color="auto"/>
                    <w:bottom w:val="none" w:sz="0" w:space="0" w:color="auto"/>
                    <w:right w:val="none" w:sz="0" w:space="0" w:color="auto"/>
                  </w:divBdr>
                  <w:divsChild>
                    <w:div w:id="1573546744">
                      <w:marLeft w:val="0"/>
                      <w:marRight w:val="0"/>
                      <w:marTop w:val="0"/>
                      <w:marBottom w:val="0"/>
                      <w:divBdr>
                        <w:top w:val="none" w:sz="0" w:space="0" w:color="auto"/>
                        <w:left w:val="none" w:sz="0" w:space="0" w:color="auto"/>
                        <w:bottom w:val="none" w:sz="0" w:space="0" w:color="auto"/>
                        <w:right w:val="none" w:sz="0" w:space="0" w:color="auto"/>
                      </w:divBdr>
                    </w:div>
                  </w:divsChild>
                </w:div>
                <w:div w:id="2078430082">
                  <w:marLeft w:val="0"/>
                  <w:marRight w:val="0"/>
                  <w:marTop w:val="0"/>
                  <w:marBottom w:val="0"/>
                  <w:divBdr>
                    <w:top w:val="none" w:sz="0" w:space="0" w:color="auto"/>
                    <w:left w:val="none" w:sz="0" w:space="0" w:color="auto"/>
                    <w:bottom w:val="none" w:sz="0" w:space="0" w:color="auto"/>
                    <w:right w:val="none" w:sz="0" w:space="0" w:color="auto"/>
                  </w:divBdr>
                  <w:divsChild>
                    <w:div w:id="1667367299">
                      <w:marLeft w:val="0"/>
                      <w:marRight w:val="0"/>
                      <w:marTop w:val="0"/>
                      <w:marBottom w:val="0"/>
                      <w:divBdr>
                        <w:top w:val="none" w:sz="0" w:space="0" w:color="auto"/>
                        <w:left w:val="none" w:sz="0" w:space="0" w:color="auto"/>
                        <w:bottom w:val="none" w:sz="0" w:space="0" w:color="auto"/>
                        <w:right w:val="none" w:sz="0" w:space="0" w:color="auto"/>
                      </w:divBdr>
                    </w:div>
                  </w:divsChild>
                </w:div>
                <w:div w:id="810558947">
                  <w:marLeft w:val="0"/>
                  <w:marRight w:val="0"/>
                  <w:marTop w:val="0"/>
                  <w:marBottom w:val="0"/>
                  <w:divBdr>
                    <w:top w:val="none" w:sz="0" w:space="0" w:color="auto"/>
                    <w:left w:val="none" w:sz="0" w:space="0" w:color="auto"/>
                    <w:bottom w:val="none" w:sz="0" w:space="0" w:color="auto"/>
                    <w:right w:val="none" w:sz="0" w:space="0" w:color="auto"/>
                  </w:divBdr>
                  <w:divsChild>
                    <w:div w:id="815415749">
                      <w:marLeft w:val="0"/>
                      <w:marRight w:val="0"/>
                      <w:marTop w:val="0"/>
                      <w:marBottom w:val="0"/>
                      <w:divBdr>
                        <w:top w:val="none" w:sz="0" w:space="0" w:color="auto"/>
                        <w:left w:val="none" w:sz="0" w:space="0" w:color="auto"/>
                        <w:bottom w:val="none" w:sz="0" w:space="0" w:color="auto"/>
                        <w:right w:val="none" w:sz="0" w:space="0" w:color="auto"/>
                      </w:divBdr>
                    </w:div>
                  </w:divsChild>
                </w:div>
                <w:div w:id="1727606868">
                  <w:marLeft w:val="0"/>
                  <w:marRight w:val="0"/>
                  <w:marTop w:val="0"/>
                  <w:marBottom w:val="0"/>
                  <w:divBdr>
                    <w:top w:val="none" w:sz="0" w:space="0" w:color="auto"/>
                    <w:left w:val="none" w:sz="0" w:space="0" w:color="auto"/>
                    <w:bottom w:val="none" w:sz="0" w:space="0" w:color="auto"/>
                    <w:right w:val="none" w:sz="0" w:space="0" w:color="auto"/>
                  </w:divBdr>
                  <w:divsChild>
                    <w:div w:id="2111385813">
                      <w:marLeft w:val="0"/>
                      <w:marRight w:val="0"/>
                      <w:marTop w:val="0"/>
                      <w:marBottom w:val="0"/>
                      <w:divBdr>
                        <w:top w:val="none" w:sz="0" w:space="0" w:color="auto"/>
                        <w:left w:val="none" w:sz="0" w:space="0" w:color="auto"/>
                        <w:bottom w:val="none" w:sz="0" w:space="0" w:color="auto"/>
                        <w:right w:val="none" w:sz="0" w:space="0" w:color="auto"/>
                      </w:divBdr>
                    </w:div>
                  </w:divsChild>
                </w:div>
                <w:div w:id="1343169753">
                  <w:marLeft w:val="0"/>
                  <w:marRight w:val="0"/>
                  <w:marTop w:val="0"/>
                  <w:marBottom w:val="0"/>
                  <w:divBdr>
                    <w:top w:val="none" w:sz="0" w:space="0" w:color="auto"/>
                    <w:left w:val="none" w:sz="0" w:space="0" w:color="auto"/>
                    <w:bottom w:val="none" w:sz="0" w:space="0" w:color="auto"/>
                    <w:right w:val="none" w:sz="0" w:space="0" w:color="auto"/>
                  </w:divBdr>
                  <w:divsChild>
                    <w:div w:id="505172212">
                      <w:marLeft w:val="0"/>
                      <w:marRight w:val="0"/>
                      <w:marTop w:val="0"/>
                      <w:marBottom w:val="0"/>
                      <w:divBdr>
                        <w:top w:val="none" w:sz="0" w:space="0" w:color="auto"/>
                        <w:left w:val="none" w:sz="0" w:space="0" w:color="auto"/>
                        <w:bottom w:val="none" w:sz="0" w:space="0" w:color="auto"/>
                        <w:right w:val="none" w:sz="0" w:space="0" w:color="auto"/>
                      </w:divBdr>
                    </w:div>
                  </w:divsChild>
                </w:div>
                <w:div w:id="253369385">
                  <w:marLeft w:val="0"/>
                  <w:marRight w:val="0"/>
                  <w:marTop w:val="0"/>
                  <w:marBottom w:val="0"/>
                  <w:divBdr>
                    <w:top w:val="none" w:sz="0" w:space="0" w:color="auto"/>
                    <w:left w:val="none" w:sz="0" w:space="0" w:color="auto"/>
                    <w:bottom w:val="none" w:sz="0" w:space="0" w:color="auto"/>
                    <w:right w:val="none" w:sz="0" w:space="0" w:color="auto"/>
                  </w:divBdr>
                  <w:divsChild>
                    <w:div w:id="965744091">
                      <w:marLeft w:val="0"/>
                      <w:marRight w:val="0"/>
                      <w:marTop w:val="0"/>
                      <w:marBottom w:val="0"/>
                      <w:divBdr>
                        <w:top w:val="none" w:sz="0" w:space="0" w:color="auto"/>
                        <w:left w:val="none" w:sz="0" w:space="0" w:color="auto"/>
                        <w:bottom w:val="none" w:sz="0" w:space="0" w:color="auto"/>
                        <w:right w:val="none" w:sz="0" w:space="0" w:color="auto"/>
                      </w:divBdr>
                    </w:div>
                  </w:divsChild>
                </w:div>
                <w:div w:id="355813751">
                  <w:marLeft w:val="0"/>
                  <w:marRight w:val="0"/>
                  <w:marTop w:val="0"/>
                  <w:marBottom w:val="0"/>
                  <w:divBdr>
                    <w:top w:val="none" w:sz="0" w:space="0" w:color="auto"/>
                    <w:left w:val="none" w:sz="0" w:space="0" w:color="auto"/>
                    <w:bottom w:val="none" w:sz="0" w:space="0" w:color="auto"/>
                    <w:right w:val="none" w:sz="0" w:space="0" w:color="auto"/>
                  </w:divBdr>
                  <w:divsChild>
                    <w:div w:id="1459034374">
                      <w:marLeft w:val="0"/>
                      <w:marRight w:val="0"/>
                      <w:marTop w:val="0"/>
                      <w:marBottom w:val="0"/>
                      <w:divBdr>
                        <w:top w:val="none" w:sz="0" w:space="0" w:color="auto"/>
                        <w:left w:val="none" w:sz="0" w:space="0" w:color="auto"/>
                        <w:bottom w:val="none" w:sz="0" w:space="0" w:color="auto"/>
                        <w:right w:val="none" w:sz="0" w:space="0" w:color="auto"/>
                      </w:divBdr>
                    </w:div>
                  </w:divsChild>
                </w:div>
                <w:div w:id="1746607954">
                  <w:marLeft w:val="0"/>
                  <w:marRight w:val="0"/>
                  <w:marTop w:val="0"/>
                  <w:marBottom w:val="0"/>
                  <w:divBdr>
                    <w:top w:val="none" w:sz="0" w:space="0" w:color="auto"/>
                    <w:left w:val="none" w:sz="0" w:space="0" w:color="auto"/>
                    <w:bottom w:val="none" w:sz="0" w:space="0" w:color="auto"/>
                    <w:right w:val="none" w:sz="0" w:space="0" w:color="auto"/>
                  </w:divBdr>
                  <w:divsChild>
                    <w:div w:id="2004114494">
                      <w:marLeft w:val="0"/>
                      <w:marRight w:val="0"/>
                      <w:marTop w:val="0"/>
                      <w:marBottom w:val="0"/>
                      <w:divBdr>
                        <w:top w:val="none" w:sz="0" w:space="0" w:color="auto"/>
                        <w:left w:val="none" w:sz="0" w:space="0" w:color="auto"/>
                        <w:bottom w:val="none" w:sz="0" w:space="0" w:color="auto"/>
                        <w:right w:val="none" w:sz="0" w:space="0" w:color="auto"/>
                      </w:divBdr>
                    </w:div>
                  </w:divsChild>
                </w:div>
                <w:div w:id="1534415909">
                  <w:marLeft w:val="0"/>
                  <w:marRight w:val="0"/>
                  <w:marTop w:val="0"/>
                  <w:marBottom w:val="0"/>
                  <w:divBdr>
                    <w:top w:val="none" w:sz="0" w:space="0" w:color="auto"/>
                    <w:left w:val="none" w:sz="0" w:space="0" w:color="auto"/>
                    <w:bottom w:val="none" w:sz="0" w:space="0" w:color="auto"/>
                    <w:right w:val="none" w:sz="0" w:space="0" w:color="auto"/>
                  </w:divBdr>
                  <w:divsChild>
                    <w:div w:id="598606120">
                      <w:marLeft w:val="0"/>
                      <w:marRight w:val="0"/>
                      <w:marTop w:val="0"/>
                      <w:marBottom w:val="0"/>
                      <w:divBdr>
                        <w:top w:val="none" w:sz="0" w:space="0" w:color="auto"/>
                        <w:left w:val="none" w:sz="0" w:space="0" w:color="auto"/>
                        <w:bottom w:val="none" w:sz="0" w:space="0" w:color="auto"/>
                        <w:right w:val="none" w:sz="0" w:space="0" w:color="auto"/>
                      </w:divBdr>
                    </w:div>
                  </w:divsChild>
                </w:div>
                <w:div w:id="1570651983">
                  <w:marLeft w:val="0"/>
                  <w:marRight w:val="0"/>
                  <w:marTop w:val="0"/>
                  <w:marBottom w:val="0"/>
                  <w:divBdr>
                    <w:top w:val="none" w:sz="0" w:space="0" w:color="auto"/>
                    <w:left w:val="none" w:sz="0" w:space="0" w:color="auto"/>
                    <w:bottom w:val="none" w:sz="0" w:space="0" w:color="auto"/>
                    <w:right w:val="none" w:sz="0" w:space="0" w:color="auto"/>
                  </w:divBdr>
                  <w:divsChild>
                    <w:div w:id="656961212">
                      <w:marLeft w:val="0"/>
                      <w:marRight w:val="0"/>
                      <w:marTop w:val="0"/>
                      <w:marBottom w:val="0"/>
                      <w:divBdr>
                        <w:top w:val="none" w:sz="0" w:space="0" w:color="auto"/>
                        <w:left w:val="none" w:sz="0" w:space="0" w:color="auto"/>
                        <w:bottom w:val="none" w:sz="0" w:space="0" w:color="auto"/>
                        <w:right w:val="none" w:sz="0" w:space="0" w:color="auto"/>
                      </w:divBdr>
                    </w:div>
                  </w:divsChild>
                </w:div>
                <w:div w:id="537813695">
                  <w:marLeft w:val="0"/>
                  <w:marRight w:val="0"/>
                  <w:marTop w:val="0"/>
                  <w:marBottom w:val="0"/>
                  <w:divBdr>
                    <w:top w:val="none" w:sz="0" w:space="0" w:color="auto"/>
                    <w:left w:val="none" w:sz="0" w:space="0" w:color="auto"/>
                    <w:bottom w:val="none" w:sz="0" w:space="0" w:color="auto"/>
                    <w:right w:val="none" w:sz="0" w:space="0" w:color="auto"/>
                  </w:divBdr>
                  <w:divsChild>
                    <w:div w:id="1407191989">
                      <w:marLeft w:val="0"/>
                      <w:marRight w:val="0"/>
                      <w:marTop w:val="0"/>
                      <w:marBottom w:val="0"/>
                      <w:divBdr>
                        <w:top w:val="none" w:sz="0" w:space="0" w:color="auto"/>
                        <w:left w:val="none" w:sz="0" w:space="0" w:color="auto"/>
                        <w:bottom w:val="none" w:sz="0" w:space="0" w:color="auto"/>
                        <w:right w:val="none" w:sz="0" w:space="0" w:color="auto"/>
                      </w:divBdr>
                    </w:div>
                  </w:divsChild>
                </w:div>
                <w:div w:id="173693247">
                  <w:marLeft w:val="0"/>
                  <w:marRight w:val="0"/>
                  <w:marTop w:val="0"/>
                  <w:marBottom w:val="0"/>
                  <w:divBdr>
                    <w:top w:val="none" w:sz="0" w:space="0" w:color="auto"/>
                    <w:left w:val="none" w:sz="0" w:space="0" w:color="auto"/>
                    <w:bottom w:val="none" w:sz="0" w:space="0" w:color="auto"/>
                    <w:right w:val="none" w:sz="0" w:space="0" w:color="auto"/>
                  </w:divBdr>
                  <w:divsChild>
                    <w:div w:id="1475633863">
                      <w:marLeft w:val="0"/>
                      <w:marRight w:val="0"/>
                      <w:marTop w:val="0"/>
                      <w:marBottom w:val="0"/>
                      <w:divBdr>
                        <w:top w:val="none" w:sz="0" w:space="0" w:color="auto"/>
                        <w:left w:val="none" w:sz="0" w:space="0" w:color="auto"/>
                        <w:bottom w:val="none" w:sz="0" w:space="0" w:color="auto"/>
                        <w:right w:val="none" w:sz="0" w:space="0" w:color="auto"/>
                      </w:divBdr>
                    </w:div>
                  </w:divsChild>
                </w:div>
                <w:div w:id="588075264">
                  <w:marLeft w:val="0"/>
                  <w:marRight w:val="0"/>
                  <w:marTop w:val="0"/>
                  <w:marBottom w:val="0"/>
                  <w:divBdr>
                    <w:top w:val="none" w:sz="0" w:space="0" w:color="auto"/>
                    <w:left w:val="none" w:sz="0" w:space="0" w:color="auto"/>
                    <w:bottom w:val="none" w:sz="0" w:space="0" w:color="auto"/>
                    <w:right w:val="none" w:sz="0" w:space="0" w:color="auto"/>
                  </w:divBdr>
                  <w:divsChild>
                    <w:div w:id="1661228399">
                      <w:marLeft w:val="0"/>
                      <w:marRight w:val="0"/>
                      <w:marTop w:val="0"/>
                      <w:marBottom w:val="0"/>
                      <w:divBdr>
                        <w:top w:val="none" w:sz="0" w:space="0" w:color="auto"/>
                        <w:left w:val="none" w:sz="0" w:space="0" w:color="auto"/>
                        <w:bottom w:val="none" w:sz="0" w:space="0" w:color="auto"/>
                        <w:right w:val="none" w:sz="0" w:space="0" w:color="auto"/>
                      </w:divBdr>
                    </w:div>
                  </w:divsChild>
                </w:div>
                <w:div w:id="1639801605">
                  <w:marLeft w:val="0"/>
                  <w:marRight w:val="0"/>
                  <w:marTop w:val="0"/>
                  <w:marBottom w:val="0"/>
                  <w:divBdr>
                    <w:top w:val="none" w:sz="0" w:space="0" w:color="auto"/>
                    <w:left w:val="none" w:sz="0" w:space="0" w:color="auto"/>
                    <w:bottom w:val="none" w:sz="0" w:space="0" w:color="auto"/>
                    <w:right w:val="none" w:sz="0" w:space="0" w:color="auto"/>
                  </w:divBdr>
                  <w:divsChild>
                    <w:div w:id="406196688">
                      <w:marLeft w:val="0"/>
                      <w:marRight w:val="0"/>
                      <w:marTop w:val="0"/>
                      <w:marBottom w:val="0"/>
                      <w:divBdr>
                        <w:top w:val="none" w:sz="0" w:space="0" w:color="auto"/>
                        <w:left w:val="none" w:sz="0" w:space="0" w:color="auto"/>
                        <w:bottom w:val="none" w:sz="0" w:space="0" w:color="auto"/>
                        <w:right w:val="none" w:sz="0" w:space="0" w:color="auto"/>
                      </w:divBdr>
                    </w:div>
                  </w:divsChild>
                </w:div>
                <w:div w:id="175195515">
                  <w:marLeft w:val="0"/>
                  <w:marRight w:val="0"/>
                  <w:marTop w:val="0"/>
                  <w:marBottom w:val="0"/>
                  <w:divBdr>
                    <w:top w:val="none" w:sz="0" w:space="0" w:color="auto"/>
                    <w:left w:val="none" w:sz="0" w:space="0" w:color="auto"/>
                    <w:bottom w:val="none" w:sz="0" w:space="0" w:color="auto"/>
                    <w:right w:val="none" w:sz="0" w:space="0" w:color="auto"/>
                  </w:divBdr>
                  <w:divsChild>
                    <w:div w:id="1443648391">
                      <w:marLeft w:val="0"/>
                      <w:marRight w:val="0"/>
                      <w:marTop w:val="0"/>
                      <w:marBottom w:val="0"/>
                      <w:divBdr>
                        <w:top w:val="none" w:sz="0" w:space="0" w:color="auto"/>
                        <w:left w:val="none" w:sz="0" w:space="0" w:color="auto"/>
                        <w:bottom w:val="none" w:sz="0" w:space="0" w:color="auto"/>
                        <w:right w:val="none" w:sz="0" w:space="0" w:color="auto"/>
                      </w:divBdr>
                    </w:div>
                  </w:divsChild>
                </w:div>
                <w:div w:id="548343926">
                  <w:marLeft w:val="0"/>
                  <w:marRight w:val="0"/>
                  <w:marTop w:val="0"/>
                  <w:marBottom w:val="0"/>
                  <w:divBdr>
                    <w:top w:val="none" w:sz="0" w:space="0" w:color="auto"/>
                    <w:left w:val="none" w:sz="0" w:space="0" w:color="auto"/>
                    <w:bottom w:val="none" w:sz="0" w:space="0" w:color="auto"/>
                    <w:right w:val="none" w:sz="0" w:space="0" w:color="auto"/>
                  </w:divBdr>
                  <w:divsChild>
                    <w:div w:id="525757448">
                      <w:marLeft w:val="0"/>
                      <w:marRight w:val="0"/>
                      <w:marTop w:val="0"/>
                      <w:marBottom w:val="0"/>
                      <w:divBdr>
                        <w:top w:val="none" w:sz="0" w:space="0" w:color="auto"/>
                        <w:left w:val="none" w:sz="0" w:space="0" w:color="auto"/>
                        <w:bottom w:val="none" w:sz="0" w:space="0" w:color="auto"/>
                        <w:right w:val="none" w:sz="0" w:space="0" w:color="auto"/>
                      </w:divBdr>
                    </w:div>
                  </w:divsChild>
                </w:div>
                <w:div w:id="1467119755">
                  <w:marLeft w:val="0"/>
                  <w:marRight w:val="0"/>
                  <w:marTop w:val="0"/>
                  <w:marBottom w:val="0"/>
                  <w:divBdr>
                    <w:top w:val="none" w:sz="0" w:space="0" w:color="auto"/>
                    <w:left w:val="none" w:sz="0" w:space="0" w:color="auto"/>
                    <w:bottom w:val="none" w:sz="0" w:space="0" w:color="auto"/>
                    <w:right w:val="none" w:sz="0" w:space="0" w:color="auto"/>
                  </w:divBdr>
                  <w:divsChild>
                    <w:div w:id="45373101">
                      <w:marLeft w:val="0"/>
                      <w:marRight w:val="0"/>
                      <w:marTop w:val="0"/>
                      <w:marBottom w:val="0"/>
                      <w:divBdr>
                        <w:top w:val="none" w:sz="0" w:space="0" w:color="auto"/>
                        <w:left w:val="none" w:sz="0" w:space="0" w:color="auto"/>
                        <w:bottom w:val="none" w:sz="0" w:space="0" w:color="auto"/>
                        <w:right w:val="none" w:sz="0" w:space="0" w:color="auto"/>
                      </w:divBdr>
                    </w:div>
                  </w:divsChild>
                </w:div>
                <w:div w:id="874392117">
                  <w:marLeft w:val="0"/>
                  <w:marRight w:val="0"/>
                  <w:marTop w:val="0"/>
                  <w:marBottom w:val="0"/>
                  <w:divBdr>
                    <w:top w:val="none" w:sz="0" w:space="0" w:color="auto"/>
                    <w:left w:val="none" w:sz="0" w:space="0" w:color="auto"/>
                    <w:bottom w:val="none" w:sz="0" w:space="0" w:color="auto"/>
                    <w:right w:val="none" w:sz="0" w:space="0" w:color="auto"/>
                  </w:divBdr>
                  <w:divsChild>
                    <w:div w:id="692002903">
                      <w:marLeft w:val="0"/>
                      <w:marRight w:val="0"/>
                      <w:marTop w:val="0"/>
                      <w:marBottom w:val="0"/>
                      <w:divBdr>
                        <w:top w:val="none" w:sz="0" w:space="0" w:color="auto"/>
                        <w:left w:val="none" w:sz="0" w:space="0" w:color="auto"/>
                        <w:bottom w:val="none" w:sz="0" w:space="0" w:color="auto"/>
                        <w:right w:val="none" w:sz="0" w:space="0" w:color="auto"/>
                      </w:divBdr>
                    </w:div>
                  </w:divsChild>
                </w:div>
                <w:div w:id="1095981571">
                  <w:marLeft w:val="0"/>
                  <w:marRight w:val="0"/>
                  <w:marTop w:val="0"/>
                  <w:marBottom w:val="0"/>
                  <w:divBdr>
                    <w:top w:val="none" w:sz="0" w:space="0" w:color="auto"/>
                    <w:left w:val="none" w:sz="0" w:space="0" w:color="auto"/>
                    <w:bottom w:val="none" w:sz="0" w:space="0" w:color="auto"/>
                    <w:right w:val="none" w:sz="0" w:space="0" w:color="auto"/>
                  </w:divBdr>
                  <w:divsChild>
                    <w:div w:id="1224173176">
                      <w:marLeft w:val="0"/>
                      <w:marRight w:val="0"/>
                      <w:marTop w:val="0"/>
                      <w:marBottom w:val="0"/>
                      <w:divBdr>
                        <w:top w:val="none" w:sz="0" w:space="0" w:color="auto"/>
                        <w:left w:val="none" w:sz="0" w:space="0" w:color="auto"/>
                        <w:bottom w:val="none" w:sz="0" w:space="0" w:color="auto"/>
                        <w:right w:val="none" w:sz="0" w:space="0" w:color="auto"/>
                      </w:divBdr>
                    </w:div>
                  </w:divsChild>
                </w:div>
                <w:div w:id="1305968339">
                  <w:marLeft w:val="0"/>
                  <w:marRight w:val="0"/>
                  <w:marTop w:val="0"/>
                  <w:marBottom w:val="0"/>
                  <w:divBdr>
                    <w:top w:val="none" w:sz="0" w:space="0" w:color="auto"/>
                    <w:left w:val="none" w:sz="0" w:space="0" w:color="auto"/>
                    <w:bottom w:val="none" w:sz="0" w:space="0" w:color="auto"/>
                    <w:right w:val="none" w:sz="0" w:space="0" w:color="auto"/>
                  </w:divBdr>
                  <w:divsChild>
                    <w:div w:id="1069159891">
                      <w:marLeft w:val="0"/>
                      <w:marRight w:val="0"/>
                      <w:marTop w:val="0"/>
                      <w:marBottom w:val="0"/>
                      <w:divBdr>
                        <w:top w:val="none" w:sz="0" w:space="0" w:color="auto"/>
                        <w:left w:val="none" w:sz="0" w:space="0" w:color="auto"/>
                        <w:bottom w:val="none" w:sz="0" w:space="0" w:color="auto"/>
                        <w:right w:val="none" w:sz="0" w:space="0" w:color="auto"/>
                      </w:divBdr>
                    </w:div>
                  </w:divsChild>
                </w:div>
                <w:div w:id="1567833841">
                  <w:marLeft w:val="0"/>
                  <w:marRight w:val="0"/>
                  <w:marTop w:val="0"/>
                  <w:marBottom w:val="0"/>
                  <w:divBdr>
                    <w:top w:val="none" w:sz="0" w:space="0" w:color="auto"/>
                    <w:left w:val="none" w:sz="0" w:space="0" w:color="auto"/>
                    <w:bottom w:val="none" w:sz="0" w:space="0" w:color="auto"/>
                    <w:right w:val="none" w:sz="0" w:space="0" w:color="auto"/>
                  </w:divBdr>
                  <w:divsChild>
                    <w:div w:id="259412176">
                      <w:marLeft w:val="0"/>
                      <w:marRight w:val="0"/>
                      <w:marTop w:val="0"/>
                      <w:marBottom w:val="0"/>
                      <w:divBdr>
                        <w:top w:val="none" w:sz="0" w:space="0" w:color="auto"/>
                        <w:left w:val="none" w:sz="0" w:space="0" w:color="auto"/>
                        <w:bottom w:val="none" w:sz="0" w:space="0" w:color="auto"/>
                        <w:right w:val="none" w:sz="0" w:space="0" w:color="auto"/>
                      </w:divBdr>
                    </w:div>
                  </w:divsChild>
                </w:div>
                <w:div w:id="987052061">
                  <w:marLeft w:val="0"/>
                  <w:marRight w:val="0"/>
                  <w:marTop w:val="0"/>
                  <w:marBottom w:val="0"/>
                  <w:divBdr>
                    <w:top w:val="none" w:sz="0" w:space="0" w:color="auto"/>
                    <w:left w:val="none" w:sz="0" w:space="0" w:color="auto"/>
                    <w:bottom w:val="none" w:sz="0" w:space="0" w:color="auto"/>
                    <w:right w:val="none" w:sz="0" w:space="0" w:color="auto"/>
                  </w:divBdr>
                  <w:divsChild>
                    <w:div w:id="1273053263">
                      <w:marLeft w:val="0"/>
                      <w:marRight w:val="0"/>
                      <w:marTop w:val="0"/>
                      <w:marBottom w:val="0"/>
                      <w:divBdr>
                        <w:top w:val="none" w:sz="0" w:space="0" w:color="auto"/>
                        <w:left w:val="none" w:sz="0" w:space="0" w:color="auto"/>
                        <w:bottom w:val="none" w:sz="0" w:space="0" w:color="auto"/>
                        <w:right w:val="none" w:sz="0" w:space="0" w:color="auto"/>
                      </w:divBdr>
                    </w:div>
                  </w:divsChild>
                </w:div>
                <w:div w:id="135950826">
                  <w:marLeft w:val="0"/>
                  <w:marRight w:val="0"/>
                  <w:marTop w:val="0"/>
                  <w:marBottom w:val="0"/>
                  <w:divBdr>
                    <w:top w:val="none" w:sz="0" w:space="0" w:color="auto"/>
                    <w:left w:val="none" w:sz="0" w:space="0" w:color="auto"/>
                    <w:bottom w:val="none" w:sz="0" w:space="0" w:color="auto"/>
                    <w:right w:val="none" w:sz="0" w:space="0" w:color="auto"/>
                  </w:divBdr>
                  <w:divsChild>
                    <w:div w:id="1508255667">
                      <w:marLeft w:val="0"/>
                      <w:marRight w:val="0"/>
                      <w:marTop w:val="0"/>
                      <w:marBottom w:val="0"/>
                      <w:divBdr>
                        <w:top w:val="none" w:sz="0" w:space="0" w:color="auto"/>
                        <w:left w:val="none" w:sz="0" w:space="0" w:color="auto"/>
                        <w:bottom w:val="none" w:sz="0" w:space="0" w:color="auto"/>
                        <w:right w:val="none" w:sz="0" w:space="0" w:color="auto"/>
                      </w:divBdr>
                    </w:div>
                  </w:divsChild>
                </w:div>
                <w:div w:id="344478239">
                  <w:marLeft w:val="0"/>
                  <w:marRight w:val="0"/>
                  <w:marTop w:val="0"/>
                  <w:marBottom w:val="0"/>
                  <w:divBdr>
                    <w:top w:val="none" w:sz="0" w:space="0" w:color="auto"/>
                    <w:left w:val="none" w:sz="0" w:space="0" w:color="auto"/>
                    <w:bottom w:val="none" w:sz="0" w:space="0" w:color="auto"/>
                    <w:right w:val="none" w:sz="0" w:space="0" w:color="auto"/>
                  </w:divBdr>
                  <w:divsChild>
                    <w:div w:id="950670181">
                      <w:marLeft w:val="0"/>
                      <w:marRight w:val="0"/>
                      <w:marTop w:val="0"/>
                      <w:marBottom w:val="0"/>
                      <w:divBdr>
                        <w:top w:val="none" w:sz="0" w:space="0" w:color="auto"/>
                        <w:left w:val="none" w:sz="0" w:space="0" w:color="auto"/>
                        <w:bottom w:val="none" w:sz="0" w:space="0" w:color="auto"/>
                        <w:right w:val="none" w:sz="0" w:space="0" w:color="auto"/>
                      </w:divBdr>
                    </w:div>
                  </w:divsChild>
                </w:div>
                <w:div w:id="65349281">
                  <w:marLeft w:val="0"/>
                  <w:marRight w:val="0"/>
                  <w:marTop w:val="0"/>
                  <w:marBottom w:val="0"/>
                  <w:divBdr>
                    <w:top w:val="none" w:sz="0" w:space="0" w:color="auto"/>
                    <w:left w:val="none" w:sz="0" w:space="0" w:color="auto"/>
                    <w:bottom w:val="none" w:sz="0" w:space="0" w:color="auto"/>
                    <w:right w:val="none" w:sz="0" w:space="0" w:color="auto"/>
                  </w:divBdr>
                  <w:divsChild>
                    <w:div w:id="59595666">
                      <w:marLeft w:val="0"/>
                      <w:marRight w:val="0"/>
                      <w:marTop w:val="0"/>
                      <w:marBottom w:val="0"/>
                      <w:divBdr>
                        <w:top w:val="none" w:sz="0" w:space="0" w:color="auto"/>
                        <w:left w:val="none" w:sz="0" w:space="0" w:color="auto"/>
                        <w:bottom w:val="none" w:sz="0" w:space="0" w:color="auto"/>
                        <w:right w:val="none" w:sz="0" w:space="0" w:color="auto"/>
                      </w:divBdr>
                    </w:div>
                  </w:divsChild>
                </w:div>
                <w:div w:id="1898661955">
                  <w:marLeft w:val="0"/>
                  <w:marRight w:val="0"/>
                  <w:marTop w:val="0"/>
                  <w:marBottom w:val="0"/>
                  <w:divBdr>
                    <w:top w:val="none" w:sz="0" w:space="0" w:color="auto"/>
                    <w:left w:val="none" w:sz="0" w:space="0" w:color="auto"/>
                    <w:bottom w:val="none" w:sz="0" w:space="0" w:color="auto"/>
                    <w:right w:val="none" w:sz="0" w:space="0" w:color="auto"/>
                  </w:divBdr>
                  <w:divsChild>
                    <w:div w:id="114449394">
                      <w:marLeft w:val="0"/>
                      <w:marRight w:val="0"/>
                      <w:marTop w:val="0"/>
                      <w:marBottom w:val="0"/>
                      <w:divBdr>
                        <w:top w:val="none" w:sz="0" w:space="0" w:color="auto"/>
                        <w:left w:val="none" w:sz="0" w:space="0" w:color="auto"/>
                        <w:bottom w:val="none" w:sz="0" w:space="0" w:color="auto"/>
                        <w:right w:val="none" w:sz="0" w:space="0" w:color="auto"/>
                      </w:divBdr>
                    </w:div>
                  </w:divsChild>
                </w:div>
                <w:div w:id="884027866">
                  <w:marLeft w:val="0"/>
                  <w:marRight w:val="0"/>
                  <w:marTop w:val="0"/>
                  <w:marBottom w:val="0"/>
                  <w:divBdr>
                    <w:top w:val="none" w:sz="0" w:space="0" w:color="auto"/>
                    <w:left w:val="none" w:sz="0" w:space="0" w:color="auto"/>
                    <w:bottom w:val="none" w:sz="0" w:space="0" w:color="auto"/>
                    <w:right w:val="none" w:sz="0" w:space="0" w:color="auto"/>
                  </w:divBdr>
                  <w:divsChild>
                    <w:div w:id="1507865962">
                      <w:marLeft w:val="0"/>
                      <w:marRight w:val="0"/>
                      <w:marTop w:val="0"/>
                      <w:marBottom w:val="0"/>
                      <w:divBdr>
                        <w:top w:val="none" w:sz="0" w:space="0" w:color="auto"/>
                        <w:left w:val="none" w:sz="0" w:space="0" w:color="auto"/>
                        <w:bottom w:val="none" w:sz="0" w:space="0" w:color="auto"/>
                        <w:right w:val="none" w:sz="0" w:space="0" w:color="auto"/>
                      </w:divBdr>
                    </w:div>
                  </w:divsChild>
                </w:div>
                <w:div w:id="1838157411">
                  <w:marLeft w:val="0"/>
                  <w:marRight w:val="0"/>
                  <w:marTop w:val="0"/>
                  <w:marBottom w:val="0"/>
                  <w:divBdr>
                    <w:top w:val="none" w:sz="0" w:space="0" w:color="auto"/>
                    <w:left w:val="none" w:sz="0" w:space="0" w:color="auto"/>
                    <w:bottom w:val="none" w:sz="0" w:space="0" w:color="auto"/>
                    <w:right w:val="none" w:sz="0" w:space="0" w:color="auto"/>
                  </w:divBdr>
                  <w:divsChild>
                    <w:div w:id="306781919">
                      <w:marLeft w:val="0"/>
                      <w:marRight w:val="0"/>
                      <w:marTop w:val="0"/>
                      <w:marBottom w:val="0"/>
                      <w:divBdr>
                        <w:top w:val="none" w:sz="0" w:space="0" w:color="auto"/>
                        <w:left w:val="none" w:sz="0" w:space="0" w:color="auto"/>
                        <w:bottom w:val="none" w:sz="0" w:space="0" w:color="auto"/>
                        <w:right w:val="none" w:sz="0" w:space="0" w:color="auto"/>
                      </w:divBdr>
                    </w:div>
                  </w:divsChild>
                </w:div>
                <w:div w:id="1518497678">
                  <w:marLeft w:val="0"/>
                  <w:marRight w:val="0"/>
                  <w:marTop w:val="0"/>
                  <w:marBottom w:val="0"/>
                  <w:divBdr>
                    <w:top w:val="none" w:sz="0" w:space="0" w:color="auto"/>
                    <w:left w:val="none" w:sz="0" w:space="0" w:color="auto"/>
                    <w:bottom w:val="none" w:sz="0" w:space="0" w:color="auto"/>
                    <w:right w:val="none" w:sz="0" w:space="0" w:color="auto"/>
                  </w:divBdr>
                  <w:divsChild>
                    <w:div w:id="2059356608">
                      <w:marLeft w:val="0"/>
                      <w:marRight w:val="0"/>
                      <w:marTop w:val="0"/>
                      <w:marBottom w:val="0"/>
                      <w:divBdr>
                        <w:top w:val="none" w:sz="0" w:space="0" w:color="auto"/>
                        <w:left w:val="none" w:sz="0" w:space="0" w:color="auto"/>
                        <w:bottom w:val="none" w:sz="0" w:space="0" w:color="auto"/>
                        <w:right w:val="none" w:sz="0" w:space="0" w:color="auto"/>
                      </w:divBdr>
                    </w:div>
                  </w:divsChild>
                </w:div>
                <w:div w:id="1459493659">
                  <w:marLeft w:val="0"/>
                  <w:marRight w:val="0"/>
                  <w:marTop w:val="0"/>
                  <w:marBottom w:val="0"/>
                  <w:divBdr>
                    <w:top w:val="none" w:sz="0" w:space="0" w:color="auto"/>
                    <w:left w:val="none" w:sz="0" w:space="0" w:color="auto"/>
                    <w:bottom w:val="none" w:sz="0" w:space="0" w:color="auto"/>
                    <w:right w:val="none" w:sz="0" w:space="0" w:color="auto"/>
                  </w:divBdr>
                  <w:divsChild>
                    <w:div w:id="1349138862">
                      <w:marLeft w:val="0"/>
                      <w:marRight w:val="0"/>
                      <w:marTop w:val="0"/>
                      <w:marBottom w:val="0"/>
                      <w:divBdr>
                        <w:top w:val="none" w:sz="0" w:space="0" w:color="auto"/>
                        <w:left w:val="none" w:sz="0" w:space="0" w:color="auto"/>
                        <w:bottom w:val="none" w:sz="0" w:space="0" w:color="auto"/>
                        <w:right w:val="none" w:sz="0" w:space="0" w:color="auto"/>
                      </w:divBdr>
                    </w:div>
                  </w:divsChild>
                </w:div>
                <w:div w:id="84765481">
                  <w:marLeft w:val="0"/>
                  <w:marRight w:val="0"/>
                  <w:marTop w:val="0"/>
                  <w:marBottom w:val="0"/>
                  <w:divBdr>
                    <w:top w:val="none" w:sz="0" w:space="0" w:color="auto"/>
                    <w:left w:val="none" w:sz="0" w:space="0" w:color="auto"/>
                    <w:bottom w:val="none" w:sz="0" w:space="0" w:color="auto"/>
                    <w:right w:val="none" w:sz="0" w:space="0" w:color="auto"/>
                  </w:divBdr>
                  <w:divsChild>
                    <w:div w:id="1719548318">
                      <w:marLeft w:val="0"/>
                      <w:marRight w:val="0"/>
                      <w:marTop w:val="0"/>
                      <w:marBottom w:val="0"/>
                      <w:divBdr>
                        <w:top w:val="none" w:sz="0" w:space="0" w:color="auto"/>
                        <w:left w:val="none" w:sz="0" w:space="0" w:color="auto"/>
                        <w:bottom w:val="none" w:sz="0" w:space="0" w:color="auto"/>
                        <w:right w:val="none" w:sz="0" w:space="0" w:color="auto"/>
                      </w:divBdr>
                    </w:div>
                  </w:divsChild>
                </w:div>
                <w:div w:id="1543442793">
                  <w:marLeft w:val="0"/>
                  <w:marRight w:val="0"/>
                  <w:marTop w:val="0"/>
                  <w:marBottom w:val="0"/>
                  <w:divBdr>
                    <w:top w:val="none" w:sz="0" w:space="0" w:color="auto"/>
                    <w:left w:val="none" w:sz="0" w:space="0" w:color="auto"/>
                    <w:bottom w:val="none" w:sz="0" w:space="0" w:color="auto"/>
                    <w:right w:val="none" w:sz="0" w:space="0" w:color="auto"/>
                  </w:divBdr>
                  <w:divsChild>
                    <w:div w:id="933396047">
                      <w:marLeft w:val="0"/>
                      <w:marRight w:val="0"/>
                      <w:marTop w:val="0"/>
                      <w:marBottom w:val="0"/>
                      <w:divBdr>
                        <w:top w:val="none" w:sz="0" w:space="0" w:color="auto"/>
                        <w:left w:val="none" w:sz="0" w:space="0" w:color="auto"/>
                        <w:bottom w:val="none" w:sz="0" w:space="0" w:color="auto"/>
                        <w:right w:val="none" w:sz="0" w:space="0" w:color="auto"/>
                      </w:divBdr>
                    </w:div>
                  </w:divsChild>
                </w:div>
                <w:div w:id="734856994">
                  <w:marLeft w:val="0"/>
                  <w:marRight w:val="0"/>
                  <w:marTop w:val="0"/>
                  <w:marBottom w:val="0"/>
                  <w:divBdr>
                    <w:top w:val="none" w:sz="0" w:space="0" w:color="auto"/>
                    <w:left w:val="none" w:sz="0" w:space="0" w:color="auto"/>
                    <w:bottom w:val="none" w:sz="0" w:space="0" w:color="auto"/>
                    <w:right w:val="none" w:sz="0" w:space="0" w:color="auto"/>
                  </w:divBdr>
                  <w:divsChild>
                    <w:div w:id="1919096681">
                      <w:marLeft w:val="0"/>
                      <w:marRight w:val="0"/>
                      <w:marTop w:val="0"/>
                      <w:marBottom w:val="0"/>
                      <w:divBdr>
                        <w:top w:val="none" w:sz="0" w:space="0" w:color="auto"/>
                        <w:left w:val="none" w:sz="0" w:space="0" w:color="auto"/>
                        <w:bottom w:val="none" w:sz="0" w:space="0" w:color="auto"/>
                        <w:right w:val="none" w:sz="0" w:space="0" w:color="auto"/>
                      </w:divBdr>
                    </w:div>
                  </w:divsChild>
                </w:div>
                <w:div w:id="1341808753">
                  <w:marLeft w:val="0"/>
                  <w:marRight w:val="0"/>
                  <w:marTop w:val="0"/>
                  <w:marBottom w:val="0"/>
                  <w:divBdr>
                    <w:top w:val="none" w:sz="0" w:space="0" w:color="auto"/>
                    <w:left w:val="none" w:sz="0" w:space="0" w:color="auto"/>
                    <w:bottom w:val="none" w:sz="0" w:space="0" w:color="auto"/>
                    <w:right w:val="none" w:sz="0" w:space="0" w:color="auto"/>
                  </w:divBdr>
                  <w:divsChild>
                    <w:div w:id="976105848">
                      <w:marLeft w:val="0"/>
                      <w:marRight w:val="0"/>
                      <w:marTop w:val="0"/>
                      <w:marBottom w:val="0"/>
                      <w:divBdr>
                        <w:top w:val="none" w:sz="0" w:space="0" w:color="auto"/>
                        <w:left w:val="none" w:sz="0" w:space="0" w:color="auto"/>
                        <w:bottom w:val="none" w:sz="0" w:space="0" w:color="auto"/>
                        <w:right w:val="none" w:sz="0" w:space="0" w:color="auto"/>
                      </w:divBdr>
                    </w:div>
                  </w:divsChild>
                </w:div>
                <w:div w:id="68698113">
                  <w:marLeft w:val="0"/>
                  <w:marRight w:val="0"/>
                  <w:marTop w:val="0"/>
                  <w:marBottom w:val="0"/>
                  <w:divBdr>
                    <w:top w:val="none" w:sz="0" w:space="0" w:color="auto"/>
                    <w:left w:val="none" w:sz="0" w:space="0" w:color="auto"/>
                    <w:bottom w:val="none" w:sz="0" w:space="0" w:color="auto"/>
                    <w:right w:val="none" w:sz="0" w:space="0" w:color="auto"/>
                  </w:divBdr>
                  <w:divsChild>
                    <w:div w:id="1785731931">
                      <w:marLeft w:val="0"/>
                      <w:marRight w:val="0"/>
                      <w:marTop w:val="0"/>
                      <w:marBottom w:val="0"/>
                      <w:divBdr>
                        <w:top w:val="none" w:sz="0" w:space="0" w:color="auto"/>
                        <w:left w:val="none" w:sz="0" w:space="0" w:color="auto"/>
                        <w:bottom w:val="none" w:sz="0" w:space="0" w:color="auto"/>
                        <w:right w:val="none" w:sz="0" w:space="0" w:color="auto"/>
                      </w:divBdr>
                    </w:div>
                  </w:divsChild>
                </w:div>
                <w:div w:id="925722146">
                  <w:marLeft w:val="0"/>
                  <w:marRight w:val="0"/>
                  <w:marTop w:val="0"/>
                  <w:marBottom w:val="0"/>
                  <w:divBdr>
                    <w:top w:val="none" w:sz="0" w:space="0" w:color="auto"/>
                    <w:left w:val="none" w:sz="0" w:space="0" w:color="auto"/>
                    <w:bottom w:val="none" w:sz="0" w:space="0" w:color="auto"/>
                    <w:right w:val="none" w:sz="0" w:space="0" w:color="auto"/>
                  </w:divBdr>
                  <w:divsChild>
                    <w:div w:id="2087335221">
                      <w:marLeft w:val="0"/>
                      <w:marRight w:val="0"/>
                      <w:marTop w:val="0"/>
                      <w:marBottom w:val="0"/>
                      <w:divBdr>
                        <w:top w:val="none" w:sz="0" w:space="0" w:color="auto"/>
                        <w:left w:val="none" w:sz="0" w:space="0" w:color="auto"/>
                        <w:bottom w:val="none" w:sz="0" w:space="0" w:color="auto"/>
                        <w:right w:val="none" w:sz="0" w:space="0" w:color="auto"/>
                      </w:divBdr>
                    </w:div>
                  </w:divsChild>
                </w:div>
                <w:div w:id="870413845">
                  <w:marLeft w:val="0"/>
                  <w:marRight w:val="0"/>
                  <w:marTop w:val="0"/>
                  <w:marBottom w:val="0"/>
                  <w:divBdr>
                    <w:top w:val="none" w:sz="0" w:space="0" w:color="auto"/>
                    <w:left w:val="none" w:sz="0" w:space="0" w:color="auto"/>
                    <w:bottom w:val="none" w:sz="0" w:space="0" w:color="auto"/>
                    <w:right w:val="none" w:sz="0" w:space="0" w:color="auto"/>
                  </w:divBdr>
                  <w:divsChild>
                    <w:div w:id="1469472609">
                      <w:marLeft w:val="0"/>
                      <w:marRight w:val="0"/>
                      <w:marTop w:val="0"/>
                      <w:marBottom w:val="0"/>
                      <w:divBdr>
                        <w:top w:val="none" w:sz="0" w:space="0" w:color="auto"/>
                        <w:left w:val="none" w:sz="0" w:space="0" w:color="auto"/>
                        <w:bottom w:val="none" w:sz="0" w:space="0" w:color="auto"/>
                        <w:right w:val="none" w:sz="0" w:space="0" w:color="auto"/>
                      </w:divBdr>
                    </w:div>
                  </w:divsChild>
                </w:div>
                <w:div w:id="1435051382">
                  <w:marLeft w:val="0"/>
                  <w:marRight w:val="0"/>
                  <w:marTop w:val="0"/>
                  <w:marBottom w:val="0"/>
                  <w:divBdr>
                    <w:top w:val="none" w:sz="0" w:space="0" w:color="auto"/>
                    <w:left w:val="none" w:sz="0" w:space="0" w:color="auto"/>
                    <w:bottom w:val="none" w:sz="0" w:space="0" w:color="auto"/>
                    <w:right w:val="none" w:sz="0" w:space="0" w:color="auto"/>
                  </w:divBdr>
                  <w:divsChild>
                    <w:div w:id="487090015">
                      <w:marLeft w:val="0"/>
                      <w:marRight w:val="0"/>
                      <w:marTop w:val="0"/>
                      <w:marBottom w:val="0"/>
                      <w:divBdr>
                        <w:top w:val="none" w:sz="0" w:space="0" w:color="auto"/>
                        <w:left w:val="none" w:sz="0" w:space="0" w:color="auto"/>
                        <w:bottom w:val="none" w:sz="0" w:space="0" w:color="auto"/>
                        <w:right w:val="none" w:sz="0" w:space="0" w:color="auto"/>
                      </w:divBdr>
                    </w:div>
                  </w:divsChild>
                </w:div>
                <w:div w:id="305403799">
                  <w:marLeft w:val="0"/>
                  <w:marRight w:val="0"/>
                  <w:marTop w:val="0"/>
                  <w:marBottom w:val="0"/>
                  <w:divBdr>
                    <w:top w:val="none" w:sz="0" w:space="0" w:color="auto"/>
                    <w:left w:val="none" w:sz="0" w:space="0" w:color="auto"/>
                    <w:bottom w:val="none" w:sz="0" w:space="0" w:color="auto"/>
                    <w:right w:val="none" w:sz="0" w:space="0" w:color="auto"/>
                  </w:divBdr>
                  <w:divsChild>
                    <w:div w:id="547691582">
                      <w:marLeft w:val="0"/>
                      <w:marRight w:val="0"/>
                      <w:marTop w:val="0"/>
                      <w:marBottom w:val="0"/>
                      <w:divBdr>
                        <w:top w:val="none" w:sz="0" w:space="0" w:color="auto"/>
                        <w:left w:val="none" w:sz="0" w:space="0" w:color="auto"/>
                        <w:bottom w:val="none" w:sz="0" w:space="0" w:color="auto"/>
                        <w:right w:val="none" w:sz="0" w:space="0" w:color="auto"/>
                      </w:divBdr>
                    </w:div>
                  </w:divsChild>
                </w:div>
                <w:div w:id="1356073605">
                  <w:marLeft w:val="0"/>
                  <w:marRight w:val="0"/>
                  <w:marTop w:val="0"/>
                  <w:marBottom w:val="0"/>
                  <w:divBdr>
                    <w:top w:val="none" w:sz="0" w:space="0" w:color="auto"/>
                    <w:left w:val="none" w:sz="0" w:space="0" w:color="auto"/>
                    <w:bottom w:val="none" w:sz="0" w:space="0" w:color="auto"/>
                    <w:right w:val="none" w:sz="0" w:space="0" w:color="auto"/>
                  </w:divBdr>
                  <w:divsChild>
                    <w:div w:id="267667420">
                      <w:marLeft w:val="0"/>
                      <w:marRight w:val="0"/>
                      <w:marTop w:val="0"/>
                      <w:marBottom w:val="0"/>
                      <w:divBdr>
                        <w:top w:val="none" w:sz="0" w:space="0" w:color="auto"/>
                        <w:left w:val="none" w:sz="0" w:space="0" w:color="auto"/>
                        <w:bottom w:val="none" w:sz="0" w:space="0" w:color="auto"/>
                        <w:right w:val="none" w:sz="0" w:space="0" w:color="auto"/>
                      </w:divBdr>
                    </w:div>
                  </w:divsChild>
                </w:div>
                <w:div w:id="893656798">
                  <w:marLeft w:val="0"/>
                  <w:marRight w:val="0"/>
                  <w:marTop w:val="0"/>
                  <w:marBottom w:val="0"/>
                  <w:divBdr>
                    <w:top w:val="none" w:sz="0" w:space="0" w:color="auto"/>
                    <w:left w:val="none" w:sz="0" w:space="0" w:color="auto"/>
                    <w:bottom w:val="none" w:sz="0" w:space="0" w:color="auto"/>
                    <w:right w:val="none" w:sz="0" w:space="0" w:color="auto"/>
                  </w:divBdr>
                  <w:divsChild>
                    <w:div w:id="580799321">
                      <w:marLeft w:val="0"/>
                      <w:marRight w:val="0"/>
                      <w:marTop w:val="0"/>
                      <w:marBottom w:val="0"/>
                      <w:divBdr>
                        <w:top w:val="none" w:sz="0" w:space="0" w:color="auto"/>
                        <w:left w:val="none" w:sz="0" w:space="0" w:color="auto"/>
                        <w:bottom w:val="none" w:sz="0" w:space="0" w:color="auto"/>
                        <w:right w:val="none" w:sz="0" w:space="0" w:color="auto"/>
                      </w:divBdr>
                    </w:div>
                  </w:divsChild>
                </w:div>
                <w:div w:id="1856767518">
                  <w:marLeft w:val="0"/>
                  <w:marRight w:val="0"/>
                  <w:marTop w:val="0"/>
                  <w:marBottom w:val="0"/>
                  <w:divBdr>
                    <w:top w:val="none" w:sz="0" w:space="0" w:color="auto"/>
                    <w:left w:val="none" w:sz="0" w:space="0" w:color="auto"/>
                    <w:bottom w:val="none" w:sz="0" w:space="0" w:color="auto"/>
                    <w:right w:val="none" w:sz="0" w:space="0" w:color="auto"/>
                  </w:divBdr>
                  <w:divsChild>
                    <w:div w:id="1284382665">
                      <w:marLeft w:val="0"/>
                      <w:marRight w:val="0"/>
                      <w:marTop w:val="0"/>
                      <w:marBottom w:val="0"/>
                      <w:divBdr>
                        <w:top w:val="none" w:sz="0" w:space="0" w:color="auto"/>
                        <w:left w:val="none" w:sz="0" w:space="0" w:color="auto"/>
                        <w:bottom w:val="none" w:sz="0" w:space="0" w:color="auto"/>
                        <w:right w:val="none" w:sz="0" w:space="0" w:color="auto"/>
                      </w:divBdr>
                    </w:div>
                  </w:divsChild>
                </w:div>
                <w:div w:id="1219560171">
                  <w:marLeft w:val="0"/>
                  <w:marRight w:val="0"/>
                  <w:marTop w:val="0"/>
                  <w:marBottom w:val="0"/>
                  <w:divBdr>
                    <w:top w:val="none" w:sz="0" w:space="0" w:color="auto"/>
                    <w:left w:val="none" w:sz="0" w:space="0" w:color="auto"/>
                    <w:bottom w:val="none" w:sz="0" w:space="0" w:color="auto"/>
                    <w:right w:val="none" w:sz="0" w:space="0" w:color="auto"/>
                  </w:divBdr>
                  <w:divsChild>
                    <w:div w:id="1149708222">
                      <w:marLeft w:val="0"/>
                      <w:marRight w:val="0"/>
                      <w:marTop w:val="0"/>
                      <w:marBottom w:val="0"/>
                      <w:divBdr>
                        <w:top w:val="none" w:sz="0" w:space="0" w:color="auto"/>
                        <w:left w:val="none" w:sz="0" w:space="0" w:color="auto"/>
                        <w:bottom w:val="none" w:sz="0" w:space="0" w:color="auto"/>
                        <w:right w:val="none" w:sz="0" w:space="0" w:color="auto"/>
                      </w:divBdr>
                    </w:div>
                  </w:divsChild>
                </w:div>
                <w:div w:id="1015500815">
                  <w:marLeft w:val="0"/>
                  <w:marRight w:val="0"/>
                  <w:marTop w:val="0"/>
                  <w:marBottom w:val="0"/>
                  <w:divBdr>
                    <w:top w:val="none" w:sz="0" w:space="0" w:color="auto"/>
                    <w:left w:val="none" w:sz="0" w:space="0" w:color="auto"/>
                    <w:bottom w:val="none" w:sz="0" w:space="0" w:color="auto"/>
                    <w:right w:val="none" w:sz="0" w:space="0" w:color="auto"/>
                  </w:divBdr>
                  <w:divsChild>
                    <w:div w:id="1952005820">
                      <w:marLeft w:val="0"/>
                      <w:marRight w:val="0"/>
                      <w:marTop w:val="0"/>
                      <w:marBottom w:val="0"/>
                      <w:divBdr>
                        <w:top w:val="none" w:sz="0" w:space="0" w:color="auto"/>
                        <w:left w:val="none" w:sz="0" w:space="0" w:color="auto"/>
                        <w:bottom w:val="none" w:sz="0" w:space="0" w:color="auto"/>
                        <w:right w:val="none" w:sz="0" w:space="0" w:color="auto"/>
                      </w:divBdr>
                    </w:div>
                  </w:divsChild>
                </w:div>
                <w:div w:id="1124888024">
                  <w:marLeft w:val="0"/>
                  <w:marRight w:val="0"/>
                  <w:marTop w:val="0"/>
                  <w:marBottom w:val="0"/>
                  <w:divBdr>
                    <w:top w:val="none" w:sz="0" w:space="0" w:color="auto"/>
                    <w:left w:val="none" w:sz="0" w:space="0" w:color="auto"/>
                    <w:bottom w:val="none" w:sz="0" w:space="0" w:color="auto"/>
                    <w:right w:val="none" w:sz="0" w:space="0" w:color="auto"/>
                  </w:divBdr>
                  <w:divsChild>
                    <w:div w:id="2063866733">
                      <w:marLeft w:val="0"/>
                      <w:marRight w:val="0"/>
                      <w:marTop w:val="0"/>
                      <w:marBottom w:val="0"/>
                      <w:divBdr>
                        <w:top w:val="none" w:sz="0" w:space="0" w:color="auto"/>
                        <w:left w:val="none" w:sz="0" w:space="0" w:color="auto"/>
                        <w:bottom w:val="none" w:sz="0" w:space="0" w:color="auto"/>
                        <w:right w:val="none" w:sz="0" w:space="0" w:color="auto"/>
                      </w:divBdr>
                    </w:div>
                  </w:divsChild>
                </w:div>
                <w:div w:id="1720743239">
                  <w:marLeft w:val="0"/>
                  <w:marRight w:val="0"/>
                  <w:marTop w:val="0"/>
                  <w:marBottom w:val="0"/>
                  <w:divBdr>
                    <w:top w:val="none" w:sz="0" w:space="0" w:color="auto"/>
                    <w:left w:val="none" w:sz="0" w:space="0" w:color="auto"/>
                    <w:bottom w:val="none" w:sz="0" w:space="0" w:color="auto"/>
                    <w:right w:val="none" w:sz="0" w:space="0" w:color="auto"/>
                  </w:divBdr>
                  <w:divsChild>
                    <w:div w:id="222450533">
                      <w:marLeft w:val="0"/>
                      <w:marRight w:val="0"/>
                      <w:marTop w:val="0"/>
                      <w:marBottom w:val="0"/>
                      <w:divBdr>
                        <w:top w:val="none" w:sz="0" w:space="0" w:color="auto"/>
                        <w:left w:val="none" w:sz="0" w:space="0" w:color="auto"/>
                        <w:bottom w:val="none" w:sz="0" w:space="0" w:color="auto"/>
                        <w:right w:val="none" w:sz="0" w:space="0" w:color="auto"/>
                      </w:divBdr>
                    </w:div>
                  </w:divsChild>
                </w:div>
                <w:div w:id="1547108742">
                  <w:marLeft w:val="0"/>
                  <w:marRight w:val="0"/>
                  <w:marTop w:val="0"/>
                  <w:marBottom w:val="0"/>
                  <w:divBdr>
                    <w:top w:val="none" w:sz="0" w:space="0" w:color="auto"/>
                    <w:left w:val="none" w:sz="0" w:space="0" w:color="auto"/>
                    <w:bottom w:val="none" w:sz="0" w:space="0" w:color="auto"/>
                    <w:right w:val="none" w:sz="0" w:space="0" w:color="auto"/>
                  </w:divBdr>
                  <w:divsChild>
                    <w:div w:id="1494762847">
                      <w:marLeft w:val="0"/>
                      <w:marRight w:val="0"/>
                      <w:marTop w:val="0"/>
                      <w:marBottom w:val="0"/>
                      <w:divBdr>
                        <w:top w:val="none" w:sz="0" w:space="0" w:color="auto"/>
                        <w:left w:val="none" w:sz="0" w:space="0" w:color="auto"/>
                        <w:bottom w:val="none" w:sz="0" w:space="0" w:color="auto"/>
                        <w:right w:val="none" w:sz="0" w:space="0" w:color="auto"/>
                      </w:divBdr>
                    </w:div>
                  </w:divsChild>
                </w:div>
                <w:div w:id="1262300791">
                  <w:marLeft w:val="0"/>
                  <w:marRight w:val="0"/>
                  <w:marTop w:val="0"/>
                  <w:marBottom w:val="0"/>
                  <w:divBdr>
                    <w:top w:val="none" w:sz="0" w:space="0" w:color="auto"/>
                    <w:left w:val="none" w:sz="0" w:space="0" w:color="auto"/>
                    <w:bottom w:val="none" w:sz="0" w:space="0" w:color="auto"/>
                    <w:right w:val="none" w:sz="0" w:space="0" w:color="auto"/>
                  </w:divBdr>
                  <w:divsChild>
                    <w:div w:id="141193426">
                      <w:marLeft w:val="0"/>
                      <w:marRight w:val="0"/>
                      <w:marTop w:val="0"/>
                      <w:marBottom w:val="0"/>
                      <w:divBdr>
                        <w:top w:val="none" w:sz="0" w:space="0" w:color="auto"/>
                        <w:left w:val="none" w:sz="0" w:space="0" w:color="auto"/>
                        <w:bottom w:val="none" w:sz="0" w:space="0" w:color="auto"/>
                        <w:right w:val="none" w:sz="0" w:space="0" w:color="auto"/>
                      </w:divBdr>
                    </w:div>
                  </w:divsChild>
                </w:div>
                <w:div w:id="843325464">
                  <w:marLeft w:val="0"/>
                  <w:marRight w:val="0"/>
                  <w:marTop w:val="0"/>
                  <w:marBottom w:val="0"/>
                  <w:divBdr>
                    <w:top w:val="none" w:sz="0" w:space="0" w:color="auto"/>
                    <w:left w:val="none" w:sz="0" w:space="0" w:color="auto"/>
                    <w:bottom w:val="none" w:sz="0" w:space="0" w:color="auto"/>
                    <w:right w:val="none" w:sz="0" w:space="0" w:color="auto"/>
                  </w:divBdr>
                  <w:divsChild>
                    <w:div w:id="26708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390210">
          <w:marLeft w:val="0"/>
          <w:marRight w:val="0"/>
          <w:marTop w:val="0"/>
          <w:marBottom w:val="0"/>
          <w:divBdr>
            <w:top w:val="none" w:sz="0" w:space="0" w:color="auto"/>
            <w:left w:val="none" w:sz="0" w:space="0" w:color="auto"/>
            <w:bottom w:val="none" w:sz="0" w:space="0" w:color="auto"/>
            <w:right w:val="none" w:sz="0" w:space="0" w:color="auto"/>
          </w:divBdr>
        </w:div>
        <w:div w:id="1187136891">
          <w:marLeft w:val="0"/>
          <w:marRight w:val="0"/>
          <w:marTop w:val="0"/>
          <w:marBottom w:val="0"/>
          <w:divBdr>
            <w:top w:val="none" w:sz="0" w:space="0" w:color="auto"/>
            <w:left w:val="none" w:sz="0" w:space="0" w:color="auto"/>
            <w:bottom w:val="none" w:sz="0" w:space="0" w:color="auto"/>
            <w:right w:val="none" w:sz="0" w:space="0" w:color="auto"/>
          </w:divBdr>
        </w:div>
        <w:div w:id="597324375">
          <w:marLeft w:val="0"/>
          <w:marRight w:val="0"/>
          <w:marTop w:val="0"/>
          <w:marBottom w:val="0"/>
          <w:divBdr>
            <w:top w:val="none" w:sz="0" w:space="0" w:color="auto"/>
            <w:left w:val="none" w:sz="0" w:space="0" w:color="auto"/>
            <w:bottom w:val="none" w:sz="0" w:space="0" w:color="auto"/>
            <w:right w:val="none" w:sz="0" w:space="0" w:color="auto"/>
          </w:divBdr>
          <w:divsChild>
            <w:div w:id="837575815">
              <w:marLeft w:val="-75"/>
              <w:marRight w:val="0"/>
              <w:marTop w:val="30"/>
              <w:marBottom w:val="30"/>
              <w:divBdr>
                <w:top w:val="none" w:sz="0" w:space="0" w:color="auto"/>
                <w:left w:val="none" w:sz="0" w:space="0" w:color="auto"/>
                <w:bottom w:val="none" w:sz="0" w:space="0" w:color="auto"/>
                <w:right w:val="none" w:sz="0" w:space="0" w:color="auto"/>
              </w:divBdr>
              <w:divsChild>
                <w:div w:id="835193575">
                  <w:marLeft w:val="0"/>
                  <w:marRight w:val="0"/>
                  <w:marTop w:val="0"/>
                  <w:marBottom w:val="0"/>
                  <w:divBdr>
                    <w:top w:val="none" w:sz="0" w:space="0" w:color="auto"/>
                    <w:left w:val="none" w:sz="0" w:space="0" w:color="auto"/>
                    <w:bottom w:val="none" w:sz="0" w:space="0" w:color="auto"/>
                    <w:right w:val="none" w:sz="0" w:space="0" w:color="auto"/>
                  </w:divBdr>
                  <w:divsChild>
                    <w:div w:id="653066321">
                      <w:marLeft w:val="0"/>
                      <w:marRight w:val="0"/>
                      <w:marTop w:val="0"/>
                      <w:marBottom w:val="0"/>
                      <w:divBdr>
                        <w:top w:val="none" w:sz="0" w:space="0" w:color="auto"/>
                        <w:left w:val="none" w:sz="0" w:space="0" w:color="auto"/>
                        <w:bottom w:val="none" w:sz="0" w:space="0" w:color="auto"/>
                        <w:right w:val="none" w:sz="0" w:space="0" w:color="auto"/>
                      </w:divBdr>
                    </w:div>
                  </w:divsChild>
                </w:div>
                <w:div w:id="9726559">
                  <w:marLeft w:val="0"/>
                  <w:marRight w:val="0"/>
                  <w:marTop w:val="0"/>
                  <w:marBottom w:val="0"/>
                  <w:divBdr>
                    <w:top w:val="none" w:sz="0" w:space="0" w:color="auto"/>
                    <w:left w:val="none" w:sz="0" w:space="0" w:color="auto"/>
                    <w:bottom w:val="none" w:sz="0" w:space="0" w:color="auto"/>
                    <w:right w:val="none" w:sz="0" w:space="0" w:color="auto"/>
                  </w:divBdr>
                  <w:divsChild>
                    <w:div w:id="133263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96019">
          <w:marLeft w:val="0"/>
          <w:marRight w:val="0"/>
          <w:marTop w:val="0"/>
          <w:marBottom w:val="0"/>
          <w:divBdr>
            <w:top w:val="none" w:sz="0" w:space="0" w:color="auto"/>
            <w:left w:val="none" w:sz="0" w:space="0" w:color="auto"/>
            <w:bottom w:val="none" w:sz="0" w:space="0" w:color="auto"/>
            <w:right w:val="none" w:sz="0" w:space="0" w:color="auto"/>
          </w:divBdr>
        </w:div>
        <w:div w:id="591553185">
          <w:marLeft w:val="0"/>
          <w:marRight w:val="0"/>
          <w:marTop w:val="0"/>
          <w:marBottom w:val="0"/>
          <w:divBdr>
            <w:top w:val="none" w:sz="0" w:space="0" w:color="auto"/>
            <w:left w:val="none" w:sz="0" w:space="0" w:color="auto"/>
            <w:bottom w:val="none" w:sz="0" w:space="0" w:color="auto"/>
            <w:right w:val="none" w:sz="0" w:space="0" w:color="auto"/>
          </w:divBdr>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2450539">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0152787">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25003343">
      <w:bodyDiv w:val="1"/>
      <w:marLeft w:val="0"/>
      <w:marRight w:val="0"/>
      <w:marTop w:val="0"/>
      <w:marBottom w:val="0"/>
      <w:divBdr>
        <w:top w:val="none" w:sz="0" w:space="0" w:color="auto"/>
        <w:left w:val="none" w:sz="0" w:space="0" w:color="auto"/>
        <w:bottom w:val="none" w:sz="0" w:space="0" w:color="auto"/>
        <w:right w:val="none" w:sz="0" w:space="0" w:color="auto"/>
      </w:divBdr>
      <w:divsChild>
        <w:div w:id="876041132">
          <w:marLeft w:val="0"/>
          <w:marRight w:val="0"/>
          <w:marTop w:val="0"/>
          <w:marBottom w:val="0"/>
          <w:divBdr>
            <w:top w:val="none" w:sz="0" w:space="0" w:color="auto"/>
            <w:left w:val="none" w:sz="0" w:space="0" w:color="auto"/>
            <w:bottom w:val="none" w:sz="0" w:space="0" w:color="auto"/>
            <w:right w:val="none" w:sz="0" w:space="0" w:color="auto"/>
          </w:divBdr>
          <w:divsChild>
            <w:div w:id="1471093736">
              <w:marLeft w:val="-75"/>
              <w:marRight w:val="0"/>
              <w:marTop w:val="30"/>
              <w:marBottom w:val="30"/>
              <w:divBdr>
                <w:top w:val="none" w:sz="0" w:space="0" w:color="auto"/>
                <w:left w:val="none" w:sz="0" w:space="0" w:color="auto"/>
                <w:bottom w:val="none" w:sz="0" w:space="0" w:color="auto"/>
                <w:right w:val="none" w:sz="0" w:space="0" w:color="auto"/>
              </w:divBdr>
              <w:divsChild>
                <w:div w:id="814831615">
                  <w:marLeft w:val="0"/>
                  <w:marRight w:val="0"/>
                  <w:marTop w:val="0"/>
                  <w:marBottom w:val="0"/>
                  <w:divBdr>
                    <w:top w:val="none" w:sz="0" w:space="0" w:color="auto"/>
                    <w:left w:val="none" w:sz="0" w:space="0" w:color="auto"/>
                    <w:bottom w:val="none" w:sz="0" w:space="0" w:color="auto"/>
                    <w:right w:val="none" w:sz="0" w:space="0" w:color="auto"/>
                  </w:divBdr>
                  <w:divsChild>
                    <w:div w:id="1471746557">
                      <w:marLeft w:val="0"/>
                      <w:marRight w:val="0"/>
                      <w:marTop w:val="0"/>
                      <w:marBottom w:val="0"/>
                      <w:divBdr>
                        <w:top w:val="none" w:sz="0" w:space="0" w:color="auto"/>
                        <w:left w:val="none" w:sz="0" w:space="0" w:color="auto"/>
                        <w:bottom w:val="none" w:sz="0" w:space="0" w:color="auto"/>
                        <w:right w:val="none" w:sz="0" w:space="0" w:color="auto"/>
                      </w:divBdr>
                    </w:div>
                  </w:divsChild>
                </w:div>
                <w:div w:id="1447501296">
                  <w:marLeft w:val="0"/>
                  <w:marRight w:val="0"/>
                  <w:marTop w:val="0"/>
                  <w:marBottom w:val="0"/>
                  <w:divBdr>
                    <w:top w:val="none" w:sz="0" w:space="0" w:color="auto"/>
                    <w:left w:val="none" w:sz="0" w:space="0" w:color="auto"/>
                    <w:bottom w:val="none" w:sz="0" w:space="0" w:color="auto"/>
                    <w:right w:val="none" w:sz="0" w:space="0" w:color="auto"/>
                  </w:divBdr>
                  <w:divsChild>
                    <w:div w:id="1644039747">
                      <w:marLeft w:val="0"/>
                      <w:marRight w:val="0"/>
                      <w:marTop w:val="0"/>
                      <w:marBottom w:val="0"/>
                      <w:divBdr>
                        <w:top w:val="none" w:sz="0" w:space="0" w:color="auto"/>
                        <w:left w:val="none" w:sz="0" w:space="0" w:color="auto"/>
                        <w:bottom w:val="none" w:sz="0" w:space="0" w:color="auto"/>
                        <w:right w:val="none" w:sz="0" w:space="0" w:color="auto"/>
                      </w:divBdr>
                    </w:div>
                    <w:div w:id="469514369">
                      <w:marLeft w:val="0"/>
                      <w:marRight w:val="0"/>
                      <w:marTop w:val="0"/>
                      <w:marBottom w:val="0"/>
                      <w:divBdr>
                        <w:top w:val="none" w:sz="0" w:space="0" w:color="auto"/>
                        <w:left w:val="none" w:sz="0" w:space="0" w:color="auto"/>
                        <w:bottom w:val="none" w:sz="0" w:space="0" w:color="auto"/>
                        <w:right w:val="none" w:sz="0" w:space="0" w:color="auto"/>
                      </w:divBdr>
                    </w:div>
                  </w:divsChild>
                </w:div>
                <w:div w:id="176313497">
                  <w:marLeft w:val="0"/>
                  <w:marRight w:val="0"/>
                  <w:marTop w:val="0"/>
                  <w:marBottom w:val="0"/>
                  <w:divBdr>
                    <w:top w:val="none" w:sz="0" w:space="0" w:color="auto"/>
                    <w:left w:val="none" w:sz="0" w:space="0" w:color="auto"/>
                    <w:bottom w:val="none" w:sz="0" w:space="0" w:color="auto"/>
                    <w:right w:val="none" w:sz="0" w:space="0" w:color="auto"/>
                  </w:divBdr>
                  <w:divsChild>
                    <w:div w:id="224798172">
                      <w:marLeft w:val="0"/>
                      <w:marRight w:val="0"/>
                      <w:marTop w:val="0"/>
                      <w:marBottom w:val="0"/>
                      <w:divBdr>
                        <w:top w:val="none" w:sz="0" w:space="0" w:color="auto"/>
                        <w:left w:val="none" w:sz="0" w:space="0" w:color="auto"/>
                        <w:bottom w:val="none" w:sz="0" w:space="0" w:color="auto"/>
                        <w:right w:val="none" w:sz="0" w:space="0" w:color="auto"/>
                      </w:divBdr>
                    </w:div>
                  </w:divsChild>
                </w:div>
                <w:div w:id="1211378202">
                  <w:marLeft w:val="0"/>
                  <w:marRight w:val="0"/>
                  <w:marTop w:val="0"/>
                  <w:marBottom w:val="0"/>
                  <w:divBdr>
                    <w:top w:val="none" w:sz="0" w:space="0" w:color="auto"/>
                    <w:left w:val="none" w:sz="0" w:space="0" w:color="auto"/>
                    <w:bottom w:val="none" w:sz="0" w:space="0" w:color="auto"/>
                    <w:right w:val="none" w:sz="0" w:space="0" w:color="auto"/>
                  </w:divBdr>
                  <w:divsChild>
                    <w:div w:id="371852453">
                      <w:marLeft w:val="0"/>
                      <w:marRight w:val="0"/>
                      <w:marTop w:val="0"/>
                      <w:marBottom w:val="0"/>
                      <w:divBdr>
                        <w:top w:val="none" w:sz="0" w:space="0" w:color="auto"/>
                        <w:left w:val="none" w:sz="0" w:space="0" w:color="auto"/>
                        <w:bottom w:val="none" w:sz="0" w:space="0" w:color="auto"/>
                        <w:right w:val="none" w:sz="0" w:space="0" w:color="auto"/>
                      </w:divBdr>
                    </w:div>
                  </w:divsChild>
                </w:div>
                <w:div w:id="41636153">
                  <w:marLeft w:val="0"/>
                  <w:marRight w:val="0"/>
                  <w:marTop w:val="0"/>
                  <w:marBottom w:val="0"/>
                  <w:divBdr>
                    <w:top w:val="none" w:sz="0" w:space="0" w:color="auto"/>
                    <w:left w:val="none" w:sz="0" w:space="0" w:color="auto"/>
                    <w:bottom w:val="none" w:sz="0" w:space="0" w:color="auto"/>
                    <w:right w:val="none" w:sz="0" w:space="0" w:color="auto"/>
                  </w:divBdr>
                  <w:divsChild>
                    <w:div w:id="1113666333">
                      <w:marLeft w:val="0"/>
                      <w:marRight w:val="0"/>
                      <w:marTop w:val="0"/>
                      <w:marBottom w:val="0"/>
                      <w:divBdr>
                        <w:top w:val="none" w:sz="0" w:space="0" w:color="auto"/>
                        <w:left w:val="none" w:sz="0" w:space="0" w:color="auto"/>
                        <w:bottom w:val="none" w:sz="0" w:space="0" w:color="auto"/>
                        <w:right w:val="none" w:sz="0" w:space="0" w:color="auto"/>
                      </w:divBdr>
                    </w:div>
                  </w:divsChild>
                </w:div>
                <w:div w:id="1221097233">
                  <w:marLeft w:val="0"/>
                  <w:marRight w:val="0"/>
                  <w:marTop w:val="0"/>
                  <w:marBottom w:val="0"/>
                  <w:divBdr>
                    <w:top w:val="none" w:sz="0" w:space="0" w:color="auto"/>
                    <w:left w:val="none" w:sz="0" w:space="0" w:color="auto"/>
                    <w:bottom w:val="none" w:sz="0" w:space="0" w:color="auto"/>
                    <w:right w:val="none" w:sz="0" w:space="0" w:color="auto"/>
                  </w:divBdr>
                  <w:divsChild>
                    <w:div w:id="488131721">
                      <w:marLeft w:val="0"/>
                      <w:marRight w:val="0"/>
                      <w:marTop w:val="0"/>
                      <w:marBottom w:val="0"/>
                      <w:divBdr>
                        <w:top w:val="none" w:sz="0" w:space="0" w:color="auto"/>
                        <w:left w:val="none" w:sz="0" w:space="0" w:color="auto"/>
                        <w:bottom w:val="none" w:sz="0" w:space="0" w:color="auto"/>
                        <w:right w:val="none" w:sz="0" w:space="0" w:color="auto"/>
                      </w:divBdr>
                    </w:div>
                  </w:divsChild>
                </w:div>
                <w:div w:id="673915368">
                  <w:marLeft w:val="0"/>
                  <w:marRight w:val="0"/>
                  <w:marTop w:val="0"/>
                  <w:marBottom w:val="0"/>
                  <w:divBdr>
                    <w:top w:val="none" w:sz="0" w:space="0" w:color="auto"/>
                    <w:left w:val="none" w:sz="0" w:space="0" w:color="auto"/>
                    <w:bottom w:val="none" w:sz="0" w:space="0" w:color="auto"/>
                    <w:right w:val="none" w:sz="0" w:space="0" w:color="auto"/>
                  </w:divBdr>
                  <w:divsChild>
                    <w:div w:id="1933015">
                      <w:marLeft w:val="0"/>
                      <w:marRight w:val="0"/>
                      <w:marTop w:val="0"/>
                      <w:marBottom w:val="0"/>
                      <w:divBdr>
                        <w:top w:val="none" w:sz="0" w:space="0" w:color="auto"/>
                        <w:left w:val="none" w:sz="0" w:space="0" w:color="auto"/>
                        <w:bottom w:val="none" w:sz="0" w:space="0" w:color="auto"/>
                        <w:right w:val="none" w:sz="0" w:space="0" w:color="auto"/>
                      </w:divBdr>
                    </w:div>
                  </w:divsChild>
                </w:div>
                <w:div w:id="608197688">
                  <w:marLeft w:val="0"/>
                  <w:marRight w:val="0"/>
                  <w:marTop w:val="0"/>
                  <w:marBottom w:val="0"/>
                  <w:divBdr>
                    <w:top w:val="none" w:sz="0" w:space="0" w:color="auto"/>
                    <w:left w:val="none" w:sz="0" w:space="0" w:color="auto"/>
                    <w:bottom w:val="none" w:sz="0" w:space="0" w:color="auto"/>
                    <w:right w:val="none" w:sz="0" w:space="0" w:color="auto"/>
                  </w:divBdr>
                  <w:divsChild>
                    <w:div w:id="1355112209">
                      <w:marLeft w:val="0"/>
                      <w:marRight w:val="0"/>
                      <w:marTop w:val="0"/>
                      <w:marBottom w:val="0"/>
                      <w:divBdr>
                        <w:top w:val="none" w:sz="0" w:space="0" w:color="auto"/>
                        <w:left w:val="none" w:sz="0" w:space="0" w:color="auto"/>
                        <w:bottom w:val="none" w:sz="0" w:space="0" w:color="auto"/>
                        <w:right w:val="none" w:sz="0" w:space="0" w:color="auto"/>
                      </w:divBdr>
                    </w:div>
                  </w:divsChild>
                </w:div>
                <w:div w:id="1952786177">
                  <w:marLeft w:val="0"/>
                  <w:marRight w:val="0"/>
                  <w:marTop w:val="0"/>
                  <w:marBottom w:val="0"/>
                  <w:divBdr>
                    <w:top w:val="none" w:sz="0" w:space="0" w:color="auto"/>
                    <w:left w:val="none" w:sz="0" w:space="0" w:color="auto"/>
                    <w:bottom w:val="none" w:sz="0" w:space="0" w:color="auto"/>
                    <w:right w:val="none" w:sz="0" w:space="0" w:color="auto"/>
                  </w:divBdr>
                  <w:divsChild>
                    <w:div w:id="2139297093">
                      <w:marLeft w:val="0"/>
                      <w:marRight w:val="0"/>
                      <w:marTop w:val="0"/>
                      <w:marBottom w:val="0"/>
                      <w:divBdr>
                        <w:top w:val="none" w:sz="0" w:space="0" w:color="auto"/>
                        <w:left w:val="none" w:sz="0" w:space="0" w:color="auto"/>
                        <w:bottom w:val="none" w:sz="0" w:space="0" w:color="auto"/>
                        <w:right w:val="none" w:sz="0" w:space="0" w:color="auto"/>
                      </w:divBdr>
                    </w:div>
                  </w:divsChild>
                </w:div>
                <w:div w:id="998342097">
                  <w:marLeft w:val="0"/>
                  <w:marRight w:val="0"/>
                  <w:marTop w:val="0"/>
                  <w:marBottom w:val="0"/>
                  <w:divBdr>
                    <w:top w:val="none" w:sz="0" w:space="0" w:color="auto"/>
                    <w:left w:val="none" w:sz="0" w:space="0" w:color="auto"/>
                    <w:bottom w:val="none" w:sz="0" w:space="0" w:color="auto"/>
                    <w:right w:val="none" w:sz="0" w:space="0" w:color="auto"/>
                  </w:divBdr>
                  <w:divsChild>
                    <w:div w:id="1786578579">
                      <w:marLeft w:val="0"/>
                      <w:marRight w:val="0"/>
                      <w:marTop w:val="0"/>
                      <w:marBottom w:val="0"/>
                      <w:divBdr>
                        <w:top w:val="none" w:sz="0" w:space="0" w:color="auto"/>
                        <w:left w:val="none" w:sz="0" w:space="0" w:color="auto"/>
                        <w:bottom w:val="none" w:sz="0" w:space="0" w:color="auto"/>
                        <w:right w:val="none" w:sz="0" w:space="0" w:color="auto"/>
                      </w:divBdr>
                    </w:div>
                  </w:divsChild>
                </w:div>
                <w:div w:id="1591042427">
                  <w:marLeft w:val="0"/>
                  <w:marRight w:val="0"/>
                  <w:marTop w:val="0"/>
                  <w:marBottom w:val="0"/>
                  <w:divBdr>
                    <w:top w:val="none" w:sz="0" w:space="0" w:color="auto"/>
                    <w:left w:val="none" w:sz="0" w:space="0" w:color="auto"/>
                    <w:bottom w:val="none" w:sz="0" w:space="0" w:color="auto"/>
                    <w:right w:val="none" w:sz="0" w:space="0" w:color="auto"/>
                  </w:divBdr>
                  <w:divsChild>
                    <w:div w:id="1754745090">
                      <w:marLeft w:val="0"/>
                      <w:marRight w:val="0"/>
                      <w:marTop w:val="0"/>
                      <w:marBottom w:val="0"/>
                      <w:divBdr>
                        <w:top w:val="none" w:sz="0" w:space="0" w:color="auto"/>
                        <w:left w:val="none" w:sz="0" w:space="0" w:color="auto"/>
                        <w:bottom w:val="none" w:sz="0" w:space="0" w:color="auto"/>
                        <w:right w:val="none" w:sz="0" w:space="0" w:color="auto"/>
                      </w:divBdr>
                    </w:div>
                  </w:divsChild>
                </w:div>
                <w:div w:id="1547982855">
                  <w:marLeft w:val="0"/>
                  <w:marRight w:val="0"/>
                  <w:marTop w:val="0"/>
                  <w:marBottom w:val="0"/>
                  <w:divBdr>
                    <w:top w:val="none" w:sz="0" w:space="0" w:color="auto"/>
                    <w:left w:val="none" w:sz="0" w:space="0" w:color="auto"/>
                    <w:bottom w:val="none" w:sz="0" w:space="0" w:color="auto"/>
                    <w:right w:val="none" w:sz="0" w:space="0" w:color="auto"/>
                  </w:divBdr>
                  <w:divsChild>
                    <w:div w:id="1607736391">
                      <w:marLeft w:val="0"/>
                      <w:marRight w:val="0"/>
                      <w:marTop w:val="0"/>
                      <w:marBottom w:val="0"/>
                      <w:divBdr>
                        <w:top w:val="none" w:sz="0" w:space="0" w:color="auto"/>
                        <w:left w:val="none" w:sz="0" w:space="0" w:color="auto"/>
                        <w:bottom w:val="none" w:sz="0" w:space="0" w:color="auto"/>
                        <w:right w:val="none" w:sz="0" w:space="0" w:color="auto"/>
                      </w:divBdr>
                    </w:div>
                  </w:divsChild>
                </w:div>
                <w:div w:id="1722097288">
                  <w:marLeft w:val="0"/>
                  <w:marRight w:val="0"/>
                  <w:marTop w:val="0"/>
                  <w:marBottom w:val="0"/>
                  <w:divBdr>
                    <w:top w:val="none" w:sz="0" w:space="0" w:color="auto"/>
                    <w:left w:val="none" w:sz="0" w:space="0" w:color="auto"/>
                    <w:bottom w:val="none" w:sz="0" w:space="0" w:color="auto"/>
                    <w:right w:val="none" w:sz="0" w:space="0" w:color="auto"/>
                  </w:divBdr>
                  <w:divsChild>
                    <w:div w:id="337267820">
                      <w:marLeft w:val="0"/>
                      <w:marRight w:val="0"/>
                      <w:marTop w:val="0"/>
                      <w:marBottom w:val="0"/>
                      <w:divBdr>
                        <w:top w:val="none" w:sz="0" w:space="0" w:color="auto"/>
                        <w:left w:val="none" w:sz="0" w:space="0" w:color="auto"/>
                        <w:bottom w:val="none" w:sz="0" w:space="0" w:color="auto"/>
                        <w:right w:val="none" w:sz="0" w:space="0" w:color="auto"/>
                      </w:divBdr>
                    </w:div>
                  </w:divsChild>
                </w:div>
                <w:div w:id="885217313">
                  <w:marLeft w:val="0"/>
                  <w:marRight w:val="0"/>
                  <w:marTop w:val="0"/>
                  <w:marBottom w:val="0"/>
                  <w:divBdr>
                    <w:top w:val="none" w:sz="0" w:space="0" w:color="auto"/>
                    <w:left w:val="none" w:sz="0" w:space="0" w:color="auto"/>
                    <w:bottom w:val="none" w:sz="0" w:space="0" w:color="auto"/>
                    <w:right w:val="none" w:sz="0" w:space="0" w:color="auto"/>
                  </w:divBdr>
                  <w:divsChild>
                    <w:div w:id="1502235147">
                      <w:marLeft w:val="0"/>
                      <w:marRight w:val="0"/>
                      <w:marTop w:val="0"/>
                      <w:marBottom w:val="0"/>
                      <w:divBdr>
                        <w:top w:val="none" w:sz="0" w:space="0" w:color="auto"/>
                        <w:left w:val="none" w:sz="0" w:space="0" w:color="auto"/>
                        <w:bottom w:val="none" w:sz="0" w:space="0" w:color="auto"/>
                        <w:right w:val="none" w:sz="0" w:space="0" w:color="auto"/>
                      </w:divBdr>
                    </w:div>
                  </w:divsChild>
                </w:div>
                <w:div w:id="1390883400">
                  <w:marLeft w:val="0"/>
                  <w:marRight w:val="0"/>
                  <w:marTop w:val="0"/>
                  <w:marBottom w:val="0"/>
                  <w:divBdr>
                    <w:top w:val="none" w:sz="0" w:space="0" w:color="auto"/>
                    <w:left w:val="none" w:sz="0" w:space="0" w:color="auto"/>
                    <w:bottom w:val="none" w:sz="0" w:space="0" w:color="auto"/>
                    <w:right w:val="none" w:sz="0" w:space="0" w:color="auto"/>
                  </w:divBdr>
                  <w:divsChild>
                    <w:div w:id="19357568">
                      <w:marLeft w:val="0"/>
                      <w:marRight w:val="0"/>
                      <w:marTop w:val="0"/>
                      <w:marBottom w:val="0"/>
                      <w:divBdr>
                        <w:top w:val="none" w:sz="0" w:space="0" w:color="auto"/>
                        <w:left w:val="none" w:sz="0" w:space="0" w:color="auto"/>
                        <w:bottom w:val="none" w:sz="0" w:space="0" w:color="auto"/>
                        <w:right w:val="none" w:sz="0" w:space="0" w:color="auto"/>
                      </w:divBdr>
                    </w:div>
                  </w:divsChild>
                </w:div>
                <w:div w:id="601689011">
                  <w:marLeft w:val="0"/>
                  <w:marRight w:val="0"/>
                  <w:marTop w:val="0"/>
                  <w:marBottom w:val="0"/>
                  <w:divBdr>
                    <w:top w:val="none" w:sz="0" w:space="0" w:color="auto"/>
                    <w:left w:val="none" w:sz="0" w:space="0" w:color="auto"/>
                    <w:bottom w:val="none" w:sz="0" w:space="0" w:color="auto"/>
                    <w:right w:val="none" w:sz="0" w:space="0" w:color="auto"/>
                  </w:divBdr>
                  <w:divsChild>
                    <w:div w:id="52852735">
                      <w:marLeft w:val="0"/>
                      <w:marRight w:val="0"/>
                      <w:marTop w:val="0"/>
                      <w:marBottom w:val="0"/>
                      <w:divBdr>
                        <w:top w:val="none" w:sz="0" w:space="0" w:color="auto"/>
                        <w:left w:val="none" w:sz="0" w:space="0" w:color="auto"/>
                        <w:bottom w:val="none" w:sz="0" w:space="0" w:color="auto"/>
                        <w:right w:val="none" w:sz="0" w:space="0" w:color="auto"/>
                      </w:divBdr>
                    </w:div>
                  </w:divsChild>
                </w:div>
                <w:div w:id="1183982740">
                  <w:marLeft w:val="0"/>
                  <w:marRight w:val="0"/>
                  <w:marTop w:val="0"/>
                  <w:marBottom w:val="0"/>
                  <w:divBdr>
                    <w:top w:val="none" w:sz="0" w:space="0" w:color="auto"/>
                    <w:left w:val="none" w:sz="0" w:space="0" w:color="auto"/>
                    <w:bottom w:val="none" w:sz="0" w:space="0" w:color="auto"/>
                    <w:right w:val="none" w:sz="0" w:space="0" w:color="auto"/>
                  </w:divBdr>
                  <w:divsChild>
                    <w:div w:id="1599216884">
                      <w:marLeft w:val="0"/>
                      <w:marRight w:val="0"/>
                      <w:marTop w:val="0"/>
                      <w:marBottom w:val="0"/>
                      <w:divBdr>
                        <w:top w:val="none" w:sz="0" w:space="0" w:color="auto"/>
                        <w:left w:val="none" w:sz="0" w:space="0" w:color="auto"/>
                        <w:bottom w:val="none" w:sz="0" w:space="0" w:color="auto"/>
                        <w:right w:val="none" w:sz="0" w:space="0" w:color="auto"/>
                      </w:divBdr>
                    </w:div>
                  </w:divsChild>
                </w:div>
                <w:div w:id="1864517111">
                  <w:marLeft w:val="0"/>
                  <w:marRight w:val="0"/>
                  <w:marTop w:val="0"/>
                  <w:marBottom w:val="0"/>
                  <w:divBdr>
                    <w:top w:val="none" w:sz="0" w:space="0" w:color="auto"/>
                    <w:left w:val="none" w:sz="0" w:space="0" w:color="auto"/>
                    <w:bottom w:val="none" w:sz="0" w:space="0" w:color="auto"/>
                    <w:right w:val="none" w:sz="0" w:space="0" w:color="auto"/>
                  </w:divBdr>
                  <w:divsChild>
                    <w:div w:id="1649746762">
                      <w:marLeft w:val="0"/>
                      <w:marRight w:val="0"/>
                      <w:marTop w:val="0"/>
                      <w:marBottom w:val="0"/>
                      <w:divBdr>
                        <w:top w:val="none" w:sz="0" w:space="0" w:color="auto"/>
                        <w:left w:val="none" w:sz="0" w:space="0" w:color="auto"/>
                        <w:bottom w:val="none" w:sz="0" w:space="0" w:color="auto"/>
                        <w:right w:val="none" w:sz="0" w:space="0" w:color="auto"/>
                      </w:divBdr>
                    </w:div>
                  </w:divsChild>
                </w:div>
                <w:div w:id="728264441">
                  <w:marLeft w:val="0"/>
                  <w:marRight w:val="0"/>
                  <w:marTop w:val="0"/>
                  <w:marBottom w:val="0"/>
                  <w:divBdr>
                    <w:top w:val="none" w:sz="0" w:space="0" w:color="auto"/>
                    <w:left w:val="none" w:sz="0" w:space="0" w:color="auto"/>
                    <w:bottom w:val="none" w:sz="0" w:space="0" w:color="auto"/>
                    <w:right w:val="none" w:sz="0" w:space="0" w:color="auto"/>
                  </w:divBdr>
                  <w:divsChild>
                    <w:div w:id="945499243">
                      <w:marLeft w:val="0"/>
                      <w:marRight w:val="0"/>
                      <w:marTop w:val="0"/>
                      <w:marBottom w:val="0"/>
                      <w:divBdr>
                        <w:top w:val="none" w:sz="0" w:space="0" w:color="auto"/>
                        <w:left w:val="none" w:sz="0" w:space="0" w:color="auto"/>
                        <w:bottom w:val="none" w:sz="0" w:space="0" w:color="auto"/>
                        <w:right w:val="none" w:sz="0" w:space="0" w:color="auto"/>
                      </w:divBdr>
                    </w:div>
                  </w:divsChild>
                </w:div>
                <w:div w:id="1721980254">
                  <w:marLeft w:val="0"/>
                  <w:marRight w:val="0"/>
                  <w:marTop w:val="0"/>
                  <w:marBottom w:val="0"/>
                  <w:divBdr>
                    <w:top w:val="none" w:sz="0" w:space="0" w:color="auto"/>
                    <w:left w:val="none" w:sz="0" w:space="0" w:color="auto"/>
                    <w:bottom w:val="none" w:sz="0" w:space="0" w:color="auto"/>
                    <w:right w:val="none" w:sz="0" w:space="0" w:color="auto"/>
                  </w:divBdr>
                  <w:divsChild>
                    <w:div w:id="2141412127">
                      <w:marLeft w:val="0"/>
                      <w:marRight w:val="0"/>
                      <w:marTop w:val="0"/>
                      <w:marBottom w:val="0"/>
                      <w:divBdr>
                        <w:top w:val="none" w:sz="0" w:space="0" w:color="auto"/>
                        <w:left w:val="none" w:sz="0" w:space="0" w:color="auto"/>
                        <w:bottom w:val="none" w:sz="0" w:space="0" w:color="auto"/>
                        <w:right w:val="none" w:sz="0" w:space="0" w:color="auto"/>
                      </w:divBdr>
                    </w:div>
                  </w:divsChild>
                </w:div>
                <w:div w:id="227351906">
                  <w:marLeft w:val="0"/>
                  <w:marRight w:val="0"/>
                  <w:marTop w:val="0"/>
                  <w:marBottom w:val="0"/>
                  <w:divBdr>
                    <w:top w:val="none" w:sz="0" w:space="0" w:color="auto"/>
                    <w:left w:val="none" w:sz="0" w:space="0" w:color="auto"/>
                    <w:bottom w:val="none" w:sz="0" w:space="0" w:color="auto"/>
                    <w:right w:val="none" w:sz="0" w:space="0" w:color="auto"/>
                  </w:divBdr>
                  <w:divsChild>
                    <w:div w:id="695161075">
                      <w:marLeft w:val="0"/>
                      <w:marRight w:val="0"/>
                      <w:marTop w:val="0"/>
                      <w:marBottom w:val="0"/>
                      <w:divBdr>
                        <w:top w:val="none" w:sz="0" w:space="0" w:color="auto"/>
                        <w:left w:val="none" w:sz="0" w:space="0" w:color="auto"/>
                        <w:bottom w:val="none" w:sz="0" w:space="0" w:color="auto"/>
                        <w:right w:val="none" w:sz="0" w:space="0" w:color="auto"/>
                      </w:divBdr>
                    </w:div>
                  </w:divsChild>
                </w:div>
                <w:div w:id="1850094852">
                  <w:marLeft w:val="0"/>
                  <w:marRight w:val="0"/>
                  <w:marTop w:val="0"/>
                  <w:marBottom w:val="0"/>
                  <w:divBdr>
                    <w:top w:val="none" w:sz="0" w:space="0" w:color="auto"/>
                    <w:left w:val="none" w:sz="0" w:space="0" w:color="auto"/>
                    <w:bottom w:val="none" w:sz="0" w:space="0" w:color="auto"/>
                    <w:right w:val="none" w:sz="0" w:space="0" w:color="auto"/>
                  </w:divBdr>
                  <w:divsChild>
                    <w:div w:id="1091314506">
                      <w:marLeft w:val="0"/>
                      <w:marRight w:val="0"/>
                      <w:marTop w:val="0"/>
                      <w:marBottom w:val="0"/>
                      <w:divBdr>
                        <w:top w:val="none" w:sz="0" w:space="0" w:color="auto"/>
                        <w:left w:val="none" w:sz="0" w:space="0" w:color="auto"/>
                        <w:bottom w:val="none" w:sz="0" w:space="0" w:color="auto"/>
                        <w:right w:val="none" w:sz="0" w:space="0" w:color="auto"/>
                      </w:divBdr>
                    </w:div>
                  </w:divsChild>
                </w:div>
                <w:div w:id="1913392024">
                  <w:marLeft w:val="0"/>
                  <w:marRight w:val="0"/>
                  <w:marTop w:val="0"/>
                  <w:marBottom w:val="0"/>
                  <w:divBdr>
                    <w:top w:val="none" w:sz="0" w:space="0" w:color="auto"/>
                    <w:left w:val="none" w:sz="0" w:space="0" w:color="auto"/>
                    <w:bottom w:val="none" w:sz="0" w:space="0" w:color="auto"/>
                    <w:right w:val="none" w:sz="0" w:space="0" w:color="auto"/>
                  </w:divBdr>
                  <w:divsChild>
                    <w:div w:id="2095859299">
                      <w:marLeft w:val="0"/>
                      <w:marRight w:val="0"/>
                      <w:marTop w:val="0"/>
                      <w:marBottom w:val="0"/>
                      <w:divBdr>
                        <w:top w:val="none" w:sz="0" w:space="0" w:color="auto"/>
                        <w:left w:val="none" w:sz="0" w:space="0" w:color="auto"/>
                        <w:bottom w:val="none" w:sz="0" w:space="0" w:color="auto"/>
                        <w:right w:val="none" w:sz="0" w:space="0" w:color="auto"/>
                      </w:divBdr>
                    </w:div>
                  </w:divsChild>
                </w:div>
                <w:div w:id="1542397603">
                  <w:marLeft w:val="0"/>
                  <w:marRight w:val="0"/>
                  <w:marTop w:val="0"/>
                  <w:marBottom w:val="0"/>
                  <w:divBdr>
                    <w:top w:val="none" w:sz="0" w:space="0" w:color="auto"/>
                    <w:left w:val="none" w:sz="0" w:space="0" w:color="auto"/>
                    <w:bottom w:val="none" w:sz="0" w:space="0" w:color="auto"/>
                    <w:right w:val="none" w:sz="0" w:space="0" w:color="auto"/>
                  </w:divBdr>
                  <w:divsChild>
                    <w:div w:id="1597060209">
                      <w:marLeft w:val="0"/>
                      <w:marRight w:val="0"/>
                      <w:marTop w:val="0"/>
                      <w:marBottom w:val="0"/>
                      <w:divBdr>
                        <w:top w:val="none" w:sz="0" w:space="0" w:color="auto"/>
                        <w:left w:val="none" w:sz="0" w:space="0" w:color="auto"/>
                        <w:bottom w:val="none" w:sz="0" w:space="0" w:color="auto"/>
                        <w:right w:val="none" w:sz="0" w:space="0" w:color="auto"/>
                      </w:divBdr>
                    </w:div>
                  </w:divsChild>
                </w:div>
                <w:div w:id="1384328442">
                  <w:marLeft w:val="0"/>
                  <w:marRight w:val="0"/>
                  <w:marTop w:val="0"/>
                  <w:marBottom w:val="0"/>
                  <w:divBdr>
                    <w:top w:val="none" w:sz="0" w:space="0" w:color="auto"/>
                    <w:left w:val="none" w:sz="0" w:space="0" w:color="auto"/>
                    <w:bottom w:val="none" w:sz="0" w:space="0" w:color="auto"/>
                    <w:right w:val="none" w:sz="0" w:space="0" w:color="auto"/>
                  </w:divBdr>
                  <w:divsChild>
                    <w:div w:id="1758595872">
                      <w:marLeft w:val="0"/>
                      <w:marRight w:val="0"/>
                      <w:marTop w:val="0"/>
                      <w:marBottom w:val="0"/>
                      <w:divBdr>
                        <w:top w:val="none" w:sz="0" w:space="0" w:color="auto"/>
                        <w:left w:val="none" w:sz="0" w:space="0" w:color="auto"/>
                        <w:bottom w:val="none" w:sz="0" w:space="0" w:color="auto"/>
                        <w:right w:val="none" w:sz="0" w:space="0" w:color="auto"/>
                      </w:divBdr>
                    </w:div>
                  </w:divsChild>
                </w:div>
                <w:div w:id="1185634870">
                  <w:marLeft w:val="0"/>
                  <w:marRight w:val="0"/>
                  <w:marTop w:val="0"/>
                  <w:marBottom w:val="0"/>
                  <w:divBdr>
                    <w:top w:val="none" w:sz="0" w:space="0" w:color="auto"/>
                    <w:left w:val="none" w:sz="0" w:space="0" w:color="auto"/>
                    <w:bottom w:val="none" w:sz="0" w:space="0" w:color="auto"/>
                    <w:right w:val="none" w:sz="0" w:space="0" w:color="auto"/>
                  </w:divBdr>
                  <w:divsChild>
                    <w:div w:id="1975478208">
                      <w:marLeft w:val="0"/>
                      <w:marRight w:val="0"/>
                      <w:marTop w:val="0"/>
                      <w:marBottom w:val="0"/>
                      <w:divBdr>
                        <w:top w:val="none" w:sz="0" w:space="0" w:color="auto"/>
                        <w:left w:val="none" w:sz="0" w:space="0" w:color="auto"/>
                        <w:bottom w:val="none" w:sz="0" w:space="0" w:color="auto"/>
                        <w:right w:val="none" w:sz="0" w:space="0" w:color="auto"/>
                      </w:divBdr>
                    </w:div>
                  </w:divsChild>
                </w:div>
                <w:div w:id="1211189117">
                  <w:marLeft w:val="0"/>
                  <w:marRight w:val="0"/>
                  <w:marTop w:val="0"/>
                  <w:marBottom w:val="0"/>
                  <w:divBdr>
                    <w:top w:val="none" w:sz="0" w:space="0" w:color="auto"/>
                    <w:left w:val="none" w:sz="0" w:space="0" w:color="auto"/>
                    <w:bottom w:val="none" w:sz="0" w:space="0" w:color="auto"/>
                    <w:right w:val="none" w:sz="0" w:space="0" w:color="auto"/>
                  </w:divBdr>
                  <w:divsChild>
                    <w:div w:id="1923371209">
                      <w:marLeft w:val="0"/>
                      <w:marRight w:val="0"/>
                      <w:marTop w:val="0"/>
                      <w:marBottom w:val="0"/>
                      <w:divBdr>
                        <w:top w:val="none" w:sz="0" w:space="0" w:color="auto"/>
                        <w:left w:val="none" w:sz="0" w:space="0" w:color="auto"/>
                        <w:bottom w:val="none" w:sz="0" w:space="0" w:color="auto"/>
                        <w:right w:val="none" w:sz="0" w:space="0" w:color="auto"/>
                      </w:divBdr>
                    </w:div>
                  </w:divsChild>
                </w:div>
                <w:div w:id="462307995">
                  <w:marLeft w:val="0"/>
                  <w:marRight w:val="0"/>
                  <w:marTop w:val="0"/>
                  <w:marBottom w:val="0"/>
                  <w:divBdr>
                    <w:top w:val="none" w:sz="0" w:space="0" w:color="auto"/>
                    <w:left w:val="none" w:sz="0" w:space="0" w:color="auto"/>
                    <w:bottom w:val="none" w:sz="0" w:space="0" w:color="auto"/>
                    <w:right w:val="none" w:sz="0" w:space="0" w:color="auto"/>
                  </w:divBdr>
                  <w:divsChild>
                    <w:div w:id="759764173">
                      <w:marLeft w:val="0"/>
                      <w:marRight w:val="0"/>
                      <w:marTop w:val="0"/>
                      <w:marBottom w:val="0"/>
                      <w:divBdr>
                        <w:top w:val="none" w:sz="0" w:space="0" w:color="auto"/>
                        <w:left w:val="none" w:sz="0" w:space="0" w:color="auto"/>
                        <w:bottom w:val="none" w:sz="0" w:space="0" w:color="auto"/>
                        <w:right w:val="none" w:sz="0" w:space="0" w:color="auto"/>
                      </w:divBdr>
                    </w:div>
                  </w:divsChild>
                </w:div>
                <w:div w:id="1366101373">
                  <w:marLeft w:val="0"/>
                  <w:marRight w:val="0"/>
                  <w:marTop w:val="0"/>
                  <w:marBottom w:val="0"/>
                  <w:divBdr>
                    <w:top w:val="none" w:sz="0" w:space="0" w:color="auto"/>
                    <w:left w:val="none" w:sz="0" w:space="0" w:color="auto"/>
                    <w:bottom w:val="none" w:sz="0" w:space="0" w:color="auto"/>
                    <w:right w:val="none" w:sz="0" w:space="0" w:color="auto"/>
                  </w:divBdr>
                  <w:divsChild>
                    <w:div w:id="1088310383">
                      <w:marLeft w:val="0"/>
                      <w:marRight w:val="0"/>
                      <w:marTop w:val="0"/>
                      <w:marBottom w:val="0"/>
                      <w:divBdr>
                        <w:top w:val="none" w:sz="0" w:space="0" w:color="auto"/>
                        <w:left w:val="none" w:sz="0" w:space="0" w:color="auto"/>
                        <w:bottom w:val="none" w:sz="0" w:space="0" w:color="auto"/>
                        <w:right w:val="none" w:sz="0" w:space="0" w:color="auto"/>
                      </w:divBdr>
                    </w:div>
                  </w:divsChild>
                </w:div>
                <w:div w:id="1376662623">
                  <w:marLeft w:val="0"/>
                  <w:marRight w:val="0"/>
                  <w:marTop w:val="0"/>
                  <w:marBottom w:val="0"/>
                  <w:divBdr>
                    <w:top w:val="none" w:sz="0" w:space="0" w:color="auto"/>
                    <w:left w:val="none" w:sz="0" w:space="0" w:color="auto"/>
                    <w:bottom w:val="none" w:sz="0" w:space="0" w:color="auto"/>
                    <w:right w:val="none" w:sz="0" w:space="0" w:color="auto"/>
                  </w:divBdr>
                  <w:divsChild>
                    <w:div w:id="1995602284">
                      <w:marLeft w:val="0"/>
                      <w:marRight w:val="0"/>
                      <w:marTop w:val="0"/>
                      <w:marBottom w:val="0"/>
                      <w:divBdr>
                        <w:top w:val="none" w:sz="0" w:space="0" w:color="auto"/>
                        <w:left w:val="none" w:sz="0" w:space="0" w:color="auto"/>
                        <w:bottom w:val="none" w:sz="0" w:space="0" w:color="auto"/>
                        <w:right w:val="none" w:sz="0" w:space="0" w:color="auto"/>
                      </w:divBdr>
                    </w:div>
                  </w:divsChild>
                </w:div>
                <w:div w:id="1385639197">
                  <w:marLeft w:val="0"/>
                  <w:marRight w:val="0"/>
                  <w:marTop w:val="0"/>
                  <w:marBottom w:val="0"/>
                  <w:divBdr>
                    <w:top w:val="none" w:sz="0" w:space="0" w:color="auto"/>
                    <w:left w:val="none" w:sz="0" w:space="0" w:color="auto"/>
                    <w:bottom w:val="none" w:sz="0" w:space="0" w:color="auto"/>
                    <w:right w:val="none" w:sz="0" w:space="0" w:color="auto"/>
                  </w:divBdr>
                  <w:divsChild>
                    <w:div w:id="848446648">
                      <w:marLeft w:val="0"/>
                      <w:marRight w:val="0"/>
                      <w:marTop w:val="0"/>
                      <w:marBottom w:val="0"/>
                      <w:divBdr>
                        <w:top w:val="none" w:sz="0" w:space="0" w:color="auto"/>
                        <w:left w:val="none" w:sz="0" w:space="0" w:color="auto"/>
                        <w:bottom w:val="none" w:sz="0" w:space="0" w:color="auto"/>
                        <w:right w:val="none" w:sz="0" w:space="0" w:color="auto"/>
                      </w:divBdr>
                    </w:div>
                  </w:divsChild>
                </w:div>
                <w:div w:id="1864830312">
                  <w:marLeft w:val="0"/>
                  <w:marRight w:val="0"/>
                  <w:marTop w:val="0"/>
                  <w:marBottom w:val="0"/>
                  <w:divBdr>
                    <w:top w:val="none" w:sz="0" w:space="0" w:color="auto"/>
                    <w:left w:val="none" w:sz="0" w:space="0" w:color="auto"/>
                    <w:bottom w:val="none" w:sz="0" w:space="0" w:color="auto"/>
                    <w:right w:val="none" w:sz="0" w:space="0" w:color="auto"/>
                  </w:divBdr>
                  <w:divsChild>
                    <w:div w:id="1396514738">
                      <w:marLeft w:val="0"/>
                      <w:marRight w:val="0"/>
                      <w:marTop w:val="0"/>
                      <w:marBottom w:val="0"/>
                      <w:divBdr>
                        <w:top w:val="none" w:sz="0" w:space="0" w:color="auto"/>
                        <w:left w:val="none" w:sz="0" w:space="0" w:color="auto"/>
                        <w:bottom w:val="none" w:sz="0" w:space="0" w:color="auto"/>
                        <w:right w:val="none" w:sz="0" w:space="0" w:color="auto"/>
                      </w:divBdr>
                    </w:div>
                  </w:divsChild>
                </w:div>
                <w:div w:id="2074889857">
                  <w:marLeft w:val="0"/>
                  <w:marRight w:val="0"/>
                  <w:marTop w:val="0"/>
                  <w:marBottom w:val="0"/>
                  <w:divBdr>
                    <w:top w:val="none" w:sz="0" w:space="0" w:color="auto"/>
                    <w:left w:val="none" w:sz="0" w:space="0" w:color="auto"/>
                    <w:bottom w:val="none" w:sz="0" w:space="0" w:color="auto"/>
                    <w:right w:val="none" w:sz="0" w:space="0" w:color="auto"/>
                  </w:divBdr>
                  <w:divsChild>
                    <w:div w:id="1394549899">
                      <w:marLeft w:val="0"/>
                      <w:marRight w:val="0"/>
                      <w:marTop w:val="0"/>
                      <w:marBottom w:val="0"/>
                      <w:divBdr>
                        <w:top w:val="none" w:sz="0" w:space="0" w:color="auto"/>
                        <w:left w:val="none" w:sz="0" w:space="0" w:color="auto"/>
                        <w:bottom w:val="none" w:sz="0" w:space="0" w:color="auto"/>
                        <w:right w:val="none" w:sz="0" w:space="0" w:color="auto"/>
                      </w:divBdr>
                    </w:div>
                  </w:divsChild>
                </w:div>
                <w:div w:id="1345405150">
                  <w:marLeft w:val="0"/>
                  <w:marRight w:val="0"/>
                  <w:marTop w:val="0"/>
                  <w:marBottom w:val="0"/>
                  <w:divBdr>
                    <w:top w:val="none" w:sz="0" w:space="0" w:color="auto"/>
                    <w:left w:val="none" w:sz="0" w:space="0" w:color="auto"/>
                    <w:bottom w:val="none" w:sz="0" w:space="0" w:color="auto"/>
                    <w:right w:val="none" w:sz="0" w:space="0" w:color="auto"/>
                  </w:divBdr>
                  <w:divsChild>
                    <w:div w:id="1289630892">
                      <w:marLeft w:val="0"/>
                      <w:marRight w:val="0"/>
                      <w:marTop w:val="0"/>
                      <w:marBottom w:val="0"/>
                      <w:divBdr>
                        <w:top w:val="none" w:sz="0" w:space="0" w:color="auto"/>
                        <w:left w:val="none" w:sz="0" w:space="0" w:color="auto"/>
                        <w:bottom w:val="none" w:sz="0" w:space="0" w:color="auto"/>
                        <w:right w:val="none" w:sz="0" w:space="0" w:color="auto"/>
                      </w:divBdr>
                    </w:div>
                  </w:divsChild>
                </w:div>
                <w:div w:id="306710586">
                  <w:marLeft w:val="0"/>
                  <w:marRight w:val="0"/>
                  <w:marTop w:val="0"/>
                  <w:marBottom w:val="0"/>
                  <w:divBdr>
                    <w:top w:val="none" w:sz="0" w:space="0" w:color="auto"/>
                    <w:left w:val="none" w:sz="0" w:space="0" w:color="auto"/>
                    <w:bottom w:val="none" w:sz="0" w:space="0" w:color="auto"/>
                    <w:right w:val="none" w:sz="0" w:space="0" w:color="auto"/>
                  </w:divBdr>
                  <w:divsChild>
                    <w:div w:id="247078411">
                      <w:marLeft w:val="0"/>
                      <w:marRight w:val="0"/>
                      <w:marTop w:val="0"/>
                      <w:marBottom w:val="0"/>
                      <w:divBdr>
                        <w:top w:val="none" w:sz="0" w:space="0" w:color="auto"/>
                        <w:left w:val="none" w:sz="0" w:space="0" w:color="auto"/>
                        <w:bottom w:val="none" w:sz="0" w:space="0" w:color="auto"/>
                        <w:right w:val="none" w:sz="0" w:space="0" w:color="auto"/>
                      </w:divBdr>
                    </w:div>
                  </w:divsChild>
                </w:div>
                <w:div w:id="1508326820">
                  <w:marLeft w:val="0"/>
                  <w:marRight w:val="0"/>
                  <w:marTop w:val="0"/>
                  <w:marBottom w:val="0"/>
                  <w:divBdr>
                    <w:top w:val="none" w:sz="0" w:space="0" w:color="auto"/>
                    <w:left w:val="none" w:sz="0" w:space="0" w:color="auto"/>
                    <w:bottom w:val="none" w:sz="0" w:space="0" w:color="auto"/>
                    <w:right w:val="none" w:sz="0" w:space="0" w:color="auto"/>
                  </w:divBdr>
                  <w:divsChild>
                    <w:div w:id="635257466">
                      <w:marLeft w:val="0"/>
                      <w:marRight w:val="0"/>
                      <w:marTop w:val="0"/>
                      <w:marBottom w:val="0"/>
                      <w:divBdr>
                        <w:top w:val="none" w:sz="0" w:space="0" w:color="auto"/>
                        <w:left w:val="none" w:sz="0" w:space="0" w:color="auto"/>
                        <w:bottom w:val="none" w:sz="0" w:space="0" w:color="auto"/>
                        <w:right w:val="none" w:sz="0" w:space="0" w:color="auto"/>
                      </w:divBdr>
                    </w:div>
                  </w:divsChild>
                </w:div>
                <w:div w:id="1791974260">
                  <w:marLeft w:val="0"/>
                  <w:marRight w:val="0"/>
                  <w:marTop w:val="0"/>
                  <w:marBottom w:val="0"/>
                  <w:divBdr>
                    <w:top w:val="none" w:sz="0" w:space="0" w:color="auto"/>
                    <w:left w:val="none" w:sz="0" w:space="0" w:color="auto"/>
                    <w:bottom w:val="none" w:sz="0" w:space="0" w:color="auto"/>
                    <w:right w:val="none" w:sz="0" w:space="0" w:color="auto"/>
                  </w:divBdr>
                  <w:divsChild>
                    <w:div w:id="1728727224">
                      <w:marLeft w:val="0"/>
                      <w:marRight w:val="0"/>
                      <w:marTop w:val="0"/>
                      <w:marBottom w:val="0"/>
                      <w:divBdr>
                        <w:top w:val="none" w:sz="0" w:space="0" w:color="auto"/>
                        <w:left w:val="none" w:sz="0" w:space="0" w:color="auto"/>
                        <w:bottom w:val="none" w:sz="0" w:space="0" w:color="auto"/>
                        <w:right w:val="none" w:sz="0" w:space="0" w:color="auto"/>
                      </w:divBdr>
                    </w:div>
                  </w:divsChild>
                </w:div>
                <w:div w:id="1608463385">
                  <w:marLeft w:val="0"/>
                  <w:marRight w:val="0"/>
                  <w:marTop w:val="0"/>
                  <w:marBottom w:val="0"/>
                  <w:divBdr>
                    <w:top w:val="none" w:sz="0" w:space="0" w:color="auto"/>
                    <w:left w:val="none" w:sz="0" w:space="0" w:color="auto"/>
                    <w:bottom w:val="none" w:sz="0" w:space="0" w:color="auto"/>
                    <w:right w:val="none" w:sz="0" w:space="0" w:color="auto"/>
                  </w:divBdr>
                  <w:divsChild>
                    <w:div w:id="82460742">
                      <w:marLeft w:val="0"/>
                      <w:marRight w:val="0"/>
                      <w:marTop w:val="0"/>
                      <w:marBottom w:val="0"/>
                      <w:divBdr>
                        <w:top w:val="none" w:sz="0" w:space="0" w:color="auto"/>
                        <w:left w:val="none" w:sz="0" w:space="0" w:color="auto"/>
                        <w:bottom w:val="none" w:sz="0" w:space="0" w:color="auto"/>
                        <w:right w:val="none" w:sz="0" w:space="0" w:color="auto"/>
                      </w:divBdr>
                    </w:div>
                  </w:divsChild>
                </w:div>
                <w:div w:id="567034600">
                  <w:marLeft w:val="0"/>
                  <w:marRight w:val="0"/>
                  <w:marTop w:val="0"/>
                  <w:marBottom w:val="0"/>
                  <w:divBdr>
                    <w:top w:val="none" w:sz="0" w:space="0" w:color="auto"/>
                    <w:left w:val="none" w:sz="0" w:space="0" w:color="auto"/>
                    <w:bottom w:val="none" w:sz="0" w:space="0" w:color="auto"/>
                    <w:right w:val="none" w:sz="0" w:space="0" w:color="auto"/>
                  </w:divBdr>
                  <w:divsChild>
                    <w:div w:id="1263486962">
                      <w:marLeft w:val="0"/>
                      <w:marRight w:val="0"/>
                      <w:marTop w:val="0"/>
                      <w:marBottom w:val="0"/>
                      <w:divBdr>
                        <w:top w:val="none" w:sz="0" w:space="0" w:color="auto"/>
                        <w:left w:val="none" w:sz="0" w:space="0" w:color="auto"/>
                        <w:bottom w:val="none" w:sz="0" w:space="0" w:color="auto"/>
                        <w:right w:val="none" w:sz="0" w:space="0" w:color="auto"/>
                      </w:divBdr>
                    </w:div>
                  </w:divsChild>
                </w:div>
                <w:div w:id="1150362240">
                  <w:marLeft w:val="0"/>
                  <w:marRight w:val="0"/>
                  <w:marTop w:val="0"/>
                  <w:marBottom w:val="0"/>
                  <w:divBdr>
                    <w:top w:val="none" w:sz="0" w:space="0" w:color="auto"/>
                    <w:left w:val="none" w:sz="0" w:space="0" w:color="auto"/>
                    <w:bottom w:val="none" w:sz="0" w:space="0" w:color="auto"/>
                    <w:right w:val="none" w:sz="0" w:space="0" w:color="auto"/>
                  </w:divBdr>
                  <w:divsChild>
                    <w:div w:id="1695422014">
                      <w:marLeft w:val="0"/>
                      <w:marRight w:val="0"/>
                      <w:marTop w:val="0"/>
                      <w:marBottom w:val="0"/>
                      <w:divBdr>
                        <w:top w:val="none" w:sz="0" w:space="0" w:color="auto"/>
                        <w:left w:val="none" w:sz="0" w:space="0" w:color="auto"/>
                        <w:bottom w:val="none" w:sz="0" w:space="0" w:color="auto"/>
                        <w:right w:val="none" w:sz="0" w:space="0" w:color="auto"/>
                      </w:divBdr>
                    </w:div>
                  </w:divsChild>
                </w:div>
                <w:div w:id="1443959594">
                  <w:marLeft w:val="0"/>
                  <w:marRight w:val="0"/>
                  <w:marTop w:val="0"/>
                  <w:marBottom w:val="0"/>
                  <w:divBdr>
                    <w:top w:val="none" w:sz="0" w:space="0" w:color="auto"/>
                    <w:left w:val="none" w:sz="0" w:space="0" w:color="auto"/>
                    <w:bottom w:val="none" w:sz="0" w:space="0" w:color="auto"/>
                    <w:right w:val="none" w:sz="0" w:space="0" w:color="auto"/>
                  </w:divBdr>
                  <w:divsChild>
                    <w:div w:id="402799706">
                      <w:marLeft w:val="0"/>
                      <w:marRight w:val="0"/>
                      <w:marTop w:val="0"/>
                      <w:marBottom w:val="0"/>
                      <w:divBdr>
                        <w:top w:val="none" w:sz="0" w:space="0" w:color="auto"/>
                        <w:left w:val="none" w:sz="0" w:space="0" w:color="auto"/>
                        <w:bottom w:val="none" w:sz="0" w:space="0" w:color="auto"/>
                        <w:right w:val="none" w:sz="0" w:space="0" w:color="auto"/>
                      </w:divBdr>
                    </w:div>
                  </w:divsChild>
                </w:div>
                <w:div w:id="1099258915">
                  <w:marLeft w:val="0"/>
                  <w:marRight w:val="0"/>
                  <w:marTop w:val="0"/>
                  <w:marBottom w:val="0"/>
                  <w:divBdr>
                    <w:top w:val="none" w:sz="0" w:space="0" w:color="auto"/>
                    <w:left w:val="none" w:sz="0" w:space="0" w:color="auto"/>
                    <w:bottom w:val="none" w:sz="0" w:space="0" w:color="auto"/>
                    <w:right w:val="none" w:sz="0" w:space="0" w:color="auto"/>
                  </w:divBdr>
                  <w:divsChild>
                    <w:div w:id="1124345887">
                      <w:marLeft w:val="0"/>
                      <w:marRight w:val="0"/>
                      <w:marTop w:val="0"/>
                      <w:marBottom w:val="0"/>
                      <w:divBdr>
                        <w:top w:val="none" w:sz="0" w:space="0" w:color="auto"/>
                        <w:left w:val="none" w:sz="0" w:space="0" w:color="auto"/>
                        <w:bottom w:val="none" w:sz="0" w:space="0" w:color="auto"/>
                        <w:right w:val="none" w:sz="0" w:space="0" w:color="auto"/>
                      </w:divBdr>
                    </w:div>
                  </w:divsChild>
                </w:div>
                <w:div w:id="1315837275">
                  <w:marLeft w:val="0"/>
                  <w:marRight w:val="0"/>
                  <w:marTop w:val="0"/>
                  <w:marBottom w:val="0"/>
                  <w:divBdr>
                    <w:top w:val="none" w:sz="0" w:space="0" w:color="auto"/>
                    <w:left w:val="none" w:sz="0" w:space="0" w:color="auto"/>
                    <w:bottom w:val="none" w:sz="0" w:space="0" w:color="auto"/>
                    <w:right w:val="none" w:sz="0" w:space="0" w:color="auto"/>
                  </w:divBdr>
                  <w:divsChild>
                    <w:div w:id="1137993470">
                      <w:marLeft w:val="0"/>
                      <w:marRight w:val="0"/>
                      <w:marTop w:val="0"/>
                      <w:marBottom w:val="0"/>
                      <w:divBdr>
                        <w:top w:val="none" w:sz="0" w:space="0" w:color="auto"/>
                        <w:left w:val="none" w:sz="0" w:space="0" w:color="auto"/>
                        <w:bottom w:val="none" w:sz="0" w:space="0" w:color="auto"/>
                        <w:right w:val="none" w:sz="0" w:space="0" w:color="auto"/>
                      </w:divBdr>
                    </w:div>
                  </w:divsChild>
                </w:div>
                <w:div w:id="250162145">
                  <w:marLeft w:val="0"/>
                  <w:marRight w:val="0"/>
                  <w:marTop w:val="0"/>
                  <w:marBottom w:val="0"/>
                  <w:divBdr>
                    <w:top w:val="none" w:sz="0" w:space="0" w:color="auto"/>
                    <w:left w:val="none" w:sz="0" w:space="0" w:color="auto"/>
                    <w:bottom w:val="none" w:sz="0" w:space="0" w:color="auto"/>
                    <w:right w:val="none" w:sz="0" w:space="0" w:color="auto"/>
                  </w:divBdr>
                  <w:divsChild>
                    <w:div w:id="1592466327">
                      <w:marLeft w:val="0"/>
                      <w:marRight w:val="0"/>
                      <w:marTop w:val="0"/>
                      <w:marBottom w:val="0"/>
                      <w:divBdr>
                        <w:top w:val="none" w:sz="0" w:space="0" w:color="auto"/>
                        <w:left w:val="none" w:sz="0" w:space="0" w:color="auto"/>
                        <w:bottom w:val="none" w:sz="0" w:space="0" w:color="auto"/>
                        <w:right w:val="none" w:sz="0" w:space="0" w:color="auto"/>
                      </w:divBdr>
                    </w:div>
                  </w:divsChild>
                </w:div>
                <w:div w:id="1750882771">
                  <w:marLeft w:val="0"/>
                  <w:marRight w:val="0"/>
                  <w:marTop w:val="0"/>
                  <w:marBottom w:val="0"/>
                  <w:divBdr>
                    <w:top w:val="none" w:sz="0" w:space="0" w:color="auto"/>
                    <w:left w:val="none" w:sz="0" w:space="0" w:color="auto"/>
                    <w:bottom w:val="none" w:sz="0" w:space="0" w:color="auto"/>
                    <w:right w:val="none" w:sz="0" w:space="0" w:color="auto"/>
                  </w:divBdr>
                  <w:divsChild>
                    <w:div w:id="1902254374">
                      <w:marLeft w:val="0"/>
                      <w:marRight w:val="0"/>
                      <w:marTop w:val="0"/>
                      <w:marBottom w:val="0"/>
                      <w:divBdr>
                        <w:top w:val="none" w:sz="0" w:space="0" w:color="auto"/>
                        <w:left w:val="none" w:sz="0" w:space="0" w:color="auto"/>
                        <w:bottom w:val="none" w:sz="0" w:space="0" w:color="auto"/>
                        <w:right w:val="none" w:sz="0" w:space="0" w:color="auto"/>
                      </w:divBdr>
                    </w:div>
                  </w:divsChild>
                </w:div>
                <w:div w:id="1876886505">
                  <w:marLeft w:val="0"/>
                  <w:marRight w:val="0"/>
                  <w:marTop w:val="0"/>
                  <w:marBottom w:val="0"/>
                  <w:divBdr>
                    <w:top w:val="none" w:sz="0" w:space="0" w:color="auto"/>
                    <w:left w:val="none" w:sz="0" w:space="0" w:color="auto"/>
                    <w:bottom w:val="none" w:sz="0" w:space="0" w:color="auto"/>
                    <w:right w:val="none" w:sz="0" w:space="0" w:color="auto"/>
                  </w:divBdr>
                  <w:divsChild>
                    <w:div w:id="433476183">
                      <w:marLeft w:val="0"/>
                      <w:marRight w:val="0"/>
                      <w:marTop w:val="0"/>
                      <w:marBottom w:val="0"/>
                      <w:divBdr>
                        <w:top w:val="none" w:sz="0" w:space="0" w:color="auto"/>
                        <w:left w:val="none" w:sz="0" w:space="0" w:color="auto"/>
                        <w:bottom w:val="none" w:sz="0" w:space="0" w:color="auto"/>
                        <w:right w:val="none" w:sz="0" w:space="0" w:color="auto"/>
                      </w:divBdr>
                    </w:div>
                  </w:divsChild>
                </w:div>
                <w:div w:id="1107509720">
                  <w:marLeft w:val="0"/>
                  <w:marRight w:val="0"/>
                  <w:marTop w:val="0"/>
                  <w:marBottom w:val="0"/>
                  <w:divBdr>
                    <w:top w:val="none" w:sz="0" w:space="0" w:color="auto"/>
                    <w:left w:val="none" w:sz="0" w:space="0" w:color="auto"/>
                    <w:bottom w:val="none" w:sz="0" w:space="0" w:color="auto"/>
                    <w:right w:val="none" w:sz="0" w:space="0" w:color="auto"/>
                  </w:divBdr>
                  <w:divsChild>
                    <w:div w:id="417411047">
                      <w:marLeft w:val="0"/>
                      <w:marRight w:val="0"/>
                      <w:marTop w:val="0"/>
                      <w:marBottom w:val="0"/>
                      <w:divBdr>
                        <w:top w:val="none" w:sz="0" w:space="0" w:color="auto"/>
                        <w:left w:val="none" w:sz="0" w:space="0" w:color="auto"/>
                        <w:bottom w:val="none" w:sz="0" w:space="0" w:color="auto"/>
                        <w:right w:val="none" w:sz="0" w:space="0" w:color="auto"/>
                      </w:divBdr>
                    </w:div>
                  </w:divsChild>
                </w:div>
                <w:div w:id="1915313181">
                  <w:marLeft w:val="0"/>
                  <w:marRight w:val="0"/>
                  <w:marTop w:val="0"/>
                  <w:marBottom w:val="0"/>
                  <w:divBdr>
                    <w:top w:val="none" w:sz="0" w:space="0" w:color="auto"/>
                    <w:left w:val="none" w:sz="0" w:space="0" w:color="auto"/>
                    <w:bottom w:val="none" w:sz="0" w:space="0" w:color="auto"/>
                    <w:right w:val="none" w:sz="0" w:space="0" w:color="auto"/>
                  </w:divBdr>
                  <w:divsChild>
                    <w:div w:id="267660618">
                      <w:marLeft w:val="0"/>
                      <w:marRight w:val="0"/>
                      <w:marTop w:val="0"/>
                      <w:marBottom w:val="0"/>
                      <w:divBdr>
                        <w:top w:val="none" w:sz="0" w:space="0" w:color="auto"/>
                        <w:left w:val="none" w:sz="0" w:space="0" w:color="auto"/>
                        <w:bottom w:val="none" w:sz="0" w:space="0" w:color="auto"/>
                        <w:right w:val="none" w:sz="0" w:space="0" w:color="auto"/>
                      </w:divBdr>
                    </w:div>
                  </w:divsChild>
                </w:div>
                <w:div w:id="2076858190">
                  <w:marLeft w:val="0"/>
                  <w:marRight w:val="0"/>
                  <w:marTop w:val="0"/>
                  <w:marBottom w:val="0"/>
                  <w:divBdr>
                    <w:top w:val="none" w:sz="0" w:space="0" w:color="auto"/>
                    <w:left w:val="none" w:sz="0" w:space="0" w:color="auto"/>
                    <w:bottom w:val="none" w:sz="0" w:space="0" w:color="auto"/>
                    <w:right w:val="none" w:sz="0" w:space="0" w:color="auto"/>
                  </w:divBdr>
                  <w:divsChild>
                    <w:div w:id="1840462999">
                      <w:marLeft w:val="0"/>
                      <w:marRight w:val="0"/>
                      <w:marTop w:val="0"/>
                      <w:marBottom w:val="0"/>
                      <w:divBdr>
                        <w:top w:val="none" w:sz="0" w:space="0" w:color="auto"/>
                        <w:left w:val="none" w:sz="0" w:space="0" w:color="auto"/>
                        <w:bottom w:val="none" w:sz="0" w:space="0" w:color="auto"/>
                        <w:right w:val="none" w:sz="0" w:space="0" w:color="auto"/>
                      </w:divBdr>
                    </w:div>
                  </w:divsChild>
                </w:div>
                <w:div w:id="587808590">
                  <w:marLeft w:val="0"/>
                  <w:marRight w:val="0"/>
                  <w:marTop w:val="0"/>
                  <w:marBottom w:val="0"/>
                  <w:divBdr>
                    <w:top w:val="none" w:sz="0" w:space="0" w:color="auto"/>
                    <w:left w:val="none" w:sz="0" w:space="0" w:color="auto"/>
                    <w:bottom w:val="none" w:sz="0" w:space="0" w:color="auto"/>
                    <w:right w:val="none" w:sz="0" w:space="0" w:color="auto"/>
                  </w:divBdr>
                  <w:divsChild>
                    <w:div w:id="1985960267">
                      <w:marLeft w:val="0"/>
                      <w:marRight w:val="0"/>
                      <w:marTop w:val="0"/>
                      <w:marBottom w:val="0"/>
                      <w:divBdr>
                        <w:top w:val="none" w:sz="0" w:space="0" w:color="auto"/>
                        <w:left w:val="none" w:sz="0" w:space="0" w:color="auto"/>
                        <w:bottom w:val="none" w:sz="0" w:space="0" w:color="auto"/>
                        <w:right w:val="none" w:sz="0" w:space="0" w:color="auto"/>
                      </w:divBdr>
                    </w:div>
                  </w:divsChild>
                </w:div>
                <w:div w:id="908927854">
                  <w:marLeft w:val="0"/>
                  <w:marRight w:val="0"/>
                  <w:marTop w:val="0"/>
                  <w:marBottom w:val="0"/>
                  <w:divBdr>
                    <w:top w:val="none" w:sz="0" w:space="0" w:color="auto"/>
                    <w:left w:val="none" w:sz="0" w:space="0" w:color="auto"/>
                    <w:bottom w:val="none" w:sz="0" w:space="0" w:color="auto"/>
                    <w:right w:val="none" w:sz="0" w:space="0" w:color="auto"/>
                  </w:divBdr>
                  <w:divsChild>
                    <w:div w:id="716054214">
                      <w:marLeft w:val="0"/>
                      <w:marRight w:val="0"/>
                      <w:marTop w:val="0"/>
                      <w:marBottom w:val="0"/>
                      <w:divBdr>
                        <w:top w:val="none" w:sz="0" w:space="0" w:color="auto"/>
                        <w:left w:val="none" w:sz="0" w:space="0" w:color="auto"/>
                        <w:bottom w:val="none" w:sz="0" w:space="0" w:color="auto"/>
                        <w:right w:val="none" w:sz="0" w:space="0" w:color="auto"/>
                      </w:divBdr>
                    </w:div>
                  </w:divsChild>
                </w:div>
                <w:div w:id="1016927662">
                  <w:marLeft w:val="0"/>
                  <w:marRight w:val="0"/>
                  <w:marTop w:val="0"/>
                  <w:marBottom w:val="0"/>
                  <w:divBdr>
                    <w:top w:val="none" w:sz="0" w:space="0" w:color="auto"/>
                    <w:left w:val="none" w:sz="0" w:space="0" w:color="auto"/>
                    <w:bottom w:val="none" w:sz="0" w:space="0" w:color="auto"/>
                    <w:right w:val="none" w:sz="0" w:space="0" w:color="auto"/>
                  </w:divBdr>
                  <w:divsChild>
                    <w:div w:id="1398165167">
                      <w:marLeft w:val="0"/>
                      <w:marRight w:val="0"/>
                      <w:marTop w:val="0"/>
                      <w:marBottom w:val="0"/>
                      <w:divBdr>
                        <w:top w:val="none" w:sz="0" w:space="0" w:color="auto"/>
                        <w:left w:val="none" w:sz="0" w:space="0" w:color="auto"/>
                        <w:bottom w:val="none" w:sz="0" w:space="0" w:color="auto"/>
                        <w:right w:val="none" w:sz="0" w:space="0" w:color="auto"/>
                      </w:divBdr>
                    </w:div>
                  </w:divsChild>
                </w:div>
                <w:div w:id="1450582839">
                  <w:marLeft w:val="0"/>
                  <w:marRight w:val="0"/>
                  <w:marTop w:val="0"/>
                  <w:marBottom w:val="0"/>
                  <w:divBdr>
                    <w:top w:val="none" w:sz="0" w:space="0" w:color="auto"/>
                    <w:left w:val="none" w:sz="0" w:space="0" w:color="auto"/>
                    <w:bottom w:val="none" w:sz="0" w:space="0" w:color="auto"/>
                    <w:right w:val="none" w:sz="0" w:space="0" w:color="auto"/>
                  </w:divBdr>
                  <w:divsChild>
                    <w:div w:id="1087193485">
                      <w:marLeft w:val="0"/>
                      <w:marRight w:val="0"/>
                      <w:marTop w:val="0"/>
                      <w:marBottom w:val="0"/>
                      <w:divBdr>
                        <w:top w:val="none" w:sz="0" w:space="0" w:color="auto"/>
                        <w:left w:val="none" w:sz="0" w:space="0" w:color="auto"/>
                        <w:bottom w:val="none" w:sz="0" w:space="0" w:color="auto"/>
                        <w:right w:val="none" w:sz="0" w:space="0" w:color="auto"/>
                      </w:divBdr>
                    </w:div>
                  </w:divsChild>
                </w:div>
                <w:div w:id="410547206">
                  <w:marLeft w:val="0"/>
                  <w:marRight w:val="0"/>
                  <w:marTop w:val="0"/>
                  <w:marBottom w:val="0"/>
                  <w:divBdr>
                    <w:top w:val="none" w:sz="0" w:space="0" w:color="auto"/>
                    <w:left w:val="none" w:sz="0" w:space="0" w:color="auto"/>
                    <w:bottom w:val="none" w:sz="0" w:space="0" w:color="auto"/>
                    <w:right w:val="none" w:sz="0" w:space="0" w:color="auto"/>
                  </w:divBdr>
                  <w:divsChild>
                    <w:div w:id="12458653">
                      <w:marLeft w:val="0"/>
                      <w:marRight w:val="0"/>
                      <w:marTop w:val="0"/>
                      <w:marBottom w:val="0"/>
                      <w:divBdr>
                        <w:top w:val="none" w:sz="0" w:space="0" w:color="auto"/>
                        <w:left w:val="none" w:sz="0" w:space="0" w:color="auto"/>
                        <w:bottom w:val="none" w:sz="0" w:space="0" w:color="auto"/>
                        <w:right w:val="none" w:sz="0" w:space="0" w:color="auto"/>
                      </w:divBdr>
                    </w:div>
                  </w:divsChild>
                </w:div>
                <w:div w:id="1304388335">
                  <w:marLeft w:val="0"/>
                  <w:marRight w:val="0"/>
                  <w:marTop w:val="0"/>
                  <w:marBottom w:val="0"/>
                  <w:divBdr>
                    <w:top w:val="none" w:sz="0" w:space="0" w:color="auto"/>
                    <w:left w:val="none" w:sz="0" w:space="0" w:color="auto"/>
                    <w:bottom w:val="none" w:sz="0" w:space="0" w:color="auto"/>
                    <w:right w:val="none" w:sz="0" w:space="0" w:color="auto"/>
                  </w:divBdr>
                  <w:divsChild>
                    <w:div w:id="888031232">
                      <w:marLeft w:val="0"/>
                      <w:marRight w:val="0"/>
                      <w:marTop w:val="0"/>
                      <w:marBottom w:val="0"/>
                      <w:divBdr>
                        <w:top w:val="none" w:sz="0" w:space="0" w:color="auto"/>
                        <w:left w:val="none" w:sz="0" w:space="0" w:color="auto"/>
                        <w:bottom w:val="none" w:sz="0" w:space="0" w:color="auto"/>
                        <w:right w:val="none" w:sz="0" w:space="0" w:color="auto"/>
                      </w:divBdr>
                    </w:div>
                  </w:divsChild>
                </w:div>
                <w:div w:id="1253277397">
                  <w:marLeft w:val="0"/>
                  <w:marRight w:val="0"/>
                  <w:marTop w:val="0"/>
                  <w:marBottom w:val="0"/>
                  <w:divBdr>
                    <w:top w:val="none" w:sz="0" w:space="0" w:color="auto"/>
                    <w:left w:val="none" w:sz="0" w:space="0" w:color="auto"/>
                    <w:bottom w:val="none" w:sz="0" w:space="0" w:color="auto"/>
                    <w:right w:val="none" w:sz="0" w:space="0" w:color="auto"/>
                  </w:divBdr>
                  <w:divsChild>
                    <w:div w:id="2133865477">
                      <w:marLeft w:val="0"/>
                      <w:marRight w:val="0"/>
                      <w:marTop w:val="0"/>
                      <w:marBottom w:val="0"/>
                      <w:divBdr>
                        <w:top w:val="none" w:sz="0" w:space="0" w:color="auto"/>
                        <w:left w:val="none" w:sz="0" w:space="0" w:color="auto"/>
                        <w:bottom w:val="none" w:sz="0" w:space="0" w:color="auto"/>
                        <w:right w:val="none" w:sz="0" w:space="0" w:color="auto"/>
                      </w:divBdr>
                    </w:div>
                  </w:divsChild>
                </w:div>
                <w:div w:id="563099948">
                  <w:marLeft w:val="0"/>
                  <w:marRight w:val="0"/>
                  <w:marTop w:val="0"/>
                  <w:marBottom w:val="0"/>
                  <w:divBdr>
                    <w:top w:val="none" w:sz="0" w:space="0" w:color="auto"/>
                    <w:left w:val="none" w:sz="0" w:space="0" w:color="auto"/>
                    <w:bottom w:val="none" w:sz="0" w:space="0" w:color="auto"/>
                    <w:right w:val="none" w:sz="0" w:space="0" w:color="auto"/>
                  </w:divBdr>
                  <w:divsChild>
                    <w:div w:id="1906142590">
                      <w:marLeft w:val="0"/>
                      <w:marRight w:val="0"/>
                      <w:marTop w:val="0"/>
                      <w:marBottom w:val="0"/>
                      <w:divBdr>
                        <w:top w:val="none" w:sz="0" w:space="0" w:color="auto"/>
                        <w:left w:val="none" w:sz="0" w:space="0" w:color="auto"/>
                        <w:bottom w:val="none" w:sz="0" w:space="0" w:color="auto"/>
                        <w:right w:val="none" w:sz="0" w:space="0" w:color="auto"/>
                      </w:divBdr>
                    </w:div>
                  </w:divsChild>
                </w:div>
                <w:div w:id="1471554452">
                  <w:marLeft w:val="0"/>
                  <w:marRight w:val="0"/>
                  <w:marTop w:val="0"/>
                  <w:marBottom w:val="0"/>
                  <w:divBdr>
                    <w:top w:val="none" w:sz="0" w:space="0" w:color="auto"/>
                    <w:left w:val="none" w:sz="0" w:space="0" w:color="auto"/>
                    <w:bottom w:val="none" w:sz="0" w:space="0" w:color="auto"/>
                    <w:right w:val="none" w:sz="0" w:space="0" w:color="auto"/>
                  </w:divBdr>
                  <w:divsChild>
                    <w:div w:id="1533615001">
                      <w:marLeft w:val="0"/>
                      <w:marRight w:val="0"/>
                      <w:marTop w:val="0"/>
                      <w:marBottom w:val="0"/>
                      <w:divBdr>
                        <w:top w:val="none" w:sz="0" w:space="0" w:color="auto"/>
                        <w:left w:val="none" w:sz="0" w:space="0" w:color="auto"/>
                        <w:bottom w:val="none" w:sz="0" w:space="0" w:color="auto"/>
                        <w:right w:val="none" w:sz="0" w:space="0" w:color="auto"/>
                      </w:divBdr>
                    </w:div>
                  </w:divsChild>
                </w:div>
                <w:div w:id="1671372422">
                  <w:marLeft w:val="0"/>
                  <w:marRight w:val="0"/>
                  <w:marTop w:val="0"/>
                  <w:marBottom w:val="0"/>
                  <w:divBdr>
                    <w:top w:val="none" w:sz="0" w:space="0" w:color="auto"/>
                    <w:left w:val="none" w:sz="0" w:space="0" w:color="auto"/>
                    <w:bottom w:val="none" w:sz="0" w:space="0" w:color="auto"/>
                    <w:right w:val="none" w:sz="0" w:space="0" w:color="auto"/>
                  </w:divBdr>
                  <w:divsChild>
                    <w:div w:id="1787116410">
                      <w:marLeft w:val="0"/>
                      <w:marRight w:val="0"/>
                      <w:marTop w:val="0"/>
                      <w:marBottom w:val="0"/>
                      <w:divBdr>
                        <w:top w:val="none" w:sz="0" w:space="0" w:color="auto"/>
                        <w:left w:val="none" w:sz="0" w:space="0" w:color="auto"/>
                        <w:bottom w:val="none" w:sz="0" w:space="0" w:color="auto"/>
                        <w:right w:val="none" w:sz="0" w:space="0" w:color="auto"/>
                      </w:divBdr>
                    </w:div>
                  </w:divsChild>
                </w:div>
                <w:div w:id="1446384317">
                  <w:marLeft w:val="0"/>
                  <w:marRight w:val="0"/>
                  <w:marTop w:val="0"/>
                  <w:marBottom w:val="0"/>
                  <w:divBdr>
                    <w:top w:val="none" w:sz="0" w:space="0" w:color="auto"/>
                    <w:left w:val="none" w:sz="0" w:space="0" w:color="auto"/>
                    <w:bottom w:val="none" w:sz="0" w:space="0" w:color="auto"/>
                    <w:right w:val="none" w:sz="0" w:space="0" w:color="auto"/>
                  </w:divBdr>
                  <w:divsChild>
                    <w:div w:id="165755433">
                      <w:marLeft w:val="0"/>
                      <w:marRight w:val="0"/>
                      <w:marTop w:val="0"/>
                      <w:marBottom w:val="0"/>
                      <w:divBdr>
                        <w:top w:val="none" w:sz="0" w:space="0" w:color="auto"/>
                        <w:left w:val="none" w:sz="0" w:space="0" w:color="auto"/>
                        <w:bottom w:val="none" w:sz="0" w:space="0" w:color="auto"/>
                        <w:right w:val="none" w:sz="0" w:space="0" w:color="auto"/>
                      </w:divBdr>
                    </w:div>
                  </w:divsChild>
                </w:div>
                <w:div w:id="447163193">
                  <w:marLeft w:val="0"/>
                  <w:marRight w:val="0"/>
                  <w:marTop w:val="0"/>
                  <w:marBottom w:val="0"/>
                  <w:divBdr>
                    <w:top w:val="none" w:sz="0" w:space="0" w:color="auto"/>
                    <w:left w:val="none" w:sz="0" w:space="0" w:color="auto"/>
                    <w:bottom w:val="none" w:sz="0" w:space="0" w:color="auto"/>
                    <w:right w:val="none" w:sz="0" w:space="0" w:color="auto"/>
                  </w:divBdr>
                  <w:divsChild>
                    <w:div w:id="1633906843">
                      <w:marLeft w:val="0"/>
                      <w:marRight w:val="0"/>
                      <w:marTop w:val="0"/>
                      <w:marBottom w:val="0"/>
                      <w:divBdr>
                        <w:top w:val="none" w:sz="0" w:space="0" w:color="auto"/>
                        <w:left w:val="none" w:sz="0" w:space="0" w:color="auto"/>
                        <w:bottom w:val="none" w:sz="0" w:space="0" w:color="auto"/>
                        <w:right w:val="none" w:sz="0" w:space="0" w:color="auto"/>
                      </w:divBdr>
                    </w:div>
                  </w:divsChild>
                </w:div>
                <w:div w:id="477958211">
                  <w:marLeft w:val="0"/>
                  <w:marRight w:val="0"/>
                  <w:marTop w:val="0"/>
                  <w:marBottom w:val="0"/>
                  <w:divBdr>
                    <w:top w:val="none" w:sz="0" w:space="0" w:color="auto"/>
                    <w:left w:val="none" w:sz="0" w:space="0" w:color="auto"/>
                    <w:bottom w:val="none" w:sz="0" w:space="0" w:color="auto"/>
                    <w:right w:val="none" w:sz="0" w:space="0" w:color="auto"/>
                  </w:divBdr>
                  <w:divsChild>
                    <w:div w:id="1012299642">
                      <w:marLeft w:val="0"/>
                      <w:marRight w:val="0"/>
                      <w:marTop w:val="0"/>
                      <w:marBottom w:val="0"/>
                      <w:divBdr>
                        <w:top w:val="none" w:sz="0" w:space="0" w:color="auto"/>
                        <w:left w:val="none" w:sz="0" w:space="0" w:color="auto"/>
                        <w:bottom w:val="none" w:sz="0" w:space="0" w:color="auto"/>
                        <w:right w:val="none" w:sz="0" w:space="0" w:color="auto"/>
                      </w:divBdr>
                    </w:div>
                  </w:divsChild>
                </w:div>
                <w:div w:id="1464427529">
                  <w:marLeft w:val="0"/>
                  <w:marRight w:val="0"/>
                  <w:marTop w:val="0"/>
                  <w:marBottom w:val="0"/>
                  <w:divBdr>
                    <w:top w:val="none" w:sz="0" w:space="0" w:color="auto"/>
                    <w:left w:val="none" w:sz="0" w:space="0" w:color="auto"/>
                    <w:bottom w:val="none" w:sz="0" w:space="0" w:color="auto"/>
                    <w:right w:val="none" w:sz="0" w:space="0" w:color="auto"/>
                  </w:divBdr>
                  <w:divsChild>
                    <w:div w:id="183864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924550">
          <w:marLeft w:val="0"/>
          <w:marRight w:val="0"/>
          <w:marTop w:val="0"/>
          <w:marBottom w:val="0"/>
          <w:divBdr>
            <w:top w:val="none" w:sz="0" w:space="0" w:color="auto"/>
            <w:left w:val="none" w:sz="0" w:space="0" w:color="auto"/>
            <w:bottom w:val="none" w:sz="0" w:space="0" w:color="auto"/>
            <w:right w:val="none" w:sz="0" w:space="0" w:color="auto"/>
          </w:divBdr>
        </w:div>
        <w:div w:id="752363357">
          <w:marLeft w:val="0"/>
          <w:marRight w:val="0"/>
          <w:marTop w:val="0"/>
          <w:marBottom w:val="0"/>
          <w:divBdr>
            <w:top w:val="none" w:sz="0" w:space="0" w:color="auto"/>
            <w:left w:val="none" w:sz="0" w:space="0" w:color="auto"/>
            <w:bottom w:val="none" w:sz="0" w:space="0" w:color="auto"/>
            <w:right w:val="none" w:sz="0" w:space="0" w:color="auto"/>
          </w:divBdr>
        </w:div>
        <w:div w:id="918371079">
          <w:marLeft w:val="0"/>
          <w:marRight w:val="0"/>
          <w:marTop w:val="0"/>
          <w:marBottom w:val="0"/>
          <w:divBdr>
            <w:top w:val="none" w:sz="0" w:space="0" w:color="auto"/>
            <w:left w:val="none" w:sz="0" w:space="0" w:color="auto"/>
            <w:bottom w:val="none" w:sz="0" w:space="0" w:color="auto"/>
            <w:right w:val="none" w:sz="0" w:space="0" w:color="auto"/>
          </w:divBdr>
          <w:divsChild>
            <w:div w:id="1665746270">
              <w:marLeft w:val="-75"/>
              <w:marRight w:val="0"/>
              <w:marTop w:val="30"/>
              <w:marBottom w:val="30"/>
              <w:divBdr>
                <w:top w:val="none" w:sz="0" w:space="0" w:color="auto"/>
                <w:left w:val="none" w:sz="0" w:space="0" w:color="auto"/>
                <w:bottom w:val="none" w:sz="0" w:space="0" w:color="auto"/>
                <w:right w:val="none" w:sz="0" w:space="0" w:color="auto"/>
              </w:divBdr>
              <w:divsChild>
                <w:div w:id="884751609">
                  <w:marLeft w:val="0"/>
                  <w:marRight w:val="0"/>
                  <w:marTop w:val="0"/>
                  <w:marBottom w:val="0"/>
                  <w:divBdr>
                    <w:top w:val="none" w:sz="0" w:space="0" w:color="auto"/>
                    <w:left w:val="none" w:sz="0" w:space="0" w:color="auto"/>
                    <w:bottom w:val="none" w:sz="0" w:space="0" w:color="auto"/>
                    <w:right w:val="none" w:sz="0" w:space="0" w:color="auto"/>
                  </w:divBdr>
                  <w:divsChild>
                    <w:div w:id="829978167">
                      <w:marLeft w:val="0"/>
                      <w:marRight w:val="0"/>
                      <w:marTop w:val="0"/>
                      <w:marBottom w:val="0"/>
                      <w:divBdr>
                        <w:top w:val="none" w:sz="0" w:space="0" w:color="auto"/>
                        <w:left w:val="none" w:sz="0" w:space="0" w:color="auto"/>
                        <w:bottom w:val="none" w:sz="0" w:space="0" w:color="auto"/>
                        <w:right w:val="none" w:sz="0" w:space="0" w:color="auto"/>
                      </w:divBdr>
                    </w:div>
                  </w:divsChild>
                </w:div>
                <w:div w:id="1537617784">
                  <w:marLeft w:val="0"/>
                  <w:marRight w:val="0"/>
                  <w:marTop w:val="0"/>
                  <w:marBottom w:val="0"/>
                  <w:divBdr>
                    <w:top w:val="none" w:sz="0" w:space="0" w:color="auto"/>
                    <w:left w:val="none" w:sz="0" w:space="0" w:color="auto"/>
                    <w:bottom w:val="none" w:sz="0" w:space="0" w:color="auto"/>
                    <w:right w:val="none" w:sz="0" w:space="0" w:color="auto"/>
                  </w:divBdr>
                  <w:divsChild>
                    <w:div w:id="90256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896185">
          <w:marLeft w:val="0"/>
          <w:marRight w:val="0"/>
          <w:marTop w:val="0"/>
          <w:marBottom w:val="0"/>
          <w:divBdr>
            <w:top w:val="none" w:sz="0" w:space="0" w:color="auto"/>
            <w:left w:val="none" w:sz="0" w:space="0" w:color="auto"/>
            <w:bottom w:val="none" w:sz="0" w:space="0" w:color="auto"/>
            <w:right w:val="none" w:sz="0" w:space="0" w:color="auto"/>
          </w:divBdr>
        </w:div>
        <w:div w:id="2114932541">
          <w:marLeft w:val="0"/>
          <w:marRight w:val="0"/>
          <w:marTop w:val="0"/>
          <w:marBottom w:val="0"/>
          <w:divBdr>
            <w:top w:val="none" w:sz="0" w:space="0" w:color="auto"/>
            <w:left w:val="none" w:sz="0" w:space="0" w:color="auto"/>
            <w:bottom w:val="none" w:sz="0" w:space="0" w:color="auto"/>
            <w:right w:val="none" w:sz="0" w:space="0" w:color="auto"/>
          </w:divBdr>
        </w:div>
      </w:divsChild>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38496000">
      <w:bodyDiv w:val="1"/>
      <w:marLeft w:val="0"/>
      <w:marRight w:val="0"/>
      <w:marTop w:val="0"/>
      <w:marBottom w:val="0"/>
      <w:divBdr>
        <w:top w:val="none" w:sz="0" w:space="0" w:color="auto"/>
        <w:left w:val="none" w:sz="0" w:space="0" w:color="auto"/>
        <w:bottom w:val="none" w:sz="0" w:space="0" w:color="auto"/>
        <w:right w:val="none" w:sz="0" w:space="0" w:color="auto"/>
      </w:divBdr>
      <w:divsChild>
        <w:div w:id="1524055006">
          <w:marLeft w:val="0"/>
          <w:marRight w:val="0"/>
          <w:marTop w:val="0"/>
          <w:marBottom w:val="0"/>
          <w:divBdr>
            <w:top w:val="none" w:sz="0" w:space="0" w:color="auto"/>
            <w:left w:val="none" w:sz="0" w:space="0" w:color="auto"/>
            <w:bottom w:val="none" w:sz="0" w:space="0" w:color="auto"/>
            <w:right w:val="none" w:sz="0" w:space="0" w:color="auto"/>
          </w:divBdr>
        </w:div>
        <w:div w:id="1266109138">
          <w:marLeft w:val="0"/>
          <w:marRight w:val="0"/>
          <w:marTop w:val="0"/>
          <w:marBottom w:val="0"/>
          <w:divBdr>
            <w:top w:val="none" w:sz="0" w:space="0" w:color="auto"/>
            <w:left w:val="none" w:sz="0" w:space="0" w:color="auto"/>
            <w:bottom w:val="none" w:sz="0" w:space="0" w:color="auto"/>
            <w:right w:val="none" w:sz="0" w:space="0" w:color="auto"/>
          </w:divBdr>
        </w:div>
        <w:div w:id="61146863">
          <w:marLeft w:val="0"/>
          <w:marRight w:val="0"/>
          <w:marTop w:val="0"/>
          <w:marBottom w:val="0"/>
          <w:divBdr>
            <w:top w:val="none" w:sz="0" w:space="0" w:color="auto"/>
            <w:left w:val="none" w:sz="0" w:space="0" w:color="auto"/>
            <w:bottom w:val="none" w:sz="0" w:space="0" w:color="auto"/>
            <w:right w:val="none" w:sz="0" w:space="0" w:color="auto"/>
          </w:divBdr>
        </w:div>
        <w:div w:id="67920221">
          <w:marLeft w:val="0"/>
          <w:marRight w:val="0"/>
          <w:marTop w:val="0"/>
          <w:marBottom w:val="0"/>
          <w:divBdr>
            <w:top w:val="none" w:sz="0" w:space="0" w:color="auto"/>
            <w:left w:val="none" w:sz="0" w:space="0" w:color="auto"/>
            <w:bottom w:val="none" w:sz="0" w:space="0" w:color="auto"/>
            <w:right w:val="none" w:sz="0" w:space="0" w:color="auto"/>
          </w:divBdr>
        </w:div>
        <w:div w:id="1579561923">
          <w:marLeft w:val="0"/>
          <w:marRight w:val="0"/>
          <w:marTop w:val="0"/>
          <w:marBottom w:val="0"/>
          <w:divBdr>
            <w:top w:val="none" w:sz="0" w:space="0" w:color="auto"/>
            <w:left w:val="none" w:sz="0" w:space="0" w:color="auto"/>
            <w:bottom w:val="none" w:sz="0" w:space="0" w:color="auto"/>
            <w:right w:val="none" w:sz="0" w:space="0" w:color="auto"/>
          </w:divBdr>
        </w:div>
        <w:div w:id="1481381615">
          <w:marLeft w:val="0"/>
          <w:marRight w:val="0"/>
          <w:marTop w:val="0"/>
          <w:marBottom w:val="0"/>
          <w:divBdr>
            <w:top w:val="none" w:sz="0" w:space="0" w:color="auto"/>
            <w:left w:val="none" w:sz="0" w:space="0" w:color="auto"/>
            <w:bottom w:val="none" w:sz="0" w:space="0" w:color="auto"/>
            <w:right w:val="none" w:sz="0" w:space="0" w:color="auto"/>
          </w:divBdr>
        </w:div>
      </w:divsChild>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8788045">
      <w:bodyDiv w:val="1"/>
      <w:marLeft w:val="0"/>
      <w:marRight w:val="0"/>
      <w:marTop w:val="0"/>
      <w:marBottom w:val="0"/>
      <w:divBdr>
        <w:top w:val="none" w:sz="0" w:space="0" w:color="auto"/>
        <w:left w:val="none" w:sz="0" w:space="0" w:color="auto"/>
        <w:bottom w:val="none" w:sz="0" w:space="0" w:color="auto"/>
        <w:right w:val="none" w:sz="0" w:space="0" w:color="auto"/>
      </w:divBdr>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884801">
      <w:bodyDiv w:val="1"/>
      <w:marLeft w:val="0"/>
      <w:marRight w:val="0"/>
      <w:marTop w:val="0"/>
      <w:marBottom w:val="0"/>
      <w:divBdr>
        <w:top w:val="none" w:sz="0" w:space="0" w:color="auto"/>
        <w:left w:val="none" w:sz="0" w:space="0" w:color="auto"/>
        <w:bottom w:val="none" w:sz="0" w:space="0" w:color="auto"/>
        <w:right w:val="none" w:sz="0" w:space="0" w:color="auto"/>
      </w:divBdr>
      <w:divsChild>
        <w:div w:id="886993960">
          <w:marLeft w:val="0"/>
          <w:marRight w:val="0"/>
          <w:marTop w:val="0"/>
          <w:marBottom w:val="0"/>
          <w:divBdr>
            <w:top w:val="none" w:sz="0" w:space="0" w:color="auto"/>
            <w:left w:val="none" w:sz="0" w:space="0" w:color="auto"/>
            <w:bottom w:val="none" w:sz="0" w:space="0" w:color="auto"/>
            <w:right w:val="none" w:sz="0" w:space="0" w:color="auto"/>
          </w:divBdr>
        </w:div>
        <w:div w:id="1095394795">
          <w:marLeft w:val="0"/>
          <w:marRight w:val="0"/>
          <w:marTop w:val="0"/>
          <w:marBottom w:val="0"/>
          <w:divBdr>
            <w:top w:val="none" w:sz="0" w:space="0" w:color="auto"/>
            <w:left w:val="none" w:sz="0" w:space="0" w:color="auto"/>
            <w:bottom w:val="none" w:sz="0" w:space="0" w:color="auto"/>
            <w:right w:val="none" w:sz="0" w:space="0" w:color="auto"/>
          </w:divBdr>
        </w:div>
        <w:div w:id="2114401413">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www.ine.mx/licitaciones-contrataciones-presenciales/" TargetMode="External"/><Relationship Id="rId39" Type="http://schemas.openxmlformats.org/officeDocument/2006/relationships/oleObject" Target="embeddings/oleObject1.bin"/><Relationship Id="rId21" Type="http://schemas.openxmlformats.org/officeDocument/2006/relationships/hyperlink" Target="mailto:complementodepago.scp@ine.mx" TargetMode="External"/><Relationship Id="rId34" Type="http://schemas.openxmlformats.org/officeDocument/2006/relationships/header" Target="header1.xml"/><Relationship Id="rId42" Type="http://schemas.openxmlformats.org/officeDocument/2006/relationships/image" Target="media/image6.png"/><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xochitl.apaez@ine.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hyperlink" Target="mailto:_______@ine.mx" TargetMode="External"/><Relationship Id="rId40" Type="http://schemas.openxmlformats.org/officeDocument/2006/relationships/image" Target="media/image4.png"/><Relationship Id="rId45" Type="http://schemas.openxmlformats.org/officeDocument/2006/relationships/hyperlink" Target="mailto:ary.rodriguez@ine.mx" TargetMode="Externa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antonio.lara@ine.mx" TargetMode="External"/><Relationship Id="rId36" Type="http://schemas.openxmlformats.org/officeDocument/2006/relationships/hyperlink" Target="mailto:complementodepago.scp@ine.mx" TargetMode="Externa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ntonio.lara@ine.mx" TargetMode="External"/><Relationship Id="rId44" Type="http://schemas.openxmlformats.org/officeDocument/2006/relationships/hyperlink" Target="mailto:roberto.medina@ine.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joseluis.valdez@ine.mx"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footer" Target="footer1.xml"/><Relationship Id="rId43" Type="http://schemas.openxmlformats.org/officeDocument/2006/relationships/image" Target="media/image7.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roberto.medina@ine.mx" TargetMode="External"/><Relationship Id="rId33" Type="http://schemas.openxmlformats.org/officeDocument/2006/relationships/hyperlink" Target="mailto:beatriz.ledesma@ine.mx" TargetMode="External"/><Relationship Id="rId38" Type="http://schemas.openxmlformats.org/officeDocument/2006/relationships/image" Target="media/image3.emf"/><Relationship Id="rId46" Type="http://schemas.openxmlformats.org/officeDocument/2006/relationships/fontTable" Target="fontTable.xml"/><Relationship Id="rId20" Type="http://schemas.openxmlformats.org/officeDocument/2006/relationships/hyperlink" Target="https://www.ine.mx/licitaciones-contrataciones-presenciales/" TargetMode="External"/><Relationship Id="rId4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32187</Words>
  <Characters>174778</Characters>
  <Application>Microsoft Office Word</Application>
  <DocSecurity>0</DocSecurity>
  <Lines>4262</Lines>
  <Paragraphs>1669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205296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INE</dc:title>
  <dc:subject/>
  <dc:creator>Instittuto Nacional Electoral</dc:creator>
  <cp:keywords/>
  <dc:description/>
  <cp:lastModifiedBy>MEDINA  ROBERTO ALEJANDRO</cp:lastModifiedBy>
  <cp:revision>10</cp:revision>
  <cp:lastPrinted>2025-11-26T03:12:00Z</cp:lastPrinted>
  <dcterms:created xsi:type="dcterms:W3CDTF">2025-11-25T21:26:00Z</dcterms:created>
  <dcterms:modified xsi:type="dcterms:W3CDTF">2025-11-26T03:12:00Z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