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499" w14:textId="77777777" w:rsidR="00804097" w:rsidRDefault="001B257A" w:rsidP="00AD7ECF">
      <w:pPr>
        <w:tabs>
          <w:tab w:val="left" w:pos="3686"/>
          <w:tab w:val="center" w:pos="4618"/>
          <w:tab w:val="left" w:pos="5220"/>
        </w:tabs>
        <w:rPr>
          <w:rFonts w:ascii="Arial" w:hAnsi="Arial" w:cs="Arial"/>
          <w:sz w:val="22"/>
          <w:szCs w:val="22"/>
        </w:rPr>
      </w:pPr>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1C0D47AC"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5268B">
        <w:rPr>
          <w:rFonts w:ascii="Arial Rounded MT Bold" w:hAnsi="Arial Rounded MT Bold" w:cs="Calibri"/>
          <w:b/>
          <w:smallCaps/>
          <w:sz w:val="32"/>
          <w:szCs w:val="32"/>
        </w:rPr>
        <w:t>-</w:t>
      </w:r>
      <w:r w:rsidR="005E213B">
        <w:rPr>
          <w:rFonts w:ascii="Arial Rounded MT Bold" w:hAnsi="Arial Rounded MT Bold" w:cs="Calibri"/>
          <w:b/>
          <w:smallCaps/>
          <w:sz w:val="32"/>
          <w:szCs w:val="32"/>
        </w:rPr>
        <w:t>002</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DB34A2">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013C8A6F" w14:textId="7F88AF1E" w:rsidR="000B20F2" w:rsidRDefault="00DB34A2" w:rsidP="001D4D26">
      <w:pPr>
        <w:tabs>
          <w:tab w:val="left" w:pos="3686"/>
        </w:tabs>
        <w:jc w:val="center"/>
        <w:rPr>
          <w:rFonts w:ascii="Arial" w:hAnsi="Arial" w:cs="Arial"/>
          <w:b/>
          <w:bCs/>
          <w:sz w:val="28"/>
        </w:rPr>
      </w:pPr>
      <w:r w:rsidRPr="00DB34A2">
        <w:rPr>
          <w:rFonts w:ascii="Arial" w:hAnsi="Arial" w:cs="Arial"/>
          <w:b/>
          <w:bCs/>
          <w:sz w:val="28"/>
        </w:rPr>
        <w:t>Suscripción al Servicio Server Core Term License 8 cores</w:t>
      </w:r>
      <w:r w:rsidR="003141C2">
        <w:rPr>
          <w:rFonts w:ascii="Arial" w:hAnsi="Arial" w:cs="Arial"/>
          <w:b/>
          <w:bCs/>
          <w:sz w:val="28"/>
        </w:rPr>
        <w:t xml:space="preserve"> (Segunda Convocatoria)</w:t>
      </w:r>
    </w:p>
    <w:p w14:paraId="51914292" w14:textId="77777777" w:rsidR="009F4C1E" w:rsidRDefault="009F4C1E"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4E5B60D7" w:rsidR="00A42DF1" w:rsidRDefault="00A42DF1" w:rsidP="001D4D26">
      <w:pPr>
        <w:tabs>
          <w:tab w:val="left" w:pos="3686"/>
        </w:tabs>
        <w:jc w:val="center"/>
        <w:rPr>
          <w:rFonts w:ascii="Arial" w:hAnsi="Arial" w:cs="Arial"/>
          <w:b/>
          <w:smallCaps/>
          <w:sz w:val="28"/>
          <w:szCs w:val="28"/>
        </w:rPr>
      </w:pPr>
    </w:p>
    <w:p w14:paraId="229EFACA" w14:textId="77777777" w:rsidR="00DB34A2" w:rsidRDefault="00DB34A2" w:rsidP="001D4D26">
      <w:pPr>
        <w:tabs>
          <w:tab w:val="left" w:pos="3686"/>
        </w:tabs>
        <w:jc w:val="center"/>
        <w:rPr>
          <w:rFonts w:ascii="Arial" w:hAnsi="Arial" w:cs="Arial"/>
          <w:b/>
          <w:smallCaps/>
          <w:sz w:val="28"/>
          <w:szCs w:val="28"/>
        </w:rPr>
      </w:pPr>
    </w:p>
    <w:p w14:paraId="5DCDEE1B" w14:textId="57F36441" w:rsidR="00A71627" w:rsidRDefault="00A71627" w:rsidP="001D4D26">
      <w:pPr>
        <w:tabs>
          <w:tab w:val="left" w:pos="3686"/>
        </w:tabs>
        <w:jc w:val="center"/>
        <w:rPr>
          <w:rFonts w:ascii="Arial" w:hAnsi="Arial" w:cs="Arial"/>
          <w:b/>
          <w:smallCaps/>
          <w:sz w:val="28"/>
          <w:szCs w:val="28"/>
        </w:rPr>
      </w:pPr>
    </w:p>
    <w:p w14:paraId="2F59F7E4" w14:textId="77777777" w:rsidR="00A71627" w:rsidRDefault="00A71627" w:rsidP="001D4D26">
      <w:pPr>
        <w:tabs>
          <w:tab w:val="left" w:pos="3686"/>
        </w:tabs>
        <w:jc w:val="center"/>
        <w:rPr>
          <w:rFonts w:ascii="Arial" w:hAnsi="Arial" w:cs="Arial"/>
          <w:b/>
          <w:smallCaps/>
          <w:sz w:val="28"/>
          <w:szCs w:val="28"/>
        </w:rPr>
      </w:pPr>
    </w:p>
    <w:p w14:paraId="6E96E043" w14:textId="77777777" w:rsidR="00F57883" w:rsidRDefault="00F57883" w:rsidP="00EE5879">
      <w:pPr>
        <w:tabs>
          <w:tab w:val="left" w:pos="3828"/>
        </w:tabs>
        <w:spacing w:line="276" w:lineRule="auto"/>
        <w:ind w:left="1416"/>
        <w:jc w:val="center"/>
        <w:outlineLvl w:val="0"/>
        <w:rPr>
          <w:rFonts w:ascii="Arial" w:hAnsi="Arial" w:cs="Arial"/>
          <w:b/>
          <w:sz w:val="28"/>
          <w:szCs w:val="22"/>
        </w:rPr>
      </w:pPr>
    </w:p>
    <w:p w14:paraId="5ABA0DA9" w14:textId="4F93A7BD"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105C433F"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737FBD9"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DB34A2">
        <w:rPr>
          <w:rFonts w:ascii="Arial" w:hAnsi="Arial" w:cs="Arial"/>
          <w:b/>
          <w:sz w:val="22"/>
          <w:szCs w:val="22"/>
        </w:rPr>
        <w:t>2</w:t>
      </w:r>
      <w:r w:rsidR="0072333E">
        <w:rPr>
          <w:rFonts w:ascii="Arial" w:hAnsi="Arial" w:cs="Arial"/>
          <w:b/>
          <w:sz w:val="22"/>
          <w:szCs w:val="22"/>
        </w:rPr>
        <w:t xml:space="preserve"> </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7865B0BE" w14:textId="6862EEB5" w:rsidR="000B20F2" w:rsidRPr="005E213B" w:rsidRDefault="001D4D26" w:rsidP="005E213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5E213B">
        <w:rPr>
          <w:rFonts w:ascii="Arial" w:hAnsi="Arial" w:cs="Arial"/>
          <w:b/>
          <w:sz w:val="22"/>
          <w:szCs w:val="22"/>
        </w:rPr>
        <w:t>002</w:t>
      </w:r>
      <w:r w:rsidR="00941A53">
        <w:rPr>
          <w:rFonts w:ascii="Arial" w:hAnsi="Arial" w:cs="Arial"/>
          <w:b/>
          <w:sz w:val="22"/>
          <w:szCs w:val="22"/>
        </w:rPr>
        <w:t>/</w:t>
      </w:r>
      <w:r w:rsidR="00984F30" w:rsidRPr="00D43BE8">
        <w:rPr>
          <w:rFonts w:ascii="Arial" w:hAnsi="Arial" w:cs="Arial"/>
          <w:b/>
          <w:sz w:val="22"/>
          <w:szCs w:val="22"/>
        </w:rPr>
        <w:t>202</w:t>
      </w:r>
      <w:r w:rsidR="00DB34A2">
        <w:rPr>
          <w:rFonts w:ascii="Arial" w:hAnsi="Arial" w:cs="Arial"/>
          <w:b/>
          <w:sz w:val="22"/>
          <w:szCs w:val="22"/>
        </w:rPr>
        <w:t>2</w:t>
      </w:r>
    </w:p>
    <w:p w14:paraId="643B46D9" w14:textId="77777777" w:rsidR="00DB34A2" w:rsidRPr="00D43BE8" w:rsidRDefault="00DB34A2" w:rsidP="00DB34A2">
      <w:pPr>
        <w:tabs>
          <w:tab w:val="left" w:pos="3828"/>
        </w:tabs>
        <w:spacing w:line="276" w:lineRule="auto"/>
        <w:ind w:left="1416"/>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366EF37D" w14:textId="6085E436" w:rsidR="004A79C4" w:rsidRDefault="001D4D26" w:rsidP="00C5624A">
      <w:pPr>
        <w:tabs>
          <w:tab w:val="left" w:pos="3969"/>
        </w:tabs>
        <w:spacing w:line="276" w:lineRule="auto"/>
        <w:ind w:left="3828" w:hanging="2412"/>
        <w:jc w:val="both"/>
        <w:rPr>
          <w:rFonts w:ascii="Arial" w:hAnsi="Arial" w:cs="Arial"/>
          <w:b/>
          <w:sz w:val="22"/>
          <w:szCs w:val="22"/>
          <w:lang w:val="es-ES_tradnl"/>
        </w:rPr>
      </w:pPr>
      <w:r w:rsidRPr="00D43BE8">
        <w:rPr>
          <w:rFonts w:ascii="Arial" w:hAnsi="Arial" w:cs="Arial"/>
          <w:sz w:val="22"/>
          <w:szCs w:val="22"/>
        </w:rPr>
        <w:t xml:space="preserve">Contratación:           </w:t>
      </w:r>
      <w:r w:rsidRPr="00D43BE8">
        <w:rPr>
          <w:rFonts w:ascii="Arial" w:hAnsi="Arial" w:cs="Arial"/>
          <w:sz w:val="22"/>
          <w:szCs w:val="22"/>
        </w:rPr>
        <w:tab/>
      </w:r>
      <w:r w:rsidR="00DB34A2" w:rsidRPr="00DB34A2">
        <w:rPr>
          <w:rFonts w:ascii="Arial" w:hAnsi="Arial" w:cs="Arial"/>
          <w:b/>
          <w:sz w:val="22"/>
          <w:szCs w:val="22"/>
          <w:lang w:val="es-ES_tradnl"/>
        </w:rPr>
        <w:t>Suscripción al Servicio Server Core Term License 8 cores</w:t>
      </w:r>
      <w:r w:rsidR="003141C2">
        <w:rPr>
          <w:rFonts w:ascii="Arial" w:hAnsi="Arial" w:cs="Arial"/>
          <w:b/>
          <w:sz w:val="22"/>
          <w:szCs w:val="22"/>
          <w:lang w:val="es-ES_tradnl"/>
        </w:rPr>
        <w:t xml:space="preserve"> </w:t>
      </w:r>
      <w:r w:rsidR="003141C2" w:rsidRPr="003141C2">
        <w:rPr>
          <w:rFonts w:ascii="Arial" w:hAnsi="Arial" w:cs="Arial"/>
          <w:b/>
          <w:sz w:val="22"/>
          <w:szCs w:val="22"/>
          <w:lang w:val="es-ES_tradnl"/>
        </w:rPr>
        <w:t>(Segunda Convocatoria)</w:t>
      </w: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2EAD4D3A"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013542">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72333E"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4"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1C72B32F" w14:textId="77777777" w:rsidR="00687183" w:rsidRPr="00EA0BF6" w:rsidRDefault="00687183" w:rsidP="00687183">
      <w:pPr>
        <w:jc w:val="center"/>
        <w:rPr>
          <w:rFonts w:ascii="Arial" w:hAnsi="Arial" w:cs="Arial"/>
          <w:b/>
        </w:rPr>
      </w:pPr>
    </w:p>
    <w:p w14:paraId="14323065" w14:textId="77777777" w:rsidR="009F4C1E" w:rsidRDefault="009F4C1E" w:rsidP="009F4C1E">
      <w:pPr>
        <w:ind w:left="142"/>
        <w:jc w:val="center"/>
        <w:outlineLvl w:val="0"/>
        <w:rPr>
          <w:rFonts w:ascii="Arial" w:hAnsi="Arial" w:cs="Arial"/>
          <w:b/>
        </w:rPr>
      </w:pPr>
      <w:r>
        <w:rPr>
          <w:rFonts w:ascii="Arial" w:hAnsi="Arial" w:cs="Arial"/>
          <w:b/>
        </w:rPr>
        <w:t>ACTO DE JUNTA DE ACLARACIONES:</w:t>
      </w:r>
    </w:p>
    <w:p w14:paraId="64773E4D" w14:textId="77777777" w:rsidR="009F4C1E" w:rsidRDefault="009F4C1E" w:rsidP="009F4C1E">
      <w:pPr>
        <w:ind w:left="142"/>
        <w:jc w:val="center"/>
        <w:rPr>
          <w:rFonts w:ascii="Arial" w:hAnsi="Arial" w:cs="Arial"/>
          <w:b/>
          <w:sz w:val="10"/>
          <w:szCs w:val="10"/>
        </w:rPr>
      </w:pPr>
    </w:p>
    <w:tbl>
      <w:tblPr>
        <w:tblW w:w="9165"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261"/>
        <w:gridCol w:w="1081"/>
        <w:gridCol w:w="900"/>
        <w:gridCol w:w="1621"/>
        <w:gridCol w:w="900"/>
        <w:gridCol w:w="1081"/>
        <w:gridCol w:w="900"/>
        <w:gridCol w:w="1421"/>
      </w:tblGrid>
      <w:tr w:rsidR="009F4C1E" w14:paraId="4764956E" w14:textId="77777777" w:rsidTr="009F4C1E">
        <w:trPr>
          <w:trHeight w:val="413"/>
        </w:trPr>
        <w:tc>
          <w:tcPr>
            <w:tcW w:w="126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D9DF5E0" w14:textId="77777777" w:rsidR="009F4C1E" w:rsidRDefault="009F4C1E">
            <w:pPr>
              <w:ind w:left="142"/>
              <w:jc w:val="center"/>
              <w:rPr>
                <w:rFonts w:ascii="Arial" w:hAnsi="Arial" w:cs="Arial"/>
                <w:b/>
              </w:rPr>
            </w:pPr>
            <w:r>
              <w:rPr>
                <w:rFonts w:ascii="Arial" w:hAnsi="Arial" w:cs="Arial"/>
                <w:b/>
              </w:rPr>
              <w:t>DÍA:</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3FEE6D6A" w14:textId="17C6C1D5" w:rsidR="009F4C1E" w:rsidRDefault="00DC2920" w:rsidP="00DC2920">
            <w:pPr>
              <w:ind w:left="142"/>
              <w:jc w:val="center"/>
              <w:rPr>
                <w:rFonts w:ascii="Arial" w:hAnsi="Arial" w:cs="Arial"/>
                <w:b/>
              </w:rPr>
            </w:pPr>
            <w:r>
              <w:rPr>
                <w:rFonts w:ascii="Arial" w:hAnsi="Arial" w:cs="Arial"/>
                <w:b/>
              </w:rPr>
              <w:t>2</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38E84995" w14:textId="77777777" w:rsidR="009F4C1E" w:rsidRDefault="009F4C1E">
            <w:pPr>
              <w:ind w:left="142"/>
              <w:jc w:val="center"/>
              <w:rPr>
                <w:rFonts w:ascii="Arial" w:hAnsi="Arial" w:cs="Arial"/>
                <w:b/>
              </w:rPr>
            </w:pPr>
            <w:r>
              <w:rPr>
                <w:rFonts w:ascii="Arial" w:hAnsi="Arial" w:cs="Arial"/>
                <w:b/>
              </w:rPr>
              <w:t>MES:</w:t>
            </w:r>
          </w:p>
        </w:tc>
        <w:tc>
          <w:tcPr>
            <w:tcW w:w="16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25BBD4F" w14:textId="04DB6C56" w:rsidR="009F4C1E" w:rsidRDefault="0039484A" w:rsidP="00DC2920">
            <w:pPr>
              <w:jc w:val="center"/>
              <w:rPr>
                <w:rFonts w:ascii="Arial" w:hAnsi="Arial" w:cs="Arial"/>
                <w:b/>
              </w:rPr>
            </w:pPr>
            <w:r>
              <w:rPr>
                <w:rFonts w:ascii="Arial" w:hAnsi="Arial" w:cs="Arial"/>
                <w:b/>
              </w:rPr>
              <w:t>m</w:t>
            </w:r>
            <w:r w:rsidR="00DC2920">
              <w:rPr>
                <w:rFonts w:ascii="Arial" w:hAnsi="Arial" w:cs="Arial"/>
                <w:b/>
              </w:rPr>
              <w:t>arzo</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47A53EB" w14:textId="77777777" w:rsidR="009F4C1E" w:rsidRDefault="009F4C1E">
            <w:pPr>
              <w:ind w:left="142"/>
              <w:jc w:val="center"/>
              <w:rPr>
                <w:rFonts w:ascii="Arial" w:hAnsi="Arial" w:cs="Arial"/>
                <w:b/>
              </w:rPr>
            </w:pPr>
            <w:r>
              <w:rPr>
                <w:rFonts w:ascii="Arial" w:hAnsi="Arial" w:cs="Arial"/>
                <w:b/>
              </w:rPr>
              <w:t>AÑO:</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3F23E80" w14:textId="690C665E" w:rsidR="009F4C1E" w:rsidRDefault="00E5268B">
            <w:pPr>
              <w:ind w:left="142"/>
              <w:jc w:val="center"/>
              <w:rPr>
                <w:rFonts w:ascii="Arial" w:hAnsi="Arial" w:cs="Arial"/>
                <w:b/>
              </w:rPr>
            </w:pPr>
            <w:r>
              <w:rPr>
                <w:rFonts w:ascii="Arial" w:hAnsi="Arial" w:cs="Arial"/>
                <w:b/>
              </w:rPr>
              <w:t>202</w:t>
            </w:r>
            <w:r w:rsidR="00DB34A2">
              <w:rPr>
                <w:rFonts w:ascii="Arial" w:hAnsi="Arial" w:cs="Arial"/>
                <w:b/>
              </w:rPr>
              <w:t>2</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F54B66D" w14:textId="77777777" w:rsidR="009F4C1E" w:rsidRDefault="009F4C1E">
            <w:pPr>
              <w:rPr>
                <w:rFonts w:ascii="Arial" w:hAnsi="Arial" w:cs="Arial"/>
                <w:b/>
              </w:rPr>
            </w:pPr>
            <w:r>
              <w:rPr>
                <w:rFonts w:ascii="Arial" w:hAnsi="Arial" w:cs="Arial"/>
                <w:b/>
              </w:rPr>
              <w:t>HORA:</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FE74C3C" w14:textId="12AE7F2A" w:rsidR="009F4C1E" w:rsidRDefault="00DC2920">
            <w:pPr>
              <w:ind w:left="142"/>
              <w:jc w:val="center"/>
              <w:rPr>
                <w:rFonts w:ascii="Arial" w:hAnsi="Arial" w:cs="Arial"/>
                <w:b/>
              </w:rPr>
            </w:pPr>
            <w:r>
              <w:rPr>
                <w:rFonts w:ascii="Arial" w:hAnsi="Arial" w:cs="Arial"/>
                <w:b/>
              </w:rPr>
              <w:t>9</w:t>
            </w:r>
            <w:r w:rsidR="00E5268B">
              <w:rPr>
                <w:rFonts w:ascii="Arial" w:hAnsi="Arial" w:cs="Arial"/>
                <w:b/>
              </w:rPr>
              <w:t>:</w:t>
            </w:r>
            <w:r>
              <w:rPr>
                <w:rFonts w:ascii="Arial" w:hAnsi="Arial" w:cs="Arial"/>
                <w:b/>
              </w:rPr>
              <w:t>45</w:t>
            </w:r>
          </w:p>
        </w:tc>
      </w:tr>
      <w:tr w:rsidR="009F4C1E" w14:paraId="48BC3B8B" w14:textId="77777777" w:rsidTr="009F4C1E">
        <w:trPr>
          <w:trHeight w:val="413"/>
        </w:trPr>
        <w:tc>
          <w:tcPr>
            <w:tcW w:w="9160"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8C56B8F" w14:textId="130CEFB5" w:rsidR="009F4C1E" w:rsidRDefault="009F4C1E">
            <w:pPr>
              <w:ind w:left="142"/>
              <w:jc w:val="center"/>
              <w:rPr>
                <w:rFonts w:ascii="Arial" w:hAnsi="Arial" w:cs="Arial"/>
                <w:b/>
              </w:rPr>
            </w:pPr>
            <w:r>
              <w:rPr>
                <w:rFonts w:ascii="Arial" w:hAnsi="Arial" w:cs="Arial"/>
              </w:rPr>
              <w:t xml:space="preserve">Fecha límite envío de preguntas: </w:t>
            </w:r>
            <w:r w:rsidR="000A632F">
              <w:rPr>
                <w:rFonts w:ascii="Arial" w:hAnsi="Arial" w:cs="Arial"/>
              </w:rPr>
              <w:t xml:space="preserve"> </w:t>
            </w:r>
            <w:r w:rsidR="00DC2920">
              <w:rPr>
                <w:rFonts w:ascii="Arial" w:hAnsi="Arial" w:cs="Arial"/>
                <w:b/>
                <w:bCs/>
              </w:rPr>
              <w:t>28</w:t>
            </w:r>
            <w:r w:rsidR="000A632F">
              <w:rPr>
                <w:rFonts w:ascii="Arial" w:hAnsi="Arial" w:cs="Arial"/>
              </w:rPr>
              <w:t xml:space="preserve"> </w:t>
            </w:r>
            <w:r w:rsidR="000A632F">
              <w:rPr>
                <w:rFonts w:ascii="Arial" w:hAnsi="Arial" w:cs="Arial"/>
                <w:b/>
              </w:rPr>
              <w:t>de</w:t>
            </w:r>
            <w:r>
              <w:rPr>
                <w:rFonts w:ascii="Arial" w:hAnsi="Arial" w:cs="Arial"/>
                <w:b/>
              </w:rPr>
              <w:t xml:space="preserve"> </w:t>
            </w:r>
            <w:r w:rsidR="00DC2920">
              <w:rPr>
                <w:rFonts w:ascii="Arial" w:hAnsi="Arial" w:cs="Arial"/>
                <w:b/>
              </w:rPr>
              <w:t>febrero</w:t>
            </w:r>
            <w:r>
              <w:rPr>
                <w:rFonts w:ascii="Arial" w:hAnsi="Arial" w:cs="Arial"/>
                <w:b/>
              </w:rPr>
              <w:t xml:space="preserve"> de 20</w:t>
            </w:r>
            <w:r w:rsidR="000A632F">
              <w:rPr>
                <w:rFonts w:ascii="Arial" w:hAnsi="Arial" w:cs="Arial"/>
                <w:b/>
              </w:rPr>
              <w:t>22</w:t>
            </w:r>
            <w:r>
              <w:rPr>
                <w:rFonts w:ascii="Arial" w:hAnsi="Arial" w:cs="Arial"/>
                <w:b/>
              </w:rPr>
              <w:t xml:space="preserve"> a las </w:t>
            </w:r>
            <w:r w:rsidR="00DC2920">
              <w:rPr>
                <w:rFonts w:ascii="Arial" w:hAnsi="Arial" w:cs="Arial"/>
                <w:b/>
              </w:rPr>
              <w:t>9</w:t>
            </w:r>
            <w:r w:rsidR="00E5268B">
              <w:rPr>
                <w:rFonts w:ascii="Arial" w:hAnsi="Arial" w:cs="Arial"/>
                <w:b/>
              </w:rPr>
              <w:t>:</w:t>
            </w:r>
            <w:r w:rsidR="00DC2920">
              <w:rPr>
                <w:rFonts w:ascii="Arial" w:hAnsi="Arial" w:cs="Arial"/>
                <w:b/>
              </w:rPr>
              <w:t>45</w:t>
            </w:r>
            <w:r>
              <w:rPr>
                <w:rFonts w:ascii="Arial" w:hAnsi="Arial" w:cs="Arial"/>
                <w:b/>
              </w:rPr>
              <w:t xml:space="preserve"> horas</w:t>
            </w:r>
            <w:r>
              <w:rPr>
                <w:rFonts w:ascii="Arial" w:hAnsi="Arial" w:cs="Arial"/>
              </w:rPr>
              <w:t>, conforme se señala en el inciso b) del numeral 6.1.2 “Solicitud de aclaraciones” de la presente convocatoria.</w:t>
            </w:r>
          </w:p>
        </w:tc>
      </w:tr>
      <w:tr w:rsidR="009F4C1E" w14:paraId="0F18B731" w14:textId="77777777" w:rsidTr="009F4C1E">
        <w:trPr>
          <w:trHeight w:val="478"/>
        </w:trPr>
        <w:tc>
          <w:tcPr>
            <w:tcW w:w="9160" w:type="dxa"/>
            <w:gridSpan w:val="8"/>
            <w:tcBorders>
              <w:top w:val="single" w:sz="4" w:space="0" w:color="808080"/>
              <w:left w:val="single" w:sz="4" w:space="0" w:color="808080"/>
              <w:bottom w:val="single" w:sz="4" w:space="0" w:color="808080"/>
              <w:right w:val="single" w:sz="4" w:space="0" w:color="808080"/>
            </w:tcBorders>
            <w:vAlign w:val="center"/>
            <w:hideMark/>
          </w:tcPr>
          <w:p w14:paraId="7845213A" w14:textId="77777777" w:rsidR="009F4C1E" w:rsidRDefault="009F4C1E">
            <w:pPr>
              <w:ind w:left="142"/>
              <w:jc w:val="center"/>
              <w:rPr>
                <w:rFonts w:ascii="Arial" w:hAnsi="Arial" w:cs="Arial"/>
              </w:rPr>
            </w:pPr>
            <w:r>
              <w:rPr>
                <w:rFonts w:ascii="Arial" w:hAnsi="Arial" w:cs="Arial"/>
              </w:rPr>
              <w:t>Las solicitudes de aclaración se presentarán a través de CompraINE en el apartado “Mensajes”.</w:t>
            </w:r>
          </w:p>
        </w:tc>
      </w:tr>
    </w:tbl>
    <w:p w14:paraId="7543AF84" w14:textId="7F051DCC" w:rsidR="00687183" w:rsidRPr="000B45D2" w:rsidRDefault="00687183" w:rsidP="00C5624A">
      <w:pPr>
        <w:outlineLvl w:val="0"/>
        <w:rPr>
          <w:rFonts w:ascii="Arial" w:hAnsi="Arial" w:cs="Arial"/>
          <w:b/>
          <w:highlight w:val="red"/>
        </w:rPr>
      </w:pPr>
    </w:p>
    <w:p w14:paraId="2599DA8D" w14:textId="77777777" w:rsidR="00687183" w:rsidRDefault="00687183" w:rsidP="00C5624A">
      <w:pPr>
        <w:rPr>
          <w:rFonts w:ascii="Arial" w:hAnsi="Arial" w:cs="Arial"/>
          <w:b/>
        </w:rPr>
      </w:pPr>
      <w:r>
        <w:rPr>
          <w:rFonts w:ascii="Arial" w:hAnsi="Arial" w:cs="Arial"/>
          <w:b/>
        </w:rPr>
        <w:t xml:space="preserve">  </w:t>
      </w:r>
    </w:p>
    <w:p w14:paraId="3FC15A84" w14:textId="034D601F" w:rsidR="00687183" w:rsidRDefault="000B45D2" w:rsidP="009F4C1E">
      <w:pPr>
        <w:rPr>
          <w:rFonts w:ascii="Arial" w:hAnsi="Arial" w:cs="Arial"/>
          <w:b/>
        </w:rPr>
      </w:pPr>
      <w:r>
        <w:rPr>
          <w:rFonts w:ascii="Arial" w:hAnsi="Arial" w:cs="Arial"/>
          <w:b/>
        </w:rPr>
        <w:tab/>
      </w:r>
    </w:p>
    <w:p w14:paraId="77BA4FF8" w14:textId="77777777" w:rsidR="00687183" w:rsidRPr="008B0FF7" w:rsidRDefault="00687183" w:rsidP="00687183">
      <w:pPr>
        <w:jc w:val="center"/>
        <w:rPr>
          <w:rFonts w:ascii="Arial" w:hAnsi="Arial" w:cs="Arial"/>
          <w:b/>
        </w:rPr>
      </w:pPr>
    </w:p>
    <w:p w14:paraId="419ACB04" w14:textId="77777777" w:rsidR="00687183" w:rsidRPr="008B0FF7" w:rsidRDefault="00687183" w:rsidP="00687183">
      <w:pPr>
        <w:jc w:val="center"/>
        <w:outlineLvl w:val="0"/>
        <w:rPr>
          <w:rFonts w:ascii="Arial" w:hAnsi="Arial" w:cs="Arial"/>
          <w:b/>
        </w:rPr>
      </w:pPr>
      <w:r w:rsidRPr="008B0FF7">
        <w:rPr>
          <w:rFonts w:ascii="Arial" w:hAnsi="Arial" w:cs="Arial"/>
          <w:b/>
        </w:rPr>
        <w:t>ACTO DE PRESENTACIÓN Y APERTURA DE PROPOSICIONES:</w:t>
      </w:r>
    </w:p>
    <w:p w14:paraId="6A6B1DE9" w14:textId="77777777" w:rsidR="00687183" w:rsidRPr="008B0FF7"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687183" w:rsidRPr="00412321" w14:paraId="454229FC" w14:textId="77777777" w:rsidTr="00687183">
        <w:trPr>
          <w:trHeight w:val="413"/>
        </w:trPr>
        <w:tc>
          <w:tcPr>
            <w:tcW w:w="1260" w:type="dxa"/>
            <w:shd w:val="clear" w:color="auto" w:fill="D9D9D9" w:themeFill="background1" w:themeFillShade="D9"/>
            <w:vAlign w:val="center"/>
          </w:tcPr>
          <w:p w14:paraId="2A675C19"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A44E680" w14:textId="7254B31D" w:rsidR="00687183" w:rsidRPr="00325891" w:rsidRDefault="00DC2920" w:rsidP="00DC2920">
            <w:pPr>
              <w:jc w:val="center"/>
              <w:rPr>
                <w:rFonts w:ascii="Arial" w:hAnsi="Arial" w:cs="Arial"/>
                <w:b/>
              </w:rPr>
            </w:pPr>
            <w:r>
              <w:rPr>
                <w:rFonts w:ascii="Arial" w:hAnsi="Arial" w:cs="Arial"/>
                <w:b/>
              </w:rPr>
              <w:t>9</w:t>
            </w:r>
          </w:p>
        </w:tc>
        <w:tc>
          <w:tcPr>
            <w:tcW w:w="900" w:type="dxa"/>
            <w:shd w:val="clear" w:color="auto" w:fill="D9D9D9" w:themeFill="background1" w:themeFillShade="D9"/>
            <w:vAlign w:val="center"/>
          </w:tcPr>
          <w:p w14:paraId="204B97EA" w14:textId="77777777" w:rsidR="00687183" w:rsidRPr="00325891" w:rsidRDefault="00687183" w:rsidP="006871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0F0FB691" w14:textId="0234C1F1" w:rsidR="00687183" w:rsidRPr="00325891" w:rsidRDefault="00DC2920" w:rsidP="00DC2920">
            <w:pPr>
              <w:jc w:val="center"/>
              <w:rPr>
                <w:rFonts w:ascii="Arial" w:hAnsi="Arial" w:cs="Arial"/>
                <w:b/>
              </w:rPr>
            </w:pPr>
            <w:r>
              <w:rPr>
                <w:rFonts w:ascii="Arial" w:hAnsi="Arial" w:cs="Arial"/>
                <w:b/>
              </w:rPr>
              <w:t>marzo</w:t>
            </w:r>
          </w:p>
        </w:tc>
        <w:tc>
          <w:tcPr>
            <w:tcW w:w="837" w:type="dxa"/>
            <w:shd w:val="clear" w:color="auto" w:fill="D9D9D9" w:themeFill="background1" w:themeFillShade="D9"/>
            <w:vAlign w:val="center"/>
          </w:tcPr>
          <w:p w14:paraId="68DB81E2" w14:textId="77777777" w:rsidR="00687183" w:rsidRPr="00325891" w:rsidRDefault="00687183" w:rsidP="006871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4812B78F" w14:textId="632A25B3" w:rsidR="00687183" w:rsidRPr="00325891" w:rsidRDefault="00E5268B" w:rsidP="00687183">
            <w:pPr>
              <w:jc w:val="center"/>
              <w:rPr>
                <w:rFonts w:ascii="Arial" w:hAnsi="Arial" w:cs="Arial"/>
                <w:b/>
              </w:rPr>
            </w:pPr>
            <w:r>
              <w:rPr>
                <w:rFonts w:ascii="Arial" w:hAnsi="Arial" w:cs="Arial"/>
                <w:b/>
              </w:rPr>
              <w:t>202</w:t>
            </w:r>
            <w:r w:rsidR="00DB34A2">
              <w:rPr>
                <w:rFonts w:ascii="Arial" w:hAnsi="Arial" w:cs="Arial"/>
                <w:b/>
              </w:rPr>
              <w:t>2</w:t>
            </w:r>
          </w:p>
        </w:tc>
        <w:tc>
          <w:tcPr>
            <w:tcW w:w="900" w:type="dxa"/>
            <w:shd w:val="clear" w:color="auto" w:fill="D9D9D9" w:themeFill="background1" w:themeFillShade="D9"/>
            <w:vAlign w:val="center"/>
          </w:tcPr>
          <w:p w14:paraId="1118B77A" w14:textId="77777777" w:rsidR="00687183" w:rsidRPr="00325891" w:rsidRDefault="00687183" w:rsidP="006871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C438494" w14:textId="6A670678" w:rsidR="00687183" w:rsidRPr="00325891" w:rsidRDefault="00DC2920" w:rsidP="00687183">
            <w:pPr>
              <w:jc w:val="center"/>
              <w:rPr>
                <w:rFonts w:ascii="Arial" w:hAnsi="Arial" w:cs="Arial"/>
                <w:b/>
              </w:rPr>
            </w:pPr>
            <w:r>
              <w:rPr>
                <w:rFonts w:ascii="Arial" w:hAnsi="Arial" w:cs="Arial"/>
                <w:b/>
              </w:rPr>
              <w:t>12</w:t>
            </w:r>
            <w:r w:rsidR="00E5268B">
              <w:rPr>
                <w:rFonts w:ascii="Arial" w:hAnsi="Arial" w:cs="Arial"/>
                <w:b/>
              </w:rPr>
              <w:t>:</w:t>
            </w:r>
            <w:r>
              <w:rPr>
                <w:rFonts w:ascii="Arial" w:hAnsi="Arial" w:cs="Arial"/>
                <w:b/>
              </w:rPr>
              <w:t>00</w:t>
            </w:r>
          </w:p>
        </w:tc>
      </w:tr>
      <w:tr w:rsidR="00687183" w:rsidRPr="00CD19C6" w14:paraId="515152A2" w14:textId="77777777" w:rsidTr="00687183">
        <w:trPr>
          <w:trHeight w:val="364"/>
        </w:trPr>
        <w:tc>
          <w:tcPr>
            <w:tcW w:w="9000" w:type="dxa"/>
            <w:gridSpan w:val="8"/>
            <w:vAlign w:val="center"/>
          </w:tcPr>
          <w:p w14:paraId="16518B15" w14:textId="77777777" w:rsidR="00687183" w:rsidRPr="00BE43ED" w:rsidRDefault="00687183" w:rsidP="006871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37DBFEEC" w14:textId="77777777" w:rsidR="00687183" w:rsidRDefault="00687183" w:rsidP="00687183">
      <w:pPr>
        <w:jc w:val="center"/>
        <w:rPr>
          <w:rFonts w:ascii="Arial" w:hAnsi="Arial" w:cs="Arial"/>
          <w:b/>
        </w:rPr>
      </w:pPr>
    </w:p>
    <w:p w14:paraId="2B67217D" w14:textId="77777777" w:rsidR="0072333E" w:rsidRDefault="0072333E" w:rsidP="009F4C1E">
      <w:pPr>
        <w:rPr>
          <w:rFonts w:ascii="Arial" w:hAnsi="Arial" w:cs="Arial"/>
          <w:b/>
        </w:rPr>
      </w:pPr>
    </w:p>
    <w:p w14:paraId="7332AFCD" w14:textId="77777777" w:rsidR="00687183" w:rsidRDefault="00687183" w:rsidP="009F4C1E">
      <w:pPr>
        <w:rPr>
          <w:rFonts w:ascii="Arial" w:hAnsi="Arial" w:cs="Arial"/>
          <w:b/>
        </w:rPr>
      </w:pPr>
    </w:p>
    <w:p w14:paraId="7A8F45FA" w14:textId="77777777" w:rsidR="00687183" w:rsidRDefault="00687183" w:rsidP="00687183">
      <w:pPr>
        <w:jc w:val="center"/>
        <w:rPr>
          <w:rFonts w:ascii="Arial" w:hAnsi="Arial" w:cs="Arial"/>
          <w:b/>
        </w:rPr>
      </w:pPr>
    </w:p>
    <w:p w14:paraId="657C876C" w14:textId="77777777" w:rsidR="00687183" w:rsidRPr="00CD19C6" w:rsidRDefault="00687183" w:rsidP="00687183">
      <w:pPr>
        <w:jc w:val="center"/>
        <w:outlineLvl w:val="0"/>
        <w:rPr>
          <w:rFonts w:ascii="Arial" w:hAnsi="Arial" w:cs="Arial"/>
          <w:b/>
        </w:rPr>
      </w:pPr>
      <w:r w:rsidRPr="00CD19C6">
        <w:rPr>
          <w:rFonts w:ascii="Arial" w:hAnsi="Arial" w:cs="Arial"/>
          <w:b/>
        </w:rPr>
        <w:t xml:space="preserve">ACTO DE FALLO: </w:t>
      </w:r>
    </w:p>
    <w:p w14:paraId="756420F5" w14:textId="77777777" w:rsidR="00687183" w:rsidRPr="00CD19C6"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687183" w:rsidRPr="00412321" w14:paraId="5F72CE71" w14:textId="77777777" w:rsidTr="00687183">
        <w:trPr>
          <w:trHeight w:val="413"/>
        </w:trPr>
        <w:tc>
          <w:tcPr>
            <w:tcW w:w="1446" w:type="dxa"/>
            <w:shd w:val="clear" w:color="auto" w:fill="D9D9D9" w:themeFill="background1" w:themeFillShade="D9"/>
            <w:vAlign w:val="center"/>
          </w:tcPr>
          <w:p w14:paraId="1D515855" w14:textId="77777777" w:rsidR="00687183" w:rsidRPr="008B0FF7" w:rsidRDefault="00687183" w:rsidP="006871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4B67C23" w14:textId="210D19B7" w:rsidR="00687183" w:rsidRPr="00555D62" w:rsidRDefault="0039484A" w:rsidP="00DC2920">
            <w:pPr>
              <w:jc w:val="center"/>
              <w:rPr>
                <w:rFonts w:ascii="Arial" w:hAnsi="Arial" w:cs="Arial"/>
                <w:b/>
              </w:rPr>
            </w:pPr>
            <w:r>
              <w:rPr>
                <w:rFonts w:ascii="Arial" w:hAnsi="Arial" w:cs="Arial"/>
                <w:b/>
              </w:rPr>
              <w:t>16</w:t>
            </w:r>
          </w:p>
        </w:tc>
        <w:tc>
          <w:tcPr>
            <w:tcW w:w="1701" w:type="dxa"/>
            <w:shd w:val="clear" w:color="auto" w:fill="D9D9D9" w:themeFill="background1" w:themeFillShade="D9"/>
            <w:vAlign w:val="center"/>
          </w:tcPr>
          <w:p w14:paraId="77C51A96" w14:textId="77777777" w:rsidR="00687183" w:rsidRPr="00555D62" w:rsidRDefault="00687183" w:rsidP="006871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5F99DE75" w14:textId="52E8D9A8" w:rsidR="00687183" w:rsidRPr="00555D62" w:rsidRDefault="0039484A" w:rsidP="00DC2920">
            <w:pPr>
              <w:jc w:val="center"/>
              <w:rPr>
                <w:rFonts w:ascii="Arial" w:hAnsi="Arial" w:cs="Arial"/>
                <w:b/>
              </w:rPr>
            </w:pPr>
            <w:r>
              <w:rPr>
                <w:rFonts w:ascii="Arial" w:hAnsi="Arial" w:cs="Arial"/>
                <w:b/>
              </w:rPr>
              <w:t>marzo</w:t>
            </w:r>
          </w:p>
        </w:tc>
        <w:tc>
          <w:tcPr>
            <w:tcW w:w="1417" w:type="dxa"/>
            <w:shd w:val="clear" w:color="auto" w:fill="D9D9D9" w:themeFill="background1" w:themeFillShade="D9"/>
            <w:vAlign w:val="center"/>
          </w:tcPr>
          <w:p w14:paraId="2CF812FC" w14:textId="77777777" w:rsidR="00687183" w:rsidRPr="00555D62" w:rsidRDefault="00687183" w:rsidP="006871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3FD1747" w14:textId="296A32C2" w:rsidR="00687183" w:rsidRPr="00555D62" w:rsidRDefault="00E5268B" w:rsidP="00687183">
            <w:pPr>
              <w:jc w:val="center"/>
              <w:rPr>
                <w:rFonts w:ascii="Arial" w:hAnsi="Arial" w:cs="Arial"/>
                <w:b/>
              </w:rPr>
            </w:pPr>
            <w:r>
              <w:rPr>
                <w:rFonts w:ascii="Arial" w:hAnsi="Arial" w:cs="Arial"/>
                <w:b/>
              </w:rPr>
              <w:t>202</w:t>
            </w:r>
            <w:r w:rsidR="00DB34A2">
              <w:rPr>
                <w:rFonts w:ascii="Arial" w:hAnsi="Arial" w:cs="Arial"/>
                <w:b/>
              </w:rPr>
              <w:t>2</w:t>
            </w:r>
          </w:p>
        </w:tc>
      </w:tr>
      <w:tr w:rsidR="00687183" w:rsidRPr="00CD19C6" w14:paraId="4665FCF0" w14:textId="77777777" w:rsidTr="00687183">
        <w:trPr>
          <w:trHeight w:val="593"/>
        </w:trPr>
        <w:tc>
          <w:tcPr>
            <w:tcW w:w="9000" w:type="dxa"/>
            <w:gridSpan w:val="6"/>
            <w:vAlign w:val="center"/>
          </w:tcPr>
          <w:p w14:paraId="5266A21C" w14:textId="77777777" w:rsidR="00687183" w:rsidRPr="003172B7" w:rsidRDefault="00687183" w:rsidP="006871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3964D21" w:rsidR="00EF15B7" w:rsidRDefault="00EF15B7" w:rsidP="0017289A">
      <w:pPr>
        <w:spacing w:line="276" w:lineRule="auto"/>
        <w:jc w:val="both"/>
        <w:rPr>
          <w:rFonts w:ascii="Arial" w:hAnsi="Arial" w:cs="Arial"/>
        </w:rPr>
      </w:pPr>
    </w:p>
    <w:p w14:paraId="6819D95B" w14:textId="42B46754" w:rsidR="00C5624A" w:rsidRDefault="00C5624A" w:rsidP="0017289A">
      <w:pPr>
        <w:spacing w:line="276" w:lineRule="auto"/>
        <w:jc w:val="both"/>
        <w:rPr>
          <w:rFonts w:ascii="Arial" w:hAnsi="Arial" w:cs="Arial"/>
        </w:rPr>
      </w:pPr>
    </w:p>
    <w:p w14:paraId="1DECD13E" w14:textId="2123F531" w:rsidR="00C5624A" w:rsidRDefault="00C5624A" w:rsidP="0017289A">
      <w:pPr>
        <w:spacing w:line="276" w:lineRule="auto"/>
        <w:jc w:val="both"/>
        <w:rPr>
          <w:rFonts w:ascii="Arial" w:hAnsi="Arial" w:cs="Arial"/>
        </w:rPr>
      </w:pPr>
    </w:p>
    <w:p w14:paraId="7B821F15" w14:textId="77777777" w:rsidR="00C5624A" w:rsidRDefault="00C5624A" w:rsidP="0017289A">
      <w:pPr>
        <w:spacing w:line="276" w:lineRule="auto"/>
        <w:jc w:val="both"/>
        <w:rPr>
          <w:rFonts w:ascii="Arial" w:hAnsi="Arial" w:cs="Arial"/>
        </w:rPr>
      </w:pPr>
    </w:p>
    <w:p w14:paraId="099E9CD6" w14:textId="2E7C78DA" w:rsidR="00F60B48" w:rsidRDefault="00F60B48" w:rsidP="0017289A">
      <w:pPr>
        <w:spacing w:line="276" w:lineRule="auto"/>
        <w:jc w:val="both"/>
        <w:rPr>
          <w:rFonts w:ascii="Arial" w:hAnsi="Arial" w:cs="Arial"/>
        </w:rPr>
      </w:pPr>
    </w:p>
    <w:p w14:paraId="7834FEC3" w14:textId="241E6831" w:rsidR="0072333E" w:rsidRDefault="0072333E" w:rsidP="0017289A">
      <w:pPr>
        <w:spacing w:line="276" w:lineRule="auto"/>
        <w:jc w:val="both"/>
        <w:rPr>
          <w:rFonts w:ascii="Arial" w:hAnsi="Arial" w:cs="Arial"/>
        </w:rPr>
      </w:pPr>
    </w:p>
    <w:p w14:paraId="3D8FE243" w14:textId="53E80299" w:rsidR="0072333E" w:rsidRDefault="0072333E" w:rsidP="0017289A">
      <w:pPr>
        <w:spacing w:line="276" w:lineRule="auto"/>
        <w:jc w:val="both"/>
        <w:rPr>
          <w:rFonts w:ascii="Arial" w:hAnsi="Arial" w:cs="Arial"/>
        </w:rPr>
      </w:pPr>
    </w:p>
    <w:p w14:paraId="558D2651" w14:textId="77777777" w:rsidR="00DB34A2" w:rsidRDefault="00DB34A2"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CDEBBD9"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5"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0CA45CFA"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w:t>
      </w:r>
      <w:r w:rsidR="003A64EB">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138E15D"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CD04C0">
        <w:rPr>
          <w:rFonts w:ascii="Arial" w:eastAsia="MS Mincho" w:hAnsi="Arial" w:cs="Arial"/>
        </w:rPr>
        <w:t>solicitudes</w:t>
      </w:r>
      <w:r w:rsidR="00CC05BE" w:rsidRPr="00CC05BE">
        <w:rPr>
          <w:rFonts w:ascii="Arial" w:eastAsia="MS Mincho" w:hAnsi="Arial" w:cs="Arial"/>
        </w:rPr>
        <w:t xml:space="preserve"> de </w:t>
      </w:r>
      <w:r w:rsidR="00CD04C0" w:rsidRPr="00CC05BE">
        <w:rPr>
          <w:rFonts w:ascii="Arial" w:eastAsia="MS Mincho" w:hAnsi="Arial" w:cs="Arial"/>
        </w:rPr>
        <w:t>aclaración</w:t>
      </w:r>
      <w:r w:rsidR="00B92D04">
        <w:rPr>
          <w:rFonts w:ascii="Arial" w:eastAsia="MS Mincho" w:hAnsi="Arial" w:cs="Arial"/>
        </w:rPr>
        <w:t xml:space="preserve">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D04C0">
        <w:rPr>
          <w:rFonts w:ascii="Arial" w:hAnsi="Arial" w:cs="Arial"/>
          <w:lang w:val="es-MX"/>
        </w:rPr>
        <w:t xml:space="preserve">solicitud </w:t>
      </w:r>
      <w:r w:rsidR="00CC05BE" w:rsidRPr="00CC05BE">
        <w:rPr>
          <w:rFonts w:ascii="Arial" w:hAnsi="Arial" w:cs="Arial"/>
          <w:lang w:val="es-MX"/>
        </w:rPr>
        <w:t>(</w:t>
      </w:r>
      <w:r w:rsidR="00CD04C0">
        <w:rPr>
          <w:rFonts w:ascii="Arial" w:hAnsi="Arial" w:cs="Arial"/>
          <w:lang w:val="es-MX"/>
        </w:rPr>
        <w:t>e</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B92D04">
        <w:rPr>
          <w:rFonts w:ascii="Arial" w:hAnsi="Arial" w:cs="Arial"/>
          <w:lang w:val="es-MX"/>
        </w:rPr>
        <w:t>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D04C0">
        <w:rPr>
          <w:rFonts w:ascii="Arial" w:hAnsi="Arial" w:cs="Arial"/>
          <w:b/>
          <w:u w:val="single"/>
          <w:lang w:val="es-MX"/>
        </w:rPr>
        <w:t xml:space="preserve">solicitud </w:t>
      </w:r>
      <w:r w:rsidR="00CC05BE" w:rsidRPr="00CC05BE">
        <w:rPr>
          <w:rFonts w:ascii="Arial" w:hAnsi="Arial" w:cs="Arial"/>
          <w:b/>
          <w:u w:val="single"/>
          <w:lang w:val="es-MX"/>
        </w:rPr>
        <w:t>(</w:t>
      </w:r>
      <w:r w:rsidR="00CD04C0">
        <w:rPr>
          <w:rFonts w:ascii="Arial" w:hAnsi="Arial" w:cs="Arial"/>
          <w:b/>
          <w:u w:val="single"/>
          <w:lang w:val="es-MX"/>
        </w:rPr>
        <w:t>e</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presenten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7E1C8FC3" w:rsidR="00D64E1A" w:rsidRPr="000B45D2" w:rsidRDefault="00D64E1A" w:rsidP="00F73902">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w:t>
      </w:r>
      <w:r w:rsidR="003A64EB">
        <w:rPr>
          <w:rFonts w:ascii="Arial" w:hAnsi="Arial" w:cs="Arial"/>
        </w:rPr>
        <w:t xml:space="preserve"> la</w:t>
      </w:r>
      <w:r w:rsidR="00C05853">
        <w:rPr>
          <w:rFonts w:ascii="Arial" w:hAnsi="Arial" w:cs="Arial"/>
        </w:rPr>
        <w:t xml:space="preserve"> </w:t>
      </w:r>
      <w:r w:rsidR="006E571B" w:rsidRPr="00EB415F">
        <w:rPr>
          <w:rFonts w:ascii="Arial" w:hAnsi="Arial" w:cs="Arial"/>
          <w:b/>
          <w:sz w:val="18"/>
        </w:rPr>
        <w:t>“</w:t>
      </w:r>
      <w:r w:rsidR="00DB34A2" w:rsidRPr="00DB34A2">
        <w:rPr>
          <w:rFonts w:ascii="Arial" w:hAnsi="Arial" w:cs="Arial"/>
          <w:b/>
          <w:sz w:val="18"/>
        </w:rPr>
        <w:t>Suscripción al Servicio Server Core Term License 8 cores</w:t>
      </w:r>
      <w:r w:rsidR="003141C2">
        <w:rPr>
          <w:rFonts w:ascii="Arial" w:hAnsi="Arial" w:cs="Arial"/>
          <w:b/>
          <w:sz w:val="18"/>
        </w:rPr>
        <w:t xml:space="preserve"> </w:t>
      </w:r>
      <w:r w:rsidR="003141C2" w:rsidRPr="003141C2">
        <w:rPr>
          <w:rFonts w:ascii="Arial" w:hAnsi="Arial" w:cs="Arial"/>
          <w:b/>
          <w:sz w:val="18"/>
        </w:rPr>
        <w:t>(Segunda Convocatoria)</w:t>
      </w:r>
      <w:r w:rsidR="00B235AA">
        <w:rPr>
          <w:rFonts w:ascii="Arial" w:hAnsi="Arial" w:cs="Arial"/>
          <w:b/>
          <w:lang w:val="es-ES_tradnl"/>
        </w:rPr>
        <w:t>”</w:t>
      </w:r>
      <w:r w:rsidR="00AF27B0" w:rsidRPr="00D43BE8">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B235AA">
        <w:rPr>
          <w:rFonts w:ascii="Arial" w:hAnsi="Arial" w:cs="Arial"/>
          <w:lang w:val="es-ES_tradnl"/>
        </w:rPr>
        <w:t>Unidad Técnica de Servicios de Informática</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w:t>
      </w:r>
      <w:r w:rsidRPr="00893D5C">
        <w:rPr>
          <w:rFonts w:ascii="Arial" w:hAnsi="Arial" w:cs="Arial"/>
        </w:rPr>
        <w:lastRenderedPageBreak/>
        <w:t>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2E2E0D30" w:rsidR="00AF27B0" w:rsidRPr="00DB34A2" w:rsidRDefault="00AF27B0" w:rsidP="00AF27B0">
      <w:pPr>
        <w:spacing w:before="120" w:after="120"/>
        <w:jc w:val="both"/>
        <w:rPr>
          <w:rFonts w:ascii="Arial" w:hAnsi="Arial" w:cs="Arial"/>
          <w:b/>
          <w:bCs/>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w:t>
      </w:r>
      <w:r w:rsidRPr="008636D9">
        <w:rPr>
          <w:rFonts w:ascii="Arial" w:hAnsi="Arial" w:cs="Arial"/>
        </w:rPr>
        <w:t>de Convocatorias, en la</w:t>
      </w:r>
      <w:r w:rsidR="008E38E7" w:rsidRPr="008636D9">
        <w:rPr>
          <w:rFonts w:ascii="Arial" w:hAnsi="Arial" w:cs="Arial"/>
        </w:rPr>
        <w:t xml:space="preserve"> </w:t>
      </w:r>
      <w:r w:rsidR="00F52ACB" w:rsidRPr="008636D9">
        <w:rPr>
          <w:rFonts w:ascii="Arial" w:hAnsi="Arial" w:cs="Arial"/>
          <w:b/>
          <w:bCs/>
        </w:rPr>
        <w:t>Segu</w:t>
      </w:r>
      <w:r w:rsidR="003141C2" w:rsidRPr="008636D9">
        <w:rPr>
          <w:rFonts w:ascii="Arial" w:hAnsi="Arial" w:cs="Arial"/>
          <w:b/>
          <w:bCs/>
        </w:rPr>
        <w:t>nda</w:t>
      </w:r>
      <w:r w:rsidR="00F52ACB" w:rsidRPr="008636D9">
        <w:rPr>
          <w:rFonts w:ascii="Arial" w:hAnsi="Arial" w:cs="Arial"/>
          <w:b/>
          <w:bCs/>
        </w:rPr>
        <w:t xml:space="preserve"> Sesión Ordinaria</w:t>
      </w:r>
      <w:r w:rsidR="003A64EB" w:rsidRPr="008636D9">
        <w:rPr>
          <w:rFonts w:ascii="Arial" w:hAnsi="Arial" w:cs="Arial"/>
          <w:b/>
          <w:bCs/>
        </w:rPr>
        <w:t xml:space="preserve"> </w:t>
      </w:r>
      <w:r w:rsidR="00BA0BF4" w:rsidRPr="008636D9">
        <w:rPr>
          <w:rFonts w:ascii="Arial" w:hAnsi="Arial" w:cs="Arial"/>
          <w:b/>
          <w:bCs/>
        </w:rPr>
        <w:t>202</w:t>
      </w:r>
      <w:r w:rsidR="00DB34A2" w:rsidRPr="008636D9">
        <w:rPr>
          <w:rFonts w:ascii="Arial" w:hAnsi="Arial" w:cs="Arial"/>
          <w:b/>
          <w:bCs/>
        </w:rPr>
        <w:t>2</w:t>
      </w:r>
      <w:r w:rsidR="00BA0BF4" w:rsidRPr="008636D9">
        <w:rPr>
          <w:rFonts w:ascii="Arial" w:hAnsi="Arial" w:cs="Arial"/>
        </w:rPr>
        <w:t xml:space="preserve"> </w:t>
      </w:r>
      <w:r w:rsidRPr="008636D9">
        <w:rPr>
          <w:rFonts w:ascii="Arial" w:hAnsi="Arial" w:cs="Arial"/>
        </w:rPr>
        <w:t>celebrada con fecha</w:t>
      </w:r>
      <w:r w:rsidR="003A64EB" w:rsidRPr="008636D9">
        <w:rPr>
          <w:rFonts w:ascii="Arial" w:hAnsi="Arial" w:cs="Arial"/>
        </w:rPr>
        <w:t xml:space="preserve"> </w:t>
      </w:r>
      <w:r w:rsidR="00F52ACB" w:rsidRPr="008636D9">
        <w:rPr>
          <w:rFonts w:ascii="Arial" w:hAnsi="Arial" w:cs="Arial"/>
          <w:b/>
        </w:rPr>
        <w:t>04</w:t>
      </w:r>
      <w:r w:rsidR="00BA0BF4" w:rsidRPr="008636D9">
        <w:rPr>
          <w:rFonts w:ascii="Arial" w:hAnsi="Arial" w:cs="Arial"/>
          <w:b/>
        </w:rPr>
        <w:t xml:space="preserve"> de</w:t>
      </w:r>
      <w:r w:rsidR="003A64EB" w:rsidRPr="008636D9">
        <w:rPr>
          <w:rFonts w:ascii="Arial" w:hAnsi="Arial" w:cs="Arial"/>
          <w:b/>
        </w:rPr>
        <w:t xml:space="preserve"> </w:t>
      </w:r>
      <w:r w:rsidR="00F52ACB" w:rsidRPr="008636D9">
        <w:rPr>
          <w:rFonts w:ascii="Arial" w:hAnsi="Arial" w:cs="Arial"/>
          <w:b/>
        </w:rPr>
        <w:t>febrero</w:t>
      </w:r>
      <w:r w:rsidR="00BA0BF4" w:rsidRPr="008636D9">
        <w:rPr>
          <w:rFonts w:ascii="Arial" w:hAnsi="Arial" w:cs="Arial"/>
          <w:b/>
        </w:rPr>
        <w:t xml:space="preserve"> de 202</w:t>
      </w:r>
      <w:r w:rsidR="00DB34A2" w:rsidRPr="008636D9">
        <w:rPr>
          <w:rFonts w:ascii="Arial" w:hAnsi="Arial" w:cs="Arial"/>
          <w:b/>
        </w:rPr>
        <w:t>2</w:t>
      </w:r>
      <w:r w:rsidR="00BA0BF4" w:rsidRPr="008636D9">
        <w:rPr>
          <w:rFonts w:ascii="Arial" w:hAnsi="Arial" w:cs="Arial"/>
          <w:b/>
        </w:rPr>
        <w:t>.</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6"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lastRenderedPageBreak/>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6267AA70"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494E92">
        <w:rPr>
          <w:rFonts w:cs="Arial"/>
          <w:bCs/>
          <w:iCs/>
          <w:sz w:val="20"/>
          <w:lang w:val="es-MX"/>
        </w:rPr>
        <w:t>0</w:t>
      </w:r>
      <w:r w:rsidR="003F2183">
        <w:rPr>
          <w:rFonts w:cs="Arial"/>
          <w:bCs/>
          <w:iCs/>
          <w:sz w:val="20"/>
          <w:lang w:val="es-MX"/>
        </w:rPr>
        <w:t>1</w:t>
      </w:r>
      <w:r w:rsidRPr="00CC14D9">
        <w:rPr>
          <w:rFonts w:cs="Arial"/>
          <w:bCs/>
          <w:iCs/>
          <w:sz w:val="20"/>
          <w:lang w:val="es-MX"/>
        </w:rPr>
        <w:t xml:space="preserve"> (</w:t>
      </w:r>
      <w:r w:rsidR="003F2183">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92738D">
        <w:rPr>
          <w:rFonts w:cs="Arial"/>
          <w:bCs/>
          <w:iCs/>
          <w:sz w:val="20"/>
          <w:lang w:val="es-MX"/>
        </w:rPr>
        <w:t>un</w:t>
      </w:r>
      <w:r w:rsidR="003F2183">
        <w:rPr>
          <w:rFonts w:cs="Arial"/>
          <w:bCs/>
          <w:iCs/>
          <w:sz w:val="20"/>
          <w:lang w:val="es-MX"/>
        </w:rPr>
        <w:t xml:space="preserve"> solo</w:t>
      </w:r>
      <w:r w:rsidR="00350A10">
        <w:rPr>
          <w:rFonts w:cs="Arial"/>
          <w:bCs/>
          <w:iCs/>
          <w:sz w:val="20"/>
          <w:lang w:val="es-MX"/>
        </w:rPr>
        <w:t xml:space="preserve"> </w:t>
      </w:r>
      <w:r w:rsidRPr="00CC14D9">
        <w:rPr>
          <w:rFonts w:cs="Arial"/>
          <w:b w:val="0"/>
          <w:bCs/>
          <w:iCs/>
          <w:sz w:val="20"/>
          <w:lang w:val="es-MX"/>
        </w:rPr>
        <w:t>LICITANTE</w:t>
      </w:r>
      <w:r w:rsidR="003F2183">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1F655B5"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w:t>
      </w:r>
      <w:r w:rsidRPr="000A632F">
        <w:rPr>
          <w:rFonts w:ascii="Arial" w:hAnsi="Arial" w:cs="Arial"/>
          <w:lang w:eastAsia="es-MX"/>
        </w:rPr>
        <w:t xml:space="preserve">Ley </w:t>
      </w:r>
      <w:r w:rsidR="000A632F" w:rsidRPr="000A632F">
        <w:rPr>
          <w:rFonts w:ascii="Arial" w:hAnsi="Arial" w:cs="Arial"/>
          <w:lang w:eastAsia="es-MX"/>
        </w:rPr>
        <w:t>Federal</w:t>
      </w:r>
      <w:r w:rsidR="000A632F" w:rsidRPr="00BB59C9">
        <w:rPr>
          <w:rFonts w:ascii="Arial" w:hAnsi="Arial" w:cs="Arial"/>
          <w:lang w:eastAsia="es-MX"/>
        </w:rPr>
        <w:t xml:space="preserve">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1A09978D"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D41C16">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3673F4E5" w14:textId="5B320A60" w:rsidR="00687183" w:rsidRDefault="00687183" w:rsidP="00774188">
      <w:pPr>
        <w:tabs>
          <w:tab w:val="left" w:pos="3686"/>
        </w:tabs>
        <w:spacing w:before="120" w:after="120"/>
        <w:jc w:val="both"/>
        <w:rPr>
          <w:rFonts w:ascii="Arial" w:hAnsi="Arial" w:cs="Arial"/>
          <w:lang w:eastAsia="es-MX"/>
        </w:rPr>
      </w:pPr>
    </w:p>
    <w:p w14:paraId="49E1420E" w14:textId="3184CDE9" w:rsidR="007411CE" w:rsidRDefault="007411CE" w:rsidP="00774188">
      <w:pPr>
        <w:tabs>
          <w:tab w:val="left" w:pos="3686"/>
        </w:tabs>
        <w:spacing w:before="120" w:after="120"/>
        <w:jc w:val="both"/>
        <w:rPr>
          <w:rFonts w:ascii="Arial" w:hAnsi="Arial" w:cs="Arial"/>
          <w:lang w:eastAsia="es-MX"/>
        </w:rPr>
      </w:pPr>
    </w:p>
    <w:p w14:paraId="4EDC29ED" w14:textId="77777777" w:rsidR="00DB34A2" w:rsidRDefault="00DB34A2"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59F0E91"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w:t>
      </w:r>
      <w:r w:rsidR="00CD04C0">
        <w:rPr>
          <w:rFonts w:cs="Arial"/>
          <w:sz w:val="20"/>
        </w:rPr>
        <w:t>solicitudes de aclaración</w:t>
      </w:r>
      <w:r w:rsidRPr="008D0F6F">
        <w:rPr>
          <w:rFonts w:cs="Arial"/>
          <w:sz w:val="20"/>
        </w:rPr>
        <w:t xml:space="preserve"> que realicen los licitantes</w:t>
      </w:r>
      <w:r w:rsidR="00CD04C0">
        <w:rPr>
          <w:rFonts w:cs="Arial"/>
          <w:sz w:val="20"/>
        </w:rPr>
        <w:t>,</w:t>
      </w:r>
      <w:r w:rsidRPr="008D0F6F">
        <w:rPr>
          <w:rFonts w:cs="Arial"/>
          <w:sz w:val="20"/>
        </w:rPr>
        <w:t xml:space="preserve">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04964CA0" w:rsidR="00C22662" w:rsidRPr="00C5624A"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322A26">
      <w:pPr>
        <w:pStyle w:val="Texto0"/>
        <w:numPr>
          <w:ilvl w:val="0"/>
          <w:numId w:val="78"/>
        </w:numPr>
        <w:spacing w:before="120" w:after="120" w:line="240" w:lineRule="auto"/>
        <w:ind w:left="567" w:hanging="207"/>
        <w:rPr>
          <w:rFonts w:cs="Arial"/>
          <w:b/>
          <w:sz w:val="20"/>
        </w:rPr>
      </w:pPr>
      <w:r w:rsidRPr="008D0F6F">
        <w:rPr>
          <w:rFonts w:cs="Arial"/>
          <w:b/>
          <w:sz w:val="20"/>
        </w:rPr>
        <w:lastRenderedPageBreak/>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5624A"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2B28E2CD" w14:textId="7214EE1F" w:rsidR="00C5624A" w:rsidRDefault="00C5624A" w:rsidP="00322A26">
      <w:pPr>
        <w:pStyle w:val="Texto0"/>
        <w:numPr>
          <w:ilvl w:val="0"/>
          <w:numId w:val="78"/>
        </w:numPr>
        <w:spacing w:before="120" w:after="120" w:line="240" w:lineRule="auto"/>
        <w:ind w:left="567" w:hanging="207"/>
        <w:rPr>
          <w:rFonts w:cs="Arial"/>
          <w:sz w:val="20"/>
        </w:rPr>
      </w:pPr>
      <w:r>
        <w:rPr>
          <w:rFonts w:cs="Arial"/>
          <w:b/>
          <w:sz w:val="20"/>
        </w:rPr>
        <w:t>UTSI:</w:t>
      </w:r>
      <w:r>
        <w:rPr>
          <w:rFonts w:cs="Arial"/>
          <w:sz w:val="20"/>
        </w:rPr>
        <w:t xml:space="preserve"> Unidad Técnica de Servicios de </w:t>
      </w:r>
      <w:r w:rsidR="00BB5401">
        <w:rPr>
          <w:rFonts w:cs="Arial"/>
          <w:sz w:val="20"/>
        </w:rPr>
        <w:t>Informática.</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E12A83" w:rsidRDefault="006D2DF5" w:rsidP="00EE5879">
      <w:pPr>
        <w:spacing w:line="276" w:lineRule="auto"/>
        <w:jc w:val="center"/>
        <w:outlineLvl w:val="0"/>
        <w:rPr>
          <w:rFonts w:ascii="Lucida Sans" w:hAnsi="Lucida Sans"/>
          <w:b/>
          <w:sz w:val="17"/>
          <w:szCs w:val="17"/>
        </w:rPr>
      </w:pPr>
      <w:bookmarkStart w:id="0" w:name="_Toc289064606"/>
      <w:r w:rsidRPr="00E12A83">
        <w:rPr>
          <w:rFonts w:ascii="Lucida Sans" w:hAnsi="Lucida Sans"/>
          <w:b/>
          <w:sz w:val="22"/>
          <w:szCs w:val="17"/>
        </w:rPr>
        <w:lastRenderedPageBreak/>
        <w:t>Índice</w:t>
      </w:r>
    </w:p>
    <w:p w14:paraId="50160E88" w14:textId="77777777" w:rsidR="00B226CF" w:rsidRPr="004660D0" w:rsidRDefault="00B226CF" w:rsidP="00B226CF">
      <w:pPr>
        <w:spacing w:line="276" w:lineRule="auto"/>
        <w:jc w:val="center"/>
        <w:rPr>
          <w:rFonts w:ascii="Lucida Sans" w:hAnsi="Lucida Sans"/>
          <w:sz w:val="4"/>
          <w:szCs w:val="4"/>
        </w:rPr>
      </w:pPr>
    </w:p>
    <w:p w14:paraId="5BAF17AD" w14:textId="2B03DED5" w:rsidR="00C63DCF"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49502845" w:history="1">
        <w:r w:rsidR="00C63DCF" w:rsidRPr="00FF44DE">
          <w:rPr>
            <w:rStyle w:val="Hipervnculo"/>
          </w:rPr>
          <w:t>1.</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INFORMACIÓN GENÉRICA Y ALCANCE DE LA CONTRATACIÓN</w:t>
        </w:r>
        <w:r w:rsidR="00C63DCF">
          <w:rPr>
            <w:webHidden/>
          </w:rPr>
          <w:tab/>
        </w:r>
        <w:r w:rsidR="00C63DCF">
          <w:rPr>
            <w:webHidden/>
          </w:rPr>
          <w:fldChar w:fldCharType="begin"/>
        </w:r>
        <w:r w:rsidR="00C63DCF">
          <w:rPr>
            <w:webHidden/>
          </w:rPr>
          <w:instrText xml:space="preserve"> PAGEREF _Toc49502845 \h </w:instrText>
        </w:r>
        <w:r w:rsidR="00C63DCF">
          <w:rPr>
            <w:webHidden/>
          </w:rPr>
        </w:r>
        <w:r w:rsidR="00C63DCF">
          <w:rPr>
            <w:webHidden/>
          </w:rPr>
          <w:fldChar w:fldCharType="separate"/>
        </w:r>
        <w:r w:rsidR="004463B9">
          <w:rPr>
            <w:webHidden/>
          </w:rPr>
          <w:t>11</w:t>
        </w:r>
        <w:r w:rsidR="00C63DCF">
          <w:rPr>
            <w:webHidden/>
          </w:rPr>
          <w:fldChar w:fldCharType="end"/>
        </w:r>
      </w:hyperlink>
    </w:p>
    <w:p w14:paraId="672C36AA" w14:textId="4F82A68C" w:rsidR="00C63DCF" w:rsidRDefault="004D540B">
      <w:pPr>
        <w:pStyle w:val="TDC1"/>
        <w:rPr>
          <w:rFonts w:asciiTheme="minorHAnsi" w:eastAsiaTheme="minorEastAsia" w:hAnsiTheme="minorHAnsi" w:cstheme="minorBidi"/>
          <w:bCs w:val="0"/>
          <w:kern w:val="0"/>
          <w:sz w:val="22"/>
          <w:szCs w:val="22"/>
          <w:lang w:eastAsia="es-MX"/>
        </w:rPr>
      </w:pPr>
      <w:hyperlink w:anchor="_Toc49502846" w:history="1">
        <w:r w:rsidR="00C63DCF" w:rsidRPr="00FF44DE">
          <w:rPr>
            <w:rStyle w:val="Hipervnculo"/>
          </w:rPr>
          <w:t>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Objeto de la contratación.</w:t>
        </w:r>
        <w:r w:rsidR="00C63DCF">
          <w:rPr>
            <w:webHidden/>
          </w:rPr>
          <w:tab/>
        </w:r>
        <w:r w:rsidR="00C63DCF">
          <w:rPr>
            <w:webHidden/>
          </w:rPr>
          <w:fldChar w:fldCharType="begin"/>
        </w:r>
        <w:r w:rsidR="00C63DCF">
          <w:rPr>
            <w:webHidden/>
          </w:rPr>
          <w:instrText xml:space="preserve"> PAGEREF _Toc49502846 \h </w:instrText>
        </w:r>
        <w:r w:rsidR="00C63DCF">
          <w:rPr>
            <w:webHidden/>
          </w:rPr>
        </w:r>
        <w:r w:rsidR="00C63DCF">
          <w:rPr>
            <w:webHidden/>
          </w:rPr>
          <w:fldChar w:fldCharType="separate"/>
        </w:r>
        <w:r w:rsidR="004463B9">
          <w:rPr>
            <w:webHidden/>
          </w:rPr>
          <w:t>11</w:t>
        </w:r>
        <w:r w:rsidR="00C63DCF">
          <w:rPr>
            <w:webHidden/>
          </w:rPr>
          <w:fldChar w:fldCharType="end"/>
        </w:r>
      </w:hyperlink>
    </w:p>
    <w:p w14:paraId="263A0A66" w14:textId="3B0BD2F8" w:rsidR="00C63DCF" w:rsidRDefault="004D540B">
      <w:pPr>
        <w:pStyle w:val="TDC1"/>
        <w:rPr>
          <w:rFonts w:asciiTheme="minorHAnsi" w:eastAsiaTheme="minorEastAsia" w:hAnsiTheme="minorHAnsi" w:cstheme="minorBidi"/>
          <w:bCs w:val="0"/>
          <w:kern w:val="0"/>
          <w:sz w:val="22"/>
          <w:szCs w:val="22"/>
          <w:lang w:eastAsia="es-MX"/>
        </w:rPr>
      </w:pPr>
      <w:hyperlink w:anchor="_Toc49502847" w:history="1">
        <w:r w:rsidR="00C63DCF" w:rsidRPr="00FF44DE">
          <w:rPr>
            <w:rStyle w:val="Hipervnculo"/>
          </w:rPr>
          <w:t>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Tipo de contratación.</w:t>
        </w:r>
        <w:r w:rsidR="00C63DCF">
          <w:rPr>
            <w:webHidden/>
          </w:rPr>
          <w:tab/>
        </w:r>
        <w:r w:rsidR="00C63DCF">
          <w:rPr>
            <w:webHidden/>
          </w:rPr>
          <w:fldChar w:fldCharType="begin"/>
        </w:r>
        <w:r w:rsidR="00C63DCF">
          <w:rPr>
            <w:webHidden/>
          </w:rPr>
          <w:instrText xml:space="preserve"> PAGEREF _Toc49502847 \h </w:instrText>
        </w:r>
        <w:r w:rsidR="00C63DCF">
          <w:rPr>
            <w:webHidden/>
          </w:rPr>
        </w:r>
        <w:r w:rsidR="00C63DCF">
          <w:rPr>
            <w:webHidden/>
          </w:rPr>
          <w:fldChar w:fldCharType="separate"/>
        </w:r>
        <w:r w:rsidR="004463B9">
          <w:rPr>
            <w:webHidden/>
          </w:rPr>
          <w:t>11</w:t>
        </w:r>
        <w:r w:rsidR="00C63DCF">
          <w:rPr>
            <w:webHidden/>
          </w:rPr>
          <w:fldChar w:fldCharType="end"/>
        </w:r>
      </w:hyperlink>
    </w:p>
    <w:p w14:paraId="1BADC173" w14:textId="4A4FAE36" w:rsidR="00C63DCF" w:rsidRDefault="004D540B">
      <w:pPr>
        <w:pStyle w:val="TDC1"/>
        <w:rPr>
          <w:rFonts w:asciiTheme="minorHAnsi" w:eastAsiaTheme="minorEastAsia" w:hAnsiTheme="minorHAnsi" w:cstheme="minorBidi"/>
          <w:bCs w:val="0"/>
          <w:kern w:val="0"/>
          <w:sz w:val="22"/>
          <w:szCs w:val="22"/>
          <w:lang w:eastAsia="es-MX"/>
        </w:rPr>
      </w:pPr>
      <w:hyperlink w:anchor="_Toc49502848" w:history="1">
        <w:r w:rsidR="00C63DCF" w:rsidRPr="00FF44DE">
          <w:rPr>
            <w:rStyle w:val="Hipervnculo"/>
          </w:rPr>
          <w:t>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Vigencia del contrato.</w:t>
        </w:r>
        <w:r w:rsidR="00C63DCF">
          <w:rPr>
            <w:webHidden/>
          </w:rPr>
          <w:tab/>
        </w:r>
        <w:r w:rsidR="00C63DCF">
          <w:rPr>
            <w:webHidden/>
          </w:rPr>
          <w:fldChar w:fldCharType="begin"/>
        </w:r>
        <w:r w:rsidR="00C63DCF">
          <w:rPr>
            <w:webHidden/>
          </w:rPr>
          <w:instrText xml:space="preserve"> PAGEREF _Toc49502848 \h </w:instrText>
        </w:r>
        <w:r w:rsidR="00C63DCF">
          <w:rPr>
            <w:webHidden/>
          </w:rPr>
        </w:r>
        <w:r w:rsidR="00C63DCF">
          <w:rPr>
            <w:webHidden/>
          </w:rPr>
          <w:fldChar w:fldCharType="separate"/>
        </w:r>
        <w:r w:rsidR="004463B9">
          <w:rPr>
            <w:webHidden/>
          </w:rPr>
          <w:t>11</w:t>
        </w:r>
        <w:r w:rsidR="00C63DCF">
          <w:rPr>
            <w:webHidden/>
          </w:rPr>
          <w:fldChar w:fldCharType="end"/>
        </w:r>
      </w:hyperlink>
    </w:p>
    <w:p w14:paraId="73E31CCF" w14:textId="65010834" w:rsidR="00C63DCF" w:rsidRDefault="004D540B">
      <w:pPr>
        <w:pStyle w:val="TDC1"/>
        <w:rPr>
          <w:rFonts w:asciiTheme="minorHAnsi" w:eastAsiaTheme="minorEastAsia" w:hAnsiTheme="minorHAnsi" w:cstheme="minorBidi"/>
          <w:bCs w:val="0"/>
          <w:kern w:val="0"/>
          <w:sz w:val="22"/>
          <w:szCs w:val="22"/>
          <w:lang w:eastAsia="es-MX"/>
        </w:rPr>
      </w:pPr>
      <w:hyperlink w:anchor="_Toc49502849" w:history="1">
        <w:r w:rsidR="00C63DCF" w:rsidRPr="00FF44DE">
          <w:rPr>
            <w:rStyle w:val="Hipervnculo"/>
          </w:rPr>
          <w:t>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Plazo, lugar y condiciones para la prestación del servicio y presentación de entregables.</w:t>
        </w:r>
        <w:r w:rsidR="00C63DCF">
          <w:rPr>
            <w:webHidden/>
          </w:rPr>
          <w:tab/>
        </w:r>
        <w:r w:rsidR="00C63DCF">
          <w:rPr>
            <w:webHidden/>
          </w:rPr>
          <w:fldChar w:fldCharType="begin"/>
        </w:r>
        <w:r w:rsidR="00C63DCF">
          <w:rPr>
            <w:webHidden/>
          </w:rPr>
          <w:instrText xml:space="preserve"> PAGEREF _Toc49502849 \h </w:instrText>
        </w:r>
        <w:r w:rsidR="00C63DCF">
          <w:rPr>
            <w:webHidden/>
          </w:rPr>
        </w:r>
        <w:r w:rsidR="00C63DCF">
          <w:rPr>
            <w:webHidden/>
          </w:rPr>
          <w:fldChar w:fldCharType="separate"/>
        </w:r>
        <w:r w:rsidR="004463B9">
          <w:rPr>
            <w:webHidden/>
          </w:rPr>
          <w:t>11</w:t>
        </w:r>
        <w:r w:rsidR="00C63DCF">
          <w:rPr>
            <w:webHidden/>
          </w:rPr>
          <w:fldChar w:fldCharType="end"/>
        </w:r>
      </w:hyperlink>
    </w:p>
    <w:p w14:paraId="7E62AD12" w14:textId="7ACB1285" w:rsidR="00C63DCF" w:rsidRDefault="004D540B">
      <w:pPr>
        <w:pStyle w:val="TDC1"/>
        <w:rPr>
          <w:rFonts w:asciiTheme="minorHAnsi" w:eastAsiaTheme="minorEastAsia" w:hAnsiTheme="minorHAnsi" w:cstheme="minorBidi"/>
          <w:bCs w:val="0"/>
          <w:kern w:val="0"/>
          <w:sz w:val="22"/>
          <w:szCs w:val="22"/>
          <w:lang w:eastAsia="es-MX"/>
        </w:rPr>
      </w:pPr>
      <w:hyperlink w:anchor="_Toc49502853" w:history="1">
        <w:r w:rsidR="00C63DCF" w:rsidRPr="00FF44DE">
          <w:rPr>
            <w:rStyle w:val="Hipervnculo"/>
          </w:rPr>
          <w:t>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Idioma de la presentación de las proposiciones.</w:t>
        </w:r>
        <w:r w:rsidR="00C63DCF">
          <w:rPr>
            <w:webHidden/>
          </w:rPr>
          <w:tab/>
        </w:r>
        <w:r w:rsidR="00C63DCF">
          <w:rPr>
            <w:webHidden/>
          </w:rPr>
          <w:fldChar w:fldCharType="begin"/>
        </w:r>
        <w:r w:rsidR="00C63DCF">
          <w:rPr>
            <w:webHidden/>
          </w:rPr>
          <w:instrText xml:space="preserve"> PAGEREF _Toc49502853 \h </w:instrText>
        </w:r>
        <w:r w:rsidR="00C63DCF">
          <w:rPr>
            <w:webHidden/>
          </w:rPr>
        </w:r>
        <w:r w:rsidR="00C63DCF">
          <w:rPr>
            <w:webHidden/>
          </w:rPr>
          <w:fldChar w:fldCharType="separate"/>
        </w:r>
        <w:r w:rsidR="004463B9">
          <w:rPr>
            <w:webHidden/>
          </w:rPr>
          <w:t>12</w:t>
        </w:r>
        <w:r w:rsidR="00C63DCF">
          <w:rPr>
            <w:webHidden/>
          </w:rPr>
          <w:fldChar w:fldCharType="end"/>
        </w:r>
      </w:hyperlink>
    </w:p>
    <w:p w14:paraId="2A9685C0" w14:textId="0A6A6FC2" w:rsidR="00C63DCF" w:rsidRDefault="004D540B">
      <w:pPr>
        <w:pStyle w:val="TDC1"/>
        <w:rPr>
          <w:rFonts w:asciiTheme="minorHAnsi" w:eastAsiaTheme="minorEastAsia" w:hAnsiTheme="minorHAnsi" w:cstheme="minorBidi"/>
          <w:bCs w:val="0"/>
          <w:kern w:val="0"/>
          <w:sz w:val="22"/>
          <w:szCs w:val="22"/>
          <w:lang w:eastAsia="es-MX"/>
        </w:rPr>
      </w:pPr>
      <w:hyperlink w:anchor="_Toc49502854" w:history="1">
        <w:r w:rsidR="00C63DCF" w:rsidRPr="00FF44DE">
          <w:rPr>
            <w:rStyle w:val="Hipervnculo"/>
          </w:rPr>
          <w:t>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Normas aplicables.</w:t>
        </w:r>
        <w:r w:rsidR="00C63DCF">
          <w:rPr>
            <w:webHidden/>
          </w:rPr>
          <w:tab/>
        </w:r>
        <w:r w:rsidR="00C63DCF">
          <w:rPr>
            <w:webHidden/>
          </w:rPr>
          <w:fldChar w:fldCharType="begin"/>
        </w:r>
        <w:r w:rsidR="00C63DCF">
          <w:rPr>
            <w:webHidden/>
          </w:rPr>
          <w:instrText xml:space="preserve"> PAGEREF _Toc49502854 \h </w:instrText>
        </w:r>
        <w:r w:rsidR="00C63DCF">
          <w:rPr>
            <w:webHidden/>
          </w:rPr>
        </w:r>
        <w:r w:rsidR="00C63DCF">
          <w:rPr>
            <w:webHidden/>
          </w:rPr>
          <w:fldChar w:fldCharType="separate"/>
        </w:r>
        <w:r w:rsidR="004463B9">
          <w:rPr>
            <w:webHidden/>
          </w:rPr>
          <w:t>12</w:t>
        </w:r>
        <w:r w:rsidR="00C63DCF">
          <w:rPr>
            <w:webHidden/>
          </w:rPr>
          <w:fldChar w:fldCharType="end"/>
        </w:r>
      </w:hyperlink>
    </w:p>
    <w:p w14:paraId="6B95D41D" w14:textId="4DDC82AA" w:rsidR="00C63DCF" w:rsidRDefault="004D540B">
      <w:pPr>
        <w:pStyle w:val="TDC1"/>
        <w:rPr>
          <w:rFonts w:asciiTheme="minorHAnsi" w:eastAsiaTheme="minorEastAsia" w:hAnsiTheme="minorHAnsi" w:cstheme="minorBidi"/>
          <w:bCs w:val="0"/>
          <w:kern w:val="0"/>
          <w:sz w:val="22"/>
          <w:szCs w:val="22"/>
          <w:lang w:eastAsia="es-MX"/>
        </w:rPr>
      </w:pPr>
      <w:hyperlink w:anchor="_Toc49502855" w:history="1">
        <w:r w:rsidR="00C63DCF" w:rsidRPr="00FF44DE">
          <w:rPr>
            <w:rStyle w:val="Hipervnculo"/>
          </w:rPr>
          <w:t>1.7.</w:t>
        </w:r>
        <w:r w:rsidR="00C63DCF">
          <w:rPr>
            <w:rFonts w:asciiTheme="minorHAnsi" w:eastAsiaTheme="minorEastAsia" w:hAnsiTheme="minorHAnsi" w:cstheme="minorBidi"/>
            <w:bCs w:val="0"/>
            <w:kern w:val="0"/>
            <w:sz w:val="22"/>
            <w:szCs w:val="22"/>
            <w:lang w:eastAsia="es-MX"/>
          </w:rPr>
          <w:tab/>
        </w:r>
        <w:r w:rsidR="00C63DCF" w:rsidRPr="00FF44DE">
          <w:rPr>
            <w:rStyle w:val="Hipervnculo"/>
          </w:rPr>
          <w:t>Administración y vigilancia del contrato.</w:t>
        </w:r>
        <w:r w:rsidR="00C63DCF">
          <w:rPr>
            <w:webHidden/>
          </w:rPr>
          <w:tab/>
        </w:r>
        <w:r w:rsidR="00C63DCF">
          <w:rPr>
            <w:webHidden/>
          </w:rPr>
          <w:fldChar w:fldCharType="begin"/>
        </w:r>
        <w:r w:rsidR="00C63DCF">
          <w:rPr>
            <w:webHidden/>
          </w:rPr>
          <w:instrText xml:space="preserve"> PAGEREF _Toc49502855 \h </w:instrText>
        </w:r>
        <w:r w:rsidR="00C63DCF">
          <w:rPr>
            <w:webHidden/>
          </w:rPr>
        </w:r>
        <w:r w:rsidR="00C63DCF">
          <w:rPr>
            <w:webHidden/>
          </w:rPr>
          <w:fldChar w:fldCharType="separate"/>
        </w:r>
        <w:r w:rsidR="004463B9">
          <w:rPr>
            <w:webHidden/>
          </w:rPr>
          <w:t>12</w:t>
        </w:r>
        <w:r w:rsidR="00C63DCF">
          <w:rPr>
            <w:webHidden/>
          </w:rPr>
          <w:fldChar w:fldCharType="end"/>
        </w:r>
      </w:hyperlink>
    </w:p>
    <w:p w14:paraId="6DF753AB" w14:textId="15E64510" w:rsidR="00C63DCF" w:rsidRDefault="004D540B">
      <w:pPr>
        <w:pStyle w:val="TDC1"/>
        <w:rPr>
          <w:rFonts w:asciiTheme="minorHAnsi" w:eastAsiaTheme="minorEastAsia" w:hAnsiTheme="minorHAnsi" w:cstheme="minorBidi"/>
          <w:bCs w:val="0"/>
          <w:kern w:val="0"/>
          <w:sz w:val="22"/>
          <w:szCs w:val="22"/>
          <w:lang w:eastAsia="es-MX"/>
        </w:rPr>
      </w:pPr>
      <w:hyperlink w:anchor="_Toc49502856" w:history="1">
        <w:r w:rsidR="00C63DCF" w:rsidRPr="00FF44DE">
          <w:rPr>
            <w:rStyle w:val="Hipervnculo"/>
          </w:rPr>
          <w:t>1.8.</w:t>
        </w:r>
        <w:r w:rsidR="00C63DCF">
          <w:rPr>
            <w:rFonts w:asciiTheme="minorHAnsi" w:eastAsiaTheme="minorEastAsia" w:hAnsiTheme="minorHAnsi" w:cstheme="minorBidi"/>
            <w:bCs w:val="0"/>
            <w:kern w:val="0"/>
            <w:sz w:val="22"/>
            <w:szCs w:val="22"/>
            <w:lang w:eastAsia="es-MX"/>
          </w:rPr>
          <w:tab/>
        </w:r>
        <w:r w:rsidR="00C63DCF" w:rsidRPr="00FF44DE">
          <w:rPr>
            <w:rStyle w:val="Hipervnculo"/>
          </w:rPr>
          <w:t>Moneda en que se deberá cotizar y efectuar el pago respectivo.</w:t>
        </w:r>
        <w:r w:rsidR="00C63DCF">
          <w:rPr>
            <w:webHidden/>
          </w:rPr>
          <w:tab/>
        </w:r>
        <w:r w:rsidR="00C63DCF">
          <w:rPr>
            <w:webHidden/>
          </w:rPr>
          <w:fldChar w:fldCharType="begin"/>
        </w:r>
        <w:r w:rsidR="00C63DCF">
          <w:rPr>
            <w:webHidden/>
          </w:rPr>
          <w:instrText xml:space="preserve"> PAGEREF _Toc49502856 \h </w:instrText>
        </w:r>
        <w:r w:rsidR="00C63DCF">
          <w:rPr>
            <w:webHidden/>
          </w:rPr>
        </w:r>
        <w:r w:rsidR="00C63DCF">
          <w:rPr>
            <w:webHidden/>
          </w:rPr>
          <w:fldChar w:fldCharType="separate"/>
        </w:r>
        <w:r w:rsidR="004463B9">
          <w:rPr>
            <w:webHidden/>
          </w:rPr>
          <w:t>13</w:t>
        </w:r>
        <w:r w:rsidR="00C63DCF">
          <w:rPr>
            <w:webHidden/>
          </w:rPr>
          <w:fldChar w:fldCharType="end"/>
        </w:r>
      </w:hyperlink>
    </w:p>
    <w:p w14:paraId="4451C021" w14:textId="0DDDA42A" w:rsidR="00C63DCF" w:rsidRDefault="004D540B">
      <w:pPr>
        <w:pStyle w:val="TDC1"/>
        <w:rPr>
          <w:rFonts w:asciiTheme="minorHAnsi" w:eastAsiaTheme="minorEastAsia" w:hAnsiTheme="minorHAnsi" w:cstheme="minorBidi"/>
          <w:bCs w:val="0"/>
          <w:kern w:val="0"/>
          <w:sz w:val="22"/>
          <w:szCs w:val="22"/>
          <w:lang w:eastAsia="es-MX"/>
        </w:rPr>
      </w:pPr>
      <w:hyperlink w:anchor="_Toc49502857" w:history="1">
        <w:r w:rsidR="00C63DCF" w:rsidRPr="00FF44DE">
          <w:rPr>
            <w:rStyle w:val="Hipervnculo"/>
          </w:rPr>
          <w:t>1.9.</w:t>
        </w:r>
        <w:r w:rsidR="00C63DCF">
          <w:rPr>
            <w:rFonts w:asciiTheme="minorHAnsi" w:eastAsiaTheme="minorEastAsia" w:hAnsiTheme="minorHAnsi" w:cstheme="minorBidi"/>
            <w:bCs w:val="0"/>
            <w:kern w:val="0"/>
            <w:sz w:val="22"/>
            <w:szCs w:val="22"/>
            <w:lang w:eastAsia="es-MX"/>
          </w:rPr>
          <w:tab/>
        </w:r>
        <w:r w:rsidR="00C63DCF" w:rsidRPr="00FF44DE">
          <w:rPr>
            <w:rStyle w:val="Hipervnculo"/>
          </w:rPr>
          <w:t>Condiciones de pago.</w:t>
        </w:r>
        <w:r w:rsidR="00C63DCF">
          <w:rPr>
            <w:webHidden/>
          </w:rPr>
          <w:tab/>
        </w:r>
        <w:r w:rsidR="00C63DCF">
          <w:rPr>
            <w:webHidden/>
          </w:rPr>
          <w:fldChar w:fldCharType="begin"/>
        </w:r>
        <w:r w:rsidR="00C63DCF">
          <w:rPr>
            <w:webHidden/>
          </w:rPr>
          <w:instrText xml:space="preserve"> PAGEREF _Toc49502857 \h </w:instrText>
        </w:r>
        <w:r w:rsidR="00C63DCF">
          <w:rPr>
            <w:webHidden/>
          </w:rPr>
        </w:r>
        <w:r w:rsidR="00C63DCF">
          <w:rPr>
            <w:webHidden/>
          </w:rPr>
          <w:fldChar w:fldCharType="separate"/>
        </w:r>
        <w:r w:rsidR="004463B9">
          <w:rPr>
            <w:webHidden/>
          </w:rPr>
          <w:t>13</w:t>
        </w:r>
        <w:r w:rsidR="00C63DCF">
          <w:rPr>
            <w:webHidden/>
          </w:rPr>
          <w:fldChar w:fldCharType="end"/>
        </w:r>
      </w:hyperlink>
    </w:p>
    <w:p w14:paraId="0F449951" w14:textId="4E337F5F" w:rsidR="00C63DCF" w:rsidRDefault="004D540B">
      <w:pPr>
        <w:pStyle w:val="TDC1"/>
        <w:rPr>
          <w:rFonts w:asciiTheme="minorHAnsi" w:eastAsiaTheme="minorEastAsia" w:hAnsiTheme="minorHAnsi" w:cstheme="minorBidi"/>
          <w:bCs w:val="0"/>
          <w:kern w:val="0"/>
          <w:sz w:val="22"/>
          <w:szCs w:val="22"/>
          <w:lang w:eastAsia="es-MX"/>
        </w:rPr>
      </w:pPr>
      <w:hyperlink w:anchor="_Toc49502858" w:history="1">
        <w:r w:rsidR="00C63DCF" w:rsidRPr="00FF44DE">
          <w:rPr>
            <w:rStyle w:val="Hipervnculo"/>
          </w:rPr>
          <w:t>1.10.</w:t>
        </w:r>
        <w:r w:rsidR="00C63DCF">
          <w:rPr>
            <w:rFonts w:asciiTheme="minorHAnsi" w:eastAsiaTheme="minorEastAsia" w:hAnsiTheme="minorHAnsi" w:cstheme="minorBidi"/>
            <w:bCs w:val="0"/>
            <w:kern w:val="0"/>
            <w:sz w:val="22"/>
            <w:szCs w:val="22"/>
            <w:lang w:eastAsia="es-MX"/>
          </w:rPr>
          <w:tab/>
        </w:r>
        <w:r w:rsidR="00C63DCF" w:rsidRPr="00FF44DE">
          <w:rPr>
            <w:rStyle w:val="Hipervnculo"/>
          </w:rPr>
          <w:t>Anticipos.</w:t>
        </w:r>
        <w:r w:rsidR="00C63DCF">
          <w:rPr>
            <w:webHidden/>
          </w:rPr>
          <w:tab/>
        </w:r>
        <w:r w:rsidR="00C63DCF">
          <w:rPr>
            <w:webHidden/>
          </w:rPr>
          <w:fldChar w:fldCharType="begin"/>
        </w:r>
        <w:r w:rsidR="00C63DCF">
          <w:rPr>
            <w:webHidden/>
          </w:rPr>
          <w:instrText xml:space="preserve"> PAGEREF _Toc49502858 \h </w:instrText>
        </w:r>
        <w:r w:rsidR="00C63DCF">
          <w:rPr>
            <w:webHidden/>
          </w:rPr>
        </w:r>
        <w:r w:rsidR="00C63DCF">
          <w:rPr>
            <w:webHidden/>
          </w:rPr>
          <w:fldChar w:fldCharType="separate"/>
        </w:r>
        <w:r w:rsidR="004463B9">
          <w:rPr>
            <w:webHidden/>
          </w:rPr>
          <w:t>13</w:t>
        </w:r>
        <w:r w:rsidR="00C63DCF">
          <w:rPr>
            <w:webHidden/>
          </w:rPr>
          <w:fldChar w:fldCharType="end"/>
        </w:r>
      </w:hyperlink>
    </w:p>
    <w:p w14:paraId="55BA7E68" w14:textId="138665F3" w:rsidR="00C63DCF" w:rsidRDefault="004D540B">
      <w:pPr>
        <w:pStyle w:val="TDC1"/>
        <w:rPr>
          <w:rFonts w:asciiTheme="minorHAnsi" w:eastAsiaTheme="minorEastAsia" w:hAnsiTheme="minorHAnsi" w:cstheme="minorBidi"/>
          <w:bCs w:val="0"/>
          <w:kern w:val="0"/>
          <w:sz w:val="22"/>
          <w:szCs w:val="22"/>
          <w:lang w:eastAsia="es-MX"/>
        </w:rPr>
      </w:pPr>
      <w:hyperlink w:anchor="_Toc49502859" w:history="1">
        <w:r w:rsidR="00C63DCF" w:rsidRPr="00FF44DE">
          <w:rPr>
            <w:rStyle w:val="Hipervnculo"/>
          </w:rPr>
          <w:t>1.11.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Requisitos para la presentación del CFDI y trámite de pago</w:t>
        </w:r>
        <w:r w:rsidR="00C63DCF">
          <w:rPr>
            <w:webHidden/>
          </w:rPr>
          <w:tab/>
        </w:r>
        <w:r w:rsidR="00C63DCF">
          <w:rPr>
            <w:webHidden/>
          </w:rPr>
          <w:fldChar w:fldCharType="begin"/>
        </w:r>
        <w:r w:rsidR="00C63DCF">
          <w:rPr>
            <w:webHidden/>
          </w:rPr>
          <w:instrText xml:space="preserve"> PAGEREF _Toc49502859 \h </w:instrText>
        </w:r>
        <w:r w:rsidR="00C63DCF">
          <w:rPr>
            <w:webHidden/>
          </w:rPr>
        </w:r>
        <w:r w:rsidR="00C63DCF">
          <w:rPr>
            <w:webHidden/>
          </w:rPr>
          <w:fldChar w:fldCharType="separate"/>
        </w:r>
        <w:r w:rsidR="004463B9">
          <w:rPr>
            <w:webHidden/>
          </w:rPr>
          <w:t>14</w:t>
        </w:r>
        <w:r w:rsidR="00C63DCF">
          <w:rPr>
            <w:webHidden/>
          </w:rPr>
          <w:fldChar w:fldCharType="end"/>
        </w:r>
      </w:hyperlink>
    </w:p>
    <w:p w14:paraId="6E904EA5" w14:textId="3B041F65" w:rsidR="00C63DCF" w:rsidRDefault="004D540B">
      <w:pPr>
        <w:pStyle w:val="TDC1"/>
        <w:rPr>
          <w:rFonts w:asciiTheme="minorHAnsi" w:eastAsiaTheme="minorEastAsia" w:hAnsiTheme="minorHAnsi" w:cstheme="minorBidi"/>
          <w:bCs w:val="0"/>
          <w:kern w:val="0"/>
          <w:sz w:val="22"/>
          <w:szCs w:val="22"/>
          <w:lang w:eastAsia="es-MX"/>
        </w:rPr>
      </w:pPr>
      <w:hyperlink w:anchor="_Toc49502860" w:history="1">
        <w:r w:rsidR="00C63DCF" w:rsidRPr="00FF44DE">
          <w:rPr>
            <w:rStyle w:val="Hipervnculo"/>
          </w:rPr>
          <w:t>1.12.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Impuestos y derechos.</w:t>
        </w:r>
        <w:r w:rsidR="00C63DCF">
          <w:rPr>
            <w:webHidden/>
          </w:rPr>
          <w:tab/>
        </w:r>
        <w:r w:rsidR="00C63DCF">
          <w:rPr>
            <w:webHidden/>
          </w:rPr>
          <w:fldChar w:fldCharType="begin"/>
        </w:r>
        <w:r w:rsidR="00C63DCF">
          <w:rPr>
            <w:webHidden/>
          </w:rPr>
          <w:instrText xml:space="preserve"> PAGEREF _Toc49502860 \h </w:instrText>
        </w:r>
        <w:r w:rsidR="00C63DCF">
          <w:rPr>
            <w:webHidden/>
          </w:rPr>
        </w:r>
        <w:r w:rsidR="00C63DCF">
          <w:rPr>
            <w:webHidden/>
          </w:rPr>
          <w:fldChar w:fldCharType="separate"/>
        </w:r>
        <w:r w:rsidR="004463B9">
          <w:rPr>
            <w:webHidden/>
          </w:rPr>
          <w:t>14</w:t>
        </w:r>
        <w:r w:rsidR="00C63DCF">
          <w:rPr>
            <w:webHidden/>
          </w:rPr>
          <w:fldChar w:fldCharType="end"/>
        </w:r>
      </w:hyperlink>
    </w:p>
    <w:p w14:paraId="3125FB3D" w14:textId="77047988" w:rsidR="00C63DCF" w:rsidRDefault="004D540B">
      <w:pPr>
        <w:pStyle w:val="TDC1"/>
        <w:rPr>
          <w:rFonts w:asciiTheme="minorHAnsi" w:eastAsiaTheme="minorEastAsia" w:hAnsiTheme="minorHAnsi" w:cstheme="minorBidi"/>
          <w:bCs w:val="0"/>
          <w:kern w:val="0"/>
          <w:sz w:val="22"/>
          <w:szCs w:val="22"/>
          <w:lang w:eastAsia="es-MX"/>
        </w:rPr>
      </w:pPr>
      <w:hyperlink w:anchor="_Toc49502861" w:history="1">
        <w:r w:rsidR="00C63DCF" w:rsidRPr="00FF44DE">
          <w:rPr>
            <w:rStyle w:val="Hipervnculo"/>
          </w:rPr>
          <w:t>1.13.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Transferencia de derechos.</w:t>
        </w:r>
        <w:r w:rsidR="00C63DCF">
          <w:rPr>
            <w:webHidden/>
          </w:rPr>
          <w:tab/>
        </w:r>
        <w:r w:rsidR="00C63DCF">
          <w:rPr>
            <w:webHidden/>
          </w:rPr>
          <w:fldChar w:fldCharType="begin"/>
        </w:r>
        <w:r w:rsidR="00C63DCF">
          <w:rPr>
            <w:webHidden/>
          </w:rPr>
          <w:instrText xml:space="preserve"> PAGEREF _Toc49502861 \h </w:instrText>
        </w:r>
        <w:r w:rsidR="00C63DCF">
          <w:rPr>
            <w:webHidden/>
          </w:rPr>
        </w:r>
        <w:r w:rsidR="00C63DCF">
          <w:rPr>
            <w:webHidden/>
          </w:rPr>
          <w:fldChar w:fldCharType="separate"/>
        </w:r>
        <w:r w:rsidR="004463B9">
          <w:rPr>
            <w:webHidden/>
          </w:rPr>
          <w:t>14</w:t>
        </w:r>
        <w:r w:rsidR="00C63DCF">
          <w:rPr>
            <w:webHidden/>
          </w:rPr>
          <w:fldChar w:fldCharType="end"/>
        </w:r>
      </w:hyperlink>
    </w:p>
    <w:p w14:paraId="19243133" w14:textId="57AF02AF" w:rsidR="00C63DCF" w:rsidRDefault="004D540B">
      <w:pPr>
        <w:pStyle w:val="TDC1"/>
        <w:rPr>
          <w:rFonts w:asciiTheme="minorHAnsi" w:eastAsiaTheme="minorEastAsia" w:hAnsiTheme="minorHAnsi" w:cstheme="minorBidi"/>
          <w:bCs w:val="0"/>
          <w:kern w:val="0"/>
          <w:sz w:val="22"/>
          <w:szCs w:val="22"/>
          <w:lang w:eastAsia="es-MX"/>
        </w:rPr>
      </w:pPr>
      <w:hyperlink w:anchor="_Toc49502862" w:history="1">
        <w:r w:rsidR="00C63DCF" w:rsidRPr="00FF44DE">
          <w:rPr>
            <w:rStyle w:val="Hipervnculo"/>
          </w:rPr>
          <w:t>1.14.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Derechos de Autor y Propiedad Industrial.</w:t>
        </w:r>
        <w:r w:rsidR="00C63DCF">
          <w:rPr>
            <w:webHidden/>
          </w:rPr>
          <w:tab/>
        </w:r>
        <w:r w:rsidR="00C63DCF">
          <w:rPr>
            <w:webHidden/>
          </w:rPr>
          <w:fldChar w:fldCharType="begin"/>
        </w:r>
        <w:r w:rsidR="00C63DCF">
          <w:rPr>
            <w:webHidden/>
          </w:rPr>
          <w:instrText xml:space="preserve"> PAGEREF _Toc49502862 \h </w:instrText>
        </w:r>
        <w:r w:rsidR="00C63DCF">
          <w:rPr>
            <w:webHidden/>
          </w:rPr>
        </w:r>
        <w:r w:rsidR="00C63DCF">
          <w:rPr>
            <w:webHidden/>
          </w:rPr>
          <w:fldChar w:fldCharType="separate"/>
        </w:r>
        <w:r w:rsidR="004463B9">
          <w:rPr>
            <w:webHidden/>
          </w:rPr>
          <w:t>15</w:t>
        </w:r>
        <w:r w:rsidR="00C63DCF">
          <w:rPr>
            <w:webHidden/>
          </w:rPr>
          <w:fldChar w:fldCharType="end"/>
        </w:r>
      </w:hyperlink>
    </w:p>
    <w:p w14:paraId="1C80236F" w14:textId="4BAD9705" w:rsidR="00C63DCF" w:rsidRDefault="004D540B">
      <w:pPr>
        <w:pStyle w:val="TDC1"/>
        <w:rPr>
          <w:rFonts w:asciiTheme="minorHAnsi" w:eastAsiaTheme="minorEastAsia" w:hAnsiTheme="minorHAnsi" w:cstheme="minorBidi"/>
          <w:bCs w:val="0"/>
          <w:kern w:val="0"/>
          <w:sz w:val="22"/>
          <w:szCs w:val="22"/>
          <w:lang w:eastAsia="es-MX"/>
        </w:rPr>
      </w:pPr>
      <w:hyperlink w:anchor="_Toc49502863" w:history="1">
        <w:r w:rsidR="00C63DCF" w:rsidRPr="00FF44DE">
          <w:rPr>
            <w:rStyle w:val="Hipervnculo"/>
          </w:rPr>
          <w:t>1.15.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Transparencia y Acceso a la Información Pública.</w:t>
        </w:r>
        <w:r w:rsidR="00C63DCF">
          <w:rPr>
            <w:webHidden/>
          </w:rPr>
          <w:tab/>
        </w:r>
        <w:r w:rsidR="00C63DCF">
          <w:rPr>
            <w:webHidden/>
          </w:rPr>
          <w:fldChar w:fldCharType="begin"/>
        </w:r>
        <w:r w:rsidR="00C63DCF">
          <w:rPr>
            <w:webHidden/>
          </w:rPr>
          <w:instrText xml:space="preserve"> PAGEREF _Toc49502863 \h </w:instrText>
        </w:r>
        <w:r w:rsidR="00C63DCF">
          <w:rPr>
            <w:webHidden/>
          </w:rPr>
        </w:r>
        <w:r w:rsidR="00C63DCF">
          <w:rPr>
            <w:webHidden/>
          </w:rPr>
          <w:fldChar w:fldCharType="separate"/>
        </w:r>
        <w:r w:rsidR="004463B9">
          <w:rPr>
            <w:webHidden/>
          </w:rPr>
          <w:t>15</w:t>
        </w:r>
        <w:r w:rsidR="00C63DCF">
          <w:rPr>
            <w:webHidden/>
          </w:rPr>
          <w:fldChar w:fldCharType="end"/>
        </w:r>
      </w:hyperlink>
    </w:p>
    <w:p w14:paraId="7ADC0BBF" w14:textId="6E603743" w:rsidR="00C63DCF" w:rsidRDefault="004D540B">
      <w:pPr>
        <w:pStyle w:val="TDC1"/>
        <w:rPr>
          <w:rFonts w:asciiTheme="minorHAnsi" w:eastAsiaTheme="minorEastAsia" w:hAnsiTheme="minorHAnsi" w:cstheme="minorBidi"/>
          <w:bCs w:val="0"/>
          <w:kern w:val="0"/>
          <w:sz w:val="22"/>
          <w:szCs w:val="22"/>
          <w:lang w:eastAsia="es-MX"/>
        </w:rPr>
      </w:pPr>
      <w:hyperlink w:anchor="_Toc49502864" w:history="1">
        <w:r w:rsidR="00C63DCF" w:rsidRPr="00FF44DE">
          <w:rPr>
            <w:rStyle w:val="Hipervnculo"/>
          </w:rPr>
          <w:t>1.16.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Responsabilidad laboral.</w:t>
        </w:r>
        <w:r w:rsidR="00C63DCF">
          <w:rPr>
            <w:webHidden/>
          </w:rPr>
          <w:tab/>
        </w:r>
        <w:r w:rsidR="00C63DCF">
          <w:rPr>
            <w:webHidden/>
          </w:rPr>
          <w:fldChar w:fldCharType="begin"/>
        </w:r>
        <w:r w:rsidR="00C63DCF">
          <w:rPr>
            <w:webHidden/>
          </w:rPr>
          <w:instrText xml:space="preserve"> PAGEREF _Toc49502864 \h </w:instrText>
        </w:r>
        <w:r w:rsidR="00C63DCF">
          <w:rPr>
            <w:webHidden/>
          </w:rPr>
        </w:r>
        <w:r w:rsidR="00C63DCF">
          <w:rPr>
            <w:webHidden/>
          </w:rPr>
          <w:fldChar w:fldCharType="separate"/>
        </w:r>
        <w:r w:rsidR="004463B9">
          <w:rPr>
            <w:webHidden/>
          </w:rPr>
          <w:t>15</w:t>
        </w:r>
        <w:r w:rsidR="00C63DCF">
          <w:rPr>
            <w:webHidden/>
          </w:rPr>
          <w:fldChar w:fldCharType="end"/>
        </w:r>
      </w:hyperlink>
    </w:p>
    <w:p w14:paraId="66BBA7F4" w14:textId="47407D51" w:rsidR="00C63DCF" w:rsidRDefault="004D540B">
      <w:pPr>
        <w:pStyle w:val="TDC1"/>
        <w:rPr>
          <w:rFonts w:asciiTheme="minorHAnsi" w:eastAsiaTheme="minorEastAsia" w:hAnsiTheme="minorHAnsi" w:cstheme="minorBidi"/>
          <w:bCs w:val="0"/>
          <w:kern w:val="0"/>
          <w:sz w:val="22"/>
          <w:szCs w:val="22"/>
          <w:lang w:eastAsia="es-MX"/>
        </w:rPr>
      </w:pPr>
      <w:hyperlink w:anchor="_Toc49502865" w:history="1">
        <w:r w:rsidR="00C63DCF" w:rsidRPr="00FF44DE">
          <w:rPr>
            <w:rStyle w:val="Hipervnculo"/>
          </w:rPr>
          <w:t>2.</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INSTRUCCIONES PARA ELABORAR LA OFERTA TÉCNICA Y LA OFERTA ECONÓMICA</w:t>
        </w:r>
        <w:r w:rsidR="00C63DCF">
          <w:rPr>
            <w:webHidden/>
          </w:rPr>
          <w:tab/>
        </w:r>
        <w:r w:rsidR="00C63DCF">
          <w:rPr>
            <w:webHidden/>
          </w:rPr>
          <w:fldChar w:fldCharType="begin"/>
        </w:r>
        <w:r w:rsidR="00C63DCF">
          <w:rPr>
            <w:webHidden/>
          </w:rPr>
          <w:instrText xml:space="preserve"> PAGEREF _Toc49502865 \h </w:instrText>
        </w:r>
        <w:r w:rsidR="00C63DCF">
          <w:rPr>
            <w:webHidden/>
          </w:rPr>
        </w:r>
        <w:r w:rsidR="00C63DCF">
          <w:rPr>
            <w:webHidden/>
          </w:rPr>
          <w:fldChar w:fldCharType="separate"/>
        </w:r>
        <w:r w:rsidR="004463B9">
          <w:rPr>
            <w:webHidden/>
          </w:rPr>
          <w:t>16</w:t>
        </w:r>
        <w:r w:rsidR="00C63DCF">
          <w:rPr>
            <w:webHidden/>
          </w:rPr>
          <w:fldChar w:fldCharType="end"/>
        </w:r>
      </w:hyperlink>
    </w:p>
    <w:p w14:paraId="4827285D" w14:textId="141D3BF2" w:rsidR="00C63DCF" w:rsidRDefault="004D540B">
      <w:pPr>
        <w:pStyle w:val="TDC1"/>
        <w:rPr>
          <w:rFonts w:asciiTheme="minorHAnsi" w:eastAsiaTheme="minorEastAsia" w:hAnsiTheme="minorHAnsi" w:cstheme="minorBidi"/>
          <w:bCs w:val="0"/>
          <w:kern w:val="0"/>
          <w:sz w:val="22"/>
          <w:szCs w:val="22"/>
          <w:lang w:eastAsia="es-MX"/>
        </w:rPr>
      </w:pPr>
      <w:hyperlink w:anchor="_Toc49502866" w:history="1">
        <w:r w:rsidR="00C63DCF" w:rsidRPr="00FF44DE">
          <w:rPr>
            <w:rStyle w:val="Hipervnculo"/>
          </w:rPr>
          <w:t>3.</w:t>
        </w:r>
        <w:r w:rsidR="00C63DCF">
          <w:rPr>
            <w:rFonts w:asciiTheme="minorHAnsi" w:eastAsiaTheme="minorEastAsia" w:hAnsiTheme="minorHAnsi" w:cstheme="minorBidi"/>
            <w:bCs w:val="0"/>
            <w:kern w:val="0"/>
            <w:sz w:val="22"/>
            <w:szCs w:val="22"/>
            <w:lang w:eastAsia="es-MX"/>
          </w:rPr>
          <w:tab/>
        </w:r>
        <w:r w:rsidR="00C63DCF" w:rsidRPr="00FF44DE">
          <w:rPr>
            <w:rStyle w:val="Hipervnculo"/>
          </w:rPr>
          <w:t>PARTICIPACIÓN EN EL PROCEDIMIENTO Y PRESENTACIÓN DE PROPOSICIONES</w:t>
        </w:r>
        <w:r w:rsidR="00C63DCF">
          <w:rPr>
            <w:webHidden/>
          </w:rPr>
          <w:tab/>
        </w:r>
        <w:r w:rsidR="00C63DCF">
          <w:rPr>
            <w:webHidden/>
          </w:rPr>
          <w:fldChar w:fldCharType="begin"/>
        </w:r>
        <w:r w:rsidR="00C63DCF">
          <w:rPr>
            <w:webHidden/>
          </w:rPr>
          <w:instrText xml:space="preserve"> PAGEREF _Toc49502866 \h </w:instrText>
        </w:r>
        <w:r w:rsidR="00C63DCF">
          <w:rPr>
            <w:webHidden/>
          </w:rPr>
        </w:r>
        <w:r w:rsidR="00C63DCF">
          <w:rPr>
            <w:webHidden/>
          </w:rPr>
          <w:fldChar w:fldCharType="separate"/>
        </w:r>
        <w:r w:rsidR="004463B9">
          <w:rPr>
            <w:webHidden/>
          </w:rPr>
          <w:t>16</w:t>
        </w:r>
        <w:r w:rsidR="00C63DCF">
          <w:rPr>
            <w:webHidden/>
          </w:rPr>
          <w:fldChar w:fldCharType="end"/>
        </w:r>
      </w:hyperlink>
    </w:p>
    <w:p w14:paraId="3D15561A" w14:textId="0DE4CEB4" w:rsidR="00C63DCF" w:rsidRDefault="004D540B">
      <w:pPr>
        <w:pStyle w:val="TDC1"/>
        <w:rPr>
          <w:rFonts w:asciiTheme="minorHAnsi" w:eastAsiaTheme="minorEastAsia" w:hAnsiTheme="minorHAnsi" w:cstheme="minorBidi"/>
          <w:bCs w:val="0"/>
          <w:kern w:val="0"/>
          <w:sz w:val="22"/>
          <w:szCs w:val="22"/>
          <w:lang w:eastAsia="es-MX"/>
        </w:rPr>
      </w:pPr>
      <w:hyperlink w:anchor="_Toc49502870" w:history="1">
        <w:r w:rsidR="00C63DCF" w:rsidRPr="00FF44DE">
          <w:rPr>
            <w:rStyle w:val="Hipervnculo"/>
          </w:rPr>
          <w:t>4.</w:t>
        </w:r>
        <w:r w:rsidR="00C63DCF">
          <w:rPr>
            <w:rFonts w:asciiTheme="minorHAnsi" w:eastAsiaTheme="minorEastAsia" w:hAnsiTheme="minorHAnsi" w:cstheme="minorBidi"/>
            <w:bCs w:val="0"/>
            <w:kern w:val="0"/>
            <w:sz w:val="22"/>
            <w:szCs w:val="22"/>
            <w:lang w:eastAsia="es-MX"/>
          </w:rPr>
          <w:tab/>
        </w:r>
        <w:r w:rsidR="00C63DCF" w:rsidRPr="00FF44DE">
          <w:rPr>
            <w:rStyle w:val="Hipervnculo"/>
          </w:rPr>
          <w:t>CONTENIDO DE LAS PROPOSICIONES</w:t>
        </w:r>
        <w:r w:rsidR="00C63DCF">
          <w:rPr>
            <w:webHidden/>
          </w:rPr>
          <w:tab/>
        </w:r>
        <w:r w:rsidR="00C63DCF">
          <w:rPr>
            <w:webHidden/>
          </w:rPr>
          <w:fldChar w:fldCharType="begin"/>
        </w:r>
        <w:r w:rsidR="00C63DCF">
          <w:rPr>
            <w:webHidden/>
          </w:rPr>
          <w:instrText xml:space="preserve"> PAGEREF _Toc49502870 \h </w:instrText>
        </w:r>
        <w:r w:rsidR="00C63DCF">
          <w:rPr>
            <w:webHidden/>
          </w:rPr>
        </w:r>
        <w:r w:rsidR="00C63DCF">
          <w:rPr>
            <w:webHidden/>
          </w:rPr>
          <w:fldChar w:fldCharType="separate"/>
        </w:r>
        <w:r w:rsidR="004463B9">
          <w:rPr>
            <w:webHidden/>
          </w:rPr>
          <w:t>17</w:t>
        </w:r>
        <w:r w:rsidR="00C63DCF">
          <w:rPr>
            <w:webHidden/>
          </w:rPr>
          <w:fldChar w:fldCharType="end"/>
        </w:r>
      </w:hyperlink>
    </w:p>
    <w:p w14:paraId="244653C7" w14:textId="02560CB6" w:rsidR="00C63DCF" w:rsidRDefault="004D540B">
      <w:pPr>
        <w:pStyle w:val="TDC1"/>
        <w:rPr>
          <w:rFonts w:asciiTheme="minorHAnsi" w:eastAsiaTheme="minorEastAsia" w:hAnsiTheme="minorHAnsi" w:cstheme="minorBidi"/>
          <w:bCs w:val="0"/>
          <w:kern w:val="0"/>
          <w:sz w:val="22"/>
          <w:szCs w:val="22"/>
          <w:lang w:eastAsia="es-MX"/>
        </w:rPr>
      </w:pPr>
      <w:hyperlink w:anchor="_Toc49502874" w:history="1">
        <w:r w:rsidR="00C63DCF" w:rsidRPr="00FF44DE">
          <w:rPr>
            <w:rStyle w:val="Hipervnculo"/>
          </w:rPr>
          <w:t>5.</w:t>
        </w:r>
        <w:r w:rsidR="00C63DCF">
          <w:rPr>
            <w:rFonts w:asciiTheme="minorHAnsi" w:eastAsiaTheme="minorEastAsia" w:hAnsiTheme="minorHAnsi" w:cstheme="minorBidi"/>
            <w:bCs w:val="0"/>
            <w:kern w:val="0"/>
            <w:sz w:val="22"/>
            <w:szCs w:val="22"/>
            <w:lang w:eastAsia="es-MX"/>
          </w:rPr>
          <w:tab/>
        </w:r>
        <w:r w:rsidR="00C63DCF" w:rsidRPr="00FF44DE">
          <w:rPr>
            <w:rStyle w:val="Hipervnculo"/>
          </w:rPr>
          <w:t>CRITERIO DE EVALUACIÓN Y ADJUDICACIÓN DEL CONTRATO</w:t>
        </w:r>
        <w:r w:rsidR="00C63DCF">
          <w:rPr>
            <w:webHidden/>
          </w:rPr>
          <w:tab/>
        </w:r>
        <w:r w:rsidR="00C63DCF">
          <w:rPr>
            <w:webHidden/>
          </w:rPr>
          <w:fldChar w:fldCharType="begin"/>
        </w:r>
        <w:r w:rsidR="00C63DCF">
          <w:rPr>
            <w:webHidden/>
          </w:rPr>
          <w:instrText xml:space="preserve"> PAGEREF _Toc49502874 \h </w:instrText>
        </w:r>
        <w:r w:rsidR="00C63DCF">
          <w:rPr>
            <w:webHidden/>
          </w:rPr>
        </w:r>
        <w:r w:rsidR="00C63DCF">
          <w:rPr>
            <w:webHidden/>
          </w:rPr>
          <w:fldChar w:fldCharType="separate"/>
        </w:r>
        <w:r w:rsidR="004463B9">
          <w:rPr>
            <w:webHidden/>
          </w:rPr>
          <w:t>19</w:t>
        </w:r>
        <w:r w:rsidR="00C63DCF">
          <w:rPr>
            <w:webHidden/>
          </w:rPr>
          <w:fldChar w:fldCharType="end"/>
        </w:r>
      </w:hyperlink>
    </w:p>
    <w:p w14:paraId="59AEF9D3" w14:textId="4849DABE" w:rsidR="00C63DCF" w:rsidRDefault="004D540B">
      <w:pPr>
        <w:pStyle w:val="TDC1"/>
        <w:rPr>
          <w:rFonts w:asciiTheme="minorHAnsi" w:eastAsiaTheme="minorEastAsia" w:hAnsiTheme="minorHAnsi" w:cstheme="minorBidi"/>
          <w:bCs w:val="0"/>
          <w:kern w:val="0"/>
          <w:sz w:val="22"/>
          <w:szCs w:val="22"/>
          <w:lang w:eastAsia="es-MX"/>
        </w:rPr>
      </w:pPr>
      <w:hyperlink w:anchor="_Toc49502878" w:history="1">
        <w:r w:rsidR="00C63DCF" w:rsidRPr="00FF44DE">
          <w:rPr>
            <w:rStyle w:val="Hipervnculo"/>
          </w:rPr>
          <w:t>6.</w:t>
        </w:r>
        <w:r w:rsidR="00C63DCF">
          <w:rPr>
            <w:rFonts w:asciiTheme="minorHAnsi" w:eastAsiaTheme="minorEastAsia" w:hAnsiTheme="minorHAnsi" w:cstheme="minorBidi"/>
            <w:bCs w:val="0"/>
            <w:kern w:val="0"/>
            <w:sz w:val="22"/>
            <w:szCs w:val="22"/>
            <w:lang w:eastAsia="es-MX"/>
          </w:rPr>
          <w:tab/>
        </w:r>
        <w:r w:rsidR="00C63DCF" w:rsidRPr="00FF44DE">
          <w:rPr>
            <w:rStyle w:val="Hipervnculo"/>
          </w:rPr>
          <w:t>ACTOS QUE SE EFECTUARÁN DURANTE EL DESARROLLO DEL PROCEDIMIENTO</w:t>
        </w:r>
        <w:r w:rsidR="00C63DCF">
          <w:rPr>
            <w:webHidden/>
          </w:rPr>
          <w:tab/>
        </w:r>
        <w:r w:rsidR="00C63DCF">
          <w:rPr>
            <w:webHidden/>
          </w:rPr>
          <w:fldChar w:fldCharType="begin"/>
        </w:r>
        <w:r w:rsidR="00C63DCF">
          <w:rPr>
            <w:webHidden/>
          </w:rPr>
          <w:instrText xml:space="preserve"> PAGEREF _Toc49502878 \h </w:instrText>
        </w:r>
        <w:r w:rsidR="00C63DCF">
          <w:rPr>
            <w:webHidden/>
          </w:rPr>
        </w:r>
        <w:r w:rsidR="00C63DCF">
          <w:rPr>
            <w:webHidden/>
          </w:rPr>
          <w:fldChar w:fldCharType="separate"/>
        </w:r>
        <w:r w:rsidR="004463B9">
          <w:rPr>
            <w:webHidden/>
          </w:rPr>
          <w:t>20</w:t>
        </w:r>
        <w:r w:rsidR="00C63DCF">
          <w:rPr>
            <w:webHidden/>
          </w:rPr>
          <w:fldChar w:fldCharType="end"/>
        </w:r>
      </w:hyperlink>
    </w:p>
    <w:p w14:paraId="23E79375" w14:textId="2C5B2A3F" w:rsidR="00C63DCF" w:rsidRDefault="004D540B">
      <w:pPr>
        <w:pStyle w:val="TDC1"/>
        <w:rPr>
          <w:rFonts w:asciiTheme="minorHAnsi" w:eastAsiaTheme="minorEastAsia" w:hAnsiTheme="minorHAnsi" w:cstheme="minorBidi"/>
          <w:bCs w:val="0"/>
          <w:kern w:val="0"/>
          <w:sz w:val="22"/>
          <w:szCs w:val="22"/>
          <w:lang w:eastAsia="es-MX"/>
        </w:rPr>
      </w:pPr>
      <w:hyperlink w:anchor="_Toc49502885" w:history="1">
        <w:r w:rsidR="00C63DCF" w:rsidRPr="00FF44DE">
          <w:rPr>
            <w:rStyle w:val="Hipervnculo"/>
          </w:rPr>
          <w:t>7.</w:t>
        </w:r>
        <w:r w:rsidR="00C63DCF">
          <w:rPr>
            <w:rFonts w:asciiTheme="minorHAnsi" w:eastAsiaTheme="minorEastAsia" w:hAnsiTheme="minorHAnsi" w:cstheme="minorBidi"/>
            <w:bCs w:val="0"/>
            <w:kern w:val="0"/>
            <w:sz w:val="22"/>
            <w:szCs w:val="22"/>
            <w:lang w:eastAsia="es-MX"/>
          </w:rPr>
          <w:tab/>
        </w:r>
        <w:r w:rsidR="00C63DCF" w:rsidRPr="00FF44DE">
          <w:rPr>
            <w:rStyle w:val="Hipervnculo"/>
          </w:rPr>
          <w:t>FORMALIZACIÓN DEL CONTRATO</w:t>
        </w:r>
        <w:r w:rsidR="00C63DCF">
          <w:rPr>
            <w:webHidden/>
          </w:rPr>
          <w:tab/>
        </w:r>
        <w:r w:rsidR="00C63DCF">
          <w:rPr>
            <w:webHidden/>
          </w:rPr>
          <w:fldChar w:fldCharType="begin"/>
        </w:r>
        <w:r w:rsidR="00C63DCF">
          <w:rPr>
            <w:webHidden/>
          </w:rPr>
          <w:instrText xml:space="preserve"> PAGEREF _Toc49502885 \h </w:instrText>
        </w:r>
        <w:r w:rsidR="00C63DCF">
          <w:rPr>
            <w:webHidden/>
          </w:rPr>
        </w:r>
        <w:r w:rsidR="00C63DCF">
          <w:rPr>
            <w:webHidden/>
          </w:rPr>
          <w:fldChar w:fldCharType="separate"/>
        </w:r>
        <w:r w:rsidR="004463B9">
          <w:rPr>
            <w:webHidden/>
          </w:rPr>
          <w:t>23</w:t>
        </w:r>
        <w:r w:rsidR="00C63DCF">
          <w:rPr>
            <w:webHidden/>
          </w:rPr>
          <w:fldChar w:fldCharType="end"/>
        </w:r>
      </w:hyperlink>
    </w:p>
    <w:p w14:paraId="1D7CDA1A" w14:textId="28E45E16" w:rsidR="00C63DCF" w:rsidRDefault="004D540B" w:rsidP="00C63DCF">
      <w:pPr>
        <w:pStyle w:val="TDC1"/>
        <w:rPr>
          <w:rFonts w:asciiTheme="minorHAnsi" w:eastAsiaTheme="minorEastAsia" w:hAnsiTheme="minorHAnsi" w:cstheme="minorBidi"/>
          <w:bCs w:val="0"/>
          <w:kern w:val="0"/>
          <w:sz w:val="22"/>
          <w:szCs w:val="22"/>
          <w:lang w:eastAsia="es-MX"/>
        </w:rPr>
      </w:pPr>
      <w:hyperlink w:anchor="_Toc49502888" w:history="1">
        <w:r w:rsidR="00C63DCF" w:rsidRPr="00FF44DE">
          <w:rPr>
            <w:rStyle w:val="Hipervnculo"/>
          </w:rPr>
          <w:t>8.</w:t>
        </w:r>
        <w:r w:rsidR="00C63DCF">
          <w:rPr>
            <w:rFonts w:asciiTheme="minorHAnsi" w:eastAsiaTheme="minorEastAsia" w:hAnsiTheme="minorHAnsi" w:cstheme="minorBidi"/>
            <w:bCs w:val="0"/>
            <w:kern w:val="0"/>
            <w:sz w:val="22"/>
            <w:szCs w:val="22"/>
            <w:lang w:eastAsia="es-MX"/>
          </w:rPr>
          <w:tab/>
        </w:r>
        <w:r w:rsidR="00C63DCF" w:rsidRPr="00FF44DE">
          <w:rPr>
            <w:rStyle w:val="Hipervnculo"/>
          </w:rPr>
          <w:t>PENAS CONVENCIONALES</w:t>
        </w:r>
        <w:r w:rsidR="00C63DCF">
          <w:rPr>
            <w:webHidden/>
          </w:rPr>
          <w:tab/>
        </w:r>
        <w:r w:rsidR="00C63DCF">
          <w:rPr>
            <w:webHidden/>
          </w:rPr>
          <w:fldChar w:fldCharType="begin"/>
        </w:r>
        <w:r w:rsidR="00C63DCF">
          <w:rPr>
            <w:webHidden/>
          </w:rPr>
          <w:instrText xml:space="preserve"> PAGEREF _Toc49502888 \h </w:instrText>
        </w:r>
        <w:r w:rsidR="00C63DCF">
          <w:rPr>
            <w:webHidden/>
          </w:rPr>
        </w:r>
        <w:r w:rsidR="00C63DCF">
          <w:rPr>
            <w:webHidden/>
          </w:rPr>
          <w:fldChar w:fldCharType="separate"/>
        </w:r>
        <w:r w:rsidR="004463B9">
          <w:rPr>
            <w:webHidden/>
          </w:rPr>
          <w:t>26</w:t>
        </w:r>
        <w:r w:rsidR="00C63DCF">
          <w:rPr>
            <w:webHidden/>
          </w:rPr>
          <w:fldChar w:fldCharType="end"/>
        </w:r>
      </w:hyperlink>
    </w:p>
    <w:p w14:paraId="59C7CA05" w14:textId="59BD40E9" w:rsidR="00C63DCF" w:rsidRDefault="004D540B">
      <w:pPr>
        <w:pStyle w:val="TDC1"/>
        <w:rPr>
          <w:rFonts w:asciiTheme="minorHAnsi" w:eastAsiaTheme="minorEastAsia" w:hAnsiTheme="minorHAnsi" w:cstheme="minorBidi"/>
          <w:bCs w:val="0"/>
          <w:kern w:val="0"/>
          <w:sz w:val="22"/>
          <w:szCs w:val="22"/>
          <w:lang w:eastAsia="es-MX"/>
        </w:rPr>
      </w:pPr>
      <w:hyperlink w:anchor="_Toc49502890" w:history="1">
        <w:r w:rsidR="00C63DCF" w:rsidRPr="00FF44DE">
          <w:rPr>
            <w:rStyle w:val="Hipervnculo"/>
          </w:rPr>
          <w:t>9.</w:t>
        </w:r>
        <w:r w:rsidR="00C63DCF">
          <w:rPr>
            <w:rFonts w:asciiTheme="minorHAnsi" w:eastAsiaTheme="minorEastAsia" w:hAnsiTheme="minorHAnsi" w:cstheme="minorBidi"/>
            <w:bCs w:val="0"/>
            <w:kern w:val="0"/>
            <w:sz w:val="22"/>
            <w:szCs w:val="22"/>
            <w:lang w:eastAsia="es-MX"/>
          </w:rPr>
          <w:tab/>
        </w:r>
        <w:r w:rsidR="00C63DCF" w:rsidRPr="00FF44DE">
          <w:rPr>
            <w:rStyle w:val="Hipervnculo"/>
          </w:rPr>
          <w:t>DEDUCCIONES</w:t>
        </w:r>
        <w:r w:rsidR="00C63DCF">
          <w:rPr>
            <w:webHidden/>
          </w:rPr>
          <w:tab/>
        </w:r>
        <w:r w:rsidR="00C63DCF">
          <w:rPr>
            <w:webHidden/>
          </w:rPr>
          <w:fldChar w:fldCharType="begin"/>
        </w:r>
        <w:r w:rsidR="00C63DCF">
          <w:rPr>
            <w:webHidden/>
          </w:rPr>
          <w:instrText xml:space="preserve"> PAGEREF _Toc49502890 \h </w:instrText>
        </w:r>
        <w:r w:rsidR="00C63DCF">
          <w:rPr>
            <w:webHidden/>
          </w:rPr>
        </w:r>
        <w:r w:rsidR="00C63DCF">
          <w:rPr>
            <w:webHidden/>
          </w:rPr>
          <w:fldChar w:fldCharType="separate"/>
        </w:r>
        <w:r w:rsidR="004463B9">
          <w:rPr>
            <w:webHidden/>
          </w:rPr>
          <w:t>27</w:t>
        </w:r>
        <w:r w:rsidR="00C63DCF">
          <w:rPr>
            <w:webHidden/>
          </w:rPr>
          <w:fldChar w:fldCharType="end"/>
        </w:r>
      </w:hyperlink>
    </w:p>
    <w:p w14:paraId="609E12F5" w14:textId="1BB42D44" w:rsidR="00C63DCF" w:rsidRDefault="004D540B">
      <w:pPr>
        <w:pStyle w:val="TDC1"/>
        <w:rPr>
          <w:rFonts w:asciiTheme="minorHAnsi" w:eastAsiaTheme="minorEastAsia" w:hAnsiTheme="minorHAnsi" w:cstheme="minorBidi"/>
          <w:bCs w:val="0"/>
          <w:kern w:val="0"/>
          <w:sz w:val="22"/>
          <w:szCs w:val="22"/>
          <w:lang w:eastAsia="es-MX"/>
        </w:rPr>
      </w:pPr>
      <w:hyperlink w:anchor="_Toc49502891" w:history="1">
        <w:r w:rsidR="00C63DCF" w:rsidRPr="00FF44DE">
          <w:rPr>
            <w:rStyle w:val="Hipervnculo"/>
          </w:rPr>
          <w:t>10.</w:t>
        </w:r>
        <w:r w:rsidR="00C63DCF">
          <w:rPr>
            <w:rFonts w:asciiTheme="minorHAnsi" w:eastAsiaTheme="minorEastAsia" w:hAnsiTheme="minorHAnsi" w:cstheme="minorBidi"/>
            <w:bCs w:val="0"/>
            <w:kern w:val="0"/>
            <w:sz w:val="22"/>
            <w:szCs w:val="22"/>
            <w:lang w:eastAsia="es-MX"/>
          </w:rPr>
          <w:tab/>
        </w:r>
        <w:r w:rsidR="00C63DCF" w:rsidRPr="00FF44DE">
          <w:rPr>
            <w:rStyle w:val="Hipervnculo"/>
          </w:rPr>
          <w:t>PRÓRROGAS.</w:t>
        </w:r>
        <w:r w:rsidR="00C63DCF">
          <w:rPr>
            <w:webHidden/>
          </w:rPr>
          <w:tab/>
        </w:r>
        <w:r w:rsidR="00C63DCF">
          <w:rPr>
            <w:webHidden/>
          </w:rPr>
          <w:fldChar w:fldCharType="begin"/>
        </w:r>
        <w:r w:rsidR="00C63DCF">
          <w:rPr>
            <w:webHidden/>
          </w:rPr>
          <w:instrText xml:space="preserve"> PAGEREF _Toc49502891 \h </w:instrText>
        </w:r>
        <w:r w:rsidR="00C63DCF">
          <w:rPr>
            <w:webHidden/>
          </w:rPr>
        </w:r>
        <w:r w:rsidR="00C63DCF">
          <w:rPr>
            <w:webHidden/>
          </w:rPr>
          <w:fldChar w:fldCharType="separate"/>
        </w:r>
        <w:r w:rsidR="004463B9">
          <w:rPr>
            <w:webHidden/>
          </w:rPr>
          <w:t>27</w:t>
        </w:r>
        <w:r w:rsidR="00C63DCF">
          <w:rPr>
            <w:webHidden/>
          </w:rPr>
          <w:fldChar w:fldCharType="end"/>
        </w:r>
      </w:hyperlink>
    </w:p>
    <w:p w14:paraId="2B4A257C" w14:textId="119FE209" w:rsidR="00C63DCF" w:rsidRDefault="004D540B">
      <w:pPr>
        <w:pStyle w:val="TDC1"/>
        <w:rPr>
          <w:rFonts w:asciiTheme="minorHAnsi" w:eastAsiaTheme="minorEastAsia" w:hAnsiTheme="minorHAnsi" w:cstheme="minorBidi"/>
          <w:bCs w:val="0"/>
          <w:kern w:val="0"/>
          <w:sz w:val="22"/>
          <w:szCs w:val="22"/>
          <w:lang w:eastAsia="es-MX"/>
        </w:rPr>
      </w:pPr>
      <w:hyperlink w:anchor="_Toc49502892" w:history="1">
        <w:r w:rsidR="00C63DCF" w:rsidRPr="00FF44DE">
          <w:rPr>
            <w:rStyle w:val="Hipervnculo"/>
          </w:rPr>
          <w:t>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TERMINACIÓN ANTICIPADA DEL CONTRATO.</w:t>
        </w:r>
        <w:r w:rsidR="00C63DCF">
          <w:rPr>
            <w:webHidden/>
          </w:rPr>
          <w:tab/>
        </w:r>
        <w:r w:rsidR="00C63DCF">
          <w:rPr>
            <w:webHidden/>
          </w:rPr>
          <w:fldChar w:fldCharType="begin"/>
        </w:r>
        <w:r w:rsidR="00C63DCF">
          <w:rPr>
            <w:webHidden/>
          </w:rPr>
          <w:instrText xml:space="preserve"> PAGEREF _Toc49502892 \h </w:instrText>
        </w:r>
        <w:r w:rsidR="00C63DCF">
          <w:rPr>
            <w:webHidden/>
          </w:rPr>
        </w:r>
        <w:r w:rsidR="00C63DCF">
          <w:rPr>
            <w:webHidden/>
          </w:rPr>
          <w:fldChar w:fldCharType="separate"/>
        </w:r>
        <w:r w:rsidR="004463B9">
          <w:rPr>
            <w:webHidden/>
          </w:rPr>
          <w:t>27</w:t>
        </w:r>
        <w:r w:rsidR="00C63DCF">
          <w:rPr>
            <w:webHidden/>
          </w:rPr>
          <w:fldChar w:fldCharType="end"/>
        </w:r>
      </w:hyperlink>
    </w:p>
    <w:p w14:paraId="568CCFC6" w14:textId="7DFEFCF4" w:rsidR="00C63DCF" w:rsidRDefault="004D540B">
      <w:pPr>
        <w:pStyle w:val="TDC1"/>
        <w:rPr>
          <w:rFonts w:asciiTheme="minorHAnsi" w:eastAsiaTheme="minorEastAsia" w:hAnsiTheme="minorHAnsi" w:cstheme="minorBidi"/>
          <w:bCs w:val="0"/>
          <w:kern w:val="0"/>
          <w:sz w:val="22"/>
          <w:szCs w:val="22"/>
          <w:lang w:eastAsia="es-MX"/>
        </w:rPr>
      </w:pPr>
      <w:hyperlink w:anchor="_Toc49502893" w:history="1">
        <w:r w:rsidR="00C63DCF" w:rsidRPr="00FF44DE">
          <w:rPr>
            <w:rStyle w:val="Hipervnculo"/>
          </w:rPr>
          <w:t>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RESCISIÓN DEL CONTRATO.</w:t>
        </w:r>
        <w:r w:rsidR="00C63DCF">
          <w:rPr>
            <w:webHidden/>
          </w:rPr>
          <w:tab/>
        </w:r>
        <w:r w:rsidR="00C63DCF">
          <w:rPr>
            <w:webHidden/>
          </w:rPr>
          <w:fldChar w:fldCharType="begin"/>
        </w:r>
        <w:r w:rsidR="00C63DCF">
          <w:rPr>
            <w:webHidden/>
          </w:rPr>
          <w:instrText xml:space="preserve"> PAGEREF _Toc49502893 \h </w:instrText>
        </w:r>
        <w:r w:rsidR="00C63DCF">
          <w:rPr>
            <w:webHidden/>
          </w:rPr>
        </w:r>
        <w:r w:rsidR="00C63DCF">
          <w:rPr>
            <w:webHidden/>
          </w:rPr>
          <w:fldChar w:fldCharType="separate"/>
        </w:r>
        <w:r w:rsidR="004463B9">
          <w:rPr>
            <w:webHidden/>
          </w:rPr>
          <w:t>27</w:t>
        </w:r>
        <w:r w:rsidR="00C63DCF">
          <w:rPr>
            <w:webHidden/>
          </w:rPr>
          <w:fldChar w:fldCharType="end"/>
        </w:r>
      </w:hyperlink>
    </w:p>
    <w:p w14:paraId="730BD4F0" w14:textId="7217E2D4" w:rsidR="00C63DCF" w:rsidRDefault="004D540B">
      <w:pPr>
        <w:pStyle w:val="TDC1"/>
        <w:rPr>
          <w:rFonts w:asciiTheme="minorHAnsi" w:eastAsiaTheme="minorEastAsia" w:hAnsiTheme="minorHAnsi" w:cstheme="minorBidi"/>
          <w:bCs w:val="0"/>
          <w:kern w:val="0"/>
          <w:sz w:val="22"/>
          <w:szCs w:val="22"/>
          <w:lang w:eastAsia="es-MX"/>
        </w:rPr>
      </w:pPr>
      <w:hyperlink w:anchor="_Toc49502894" w:history="1">
        <w:r w:rsidR="00C63DCF" w:rsidRPr="00FF44DE">
          <w:rPr>
            <w:rStyle w:val="Hipervnculo"/>
          </w:rPr>
          <w:t>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MODIFICACIONES AL CONTRATO Y CANTIDADES ADICIONALES QUE PODRÁN CONTRATARSE.</w:t>
        </w:r>
        <w:r w:rsidR="00C63DCF">
          <w:rPr>
            <w:webHidden/>
          </w:rPr>
          <w:tab/>
        </w:r>
        <w:r w:rsidR="00C63DCF">
          <w:rPr>
            <w:webHidden/>
          </w:rPr>
          <w:fldChar w:fldCharType="begin"/>
        </w:r>
        <w:r w:rsidR="00C63DCF">
          <w:rPr>
            <w:webHidden/>
          </w:rPr>
          <w:instrText xml:space="preserve"> PAGEREF _Toc49502894 \h </w:instrText>
        </w:r>
        <w:r w:rsidR="00C63DCF">
          <w:rPr>
            <w:webHidden/>
          </w:rPr>
        </w:r>
        <w:r w:rsidR="00C63DCF">
          <w:rPr>
            <w:webHidden/>
          </w:rPr>
          <w:fldChar w:fldCharType="separate"/>
        </w:r>
        <w:r w:rsidR="004463B9">
          <w:rPr>
            <w:webHidden/>
          </w:rPr>
          <w:t>28</w:t>
        </w:r>
        <w:r w:rsidR="00C63DCF">
          <w:rPr>
            <w:webHidden/>
          </w:rPr>
          <w:fldChar w:fldCharType="end"/>
        </w:r>
      </w:hyperlink>
    </w:p>
    <w:p w14:paraId="27F4FE9D" w14:textId="4F3D752B" w:rsidR="00C63DCF" w:rsidRDefault="004D540B">
      <w:pPr>
        <w:pStyle w:val="TDC1"/>
        <w:rPr>
          <w:rFonts w:asciiTheme="minorHAnsi" w:eastAsiaTheme="minorEastAsia" w:hAnsiTheme="minorHAnsi" w:cstheme="minorBidi"/>
          <w:bCs w:val="0"/>
          <w:kern w:val="0"/>
          <w:sz w:val="22"/>
          <w:szCs w:val="22"/>
          <w:lang w:eastAsia="es-MX"/>
        </w:rPr>
      </w:pPr>
      <w:hyperlink w:anchor="_Toc49502895" w:history="1">
        <w:r w:rsidR="00C63DCF" w:rsidRPr="00FF44DE">
          <w:rPr>
            <w:rStyle w:val="Hipervnculo"/>
          </w:rPr>
          <w:t>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CAUSAS PARA DESECHAR LAS PROPOSICIONES; DECLARACIÓN DE INVITACIÓN DESIERTA Y CANCELACIÓN DE INVITACIÓN.</w:t>
        </w:r>
        <w:r w:rsidR="00C63DCF">
          <w:rPr>
            <w:webHidden/>
          </w:rPr>
          <w:tab/>
        </w:r>
        <w:r w:rsidR="00C63DCF">
          <w:rPr>
            <w:webHidden/>
          </w:rPr>
          <w:fldChar w:fldCharType="begin"/>
        </w:r>
        <w:r w:rsidR="00C63DCF">
          <w:rPr>
            <w:webHidden/>
          </w:rPr>
          <w:instrText xml:space="preserve"> PAGEREF _Toc49502895 \h </w:instrText>
        </w:r>
        <w:r w:rsidR="00C63DCF">
          <w:rPr>
            <w:webHidden/>
          </w:rPr>
        </w:r>
        <w:r w:rsidR="00C63DCF">
          <w:rPr>
            <w:webHidden/>
          </w:rPr>
          <w:fldChar w:fldCharType="separate"/>
        </w:r>
        <w:r w:rsidR="004463B9">
          <w:rPr>
            <w:webHidden/>
          </w:rPr>
          <w:t>28</w:t>
        </w:r>
        <w:r w:rsidR="00C63DCF">
          <w:rPr>
            <w:webHidden/>
          </w:rPr>
          <w:fldChar w:fldCharType="end"/>
        </w:r>
      </w:hyperlink>
    </w:p>
    <w:p w14:paraId="729D5459" w14:textId="1D0D99D9" w:rsidR="00C63DCF" w:rsidRDefault="004D540B">
      <w:pPr>
        <w:pStyle w:val="TDC1"/>
        <w:rPr>
          <w:rFonts w:asciiTheme="minorHAnsi" w:eastAsiaTheme="minorEastAsia" w:hAnsiTheme="minorHAnsi" w:cstheme="minorBidi"/>
          <w:bCs w:val="0"/>
          <w:kern w:val="0"/>
          <w:sz w:val="22"/>
          <w:szCs w:val="22"/>
          <w:lang w:eastAsia="es-MX"/>
        </w:rPr>
      </w:pPr>
      <w:hyperlink w:anchor="_Toc49502899" w:history="1">
        <w:r w:rsidR="00C63DCF" w:rsidRPr="00FF44DE">
          <w:rPr>
            <w:rStyle w:val="Hipervnculo"/>
          </w:rPr>
          <w:t>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INFRACCIONES Y SANCIONES.</w:t>
        </w:r>
        <w:r w:rsidR="00C63DCF">
          <w:rPr>
            <w:webHidden/>
          </w:rPr>
          <w:tab/>
        </w:r>
        <w:r w:rsidR="00C63DCF">
          <w:rPr>
            <w:webHidden/>
          </w:rPr>
          <w:fldChar w:fldCharType="begin"/>
        </w:r>
        <w:r w:rsidR="00C63DCF">
          <w:rPr>
            <w:webHidden/>
          </w:rPr>
          <w:instrText xml:space="preserve"> PAGEREF _Toc49502899 \h </w:instrText>
        </w:r>
        <w:r w:rsidR="00C63DCF">
          <w:rPr>
            <w:webHidden/>
          </w:rPr>
        </w:r>
        <w:r w:rsidR="00C63DCF">
          <w:rPr>
            <w:webHidden/>
          </w:rPr>
          <w:fldChar w:fldCharType="separate"/>
        </w:r>
        <w:r w:rsidR="004463B9">
          <w:rPr>
            <w:webHidden/>
          </w:rPr>
          <w:t>30</w:t>
        </w:r>
        <w:r w:rsidR="00C63DCF">
          <w:rPr>
            <w:webHidden/>
          </w:rPr>
          <w:fldChar w:fldCharType="end"/>
        </w:r>
      </w:hyperlink>
    </w:p>
    <w:p w14:paraId="18B9E015" w14:textId="69F0656E" w:rsidR="00C63DCF" w:rsidRDefault="004D540B">
      <w:pPr>
        <w:pStyle w:val="TDC1"/>
        <w:rPr>
          <w:rFonts w:asciiTheme="minorHAnsi" w:eastAsiaTheme="minorEastAsia" w:hAnsiTheme="minorHAnsi" w:cstheme="minorBidi"/>
          <w:bCs w:val="0"/>
          <w:kern w:val="0"/>
          <w:sz w:val="22"/>
          <w:szCs w:val="22"/>
          <w:lang w:eastAsia="es-MX"/>
        </w:rPr>
      </w:pPr>
      <w:hyperlink w:anchor="_Toc49502900" w:history="1">
        <w:r w:rsidR="00C63DCF" w:rsidRPr="00FF44DE">
          <w:rPr>
            <w:rStyle w:val="Hipervnculo"/>
          </w:rPr>
          <w:t>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INCONFORMIDADES.</w:t>
        </w:r>
        <w:r w:rsidR="00C63DCF">
          <w:rPr>
            <w:webHidden/>
          </w:rPr>
          <w:tab/>
        </w:r>
        <w:r w:rsidR="00C63DCF">
          <w:rPr>
            <w:webHidden/>
          </w:rPr>
          <w:fldChar w:fldCharType="begin"/>
        </w:r>
        <w:r w:rsidR="00C63DCF">
          <w:rPr>
            <w:webHidden/>
          </w:rPr>
          <w:instrText xml:space="preserve"> PAGEREF _Toc49502900 \h </w:instrText>
        </w:r>
        <w:r w:rsidR="00C63DCF">
          <w:rPr>
            <w:webHidden/>
          </w:rPr>
        </w:r>
        <w:r w:rsidR="00C63DCF">
          <w:rPr>
            <w:webHidden/>
          </w:rPr>
          <w:fldChar w:fldCharType="separate"/>
        </w:r>
        <w:r w:rsidR="004463B9">
          <w:rPr>
            <w:webHidden/>
          </w:rPr>
          <w:t>30</w:t>
        </w:r>
        <w:r w:rsidR="00C63DCF">
          <w:rPr>
            <w:webHidden/>
          </w:rPr>
          <w:fldChar w:fldCharType="end"/>
        </w:r>
      </w:hyperlink>
    </w:p>
    <w:p w14:paraId="2DD641F3" w14:textId="081D645F" w:rsidR="00C63DCF" w:rsidRDefault="004D540B">
      <w:pPr>
        <w:pStyle w:val="TDC1"/>
        <w:rPr>
          <w:rFonts w:asciiTheme="minorHAnsi" w:eastAsiaTheme="minorEastAsia" w:hAnsiTheme="minorHAnsi" w:cstheme="minorBidi"/>
          <w:bCs w:val="0"/>
          <w:kern w:val="0"/>
          <w:sz w:val="22"/>
          <w:szCs w:val="22"/>
          <w:lang w:eastAsia="es-MX"/>
        </w:rPr>
      </w:pPr>
      <w:hyperlink w:anchor="_Toc49502901" w:history="1">
        <w:r w:rsidR="00C63DCF" w:rsidRPr="00FF44DE">
          <w:rPr>
            <w:rStyle w:val="Hipervnculo"/>
          </w:rPr>
          <w:t>17.</w:t>
        </w:r>
        <w:r w:rsidR="00C63DCF">
          <w:rPr>
            <w:rFonts w:asciiTheme="minorHAnsi" w:eastAsiaTheme="minorEastAsia" w:hAnsiTheme="minorHAnsi" w:cstheme="minorBidi"/>
            <w:bCs w:val="0"/>
            <w:kern w:val="0"/>
            <w:sz w:val="22"/>
            <w:szCs w:val="22"/>
            <w:lang w:eastAsia="es-MX"/>
          </w:rPr>
          <w:tab/>
        </w:r>
        <w:r w:rsidR="00C63DCF" w:rsidRPr="00FF44DE">
          <w:rPr>
            <w:rStyle w:val="Hipervnculo"/>
          </w:rPr>
          <w:t>SOLICITUD DE INFORMACIÓN.</w:t>
        </w:r>
        <w:r w:rsidR="00C63DCF">
          <w:rPr>
            <w:webHidden/>
          </w:rPr>
          <w:tab/>
        </w:r>
        <w:r w:rsidR="00C63DCF">
          <w:rPr>
            <w:webHidden/>
          </w:rPr>
          <w:fldChar w:fldCharType="begin"/>
        </w:r>
        <w:r w:rsidR="00C63DCF">
          <w:rPr>
            <w:webHidden/>
          </w:rPr>
          <w:instrText xml:space="preserve"> PAGEREF _Toc49502901 \h </w:instrText>
        </w:r>
        <w:r w:rsidR="00C63DCF">
          <w:rPr>
            <w:webHidden/>
          </w:rPr>
        </w:r>
        <w:r w:rsidR="00C63DCF">
          <w:rPr>
            <w:webHidden/>
          </w:rPr>
          <w:fldChar w:fldCharType="separate"/>
        </w:r>
        <w:r w:rsidR="004463B9">
          <w:rPr>
            <w:webHidden/>
          </w:rPr>
          <w:t>30</w:t>
        </w:r>
        <w:r w:rsidR="00C63DCF">
          <w:rPr>
            <w:webHidden/>
          </w:rPr>
          <w:fldChar w:fldCharType="end"/>
        </w:r>
      </w:hyperlink>
    </w:p>
    <w:p w14:paraId="0FACC339" w14:textId="41F09820" w:rsidR="00C63DCF" w:rsidRDefault="004D540B">
      <w:pPr>
        <w:pStyle w:val="TDC1"/>
        <w:rPr>
          <w:rFonts w:asciiTheme="minorHAnsi" w:eastAsiaTheme="minorEastAsia" w:hAnsiTheme="minorHAnsi" w:cstheme="minorBidi"/>
          <w:bCs w:val="0"/>
          <w:kern w:val="0"/>
          <w:sz w:val="22"/>
          <w:szCs w:val="22"/>
          <w:lang w:eastAsia="es-MX"/>
        </w:rPr>
      </w:pPr>
      <w:hyperlink w:anchor="_Toc49502902" w:history="1">
        <w:r w:rsidR="00C63DCF" w:rsidRPr="00FF44DE">
          <w:rPr>
            <w:rStyle w:val="Hipervnculo"/>
          </w:rPr>
          <w:t>18.</w:t>
        </w:r>
        <w:r w:rsidR="00C63DCF">
          <w:rPr>
            <w:rFonts w:asciiTheme="minorHAnsi" w:eastAsiaTheme="minorEastAsia" w:hAnsiTheme="minorHAnsi" w:cstheme="minorBidi"/>
            <w:bCs w:val="0"/>
            <w:kern w:val="0"/>
            <w:sz w:val="22"/>
            <w:szCs w:val="22"/>
            <w:lang w:eastAsia="es-MX"/>
          </w:rPr>
          <w:tab/>
        </w:r>
        <w:r w:rsidR="00C63DCF" w:rsidRPr="00FF44DE">
          <w:rPr>
            <w:rStyle w:val="Hipervnculo"/>
          </w:rPr>
          <w:t>NO NEGOCIABILIDAD DE LAS CONDICIONES CONTENIDAS EN ESTA CONVOCATORIA Y EN LAS PROPOSICIONES.</w:t>
        </w:r>
        <w:r w:rsidR="00C63DCF">
          <w:rPr>
            <w:webHidden/>
          </w:rPr>
          <w:tab/>
        </w:r>
        <w:r w:rsidR="00C63DCF">
          <w:rPr>
            <w:webHidden/>
          </w:rPr>
          <w:fldChar w:fldCharType="begin"/>
        </w:r>
        <w:r w:rsidR="00C63DCF">
          <w:rPr>
            <w:webHidden/>
          </w:rPr>
          <w:instrText xml:space="preserve"> PAGEREF _Toc49502902 \h </w:instrText>
        </w:r>
        <w:r w:rsidR="00C63DCF">
          <w:rPr>
            <w:webHidden/>
          </w:rPr>
        </w:r>
        <w:r w:rsidR="00C63DCF">
          <w:rPr>
            <w:webHidden/>
          </w:rPr>
          <w:fldChar w:fldCharType="separate"/>
        </w:r>
        <w:r w:rsidR="004463B9">
          <w:rPr>
            <w:webHidden/>
          </w:rPr>
          <w:t>30</w:t>
        </w:r>
        <w:r w:rsidR="00C63DCF">
          <w:rPr>
            <w:webHidden/>
          </w:rPr>
          <w:fldChar w:fldCharType="end"/>
        </w:r>
      </w:hyperlink>
    </w:p>
    <w:p w14:paraId="7267690D" w14:textId="49DF584D" w:rsidR="00C63DCF" w:rsidRDefault="004D540B" w:rsidP="00C63DCF">
      <w:pPr>
        <w:pStyle w:val="TDC1"/>
        <w:rPr>
          <w:rFonts w:asciiTheme="minorHAnsi" w:eastAsiaTheme="minorEastAsia" w:hAnsiTheme="minorHAnsi" w:cstheme="minorBidi"/>
          <w:bCs w:val="0"/>
          <w:kern w:val="0"/>
          <w:sz w:val="22"/>
          <w:szCs w:val="22"/>
          <w:lang w:eastAsia="es-MX"/>
        </w:rPr>
      </w:pPr>
      <w:hyperlink w:anchor="_Toc49502903" w:history="1">
        <w:r w:rsidR="00C63DCF" w:rsidRPr="00FF44DE">
          <w:rPr>
            <w:rStyle w:val="Hipervnculo"/>
          </w:rPr>
          <w:t>ANEXO 1</w:t>
        </w:r>
        <w:r w:rsidR="00C63DCF">
          <w:rPr>
            <w:webHidden/>
          </w:rPr>
          <w:tab/>
        </w:r>
        <w:r w:rsidR="00C63DCF">
          <w:rPr>
            <w:webHidden/>
          </w:rPr>
          <w:fldChar w:fldCharType="begin"/>
        </w:r>
        <w:r w:rsidR="00C63DCF">
          <w:rPr>
            <w:webHidden/>
          </w:rPr>
          <w:instrText xml:space="preserve"> PAGEREF _Toc49502903 \h </w:instrText>
        </w:r>
        <w:r w:rsidR="00C63DCF">
          <w:rPr>
            <w:webHidden/>
          </w:rPr>
        </w:r>
        <w:r w:rsidR="00C63DCF">
          <w:rPr>
            <w:webHidden/>
          </w:rPr>
          <w:fldChar w:fldCharType="separate"/>
        </w:r>
        <w:r w:rsidR="004463B9">
          <w:rPr>
            <w:webHidden/>
          </w:rPr>
          <w:t>31</w:t>
        </w:r>
        <w:r w:rsidR="00C63DCF">
          <w:rPr>
            <w:webHidden/>
          </w:rPr>
          <w:fldChar w:fldCharType="end"/>
        </w:r>
      </w:hyperlink>
    </w:p>
    <w:p w14:paraId="04361070" w14:textId="40F4EC26" w:rsidR="00C63DCF" w:rsidRDefault="004D540B">
      <w:pPr>
        <w:pStyle w:val="TDC1"/>
        <w:rPr>
          <w:rFonts w:asciiTheme="minorHAnsi" w:eastAsiaTheme="minorEastAsia" w:hAnsiTheme="minorHAnsi" w:cstheme="minorBidi"/>
          <w:bCs w:val="0"/>
          <w:kern w:val="0"/>
          <w:sz w:val="22"/>
          <w:szCs w:val="22"/>
          <w:lang w:eastAsia="es-MX"/>
        </w:rPr>
      </w:pPr>
      <w:hyperlink w:anchor="_Toc49502905" w:history="1">
        <w:r w:rsidR="00C63DCF" w:rsidRPr="00FF44DE">
          <w:rPr>
            <w:rStyle w:val="Hipervnculo"/>
          </w:rPr>
          <w:t>ANEXO 2</w:t>
        </w:r>
        <w:r w:rsidR="00C63DCF">
          <w:rPr>
            <w:webHidden/>
          </w:rPr>
          <w:tab/>
        </w:r>
        <w:r w:rsidR="00C63DCF">
          <w:rPr>
            <w:webHidden/>
          </w:rPr>
          <w:fldChar w:fldCharType="begin"/>
        </w:r>
        <w:r w:rsidR="00C63DCF">
          <w:rPr>
            <w:webHidden/>
          </w:rPr>
          <w:instrText xml:space="preserve"> PAGEREF _Toc49502905 \h </w:instrText>
        </w:r>
        <w:r w:rsidR="00C63DCF">
          <w:rPr>
            <w:webHidden/>
          </w:rPr>
        </w:r>
        <w:r w:rsidR="00C63DCF">
          <w:rPr>
            <w:webHidden/>
          </w:rPr>
          <w:fldChar w:fldCharType="separate"/>
        </w:r>
        <w:r w:rsidR="004463B9">
          <w:rPr>
            <w:webHidden/>
          </w:rPr>
          <w:t>34</w:t>
        </w:r>
        <w:r w:rsidR="00C63DCF">
          <w:rPr>
            <w:webHidden/>
          </w:rPr>
          <w:fldChar w:fldCharType="end"/>
        </w:r>
      </w:hyperlink>
    </w:p>
    <w:p w14:paraId="29213DC7" w14:textId="2D668E25" w:rsidR="00C63DCF" w:rsidRDefault="004D540B">
      <w:pPr>
        <w:pStyle w:val="TDC1"/>
        <w:rPr>
          <w:rFonts w:asciiTheme="minorHAnsi" w:eastAsiaTheme="minorEastAsia" w:hAnsiTheme="minorHAnsi" w:cstheme="minorBidi"/>
          <w:bCs w:val="0"/>
          <w:kern w:val="0"/>
          <w:sz w:val="22"/>
          <w:szCs w:val="22"/>
          <w:lang w:eastAsia="es-MX"/>
        </w:rPr>
      </w:pPr>
      <w:hyperlink w:anchor="_Toc49502906" w:history="1">
        <w:r w:rsidR="00C63DCF" w:rsidRPr="00FF44DE">
          <w:rPr>
            <w:rStyle w:val="Hipervnculo"/>
          </w:rPr>
          <w:t>ANEXO 3 “A”</w:t>
        </w:r>
        <w:r w:rsidR="00C63DCF">
          <w:rPr>
            <w:webHidden/>
          </w:rPr>
          <w:tab/>
        </w:r>
        <w:r w:rsidR="00C63DCF">
          <w:rPr>
            <w:webHidden/>
          </w:rPr>
          <w:fldChar w:fldCharType="begin"/>
        </w:r>
        <w:r w:rsidR="00C63DCF">
          <w:rPr>
            <w:webHidden/>
          </w:rPr>
          <w:instrText xml:space="preserve"> PAGEREF _Toc49502906 \h </w:instrText>
        </w:r>
        <w:r w:rsidR="00C63DCF">
          <w:rPr>
            <w:webHidden/>
          </w:rPr>
        </w:r>
        <w:r w:rsidR="00C63DCF">
          <w:rPr>
            <w:webHidden/>
          </w:rPr>
          <w:fldChar w:fldCharType="separate"/>
        </w:r>
        <w:r w:rsidR="004463B9">
          <w:rPr>
            <w:webHidden/>
          </w:rPr>
          <w:t>35</w:t>
        </w:r>
        <w:r w:rsidR="00C63DCF">
          <w:rPr>
            <w:webHidden/>
          </w:rPr>
          <w:fldChar w:fldCharType="end"/>
        </w:r>
      </w:hyperlink>
    </w:p>
    <w:p w14:paraId="7B4BD1C2" w14:textId="315091F1" w:rsidR="00C63DCF" w:rsidRDefault="004D540B">
      <w:pPr>
        <w:pStyle w:val="TDC1"/>
        <w:rPr>
          <w:rFonts w:asciiTheme="minorHAnsi" w:eastAsiaTheme="minorEastAsia" w:hAnsiTheme="minorHAnsi" w:cstheme="minorBidi"/>
          <w:bCs w:val="0"/>
          <w:kern w:val="0"/>
          <w:sz w:val="22"/>
          <w:szCs w:val="22"/>
          <w:lang w:eastAsia="es-MX"/>
        </w:rPr>
      </w:pPr>
      <w:hyperlink w:anchor="_Toc49502907" w:history="1">
        <w:r w:rsidR="00C63DCF" w:rsidRPr="00FF44DE">
          <w:rPr>
            <w:rStyle w:val="Hipervnculo"/>
          </w:rPr>
          <w:t>ANEXO 3 “B”</w:t>
        </w:r>
        <w:r w:rsidR="00C63DCF">
          <w:rPr>
            <w:webHidden/>
          </w:rPr>
          <w:tab/>
        </w:r>
        <w:r w:rsidR="00C63DCF">
          <w:rPr>
            <w:webHidden/>
          </w:rPr>
          <w:fldChar w:fldCharType="begin"/>
        </w:r>
        <w:r w:rsidR="00C63DCF">
          <w:rPr>
            <w:webHidden/>
          </w:rPr>
          <w:instrText xml:space="preserve"> PAGEREF _Toc49502907 \h </w:instrText>
        </w:r>
        <w:r w:rsidR="00C63DCF">
          <w:rPr>
            <w:webHidden/>
          </w:rPr>
        </w:r>
        <w:r w:rsidR="00C63DCF">
          <w:rPr>
            <w:webHidden/>
          </w:rPr>
          <w:fldChar w:fldCharType="separate"/>
        </w:r>
        <w:r w:rsidR="004463B9">
          <w:rPr>
            <w:webHidden/>
          </w:rPr>
          <w:t>36</w:t>
        </w:r>
        <w:r w:rsidR="00C63DCF">
          <w:rPr>
            <w:webHidden/>
          </w:rPr>
          <w:fldChar w:fldCharType="end"/>
        </w:r>
      </w:hyperlink>
    </w:p>
    <w:p w14:paraId="26BAF0D8" w14:textId="2D458638" w:rsidR="00C63DCF" w:rsidRDefault="004D540B">
      <w:pPr>
        <w:pStyle w:val="TDC1"/>
        <w:rPr>
          <w:rFonts w:asciiTheme="minorHAnsi" w:eastAsiaTheme="minorEastAsia" w:hAnsiTheme="minorHAnsi" w:cstheme="minorBidi"/>
          <w:bCs w:val="0"/>
          <w:kern w:val="0"/>
          <w:sz w:val="22"/>
          <w:szCs w:val="22"/>
          <w:lang w:eastAsia="es-MX"/>
        </w:rPr>
      </w:pPr>
      <w:hyperlink w:anchor="_Toc49502908" w:history="1">
        <w:r w:rsidR="00C63DCF" w:rsidRPr="00FF44DE">
          <w:rPr>
            <w:rStyle w:val="Hipervnculo"/>
          </w:rPr>
          <w:t>ANEXO 3 “C”</w:t>
        </w:r>
        <w:r w:rsidR="00C63DCF">
          <w:rPr>
            <w:webHidden/>
          </w:rPr>
          <w:tab/>
        </w:r>
        <w:r w:rsidR="00C63DCF">
          <w:rPr>
            <w:webHidden/>
          </w:rPr>
          <w:fldChar w:fldCharType="begin"/>
        </w:r>
        <w:r w:rsidR="00C63DCF">
          <w:rPr>
            <w:webHidden/>
          </w:rPr>
          <w:instrText xml:space="preserve"> PAGEREF _Toc49502908 \h </w:instrText>
        </w:r>
        <w:r w:rsidR="00C63DCF">
          <w:rPr>
            <w:webHidden/>
          </w:rPr>
        </w:r>
        <w:r w:rsidR="00C63DCF">
          <w:rPr>
            <w:webHidden/>
          </w:rPr>
          <w:fldChar w:fldCharType="separate"/>
        </w:r>
        <w:r w:rsidR="004463B9">
          <w:rPr>
            <w:webHidden/>
          </w:rPr>
          <w:t>37</w:t>
        </w:r>
        <w:r w:rsidR="00C63DCF">
          <w:rPr>
            <w:webHidden/>
          </w:rPr>
          <w:fldChar w:fldCharType="end"/>
        </w:r>
      </w:hyperlink>
    </w:p>
    <w:p w14:paraId="2BC9BC03" w14:textId="2A2570D2" w:rsidR="00C63DCF" w:rsidRDefault="004D540B" w:rsidP="00C63DCF">
      <w:pPr>
        <w:pStyle w:val="TDC1"/>
        <w:rPr>
          <w:rFonts w:asciiTheme="minorHAnsi" w:eastAsiaTheme="minorEastAsia" w:hAnsiTheme="minorHAnsi" w:cstheme="minorBidi"/>
          <w:bCs w:val="0"/>
          <w:kern w:val="0"/>
          <w:sz w:val="22"/>
          <w:szCs w:val="22"/>
          <w:lang w:eastAsia="es-MX"/>
        </w:rPr>
      </w:pPr>
      <w:hyperlink w:anchor="_Toc49502909" w:history="1">
        <w:r w:rsidR="00C63DCF" w:rsidRPr="00FF44DE">
          <w:rPr>
            <w:rStyle w:val="Hipervnculo"/>
          </w:rPr>
          <w:t>ANEXO 4</w:t>
        </w:r>
        <w:r w:rsidR="00C63DCF">
          <w:rPr>
            <w:webHidden/>
          </w:rPr>
          <w:tab/>
        </w:r>
        <w:r w:rsidR="00C63DCF">
          <w:rPr>
            <w:webHidden/>
          </w:rPr>
          <w:fldChar w:fldCharType="begin"/>
        </w:r>
        <w:r w:rsidR="00C63DCF">
          <w:rPr>
            <w:webHidden/>
          </w:rPr>
          <w:instrText xml:space="preserve"> PAGEREF _Toc49502909 \h </w:instrText>
        </w:r>
        <w:r w:rsidR="00C63DCF">
          <w:rPr>
            <w:webHidden/>
          </w:rPr>
        </w:r>
        <w:r w:rsidR="00C63DCF">
          <w:rPr>
            <w:webHidden/>
          </w:rPr>
          <w:fldChar w:fldCharType="separate"/>
        </w:r>
        <w:r w:rsidR="004463B9">
          <w:rPr>
            <w:webHidden/>
          </w:rPr>
          <w:t>38</w:t>
        </w:r>
        <w:r w:rsidR="00C63DCF">
          <w:rPr>
            <w:webHidden/>
          </w:rPr>
          <w:fldChar w:fldCharType="end"/>
        </w:r>
      </w:hyperlink>
    </w:p>
    <w:p w14:paraId="753E8BBD" w14:textId="1964011B" w:rsidR="00C63DCF" w:rsidRDefault="004D540B">
      <w:pPr>
        <w:pStyle w:val="TDC1"/>
        <w:rPr>
          <w:rFonts w:asciiTheme="minorHAnsi" w:eastAsiaTheme="minorEastAsia" w:hAnsiTheme="minorHAnsi" w:cstheme="minorBidi"/>
          <w:bCs w:val="0"/>
          <w:kern w:val="0"/>
          <w:sz w:val="22"/>
          <w:szCs w:val="22"/>
          <w:lang w:eastAsia="es-MX"/>
        </w:rPr>
      </w:pPr>
      <w:hyperlink w:anchor="_Toc49502911" w:history="1">
        <w:r w:rsidR="00C63DCF" w:rsidRPr="00FF44DE">
          <w:rPr>
            <w:rStyle w:val="Hipervnculo"/>
          </w:rPr>
          <w:t>ANEXO 5</w:t>
        </w:r>
        <w:r w:rsidR="00C63DCF">
          <w:rPr>
            <w:webHidden/>
          </w:rPr>
          <w:tab/>
        </w:r>
        <w:r w:rsidR="00C63DCF">
          <w:rPr>
            <w:webHidden/>
          </w:rPr>
          <w:fldChar w:fldCharType="begin"/>
        </w:r>
        <w:r w:rsidR="00C63DCF">
          <w:rPr>
            <w:webHidden/>
          </w:rPr>
          <w:instrText xml:space="preserve"> PAGEREF _Toc49502911 \h </w:instrText>
        </w:r>
        <w:r w:rsidR="00C63DCF">
          <w:rPr>
            <w:webHidden/>
          </w:rPr>
        </w:r>
        <w:r w:rsidR="00C63DCF">
          <w:rPr>
            <w:webHidden/>
          </w:rPr>
          <w:fldChar w:fldCharType="separate"/>
        </w:r>
        <w:r w:rsidR="004463B9">
          <w:rPr>
            <w:webHidden/>
          </w:rPr>
          <w:t>39</w:t>
        </w:r>
        <w:r w:rsidR="00C63DCF">
          <w:rPr>
            <w:webHidden/>
          </w:rPr>
          <w:fldChar w:fldCharType="end"/>
        </w:r>
      </w:hyperlink>
    </w:p>
    <w:p w14:paraId="7B83CAE4" w14:textId="297079C0" w:rsidR="00C63DCF" w:rsidRDefault="004D540B">
      <w:pPr>
        <w:pStyle w:val="TDC1"/>
        <w:rPr>
          <w:rFonts w:asciiTheme="minorHAnsi" w:eastAsiaTheme="minorEastAsia" w:hAnsiTheme="minorHAnsi" w:cstheme="minorBidi"/>
          <w:bCs w:val="0"/>
          <w:kern w:val="0"/>
          <w:sz w:val="22"/>
          <w:szCs w:val="22"/>
          <w:lang w:eastAsia="es-MX"/>
        </w:rPr>
      </w:pPr>
      <w:hyperlink w:anchor="_Toc49502912" w:history="1">
        <w:r w:rsidR="00C63DCF" w:rsidRPr="00FF44DE">
          <w:rPr>
            <w:rStyle w:val="Hipervnculo"/>
          </w:rPr>
          <w:t>ANEXO 6</w:t>
        </w:r>
        <w:r w:rsidR="00C63DCF">
          <w:rPr>
            <w:webHidden/>
          </w:rPr>
          <w:tab/>
        </w:r>
        <w:r w:rsidR="00C63DCF">
          <w:rPr>
            <w:webHidden/>
          </w:rPr>
          <w:fldChar w:fldCharType="begin"/>
        </w:r>
        <w:r w:rsidR="00C63DCF">
          <w:rPr>
            <w:webHidden/>
          </w:rPr>
          <w:instrText xml:space="preserve"> PAGEREF _Toc49502912 \h </w:instrText>
        </w:r>
        <w:r w:rsidR="00C63DCF">
          <w:rPr>
            <w:webHidden/>
          </w:rPr>
        </w:r>
        <w:r w:rsidR="00C63DCF">
          <w:rPr>
            <w:webHidden/>
          </w:rPr>
          <w:fldChar w:fldCharType="separate"/>
        </w:r>
        <w:r w:rsidR="004463B9">
          <w:rPr>
            <w:webHidden/>
          </w:rPr>
          <w:t>40</w:t>
        </w:r>
        <w:r w:rsidR="00C63DCF">
          <w:rPr>
            <w:webHidden/>
          </w:rPr>
          <w:fldChar w:fldCharType="end"/>
        </w:r>
      </w:hyperlink>
    </w:p>
    <w:p w14:paraId="0A0B8923" w14:textId="01CC5A1B" w:rsidR="00C63DCF" w:rsidRDefault="004D540B">
      <w:pPr>
        <w:pStyle w:val="TDC1"/>
        <w:rPr>
          <w:rFonts w:asciiTheme="minorHAnsi" w:eastAsiaTheme="minorEastAsia" w:hAnsiTheme="minorHAnsi" w:cstheme="minorBidi"/>
          <w:bCs w:val="0"/>
          <w:kern w:val="0"/>
          <w:sz w:val="22"/>
          <w:szCs w:val="22"/>
          <w:lang w:eastAsia="es-MX"/>
        </w:rPr>
      </w:pPr>
      <w:hyperlink w:anchor="_Toc49502913" w:history="1">
        <w:r w:rsidR="00C63DCF" w:rsidRPr="00FF44DE">
          <w:rPr>
            <w:rStyle w:val="Hipervnculo"/>
          </w:rPr>
          <w:t>ANEXO 7</w:t>
        </w:r>
        <w:r w:rsidR="00C63DCF">
          <w:rPr>
            <w:webHidden/>
          </w:rPr>
          <w:tab/>
        </w:r>
        <w:r w:rsidR="00C63DCF">
          <w:rPr>
            <w:webHidden/>
          </w:rPr>
          <w:fldChar w:fldCharType="begin"/>
        </w:r>
        <w:r w:rsidR="00C63DCF">
          <w:rPr>
            <w:webHidden/>
          </w:rPr>
          <w:instrText xml:space="preserve"> PAGEREF _Toc49502913 \h </w:instrText>
        </w:r>
        <w:r w:rsidR="00C63DCF">
          <w:rPr>
            <w:webHidden/>
          </w:rPr>
        </w:r>
        <w:r w:rsidR="00C63DCF">
          <w:rPr>
            <w:webHidden/>
          </w:rPr>
          <w:fldChar w:fldCharType="separate"/>
        </w:r>
        <w:r w:rsidR="004463B9">
          <w:rPr>
            <w:webHidden/>
          </w:rPr>
          <w:t>41</w:t>
        </w:r>
        <w:r w:rsidR="00C63DCF">
          <w:rPr>
            <w:webHidden/>
          </w:rPr>
          <w:fldChar w:fldCharType="end"/>
        </w:r>
      </w:hyperlink>
    </w:p>
    <w:p w14:paraId="7798C460" w14:textId="4F21F67C" w:rsidR="00C63DCF" w:rsidRDefault="004D540B">
      <w:pPr>
        <w:pStyle w:val="TDC1"/>
        <w:rPr>
          <w:rFonts w:asciiTheme="minorHAnsi" w:eastAsiaTheme="minorEastAsia" w:hAnsiTheme="minorHAnsi" w:cstheme="minorBidi"/>
          <w:bCs w:val="0"/>
          <w:kern w:val="0"/>
          <w:sz w:val="22"/>
          <w:szCs w:val="22"/>
          <w:lang w:eastAsia="es-MX"/>
        </w:rPr>
      </w:pPr>
      <w:hyperlink w:anchor="_Toc49502914" w:history="1">
        <w:r w:rsidR="00C63DCF" w:rsidRPr="00FF44DE">
          <w:rPr>
            <w:rStyle w:val="Hipervnculo"/>
          </w:rPr>
          <w:t>ANEXO 8</w:t>
        </w:r>
        <w:r w:rsidR="00C63DCF">
          <w:rPr>
            <w:webHidden/>
          </w:rPr>
          <w:tab/>
        </w:r>
        <w:r w:rsidR="00C63DCF">
          <w:rPr>
            <w:webHidden/>
          </w:rPr>
          <w:fldChar w:fldCharType="begin"/>
        </w:r>
        <w:r w:rsidR="00C63DCF">
          <w:rPr>
            <w:webHidden/>
          </w:rPr>
          <w:instrText xml:space="preserve"> PAGEREF _Toc49502914 \h </w:instrText>
        </w:r>
        <w:r w:rsidR="00C63DCF">
          <w:rPr>
            <w:webHidden/>
          </w:rPr>
        </w:r>
        <w:r w:rsidR="00C63DCF">
          <w:rPr>
            <w:webHidden/>
          </w:rPr>
          <w:fldChar w:fldCharType="separate"/>
        </w:r>
        <w:r w:rsidR="004463B9">
          <w:rPr>
            <w:webHidden/>
          </w:rPr>
          <w:t>42</w:t>
        </w:r>
        <w:r w:rsidR="00C63DCF">
          <w:rPr>
            <w:webHidden/>
          </w:rPr>
          <w:fldChar w:fldCharType="end"/>
        </w:r>
      </w:hyperlink>
    </w:p>
    <w:p w14:paraId="3AB28DB6" w14:textId="1BD4B0B2" w:rsidR="00C63DCF" w:rsidRDefault="004D540B">
      <w:pPr>
        <w:pStyle w:val="TDC1"/>
        <w:rPr>
          <w:rFonts w:asciiTheme="minorHAnsi" w:eastAsiaTheme="minorEastAsia" w:hAnsiTheme="minorHAnsi" w:cstheme="minorBidi"/>
          <w:bCs w:val="0"/>
          <w:kern w:val="0"/>
          <w:sz w:val="22"/>
          <w:szCs w:val="22"/>
          <w:lang w:eastAsia="es-MX"/>
        </w:rPr>
      </w:pPr>
      <w:hyperlink w:anchor="_Toc49502915" w:history="1">
        <w:r w:rsidR="00C63DCF" w:rsidRPr="00FF44DE">
          <w:rPr>
            <w:rStyle w:val="Hipervnculo"/>
          </w:rPr>
          <w:t>ANEXO 9</w:t>
        </w:r>
        <w:r w:rsidR="00C63DCF">
          <w:rPr>
            <w:webHidden/>
          </w:rPr>
          <w:tab/>
        </w:r>
        <w:r w:rsidR="00C63DCF">
          <w:rPr>
            <w:webHidden/>
          </w:rPr>
          <w:fldChar w:fldCharType="begin"/>
        </w:r>
        <w:r w:rsidR="00C63DCF">
          <w:rPr>
            <w:webHidden/>
          </w:rPr>
          <w:instrText xml:space="preserve"> PAGEREF _Toc49502915 \h </w:instrText>
        </w:r>
        <w:r w:rsidR="00C63DCF">
          <w:rPr>
            <w:webHidden/>
          </w:rPr>
        </w:r>
        <w:r w:rsidR="00C63DCF">
          <w:rPr>
            <w:webHidden/>
          </w:rPr>
          <w:fldChar w:fldCharType="separate"/>
        </w:r>
        <w:r w:rsidR="004463B9">
          <w:rPr>
            <w:webHidden/>
          </w:rPr>
          <w:t>42</w:t>
        </w:r>
        <w:r w:rsidR="00C63DCF">
          <w:rPr>
            <w:webHidden/>
          </w:rPr>
          <w:fldChar w:fldCharType="end"/>
        </w:r>
      </w:hyperlink>
    </w:p>
    <w:p w14:paraId="6EF35C40" w14:textId="1C76E911" w:rsidR="00C63DCF" w:rsidRDefault="004D540B">
      <w:pPr>
        <w:pStyle w:val="TDC1"/>
        <w:rPr>
          <w:rFonts w:asciiTheme="minorHAnsi" w:eastAsiaTheme="minorEastAsia" w:hAnsiTheme="minorHAnsi" w:cstheme="minorBidi"/>
          <w:bCs w:val="0"/>
          <w:kern w:val="0"/>
          <w:sz w:val="22"/>
          <w:szCs w:val="22"/>
          <w:lang w:eastAsia="es-MX"/>
        </w:rPr>
      </w:pPr>
      <w:hyperlink w:anchor="_Toc49502916" w:history="1">
        <w:r w:rsidR="00C63DCF" w:rsidRPr="00FF44DE">
          <w:rPr>
            <w:rStyle w:val="Hipervnculo"/>
          </w:rPr>
          <w:t>ANEXO 10</w:t>
        </w:r>
        <w:r w:rsidR="00C63DCF">
          <w:rPr>
            <w:webHidden/>
          </w:rPr>
          <w:tab/>
        </w:r>
        <w:r w:rsidR="00C63DCF">
          <w:rPr>
            <w:webHidden/>
          </w:rPr>
          <w:fldChar w:fldCharType="begin"/>
        </w:r>
        <w:r w:rsidR="00C63DCF">
          <w:rPr>
            <w:webHidden/>
          </w:rPr>
          <w:instrText xml:space="preserve"> PAGEREF _Toc49502916 \h </w:instrText>
        </w:r>
        <w:r w:rsidR="00C63DCF">
          <w:rPr>
            <w:webHidden/>
          </w:rPr>
        </w:r>
        <w:r w:rsidR="00C63DCF">
          <w:rPr>
            <w:webHidden/>
          </w:rPr>
          <w:fldChar w:fldCharType="separate"/>
        </w:r>
        <w:r w:rsidR="004463B9">
          <w:rPr>
            <w:webHidden/>
          </w:rPr>
          <w:t>51</w:t>
        </w:r>
        <w:r w:rsidR="00C63DCF">
          <w:rPr>
            <w:webHidden/>
          </w:rPr>
          <w:fldChar w:fldCharType="end"/>
        </w:r>
      </w:hyperlink>
    </w:p>
    <w:p w14:paraId="0926FAFD" w14:textId="3FF7C9B4" w:rsidR="00C63DCF" w:rsidRDefault="004D540B">
      <w:pPr>
        <w:pStyle w:val="TDC1"/>
        <w:rPr>
          <w:rFonts w:asciiTheme="minorHAnsi" w:eastAsiaTheme="minorEastAsia" w:hAnsiTheme="minorHAnsi" w:cstheme="minorBidi"/>
          <w:bCs w:val="0"/>
          <w:kern w:val="0"/>
          <w:sz w:val="22"/>
          <w:szCs w:val="22"/>
          <w:lang w:eastAsia="es-MX"/>
        </w:rPr>
      </w:pPr>
      <w:hyperlink w:anchor="_Toc49502917" w:history="1">
        <w:r w:rsidR="00C63DCF" w:rsidRPr="00FF44DE">
          <w:rPr>
            <w:rStyle w:val="Hipervnculo"/>
          </w:rPr>
          <w:t>LINEAMIENTOS PARA LA UTILIZACIÓN DEL SISTEMA ELECTRÓNICO</w:t>
        </w:r>
        <w:r w:rsidR="00C63DCF">
          <w:rPr>
            <w:rStyle w:val="Hipervnculo"/>
          </w:rPr>
          <w:t>,</w:t>
        </w:r>
        <w:r w:rsidR="00C63DCF" w:rsidRPr="00FF44DE">
          <w:rPr>
            <w:rStyle w:val="Hipervnculo"/>
          </w:rPr>
          <w:t xml:space="preserve"> DENOMINADO COMPRAINE</w:t>
        </w:r>
        <w:r w:rsidR="00C63DCF">
          <w:rPr>
            <w:webHidden/>
          </w:rPr>
          <w:tab/>
        </w:r>
        <w:r w:rsidR="00C63DCF">
          <w:rPr>
            <w:webHidden/>
          </w:rPr>
          <w:fldChar w:fldCharType="begin"/>
        </w:r>
        <w:r w:rsidR="00C63DCF">
          <w:rPr>
            <w:webHidden/>
          </w:rPr>
          <w:instrText xml:space="preserve"> PAGEREF _Toc49502917 \h </w:instrText>
        </w:r>
        <w:r w:rsidR="00C63DCF">
          <w:rPr>
            <w:webHidden/>
          </w:rPr>
        </w:r>
        <w:r w:rsidR="00C63DCF">
          <w:rPr>
            <w:webHidden/>
          </w:rPr>
          <w:fldChar w:fldCharType="separate"/>
        </w:r>
        <w:r w:rsidR="004463B9">
          <w:rPr>
            <w:webHidden/>
          </w:rPr>
          <w:t>53</w:t>
        </w:r>
        <w:r w:rsidR="00C63DCF">
          <w:rPr>
            <w:webHidden/>
          </w:rPr>
          <w:fldChar w:fldCharType="end"/>
        </w:r>
      </w:hyperlink>
    </w:p>
    <w:p w14:paraId="01B33B86" w14:textId="13ECE0D4"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1" w:name="_Toc289064560"/>
      <w:bookmarkStart w:id="2" w:name="_Toc314085291"/>
      <w:bookmarkStart w:id="3" w:name="_Toc314094112"/>
      <w:bookmarkStart w:id="4" w:name="_Toc434004079"/>
      <w:bookmarkStart w:id="5" w:name="_Toc499053735"/>
      <w:bookmarkStart w:id="6" w:name="_Toc49502845"/>
      <w:bookmarkStart w:id="7" w:name="_Toc289064579"/>
      <w:bookmarkStart w:id="8" w:name="_Toc284238903"/>
      <w:bookmarkStart w:id="9" w:name="_Toc289064581"/>
      <w:bookmarkStart w:id="10" w:name="_Toc310514791"/>
      <w:bookmarkStart w:id="11" w:name="_Toc312083757"/>
      <w:bookmarkStart w:id="12" w:name="_Toc312402702"/>
      <w:bookmarkStart w:id="13" w:name="_Toc313943676"/>
      <w:bookmarkStart w:id="14" w:name="_Toc313943738"/>
      <w:bookmarkStart w:id="15" w:name="_Toc313999941"/>
      <w:bookmarkStart w:id="16" w:name="_Toc314007645"/>
      <w:bookmarkEnd w:id="0"/>
      <w:r w:rsidRPr="00523B47">
        <w:rPr>
          <w:rFonts w:cs="Arial"/>
          <w:color w:val="244061" w:themeColor="accent1" w:themeShade="80"/>
          <w:kern w:val="32"/>
          <w:sz w:val="20"/>
        </w:rPr>
        <w:t>INFORMACIÓN GENÉRICA Y ALCANCE DE LA CONTRATACIÓN</w:t>
      </w:r>
      <w:bookmarkEnd w:id="1"/>
      <w:bookmarkEnd w:id="2"/>
      <w:bookmarkEnd w:id="3"/>
      <w:bookmarkEnd w:id="4"/>
      <w:bookmarkEnd w:id="5"/>
      <w:bookmarkEnd w:id="6"/>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7" w:name="_Toc289064561"/>
      <w:bookmarkStart w:id="18" w:name="_Toc314085292"/>
      <w:bookmarkStart w:id="19" w:name="_Toc314094113"/>
      <w:bookmarkStart w:id="20" w:name="_Toc434004080"/>
      <w:bookmarkStart w:id="21" w:name="_Toc499053736"/>
      <w:bookmarkStart w:id="22" w:name="_Toc49502846"/>
      <w:r w:rsidRPr="00523B47">
        <w:rPr>
          <w:rFonts w:cs="Arial"/>
          <w:bCs/>
          <w:color w:val="244061" w:themeColor="accent1" w:themeShade="80"/>
          <w:sz w:val="20"/>
        </w:rPr>
        <w:t>Objeto de la contratación</w:t>
      </w:r>
      <w:bookmarkEnd w:id="17"/>
      <w:bookmarkEnd w:id="18"/>
      <w:bookmarkEnd w:id="19"/>
      <w:bookmarkEnd w:id="20"/>
      <w:bookmarkEnd w:id="21"/>
      <w:r w:rsidR="00F93295">
        <w:rPr>
          <w:rFonts w:cs="Arial"/>
          <w:bCs/>
          <w:color w:val="244061" w:themeColor="accent1" w:themeShade="80"/>
          <w:sz w:val="20"/>
        </w:rPr>
        <w:t>.</w:t>
      </w:r>
      <w:bookmarkEnd w:id="22"/>
    </w:p>
    <w:p w14:paraId="0FD9C5A5" w14:textId="6904D8E9" w:rsidR="00C44850" w:rsidRPr="00C44850" w:rsidRDefault="00AF27B0" w:rsidP="00C44850">
      <w:pPr>
        <w:pStyle w:val="Prrafodelista"/>
        <w:ind w:left="705"/>
        <w:jc w:val="both"/>
        <w:rPr>
          <w:rFonts w:ascii="Arial" w:hAnsi="Arial" w:cs="Arial"/>
        </w:rPr>
      </w:pPr>
      <w:bookmarkStart w:id="23" w:name="_Toc289064562"/>
      <w:bookmarkStart w:id="24" w:name="_Toc314085293"/>
      <w:bookmarkStart w:id="25"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w:t>
      </w:r>
      <w:r w:rsidR="003A64EB">
        <w:rPr>
          <w:rFonts w:ascii="Arial" w:hAnsi="Arial" w:cs="Arial"/>
        </w:rPr>
        <w:t xml:space="preserve"> la</w:t>
      </w:r>
      <w:r w:rsidR="003A64EB" w:rsidRPr="002866FE">
        <w:rPr>
          <w:rFonts w:ascii="Arial" w:hAnsi="Arial" w:cs="Arial"/>
          <w:b/>
          <w:bCs/>
        </w:rPr>
        <w:t xml:space="preserve"> </w:t>
      </w:r>
      <w:r w:rsidR="004E1886" w:rsidRPr="002866FE">
        <w:rPr>
          <w:rFonts w:ascii="Arial" w:hAnsi="Arial" w:cs="Arial"/>
          <w:b/>
          <w:bCs/>
        </w:rPr>
        <w:t>“</w:t>
      </w:r>
      <w:r w:rsidR="002866FE" w:rsidRPr="002866FE">
        <w:rPr>
          <w:rFonts w:ascii="Arial" w:hAnsi="Arial" w:cs="Arial"/>
          <w:b/>
          <w:bCs/>
        </w:rPr>
        <w:t>Suscripción al Servicio Server Core Term License 8 cores</w:t>
      </w:r>
      <w:r w:rsidR="003141C2">
        <w:rPr>
          <w:rFonts w:ascii="Arial" w:hAnsi="Arial" w:cs="Arial"/>
          <w:b/>
          <w:bCs/>
        </w:rPr>
        <w:t xml:space="preserve"> </w:t>
      </w:r>
      <w:r w:rsidR="003141C2" w:rsidRPr="003141C2">
        <w:rPr>
          <w:rFonts w:ascii="Arial" w:hAnsi="Arial" w:cs="Arial"/>
          <w:b/>
          <w:bCs/>
        </w:rPr>
        <w:t>(Segunda Convocatoria)</w:t>
      </w:r>
      <w:r w:rsidR="003F2183" w:rsidRPr="002866FE">
        <w:rPr>
          <w:rFonts w:ascii="Arial" w:hAnsi="Arial" w:cs="Arial"/>
          <w:b/>
          <w:bCs/>
        </w:rPr>
        <w:t>”</w:t>
      </w:r>
      <w:r w:rsidR="003F2183">
        <w:rPr>
          <w:rFonts w:ascii="Arial" w:hAnsi="Arial" w:cs="Arial"/>
          <w:b/>
        </w:rPr>
        <w:t xml:space="preserve">, </w:t>
      </w:r>
      <w:r w:rsidR="00905D06" w:rsidRPr="003F2183">
        <w:rPr>
          <w:rFonts w:ascii="Arial" w:hAnsi="Arial" w:cs="Arial"/>
          <w:bCs/>
        </w:rPr>
        <w:t>que</w:t>
      </w:r>
      <w:r w:rsidRPr="003F2183">
        <w:rPr>
          <w:rFonts w:ascii="Arial" w:hAnsi="Arial" w:cs="Arial"/>
        </w:rPr>
        <w:t xml:space="preserve"> consiste en</w:t>
      </w:r>
      <w:r w:rsidRPr="003F2183">
        <w:rPr>
          <w:rFonts w:ascii="Arial" w:hAnsi="Arial" w:cs="Arial"/>
          <w:b/>
        </w:rPr>
        <w:t xml:space="preserve"> </w:t>
      </w:r>
      <w:r w:rsidR="003F2183">
        <w:rPr>
          <w:rFonts w:ascii="Arial" w:hAnsi="Arial" w:cs="Arial"/>
          <w:b/>
        </w:rPr>
        <w:t>01</w:t>
      </w:r>
      <w:r w:rsidRPr="003F2183">
        <w:rPr>
          <w:rFonts w:ascii="Arial" w:hAnsi="Arial" w:cs="Arial"/>
          <w:b/>
        </w:rPr>
        <w:t xml:space="preserve"> (</w:t>
      </w:r>
      <w:r w:rsidR="003F2183">
        <w:rPr>
          <w:rFonts w:ascii="Arial" w:hAnsi="Arial" w:cs="Arial"/>
          <w:b/>
        </w:rPr>
        <w:t>una</w:t>
      </w:r>
      <w:r w:rsidRPr="003F2183">
        <w:rPr>
          <w:rFonts w:ascii="Arial" w:hAnsi="Arial" w:cs="Arial"/>
          <w:b/>
        </w:rPr>
        <w:t xml:space="preserve">) partida, </w:t>
      </w:r>
      <w:r w:rsidRPr="003F2183">
        <w:rPr>
          <w:rFonts w:ascii="Arial" w:hAnsi="Arial" w:cs="Arial"/>
        </w:rPr>
        <w:t xml:space="preserve">por lo tanto, la adjudicación será a un </w:t>
      </w:r>
      <w:r w:rsidR="0072333E">
        <w:rPr>
          <w:rFonts w:ascii="Arial" w:hAnsi="Arial" w:cs="Arial"/>
        </w:rPr>
        <w:t xml:space="preserve">solo </w:t>
      </w:r>
      <w:r w:rsidRPr="003F2183">
        <w:rPr>
          <w:rFonts w:ascii="Arial" w:hAnsi="Arial" w:cs="Arial"/>
        </w:rPr>
        <w:t>LICITANTE</w:t>
      </w:r>
      <w:r w:rsidR="00C44850">
        <w:rPr>
          <w:rFonts w:ascii="Arial" w:hAnsi="Arial" w:cs="Arial"/>
        </w:rPr>
        <w:t>.</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258B6BF2" w14:textId="7BEBFA8E" w:rsidR="00593B61" w:rsidRDefault="00593B61" w:rsidP="00E62549">
      <w:pPr>
        <w:jc w:val="both"/>
        <w:rPr>
          <w:rFonts w:ascii="Arial" w:hAnsi="Arial" w:cs="Arial"/>
        </w:rPr>
      </w:pPr>
    </w:p>
    <w:p w14:paraId="26F82435" w14:textId="77777777" w:rsidR="00E62549" w:rsidRDefault="00E62549" w:rsidP="00E62549">
      <w:pPr>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6" w:name="_Toc434004081"/>
      <w:bookmarkStart w:id="27" w:name="_Toc499053737"/>
      <w:bookmarkStart w:id="28" w:name="_Toc49502847"/>
      <w:r w:rsidRPr="00CB78FB">
        <w:rPr>
          <w:rFonts w:cs="Arial"/>
          <w:bCs/>
          <w:color w:val="244061" w:themeColor="accent1" w:themeShade="80"/>
          <w:sz w:val="20"/>
        </w:rPr>
        <w:t>Tipo de contratación</w:t>
      </w:r>
      <w:bookmarkEnd w:id="23"/>
      <w:bookmarkEnd w:id="24"/>
      <w:bookmarkEnd w:id="25"/>
      <w:bookmarkEnd w:id="26"/>
      <w:bookmarkEnd w:id="27"/>
      <w:r w:rsidR="0040076D">
        <w:rPr>
          <w:rFonts w:cs="Arial"/>
          <w:bCs/>
          <w:color w:val="244061" w:themeColor="accent1" w:themeShade="80"/>
          <w:sz w:val="20"/>
        </w:rPr>
        <w:t>.</w:t>
      </w:r>
      <w:bookmarkEnd w:id="28"/>
    </w:p>
    <w:p w14:paraId="3F6CECD9" w14:textId="6FCF3579" w:rsidR="00687183" w:rsidRPr="0080281B" w:rsidRDefault="00161D29" w:rsidP="003A64EB">
      <w:pPr>
        <w:pStyle w:val="Sangra3detindependiente1"/>
        <w:spacing w:before="120" w:after="120"/>
        <w:ind w:left="705"/>
        <w:rPr>
          <w:rFonts w:cs="Arial"/>
          <w:sz w:val="20"/>
        </w:rPr>
      </w:pPr>
      <w:bookmarkStart w:id="29" w:name="_Toc289064563"/>
      <w:bookmarkStart w:id="30" w:name="_Toc314085294"/>
      <w:bookmarkStart w:id="31" w:name="_Toc314094115"/>
      <w:r w:rsidRPr="00161D29">
        <w:rPr>
          <w:rFonts w:cs="Arial"/>
          <w:sz w:val="20"/>
        </w:rPr>
        <w:t xml:space="preserve">El contrato que se adjudique abarcará </w:t>
      </w:r>
      <w:r w:rsidR="003A64EB">
        <w:rPr>
          <w:rFonts w:cs="Arial"/>
          <w:sz w:val="20"/>
        </w:rPr>
        <w:t>el</w:t>
      </w:r>
      <w:r w:rsidRPr="00161D29">
        <w:rPr>
          <w:rFonts w:cs="Arial"/>
          <w:sz w:val="20"/>
        </w:rPr>
        <w:t xml:space="preserve"> ejercicio fiscal 202</w:t>
      </w:r>
      <w:r w:rsidR="002866FE">
        <w:rPr>
          <w:rFonts w:cs="Arial"/>
          <w:sz w:val="20"/>
        </w:rPr>
        <w:t>2</w:t>
      </w:r>
      <w:r w:rsidRPr="00161D29">
        <w:rPr>
          <w:rFonts w:cs="Arial"/>
          <w:sz w:val="20"/>
        </w:rPr>
        <w:t xml:space="preserve"> y se adjudicará al LICITANTE cuya proposición resulte solvente.</w:t>
      </w:r>
    </w:p>
    <w:p w14:paraId="50C72490" w14:textId="05AA59DF" w:rsidR="00687183" w:rsidRDefault="00687183" w:rsidP="00687183">
      <w:pPr>
        <w:pStyle w:val="Sangra3detindependiente1"/>
        <w:spacing w:before="120" w:after="120"/>
        <w:ind w:left="705"/>
        <w:rPr>
          <w:rFonts w:cs="Arial"/>
          <w:sz w:val="20"/>
        </w:rPr>
      </w:pPr>
      <w:r w:rsidRPr="00565F7D">
        <w:rPr>
          <w:rFonts w:cs="Arial"/>
          <w:sz w:val="20"/>
        </w:rPr>
        <w:t xml:space="preserve">Para la presente contratación se cuenta con presupuesto autorizado </w:t>
      </w:r>
      <w:r>
        <w:rPr>
          <w:rFonts w:cs="Arial"/>
          <w:sz w:val="20"/>
        </w:rPr>
        <w:t>para ejercer recursos en la partida</w:t>
      </w:r>
      <w:r w:rsidR="0088658F">
        <w:rPr>
          <w:rFonts w:cs="Arial"/>
          <w:sz w:val="20"/>
        </w:rPr>
        <w:t xml:space="preserve"> 32701</w:t>
      </w:r>
      <w:r w:rsidRPr="00565F7D">
        <w:rPr>
          <w:rFonts w:cs="Arial"/>
          <w:sz w:val="20"/>
        </w:rPr>
        <w:t xml:space="preserve"> </w:t>
      </w:r>
      <w:r w:rsidR="00C87561">
        <w:rPr>
          <w:rFonts w:cs="Arial"/>
          <w:sz w:val="20"/>
        </w:rPr>
        <w:t>“Patentes, Regalías y Otros”.</w:t>
      </w:r>
    </w:p>
    <w:p w14:paraId="4B56DEE2" w14:textId="77777777" w:rsidR="00593B61" w:rsidRPr="00752D01" w:rsidRDefault="00593B61"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2" w:name="_Toc434004082"/>
      <w:bookmarkStart w:id="33" w:name="_Toc499053738"/>
      <w:bookmarkStart w:id="34" w:name="_Toc49502848"/>
      <w:r w:rsidRPr="00453FAA">
        <w:rPr>
          <w:rFonts w:cs="Arial"/>
          <w:bCs/>
          <w:color w:val="244061" w:themeColor="accent1" w:themeShade="80"/>
          <w:sz w:val="20"/>
        </w:rPr>
        <w:t>Vigencia</w:t>
      </w:r>
      <w:bookmarkEnd w:id="29"/>
      <w:r w:rsidRPr="00453FAA">
        <w:rPr>
          <w:rFonts w:cs="Arial"/>
          <w:bCs/>
          <w:color w:val="244061" w:themeColor="accent1" w:themeShade="80"/>
          <w:sz w:val="20"/>
        </w:rPr>
        <w:t xml:space="preserve"> del contrato</w:t>
      </w:r>
      <w:bookmarkEnd w:id="30"/>
      <w:bookmarkEnd w:id="31"/>
      <w:bookmarkEnd w:id="32"/>
      <w:bookmarkEnd w:id="33"/>
      <w:r w:rsidR="0040076D">
        <w:rPr>
          <w:rFonts w:cs="Arial"/>
          <w:bCs/>
          <w:color w:val="244061" w:themeColor="accent1" w:themeShade="80"/>
          <w:sz w:val="20"/>
        </w:rPr>
        <w:t>.</w:t>
      </w:r>
      <w:bookmarkEnd w:id="34"/>
    </w:p>
    <w:p w14:paraId="1B90DC83" w14:textId="63BF501B" w:rsidR="00687183" w:rsidRPr="00A4080B" w:rsidRDefault="00687183" w:rsidP="00687183">
      <w:pPr>
        <w:pStyle w:val="Texto0"/>
        <w:tabs>
          <w:tab w:val="left" w:pos="567"/>
        </w:tabs>
        <w:spacing w:before="120" w:after="120" w:line="240" w:lineRule="auto"/>
        <w:ind w:left="705" w:firstLine="0"/>
        <w:rPr>
          <w:sz w:val="20"/>
        </w:rPr>
      </w:pPr>
      <w:bookmarkStart w:id="35" w:name="_Toc289064564"/>
      <w:bookmarkStart w:id="36" w:name="_Toc298959961"/>
      <w:bookmarkStart w:id="37" w:name="_Toc289064565"/>
      <w:r w:rsidRPr="00A4080B">
        <w:rPr>
          <w:sz w:val="20"/>
        </w:rPr>
        <w:t xml:space="preserve">La vigencia del contrato </w:t>
      </w:r>
      <w:r w:rsidR="009C2590" w:rsidRPr="009C2590">
        <w:rPr>
          <w:sz w:val="20"/>
        </w:rPr>
        <w:t xml:space="preserve">será </w:t>
      </w:r>
      <w:r w:rsidR="002866FE">
        <w:rPr>
          <w:sz w:val="20"/>
        </w:rPr>
        <w:t>d</w:t>
      </w:r>
      <w:r w:rsidR="002866FE" w:rsidRPr="002866FE">
        <w:rPr>
          <w:sz w:val="20"/>
        </w:rPr>
        <w:t>e 13</w:t>
      </w:r>
      <w:r w:rsidR="002866FE">
        <w:rPr>
          <w:sz w:val="20"/>
        </w:rPr>
        <w:t xml:space="preserve"> </w:t>
      </w:r>
      <w:r w:rsidR="002866FE" w:rsidRPr="002866FE">
        <w:rPr>
          <w:sz w:val="20"/>
        </w:rPr>
        <w:t>meses contados a partir</w:t>
      </w:r>
      <w:r w:rsidR="002866FE">
        <w:rPr>
          <w:sz w:val="20"/>
        </w:rPr>
        <w:t xml:space="preserve"> </w:t>
      </w:r>
      <w:r w:rsidR="002866FE" w:rsidRPr="002866FE">
        <w:rPr>
          <w:sz w:val="20"/>
        </w:rPr>
        <w:t xml:space="preserve">de la </w:t>
      </w:r>
      <w:r w:rsidR="000A632F">
        <w:rPr>
          <w:sz w:val="20"/>
        </w:rPr>
        <w:t>notificación</w:t>
      </w:r>
      <w:r w:rsidR="002866FE" w:rsidRPr="002866FE">
        <w:rPr>
          <w:sz w:val="20"/>
        </w:rPr>
        <w:t xml:space="preserve"> del fallo.</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0883C91" w14:textId="77777777" w:rsidR="00593B61" w:rsidRDefault="00593B61" w:rsidP="00E62549">
      <w:pPr>
        <w:pStyle w:val="Texto0"/>
        <w:tabs>
          <w:tab w:val="left" w:pos="567"/>
        </w:tabs>
        <w:spacing w:after="0" w:line="240" w:lineRule="auto"/>
        <w:ind w:firstLine="0"/>
        <w:rPr>
          <w:sz w:val="20"/>
        </w:rPr>
      </w:pPr>
    </w:p>
    <w:p w14:paraId="32850BBF" w14:textId="22FF0C93" w:rsidR="00301A86" w:rsidRPr="000A632F" w:rsidRDefault="00A7474B" w:rsidP="00301A86">
      <w:pPr>
        <w:pStyle w:val="Ttulo1"/>
        <w:numPr>
          <w:ilvl w:val="1"/>
          <w:numId w:val="1"/>
        </w:numPr>
        <w:jc w:val="both"/>
        <w:rPr>
          <w:rFonts w:cs="Arial"/>
          <w:bCs/>
          <w:color w:val="244061" w:themeColor="accent1" w:themeShade="80"/>
          <w:sz w:val="20"/>
        </w:rPr>
      </w:pPr>
      <w:bookmarkStart w:id="38" w:name="_Toc314085295"/>
      <w:bookmarkStart w:id="39" w:name="_Toc314094116"/>
      <w:bookmarkStart w:id="40" w:name="_Toc499053739"/>
      <w:bookmarkStart w:id="41" w:name="_Toc434004083"/>
      <w:bookmarkStart w:id="42" w:name="_Toc24391027"/>
      <w:bookmarkStart w:id="43" w:name="_Toc49502849"/>
      <w:bookmarkStart w:id="44" w:name="_Toc390246798"/>
      <w:bookmarkStart w:id="45" w:name="_Toc314085297"/>
      <w:bookmarkStart w:id="46" w:name="_Toc314094118"/>
      <w:r w:rsidRPr="00453FAA">
        <w:rPr>
          <w:rFonts w:cs="Arial"/>
          <w:bCs/>
          <w:color w:val="244061" w:themeColor="accent1" w:themeShade="80"/>
          <w:sz w:val="20"/>
        </w:rPr>
        <w:t xml:space="preserve">Plazo, lugar y condiciones </w:t>
      </w:r>
      <w:bookmarkEnd w:id="38"/>
      <w:bookmarkEnd w:id="39"/>
      <w:bookmarkEnd w:id="40"/>
      <w:bookmarkEnd w:id="41"/>
      <w:r w:rsidRPr="00AB3F70">
        <w:rPr>
          <w:rFonts w:cs="Arial"/>
          <w:bCs/>
          <w:color w:val="244061" w:themeColor="accent1" w:themeShade="80"/>
          <w:sz w:val="20"/>
        </w:rPr>
        <w:t xml:space="preserve">para la </w:t>
      </w:r>
      <w:r>
        <w:rPr>
          <w:rFonts w:cs="Arial"/>
          <w:bCs/>
          <w:color w:val="244061" w:themeColor="accent1" w:themeShade="80"/>
          <w:sz w:val="20"/>
        </w:rPr>
        <w:t xml:space="preserve">prestación del </w:t>
      </w:r>
      <w:r w:rsidRPr="000A632F">
        <w:rPr>
          <w:rFonts w:cs="Arial"/>
          <w:bCs/>
          <w:color w:val="244061" w:themeColor="accent1" w:themeShade="80"/>
          <w:sz w:val="20"/>
        </w:rPr>
        <w:t>servicio</w:t>
      </w:r>
      <w:bookmarkEnd w:id="42"/>
      <w:bookmarkEnd w:id="43"/>
      <w:r w:rsidR="00593B61" w:rsidRPr="000A632F">
        <w:rPr>
          <w:rFonts w:cs="Arial"/>
          <w:bCs/>
          <w:color w:val="244061" w:themeColor="accent1" w:themeShade="80"/>
          <w:sz w:val="20"/>
        </w:rPr>
        <w:t xml:space="preserve"> y presentación de los entregables</w:t>
      </w:r>
    </w:p>
    <w:p w14:paraId="225640A7" w14:textId="77777777" w:rsidR="002866FE" w:rsidRPr="002866FE" w:rsidRDefault="002866FE" w:rsidP="002866FE">
      <w:pPr>
        <w:rPr>
          <w:lang w:val="es-ES"/>
        </w:rPr>
      </w:pPr>
    </w:p>
    <w:p w14:paraId="25DB0193" w14:textId="2CE22B02" w:rsidR="00593B61" w:rsidRDefault="00A7474B" w:rsidP="000A632F">
      <w:pPr>
        <w:pStyle w:val="Ttulo1"/>
        <w:numPr>
          <w:ilvl w:val="2"/>
          <w:numId w:val="1"/>
        </w:numPr>
        <w:jc w:val="both"/>
        <w:rPr>
          <w:rFonts w:cs="Arial"/>
          <w:bCs/>
          <w:color w:val="244061" w:themeColor="accent1" w:themeShade="80"/>
          <w:sz w:val="20"/>
        </w:rPr>
      </w:pPr>
      <w:bookmarkStart w:id="47" w:name="_Toc521678034"/>
      <w:bookmarkStart w:id="48" w:name="_Toc527963273"/>
      <w:bookmarkStart w:id="49" w:name="_Toc528680660"/>
      <w:bookmarkStart w:id="50" w:name="_Toc24391028"/>
      <w:bookmarkStart w:id="51" w:name="_Toc25919690"/>
      <w:bookmarkStart w:id="52" w:name="_Toc26174813"/>
      <w:bookmarkStart w:id="53" w:name="_Toc49502850"/>
      <w:r w:rsidRPr="00DE746B">
        <w:rPr>
          <w:rFonts w:cs="Arial"/>
          <w:bCs/>
          <w:color w:val="244061" w:themeColor="accent1" w:themeShade="80"/>
          <w:sz w:val="20"/>
        </w:rPr>
        <w:t xml:space="preserve">Plazo para la </w:t>
      </w:r>
      <w:r>
        <w:rPr>
          <w:rFonts w:cs="Arial"/>
          <w:bCs/>
          <w:color w:val="244061" w:themeColor="accent1" w:themeShade="80"/>
          <w:sz w:val="20"/>
        </w:rPr>
        <w:t xml:space="preserve">prestación del </w:t>
      </w:r>
      <w:r w:rsidR="00721ED1">
        <w:rPr>
          <w:rFonts w:cs="Arial"/>
          <w:bCs/>
          <w:color w:val="244061" w:themeColor="accent1" w:themeShade="80"/>
          <w:sz w:val="20"/>
        </w:rPr>
        <w:t>s</w:t>
      </w:r>
      <w:r>
        <w:rPr>
          <w:rFonts w:cs="Arial"/>
          <w:bCs/>
          <w:color w:val="244061" w:themeColor="accent1" w:themeShade="80"/>
          <w:sz w:val="20"/>
        </w:rPr>
        <w:t>ervicio</w:t>
      </w:r>
      <w:bookmarkEnd w:id="47"/>
      <w:bookmarkEnd w:id="48"/>
      <w:bookmarkEnd w:id="49"/>
      <w:bookmarkEnd w:id="50"/>
      <w:bookmarkEnd w:id="51"/>
      <w:bookmarkEnd w:id="52"/>
      <w:bookmarkEnd w:id="53"/>
      <w:r w:rsidR="000A632F">
        <w:rPr>
          <w:rFonts w:cs="Arial"/>
          <w:bCs/>
          <w:color w:val="244061" w:themeColor="accent1" w:themeShade="80"/>
          <w:sz w:val="20"/>
        </w:rPr>
        <w:t xml:space="preserve"> </w:t>
      </w:r>
      <w:r w:rsidR="000A632F" w:rsidRPr="000A632F">
        <w:rPr>
          <w:rFonts w:cs="Arial"/>
          <w:bCs/>
          <w:color w:val="244061" w:themeColor="accent1" w:themeShade="80"/>
          <w:sz w:val="20"/>
        </w:rPr>
        <w:t>y presentación de los entregables</w:t>
      </w:r>
    </w:p>
    <w:p w14:paraId="7B98C9FC" w14:textId="77777777" w:rsidR="000A632F" w:rsidRPr="000A632F" w:rsidRDefault="000A632F" w:rsidP="000A632F">
      <w:pPr>
        <w:rPr>
          <w:lang w:val="es-ES"/>
        </w:rPr>
      </w:pPr>
    </w:p>
    <w:p w14:paraId="69E355B4" w14:textId="6FDB7409" w:rsidR="009C2590" w:rsidRDefault="00593B61" w:rsidP="00593B61">
      <w:pPr>
        <w:pStyle w:val="Default"/>
        <w:ind w:left="709"/>
        <w:jc w:val="both"/>
        <w:rPr>
          <w:rFonts w:ascii="Arial" w:hAnsi="Arial" w:cs="Arial"/>
          <w:sz w:val="20"/>
          <w:szCs w:val="22"/>
        </w:rPr>
      </w:pPr>
      <w:r w:rsidRPr="00593B61">
        <w:rPr>
          <w:rFonts w:ascii="Arial" w:hAnsi="Arial" w:cs="Arial"/>
          <w:sz w:val="20"/>
          <w:szCs w:val="22"/>
        </w:rPr>
        <w:t>La vigencia de la suscripción será de 12 meses contados a partir de la activación de la suscripción.</w:t>
      </w:r>
    </w:p>
    <w:p w14:paraId="50FF6E8F" w14:textId="77777777" w:rsidR="00593B61" w:rsidRDefault="00593B61" w:rsidP="00593B61">
      <w:pPr>
        <w:pStyle w:val="Default"/>
        <w:ind w:left="709"/>
        <w:jc w:val="both"/>
        <w:rPr>
          <w:rFonts w:ascii="Arial" w:hAnsi="Arial" w:cs="Arial"/>
          <w:sz w:val="20"/>
          <w:szCs w:val="22"/>
        </w:rPr>
      </w:pPr>
    </w:p>
    <w:p w14:paraId="0D21C40F" w14:textId="3D451C55" w:rsidR="009C2590" w:rsidRPr="00593B61" w:rsidRDefault="00593B61" w:rsidP="00593B61">
      <w:pPr>
        <w:pStyle w:val="Default"/>
        <w:tabs>
          <w:tab w:val="left" w:pos="709"/>
        </w:tabs>
        <w:ind w:left="709"/>
        <w:jc w:val="both"/>
        <w:rPr>
          <w:rFonts w:ascii="Arial" w:hAnsi="Arial" w:cs="Arial"/>
          <w:sz w:val="20"/>
          <w:szCs w:val="22"/>
        </w:rPr>
      </w:pPr>
      <w:r w:rsidRPr="00593B61">
        <w:rPr>
          <w:rFonts w:ascii="Arial" w:hAnsi="Arial" w:cs="Arial"/>
          <w:sz w:val="20"/>
          <w:szCs w:val="22"/>
        </w:rPr>
        <w:t xml:space="preserve">La activación de la suscripción a la Suscripción al Servicio Server Core Term License 8 cores, deberá realizarse a partir del día hábil siguiente de la </w:t>
      </w:r>
      <w:r w:rsidR="000A632F">
        <w:rPr>
          <w:rFonts w:ascii="Arial" w:hAnsi="Arial" w:cs="Arial"/>
          <w:sz w:val="20"/>
          <w:szCs w:val="22"/>
        </w:rPr>
        <w:t>notificación</w:t>
      </w:r>
      <w:r w:rsidRPr="00593B61">
        <w:rPr>
          <w:rFonts w:ascii="Arial" w:hAnsi="Arial" w:cs="Arial"/>
          <w:sz w:val="20"/>
          <w:szCs w:val="22"/>
        </w:rPr>
        <w:t xml:space="preserve"> de</w:t>
      </w:r>
      <w:r w:rsidR="000A632F">
        <w:rPr>
          <w:rFonts w:ascii="Arial" w:hAnsi="Arial" w:cs="Arial"/>
          <w:sz w:val="20"/>
          <w:szCs w:val="22"/>
        </w:rPr>
        <w:t>l</w:t>
      </w:r>
      <w:r w:rsidRPr="00593B61">
        <w:rPr>
          <w:rFonts w:ascii="Arial" w:hAnsi="Arial" w:cs="Arial"/>
          <w:sz w:val="20"/>
          <w:szCs w:val="22"/>
        </w:rPr>
        <w:t xml:space="preserve"> fallo, conforme a los plazos establecidos en el </w:t>
      </w:r>
      <w:r w:rsidRPr="00593B61">
        <w:rPr>
          <w:rFonts w:ascii="Arial" w:hAnsi="Arial" w:cs="Arial"/>
          <w:b/>
          <w:bCs/>
          <w:sz w:val="20"/>
          <w:szCs w:val="22"/>
        </w:rPr>
        <w:t>numeral 4</w:t>
      </w:r>
      <w:r w:rsidRPr="00593B61">
        <w:rPr>
          <w:rFonts w:ascii="Arial" w:hAnsi="Arial" w:cs="Arial"/>
          <w:sz w:val="20"/>
          <w:szCs w:val="22"/>
        </w:rPr>
        <w:t xml:space="preserve">. “Suscripción al Servicio Server Core Term License 8 cores” del </w:t>
      </w:r>
      <w:r>
        <w:rPr>
          <w:rFonts w:ascii="Arial" w:hAnsi="Arial" w:cs="Arial"/>
          <w:sz w:val="20"/>
          <w:szCs w:val="22"/>
        </w:rPr>
        <w:t>A</w:t>
      </w:r>
      <w:r w:rsidRPr="00593B61">
        <w:rPr>
          <w:rFonts w:ascii="Arial" w:hAnsi="Arial" w:cs="Arial"/>
          <w:sz w:val="20"/>
          <w:szCs w:val="22"/>
        </w:rPr>
        <w:t xml:space="preserve">nexo </w:t>
      </w:r>
      <w:r>
        <w:rPr>
          <w:rFonts w:ascii="Arial" w:hAnsi="Arial" w:cs="Arial"/>
          <w:sz w:val="20"/>
          <w:szCs w:val="22"/>
        </w:rPr>
        <w:t>1 “Especificaciones Técnicas”</w:t>
      </w:r>
      <w:r w:rsidR="000A632F">
        <w:rPr>
          <w:rFonts w:ascii="Arial" w:hAnsi="Arial" w:cs="Arial"/>
          <w:sz w:val="20"/>
          <w:szCs w:val="22"/>
        </w:rPr>
        <w:t xml:space="preserve"> de la presente convocatoria.</w:t>
      </w:r>
    </w:p>
    <w:p w14:paraId="1F513453" w14:textId="59615DAF" w:rsidR="009C2590" w:rsidRDefault="009C2590" w:rsidP="009C2590">
      <w:pPr>
        <w:pStyle w:val="Default"/>
        <w:ind w:left="646"/>
        <w:jc w:val="both"/>
        <w:rPr>
          <w:rFonts w:cs="Arial"/>
          <w:sz w:val="20"/>
        </w:rPr>
      </w:pPr>
    </w:p>
    <w:p w14:paraId="454AB725" w14:textId="07927CDD" w:rsidR="000A632F" w:rsidRPr="00593B61" w:rsidRDefault="000A632F" w:rsidP="000A632F">
      <w:pPr>
        <w:ind w:left="705"/>
        <w:jc w:val="both"/>
        <w:rPr>
          <w:rStyle w:val="normaltextrun"/>
          <w:rFonts w:ascii="Arial" w:hAnsi="Arial" w:cs="Arial"/>
        </w:rPr>
      </w:pPr>
      <w:r w:rsidRPr="00593B61">
        <w:rPr>
          <w:rStyle w:val="normaltextrun"/>
          <w:rFonts w:ascii="Arial" w:hAnsi="Arial" w:cs="Arial"/>
        </w:rPr>
        <w:t xml:space="preserve">EL PROVEEDOR deberá entregar la documentación </w:t>
      </w:r>
      <w:r>
        <w:rPr>
          <w:rStyle w:val="normaltextrun"/>
          <w:rFonts w:ascii="Arial" w:hAnsi="Arial" w:cs="Arial"/>
        </w:rPr>
        <w:t>en los plaz</w:t>
      </w:r>
      <w:r w:rsidRPr="00593B61">
        <w:rPr>
          <w:rStyle w:val="normaltextrun"/>
          <w:rFonts w:ascii="Arial" w:hAnsi="Arial" w:cs="Arial"/>
        </w:rPr>
        <w:t>o</w:t>
      </w:r>
      <w:r>
        <w:rPr>
          <w:rStyle w:val="normaltextrun"/>
          <w:rFonts w:ascii="Arial" w:hAnsi="Arial" w:cs="Arial"/>
        </w:rPr>
        <w:t>s que</w:t>
      </w:r>
      <w:r w:rsidRPr="00593B61">
        <w:rPr>
          <w:rStyle w:val="normaltextrun"/>
          <w:rFonts w:ascii="Arial" w:hAnsi="Arial" w:cs="Arial"/>
        </w:rPr>
        <w:t xml:space="preserve"> se</w:t>
      </w:r>
      <w:r>
        <w:rPr>
          <w:rStyle w:val="normaltextrun"/>
          <w:rFonts w:ascii="Arial" w:hAnsi="Arial" w:cs="Arial"/>
        </w:rPr>
        <w:t xml:space="preserve"> señalan</w:t>
      </w:r>
      <w:r w:rsidRPr="00593B61">
        <w:rPr>
          <w:rStyle w:val="normaltextrun"/>
          <w:rFonts w:ascii="Arial" w:hAnsi="Arial" w:cs="Arial"/>
        </w:rPr>
        <w:t xml:space="preserve"> en el </w:t>
      </w:r>
      <w:r w:rsidRPr="00593B61">
        <w:rPr>
          <w:rStyle w:val="normaltextrun"/>
          <w:rFonts w:ascii="Arial" w:hAnsi="Arial" w:cs="Arial"/>
          <w:b/>
          <w:bCs/>
        </w:rPr>
        <w:t>numeral 5</w:t>
      </w:r>
      <w:r w:rsidRPr="00593B61">
        <w:rPr>
          <w:rStyle w:val="normaltextrun"/>
          <w:rFonts w:ascii="Arial" w:hAnsi="Arial" w:cs="Arial"/>
        </w:rPr>
        <w:t xml:space="preserve"> </w:t>
      </w:r>
      <w:r w:rsidR="007D637C" w:rsidRPr="007D637C">
        <w:rPr>
          <w:rStyle w:val="normaltextrun"/>
          <w:rFonts w:ascii="Arial" w:hAnsi="Arial" w:cs="Arial"/>
          <w:b/>
          <w:bCs/>
        </w:rPr>
        <w:t>“E</w:t>
      </w:r>
      <w:r w:rsidRPr="007D637C">
        <w:rPr>
          <w:rStyle w:val="normaltextrun"/>
          <w:rFonts w:ascii="Arial" w:hAnsi="Arial" w:cs="Arial"/>
          <w:b/>
          <w:bCs/>
        </w:rPr>
        <w:t>ntregables</w:t>
      </w:r>
      <w:r w:rsidR="007D637C" w:rsidRPr="007D637C">
        <w:rPr>
          <w:rStyle w:val="normaltextrun"/>
          <w:rFonts w:ascii="Arial" w:hAnsi="Arial" w:cs="Arial"/>
          <w:b/>
          <w:bCs/>
        </w:rPr>
        <w:t>”</w:t>
      </w:r>
      <w:r w:rsidRPr="007D637C">
        <w:rPr>
          <w:rStyle w:val="normaltextrun"/>
          <w:rFonts w:ascii="Arial" w:hAnsi="Arial" w:cs="Arial"/>
          <w:b/>
          <w:bCs/>
        </w:rPr>
        <w:t>,</w:t>
      </w:r>
      <w:r w:rsidRPr="00593B61">
        <w:rPr>
          <w:rStyle w:val="normaltextrun"/>
          <w:rFonts w:ascii="Arial" w:hAnsi="Arial" w:cs="Arial"/>
        </w:rPr>
        <w:t xml:space="preserve"> del Anexo</w:t>
      </w:r>
      <w:r>
        <w:rPr>
          <w:rStyle w:val="normaltextrun"/>
          <w:rFonts w:ascii="Arial" w:hAnsi="Arial" w:cs="Arial"/>
        </w:rPr>
        <w:t xml:space="preserve"> </w:t>
      </w:r>
      <w:r>
        <w:rPr>
          <w:rFonts w:ascii="Arial" w:hAnsi="Arial" w:cs="Arial"/>
          <w:szCs w:val="22"/>
        </w:rPr>
        <w:t>1 “Especificaciones Técnicas” de la presente convocatoria.</w:t>
      </w:r>
    </w:p>
    <w:p w14:paraId="0753DAD8" w14:textId="77777777" w:rsidR="00593B61" w:rsidRDefault="00593B61" w:rsidP="009C2590">
      <w:pPr>
        <w:pStyle w:val="Default"/>
        <w:ind w:left="646"/>
        <w:jc w:val="both"/>
        <w:rPr>
          <w:rFonts w:cs="Arial"/>
          <w:sz w:val="20"/>
        </w:rPr>
      </w:pPr>
    </w:p>
    <w:p w14:paraId="33DEC838" w14:textId="7E4F0C62" w:rsidR="00DE746B" w:rsidRPr="00DF2E83" w:rsidRDefault="00DE746B" w:rsidP="00DC4C0D">
      <w:pPr>
        <w:pStyle w:val="Ttulo1"/>
        <w:numPr>
          <w:ilvl w:val="2"/>
          <w:numId w:val="1"/>
        </w:numPr>
        <w:jc w:val="both"/>
        <w:rPr>
          <w:rFonts w:cs="Arial"/>
          <w:bCs/>
          <w:color w:val="244061" w:themeColor="accent1" w:themeShade="80"/>
          <w:sz w:val="20"/>
        </w:rPr>
      </w:pPr>
      <w:bookmarkStart w:id="54" w:name="_Toc521678035"/>
      <w:bookmarkStart w:id="55" w:name="_Toc527963274"/>
      <w:bookmarkStart w:id="56" w:name="_Toc528680661"/>
      <w:bookmarkStart w:id="57" w:name="_Toc25083206"/>
      <w:bookmarkStart w:id="58" w:name="_Toc25841846"/>
      <w:bookmarkStart w:id="59" w:name="_Toc25919692"/>
      <w:bookmarkStart w:id="60" w:name="_Toc26174815"/>
      <w:bookmarkStart w:id="61" w:name="_Toc49502851"/>
      <w:r w:rsidRPr="00DF2E83">
        <w:rPr>
          <w:rFonts w:cs="Arial"/>
          <w:bCs/>
          <w:color w:val="244061" w:themeColor="accent1" w:themeShade="80"/>
          <w:sz w:val="20"/>
        </w:rPr>
        <w:lastRenderedPageBreak/>
        <w:t xml:space="preserve">Lugar </w:t>
      </w:r>
      <w:bookmarkEnd w:id="44"/>
      <w:r w:rsidR="00B066A5" w:rsidRPr="00DF2E83">
        <w:rPr>
          <w:rFonts w:cs="Arial"/>
          <w:bCs/>
          <w:color w:val="244061" w:themeColor="accent1" w:themeShade="80"/>
          <w:sz w:val="20"/>
        </w:rPr>
        <w:t xml:space="preserve">para </w:t>
      </w:r>
      <w:bookmarkEnd w:id="54"/>
      <w:bookmarkEnd w:id="55"/>
      <w:bookmarkEnd w:id="56"/>
      <w:bookmarkEnd w:id="57"/>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pres</w:t>
      </w:r>
      <w:r w:rsidR="000A632F">
        <w:rPr>
          <w:rFonts w:cs="Arial"/>
          <w:bCs/>
          <w:color w:val="244061" w:themeColor="accent1" w:themeShade="80"/>
          <w:sz w:val="20"/>
        </w:rPr>
        <w:t>en</w:t>
      </w:r>
      <w:r w:rsidR="00DC3345" w:rsidRPr="00DF2E83">
        <w:rPr>
          <w:rFonts w:cs="Arial"/>
          <w:bCs/>
          <w:color w:val="244061" w:themeColor="accent1" w:themeShade="80"/>
          <w:sz w:val="20"/>
        </w:rPr>
        <w:t xml:space="preserve">tación </w:t>
      </w:r>
      <w:r w:rsidR="001711C9" w:rsidRPr="00DF2E83">
        <w:rPr>
          <w:rFonts w:cs="Arial"/>
          <w:bCs/>
          <w:color w:val="244061" w:themeColor="accent1" w:themeShade="80"/>
          <w:sz w:val="20"/>
        </w:rPr>
        <w:t>de los entregables</w:t>
      </w:r>
      <w:r w:rsidR="00550943" w:rsidRPr="00DF2E83">
        <w:rPr>
          <w:rFonts w:cs="Arial"/>
          <w:bCs/>
          <w:color w:val="244061" w:themeColor="accent1" w:themeShade="80"/>
          <w:sz w:val="20"/>
        </w:rPr>
        <w:t>.</w:t>
      </w:r>
      <w:bookmarkEnd w:id="58"/>
      <w:bookmarkEnd w:id="59"/>
      <w:bookmarkEnd w:id="60"/>
      <w:bookmarkEnd w:id="61"/>
      <w:r w:rsidR="00550943" w:rsidRPr="00DF2E83">
        <w:rPr>
          <w:rFonts w:cs="Arial"/>
          <w:bCs/>
          <w:color w:val="00B050"/>
          <w:sz w:val="20"/>
        </w:rPr>
        <w:t xml:space="preserve"> </w:t>
      </w:r>
    </w:p>
    <w:p w14:paraId="265D3C0D" w14:textId="61D582E8" w:rsidR="00DF2E83" w:rsidRDefault="00DF2E83" w:rsidP="00DF2E83">
      <w:pPr>
        <w:jc w:val="both"/>
        <w:rPr>
          <w:rStyle w:val="normaltextrun"/>
          <w:rFonts w:ascii="Arial" w:hAnsi="Arial" w:cs="Arial"/>
          <w:highlight w:val="yellow"/>
          <w:lang w:val="es-ES"/>
        </w:rPr>
      </w:pPr>
      <w:bookmarkStart w:id="62" w:name="_Toc390246799"/>
    </w:p>
    <w:p w14:paraId="1AD283D5" w14:textId="36AD0A2A" w:rsidR="00AA241C" w:rsidRDefault="00AA241C" w:rsidP="00593B61">
      <w:pPr>
        <w:ind w:left="705"/>
        <w:jc w:val="both"/>
        <w:rPr>
          <w:rStyle w:val="normaltextrun"/>
          <w:rFonts w:ascii="Arial" w:hAnsi="Arial" w:cs="Arial"/>
        </w:rPr>
      </w:pPr>
      <w:r>
        <w:rPr>
          <w:rStyle w:val="normaltextrun"/>
          <w:rFonts w:ascii="Arial" w:hAnsi="Arial" w:cs="Arial"/>
        </w:rPr>
        <w:t xml:space="preserve">El entregable </w:t>
      </w:r>
      <w:r w:rsidRPr="00AA241C">
        <w:rPr>
          <w:rStyle w:val="normaltextrun"/>
          <w:rFonts w:ascii="Arial" w:hAnsi="Arial" w:cs="Arial"/>
          <w:b/>
          <w:bCs/>
        </w:rPr>
        <w:t>numero 1</w:t>
      </w:r>
      <w:r>
        <w:rPr>
          <w:rStyle w:val="normaltextrun"/>
          <w:rFonts w:ascii="Arial" w:hAnsi="Arial" w:cs="Arial"/>
          <w:b/>
          <w:bCs/>
        </w:rPr>
        <w:t xml:space="preserve"> </w:t>
      </w:r>
      <w:r>
        <w:rPr>
          <w:rStyle w:val="normaltextrun"/>
          <w:rFonts w:ascii="Arial" w:hAnsi="Arial" w:cs="Arial"/>
        </w:rPr>
        <w:t xml:space="preserve">se entregará </w:t>
      </w:r>
      <w:r w:rsidRPr="00AA241C">
        <w:rPr>
          <w:rStyle w:val="normaltextrun"/>
          <w:rFonts w:ascii="Arial" w:hAnsi="Arial" w:cs="Arial"/>
        </w:rPr>
        <w:t xml:space="preserve">Mediante correo electrónico a las siguientes cuentas: </w:t>
      </w:r>
      <w:hyperlink r:id="rId17" w:history="1">
        <w:r w:rsidRPr="0028040D">
          <w:rPr>
            <w:rStyle w:val="Hipervnculo"/>
            <w:rFonts w:ascii="Arial" w:hAnsi="Arial" w:cs="Arial"/>
          </w:rPr>
          <w:t>jorge.gutierrez@ine.mx</w:t>
        </w:r>
      </w:hyperlink>
      <w:r w:rsidRPr="00AA241C">
        <w:rPr>
          <w:rStyle w:val="normaltextrun"/>
          <w:rFonts w:ascii="Arial" w:hAnsi="Arial" w:cs="Arial"/>
        </w:rPr>
        <w:t xml:space="preserve"> y </w:t>
      </w:r>
      <w:hyperlink r:id="rId18" w:history="1">
        <w:r w:rsidRPr="0028040D">
          <w:rPr>
            <w:rStyle w:val="Hipervnculo"/>
            <w:rFonts w:ascii="Arial" w:hAnsi="Arial" w:cs="Arial"/>
          </w:rPr>
          <w:t>hector.gardida@ine.mx</w:t>
        </w:r>
      </w:hyperlink>
      <w:r>
        <w:rPr>
          <w:rStyle w:val="normaltextrun"/>
          <w:rFonts w:ascii="Arial" w:hAnsi="Arial" w:cs="Arial"/>
        </w:rPr>
        <w:t>.</w:t>
      </w:r>
    </w:p>
    <w:p w14:paraId="44918F81" w14:textId="77777777" w:rsidR="00AA241C" w:rsidRPr="00AA241C" w:rsidRDefault="00AA241C" w:rsidP="00593B61">
      <w:pPr>
        <w:ind w:left="705"/>
        <w:jc w:val="both"/>
        <w:rPr>
          <w:rStyle w:val="normaltextrun"/>
          <w:rFonts w:ascii="Arial" w:hAnsi="Arial" w:cs="Arial"/>
        </w:rPr>
      </w:pPr>
    </w:p>
    <w:p w14:paraId="74BCE55E" w14:textId="3EB6603D" w:rsidR="000A632F" w:rsidRDefault="000A632F" w:rsidP="00593B61">
      <w:pPr>
        <w:ind w:left="705"/>
        <w:jc w:val="both"/>
        <w:rPr>
          <w:rStyle w:val="normaltextrun"/>
          <w:rFonts w:ascii="Arial" w:hAnsi="Arial" w:cs="Arial"/>
        </w:rPr>
      </w:pPr>
      <w:r>
        <w:rPr>
          <w:rStyle w:val="normaltextrun"/>
          <w:rFonts w:ascii="Arial" w:hAnsi="Arial" w:cs="Arial"/>
        </w:rPr>
        <w:t xml:space="preserve">Los entregables </w:t>
      </w:r>
      <w:r w:rsidR="00AA241C" w:rsidRPr="00AA241C">
        <w:rPr>
          <w:rStyle w:val="normaltextrun"/>
          <w:rFonts w:ascii="Arial" w:hAnsi="Arial" w:cs="Arial"/>
          <w:b/>
          <w:bCs/>
        </w:rPr>
        <w:t>número 2, 3 y 4</w:t>
      </w:r>
      <w:r w:rsidR="00AA241C">
        <w:rPr>
          <w:rStyle w:val="normaltextrun"/>
          <w:rFonts w:ascii="Arial" w:hAnsi="Arial" w:cs="Arial"/>
        </w:rPr>
        <w:t xml:space="preserve"> se entregaran m</w:t>
      </w:r>
      <w:r w:rsidRPr="000A632F">
        <w:rPr>
          <w:rStyle w:val="normaltextrun"/>
          <w:rFonts w:ascii="Arial" w:hAnsi="Arial" w:cs="Arial"/>
        </w:rPr>
        <w:t>ediante previa cita en las oficinas de la Dirección de Proyectos e Innovación Tecnológica de Ia Unidad Técnica de Servicios de Informática, ubicadas en calle Moneda</w:t>
      </w:r>
      <w:r w:rsidR="00DB0A3F">
        <w:rPr>
          <w:rStyle w:val="normaltextrun"/>
          <w:rFonts w:ascii="Arial" w:hAnsi="Arial" w:cs="Arial"/>
        </w:rPr>
        <w:t xml:space="preserve"> </w:t>
      </w:r>
      <w:r w:rsidRPr="000A632F">
        <w:rPr>
          <w:rStyle w:val="normaltextrun"/>
          <w:rFonts w:ascii="Arial" w:hAnsi="Arial" w:cs="Arial"/>
        </w:rPr>
        <w:t>64,</w:t>
      </w:r>
      <w:r w:rsidR="00DB0A3F">
        <w:rPr>
          <w:rStyle w:val="normaltextrun"/>
          <w:rFonts w:ascii="Arial" w:hAnsi="Arial" w:cs="Arial"/>
        </w:rPr>
        <w:t xml:space="preserve"> </w:t>
      </w:r>
      <w:r w:rsidRPr="000A632F">
        <w:rPr>
          <w:rStyle w:val="normaltextrun"/>
          <w:rFonts w:ascii="Arial" w:hAnsi="Arial" w:cs="Arial"/>
        </w:rPr>
        <w:t>Colonia Tlalpan Centro I, Alcaldía de Tlalpan, C.P. 14000, Ciudad de México, en un horario de lunes</w:t>
      </w:r>
      <w:r w:rsidR="00DB0A3F">
        <w:rPr>
          <w:rStyle w:val="normaltextrun"/>
          <w:rFonts w:ascii="Arial" w:hAnsi="Arial" w:cs="Arial"/>
        </w:rPr>
        <w:t xml:space="preserve"> </w:t>
      </w:r>
      <w:r w:rsidRPr="000A632F">
        <w:rPr>
          <w:rStyle w:val="normaltextrun"/>
          <w:rFonts w:ascii="Arial" w:hAnsi="Arial" w:cs="Arial"/>
        </w:rPr>
        <w:t xml:space="preserve">a viernes, de las 10:00 a las 18:00 horas, al administrador o al supervisor del contrato, y mediante correo electrónico a las siguientes cuentas: </w:t>
      </w:r>
      <w:hyperlink r:id="rId19" w:history="1">
        <w:r w:rsidR="00AA241C" w:rsidRPr="0028040D">
          <w:rPr>
            <w:rStyle w:val="Hipervnculo"/>
            <w:rFonts w:ascii="Arial" w:hAnsi="Arial" w:cs="Arial"/>
          </w:rPr>
          <w:t>jorge.gutierrez@ine.mx</w:t>
        </w:r>
      </w:hyperlink>
      <w:r w:rsidR="00AA241C">
        <w:rPr>
          <w:rStyle w:val="normaltextrun"/>
          <w:rFonts w:ascii="Arial" w:hAnsi="Arial" w:cs="Arial"/>
        </w:rPr>
        <w:t xml:space="preserve"> </w:t>
      </w:r>
      <w:r w:rsidRPr="000A632F">
        <w:rPr>
          <w:rStyle w:val="normaltextrun"/>
          <w:rFonts w:ascii="Arial" w:hAnsi="Arial" w:cs="Arial"/>
        </w:rPr>
        <w:t xml:space="preserve">y </w:t>
      </w:r>
      <w:hyperlink r:id="rId20" w:history="1">
        <w:r w:rsidRPr="0028040D">
          <w:rPr>
            <w:rStyle w:val="Hipervnculo"/>
            <w:rFonts w:ascii="Arial" w:hAnsi="Arial" w:cs="Arial"/>
          </w:rPr>
          <w:t>hector.gardida@ine.mx</w:t>
        </w:r>
      </w:hyperlink>
      <w:r w:rsidRPr="000A632F">
        <w:rPr>
          <w:rStyle w:val="normaltextrun"/>
          <w:rFonts w:ascii="Arial" w:hAnsi="Arial" w:cs="Arial"/>
        </w:rPr>
        <w:t>.</w:t>
      </w:r>
    </w:p>
    <w:p w14:paraId="43F21556" w14:textId="77777777" w:rsidR="000A632F" w:rsidRDefault="000A632F" w:rsidP="00593B61">
      <w:pPr>
        <w:ind w:left="705"/>
        <w:jc w:val="both"/>
        <w:rPr>
          <w:rStyle w:val="normaltextrun"/>
          <w:rFonts w:ascii="Arial" w:hAnsi="Arial" w:cs="Arial"/>
        </w:rPr>
      </w:pPr>
    </w:p>
    <w:p w14:paraId="760FB64D" w14:textId="69E4066D" w:rsidR="00593B61" w:rsidRDefault="00AA241C" w:rsidP="00593B61">
      <w:pPr>
        <w:ind w:left="705"/>
        <w:jc w:val="both"/>
        <w:rPr>
          <w:rFonts w:ascii="Arial" w:hAnsi="Arial" w:cs="Arial"/>
          <w:szCs w:val="22"/>
        </w:rPr>
      </w:pPr>
      <w:r>
        <w:rPr>
          <w:rStyle w:val="normaltextrun"/>
          <w:rFonts w:ascii="Arial" w:hAnsi="Arial" w:cs="Arial"/>
        </w:rPr>
        <w:t xml:space="preserve">Lo anterior tal y como se establece </w:t>
      </w:r>
      <w:r w:rsidR="00593B61" w:rsidRPr="00593B61">
        <w:rPr>
          <w:rStyle w:val="normaltextrun"/>
          <w:rFonts w:ascii="Arial" w:hAnsi="Arial" w:cs="Arial"/>
        </w:rPr>
        <w:t xml:space="preserve">en el </w:t>
      </w:r>
      <w:r w:rsidR="00593B61" w:rsidRPr="00593B61">
        <w:rPr>
          <w:rStyle w:val="normaltextrun"/>
          <w:rFonts w:ascii="Arial" w:hAnsi="Arial" w:cs="Arial"/>
          <w:b/>
          <w:bCs/>
        </w:rPr>
        <w:t>numeral 5</w:t>
      </w:r>
      <w:r w:rsidR="00593B61" w:rsidRPr="00593B61">
        <w:rPr>
          <w:rStyle w:val="normaltextrun"/>
          <w:rFonts w:ascii="Arial" w:hAnsi="Arial" w:cs="Arial"/>
        </w:rPr>
        <w:t xml:space="preserve"> entregables, del Anexo</w:t>
      </w:r>
      <w:r w:rsidR="00593B61">
        <w:rPr>
          <w:rStyle w:val="normaltextrun"/>
          <w:rFonts w:ascii="Arial" w:hAnsi="Arial" w:cs="Arial"/>
        </w:rPr>
        <w:t xml:space="preserve"> </w:t>
      </w:r>
      <w:r w:rsidR="00593B61">
        <w:rPr>
          <w:rFonts w:ascii="Arial" w:hAnsi="Arial" w:cs="Arial"/>
          <w:szCs w:val="22"/>
        </w:rPr>
        <w:t>1 “Especificaciones Técnicas”</w:t>
      </w:r>
      <w:r w:rsidR="000A632F">
        <w:rPr>
          <w:rFonts w:ascii="Arial" w:hAnsi="Arial" w:cs="Arial"/>
          <w:szCs w:val="22"/>
        </w:rPr>
        <w:t xml:space="preserve"> de la presente convocatoria.</w:t>
      </w:r>
    </w:p>
    <w:p w14:paraId="28A1F45E" w14:textId="77777777" w:rsidR="000A632F" w:rsidRPr="00593B61" w:rsidRDefault="000A632F" w:rsidP="00593B61">
      <w:pPr>
        <w:ind w:left="705"/>
        <w:jc w:val="both"/>
        <w:rPr>
          <w:rStyle w:val="normaltextrun"/>
          <w:rFonts w:ascii="Arial" w:hAnsi="Arial" w:cs="Arial"/>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2FBB3B16" w:rsidR="00DE746B" w:rsidRPr="00A92FF1" w:rsidRDefault="00DE746B" w:rsidP="00DC4C0D">
      <w:pPr>
        <w:pStyle w:val="Ttulo1"/>
        <w:numPr>
          <w:ilvl w:val="2"/>
          <w:numId w:val="1"/>
        </w:numPr>
        <w:jc w:val="both"/>
        <w:rPr>
          <w:rFonts w:cs="Arial"/>
          <w:bCs/>
          <w:color w:val="244061" w:themeColor="accent1" w:themeShade="80"/>
          <w:sz w:val="20"/>
        </w:rPr>
      </w:pPr>
      <w:bookmarkStart w:id="63" w:name="_Toc521678036"/>
      <w:bookmarkStart w:id="64" w:name="_Toc527963275"/>
      <w:bookmarkStart w:id="65" w:name="_Toc528680662"/>
      <w:bookmarkStart w:id="66" w:name="_Toc25083207"/>
      <w:bookmarkStart w:id="67" w:name="_Toc25841847"/>
      <w:bookmarkStart w:id="68" w:name="_Toc25919693"/>
      <w:bookmarkStart w:id="69" w:name="_Toc26174816"/>
      <w:bookmarkStart w:id="70" w:name="_Toc49502852"/>
      <w:r w:rsidRPr="00A92FF1">
        <w:rPr>
          <w:rFonts w:cs="Arial"/>
          <w:bCs/>
          <w:color w:val="244061" w:themeColor="accent1" w:themeShade="80"/>
          <w:sz w:val="20"/>
        </w:rPr>
        <w:t xml:space="preserve">Condiciones </w:t>
      </w:r>
      <w:bookmarkEnd w:id="62"/>
      <w:r w:rsidR="008D57A9" w:rsidRPr="00A92FF1">
        <w:rPr>
          <w:rFonts w:cs="Arial"/>
          <w:bCs/>
          <w:color w:val="244061" w:themeColor="accent1" w:themeShade="80"/>
          <w:sz w:val="20"/>
        </w:rPr>
        <w:t>para la 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3"/>
      <w:bookmarkEnd w:id="64"/>
      <w:bookmarkEnd w:id="65"/>
      <w:bookmarkEnd w:id="66"/>
      <w:bookmarkEnd w:id="67"/>
      <w:bookmarkEnd w:id="68"/>
      <w:bookmarkEnd w:id="69"/>
      <w:bookmarkEnd w:id="70"/>
    </w:p>
    <w:p w14:paraId="7A787E41" w14:textId="3E2A904A" w:rsidR="0024294C" w:rsidRDefault="00DE746B" w:rsidP="004A79C4">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6DBE62C" w14:textId="5EB19ED4" w:rsidR="00C30FF4" w:rsidRDefault="00C30FF4" w:rsidP="004A79C4">
      <w:pPr>
        <w:pStyle w:val="Prrafodelista"/>
        <w:spacing w:before="120" w:after="120"/>
        <w:ind w:left="705" w:right="49"/>
        <w:jc w:val="both"/>
        <w:rPr>
          <w:rFonts w:ascii="Arial" w:eastAsia="Arial" w:hAnsi="Arial" w:cs="Arial"/>
        </w:rPr>
      </w:pPr>
    </w:p>
    <w:p w14:paraId="5F2726A5" w14:textId="1093F66D" w:rsidR="00C30FF4" w:rsidRPr="004A79C4" w:rsidRDefault="00C30FF4" w:rsidP="004A79C4">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4E4BFEDD" w14:textId="2D9237C6" w:rsidR="009A6973" w:rsidRDefault="009A6973" w:rsidP="009A6973">
      <w:pPr>
        <w:pStyle w:val="Prrafodelista"/>
        <w:tabs>
          <w:tab w:val="left" w:pos="284"/>
        </w:tabs>
        <w:ind w:left="705" w:right="-283"/>
        <w:jc w:val="both"/>
        <w:rPr>
          <w:rFonts w:ascii="Arial" w:hAnsi="Arial" w:cs="Arial"/>
          <w:color w:val="000000" w:themeColor="text1"/>
          <w:lang w:val="es-MX"/>
        </w:rPr>
      </w:pPr>
      <w:bookmarkStart w:id="71" w:name="_Toc434004084"/>
      <w:bookmarkStart w:id="72" w:name="_Toc499053740"/>
    </w:p>
    <w:p w14:paraId="5D726EA2" w14:textId="77777777" w:rsidR="00593B61" w:rsidRPr="00F03930" w:rsidRDefault="00593B61" w:rsidP="009A6973">
      <w:pPr>
        <w:pStyle w:val="Prrafodelista"/>
        <w:tabs>
          <w:tab w:val="left" w:pos="284"/>
        </w:tabs>
        <w:ind w:left="705" w:right="-283"/>
        <w:jc w:val="both"/>
        <w:rPr>
          <w:rFonts w:ascii="Arial" w:hAnsi="Arial" w:cs="Arial"/>
          <w:color w:val="000000" w:themeColor="text1"/>
          <w:lang w:val="es-MX"/>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3" w:name="_Toc49502853"/>
      <w:r w:rsidRPr="00A92FF1">
        <w:rPr>
          <w:rFonts w:cs="Arial"/>
          <w:bCs/>
          <w:color w:val="244061" w:themeColor="accent1" w:themeShade="80"/>
          <w:sz w:val="20"/>
        </w:rPr>
        <w:t>Idioma de la presentación de las proposiciones</w:t>
      </w:r>
      <w:bookmarkEnd w:id="45"/>
      <w:bookmarkEnd w:id="46"/>
      <w:bookmarkEnd w:id="71"/>
      <w:bookmarkEnd w:id="72"/>
      <w:r w:rsidR="00DF0130" w:rsidRPr="00A92FF1">
        <w:rPr>
          <w:rFonts w:cs="Arial"/>
          <w:bCs/>
          <w:color w:val="244061" w:themeColor="accent1" w:themeShade="80"/>
          <w:sz w:val="20"/>
        </w:rPr>
        <w:t>.</w:t>
      </w:r>
      <w:bookmarkEnd w:id="73"/>
    </w:p>
    <w:p w14:paraId="41B81E29" w14:textId="7D59B52B" w:rsidR="007B5495" w:rsidRPr="00593B61" w:rsidRDefault="007B5495" w:rsidP="007B5495">
      <w:pPr>
        <w:pStyle w:val="Textoindependienteprimerasangra2"/>
        <w:spacing w:before="120"/>
        <w:ind w:left="705" w:firstLine="0"/>
        <w:jc w:val="both"/>
        <w:rPr>
          <w:rFonts w:ascii="Arial" w:eastAsia="Arial" w:hAnsi="Arial" w:cs="Arial"/>
          <w:b/>
          <w:bCs/>
          <w:snapToGrid w:val="0"/>
          <w:u w:val="single"/>
          <w:lang w:val="es-ES_tradnl"/>
        </w:rPr>
      </w:pPr>
      <w:r w:rsidRPr="00A92FF1">
        <w:rPr>
          <w:rFonts w:ascii="Arial" w:eastAsia="Arial" w:hAnsi="Arial" w:cs="Arial"/>
          <w:snapToGrid w:val="0"/>
          <w:lang w:val="es-ES_tradnl"/>
        </w:rPr>
        <w:t xml:space="preserve">La convocatoria, la conducción de los actos del procedimiento y los documentos que deriven de los mismos, serán en idioma </w:t>
      </w:r>
      <w:r w:rsidRPr="00593B61">
        <w:rPr>
          <w:rFonts w:ascii="Arial" w:eastAsia="Arial" w:hAnsi="Arial" w:cs="Arial"/>
          <w:b/>
          <w:bCs/>
          <w:snapToGrid w:val="0"/>
          <w:u w:val="single"/>
          <w:lang w:val="es-ES_tradnl"/>
        </w:rPr>
        <w:t>español.</w:t>
      </w:r>
    </w:p>
    <w:p w14:paraId="38D4F7B3" w14:textId="0C6E444E"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39E9D9E3" w14:textId="77777777" w:rsidR="00593B61" w:rsidRPr="00246FDA" w:rsidRDefault="00593B61" w:rsidP="000635E6">
      <w:pPr>
        <w:pStyle w:val="Textoindependienteprimerasangra2"/>
        <w:spacing w:before="120"/>
        <w:ind w:left="705" w:firstLine="0"/>
        <w:jc w:val="both"/>
        <w:rPr>
          <w:rFonts w:ascii="Arial" w:eastAsia="Arial" w:hAnsi="Arial" w:cs="Arial"/>
          <w:snapToGrid w:val="0"/>
          <w:lang w:val="es-ES_tradnl"/>
        </w:rPr>
      </w:pPr>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4" w:name="_Toc289064574"/>
      <w:bookmarkStart w:id="75" w:name="_Toc314085299"/>
      <w:bookmarkStart w:id="76" w:name="_Toc314094120"/>
      <w:bookmarkStart w:id="77" w:name="_Toc434004085"/>
      <w:bookmarkStart w:id="78" w:name="_Toc499053741"/>
      <w:bookmarkStart w:id="79" w:name="_Toc49502854"/>
      <w:r w:rsidRPr="00A92FF1">
        <w:rPr>
          <w:rFonts w:cs="Arial"/>
          <w:bCs/>
          <w:color w:val="244061" w:themeColor="accent1" w:themeShade="80"/>
          <w:sz w:val="20"/>
        </w:rPr>
        <w:t>Normas aplicables</w:t>
      </w:r>
      <w:bookmarkEnd w:id="74"/>
      <w:bookmarkEnd w:id="75"/>
      <w:bookmarkEnd w:id="76"/>
      <w:bookmarkEnd w:id="77"/>
      <w:bookmarkEnd w:id="78"/>
      <w:r w:rsidR="00A20DA8" w:rsidRPr="00A92FF1">
        <w:rPr>
          <w:rFonts w:cs="Arial"/>
          <w:bCs/>
          <w:color w:val="244061" w:themeColor="accent1" w:themeShade="80"/>
          <w:sz w:val="20"/>
        </w:rPr>
        <w:t>.</w:t>
      </w:r>
      <w:bookmarkEnd w:id="79"/>
    </w:p>
    <w:p w14:paraId="6E802D63" w14:textId="0C0A39B5" w:rsidR="00A7474B" w:rsidRPr="00E314B0" w:rsidRDefault="00A7474B" w:rsidP="00A7474B">
      <w:pPr>
        <w:pStyle w:val="Prrafodelista"/>
        <w:spacing w:before="120" w:after="120"/>
        <w:ind w:left="705"/>
        <w:jc w:val="both"/>
        <w:rPr>
          <w:rFonts w:ascii="Arial" w:hAnsi="Arial" w:cs="Arial"/>
        </w:rPr>
      </w:pPr>
      <w:bookmarkStart w:id="80" w:name="_Toc314085301"/>
      <w:bookmarkStart w:id="81" w:name="_Toc314094122"/>
      <w:bookmarkEnd w:id="35"/>
      <w:bookmarkEnd w:id="36"/>
      <w:r w:rsidRPr="00AB3F70">
        <w:rPr>
          <w:rFonts w:ascii="Arial" w:hAnsi="Arial" w:cs="Arial"/>
        </w:rPr>
        <w:t xml:space="preserve">De conformidad con el artículo 12 de las POBALINES y atendiendo lo señalado en la Ley </w:t>
      </w:r>
      <w:r w:rsidR="00786B96">
        <w:rPr>
          <w:rFonts w:ascii="Arial" w:hAnsi="Arial" w:cs="Arial"/>
        </w:rPr>
        <w:t>de Infraestructura de la Calidad</w:t>
      </w:r>
      <w:r w:rsidRPr="00AB3F70">
        <w:rPr>
          <w:rFonts w:ascii="Arial" w:hAnsi="Arial" w:cs="Arial"/>
        </w:rPr>
        <w:t xml:space="preserve">, para el presente procedimiento </w:t>
      </w:r>
      <w:r>
        <w:rPr>
          <w:rFonts w:ascii="Arial" w:hAnsi="Arial" w:cs="Arial"/>
        </w:rPr>
        <w:t>no hay normas que el LICITANTE deba acreditar.</w:t>
      </w:r>
    </w:p>
    <w:p w14:paraId="2C9C404B" w14:textId="77777777" w:rsidR="00AA5143" w:rsidRPr="00A92FF1" w:rsidRDefault="00AA5143" w:rsidP="00F73902">
      <w:pPr>
        <w:pStyle w:val="Prrafodelista"/>
        <w:spacing w:before="120" w:after="120"/>
        <w:ind w:left="705"/>
        <w:jc w:val="both"/>
        <w:rPr>
          <w:rFonts w:ascii="Arial" w:hAnsi="Arial" w:cs="Arial"/>
        </w:rPr>
      </w:pPr>
    </w:p>
    <w:p w14:paraId="43311679" w14:textId="6C1559F4" w:rsidR="00412321" w:rsidRPr="00453FAA" w:rsidRDefault="00412321" w:rsidP="00DC4C0D">
      <w:pPr>
        <w:pStyle w:val="Ttulo1"/>
        <w:numPr>
          <w:ilvl w:val="1"/>
          <w:numId w:val="1"/>
        </w:numPr>
        <w:jc w:val="both"/>
        <w:rPr>
          <w:rFonts w:cs="Arial"/>
          <w:bCs/>
          <w:color w:val="244061" w:themeColor="accent1" w:themeShade="80"/>
          <w:sz w:val="20"/>
        </w:rPr>
      </w:pPr>
      <w:bookmarkStart w:id="82" w:name="_Toc434004086"/>
      <w:bookmarkStart w:id="83" w:name="_Toc499053742"/>
      <w:bookmarkStart w:id="84" w:name="_Toc49502855"/>
      <w:r w:rsidRPr="00453FAA">
        <w:rPr>
          <w:rFonts w:cs="Arial"/>
          <w:bCs/>
          <w:color w:val="244061" w:themeColor="accent1" w:themeShade="80"/>
          <w:sz w:val="20"/>
        </w:rPr>
        <w:t>Administración y vigilancia del contrato</w:t>
      </w:r>
      <w:bookmarkEnd w:id="80"/>
      <w:bookmarkEnd w:id="81"/>
      <w:bookmarkEnd w:id="82"/>
      <w:bookmarkEnd w:id="83"/>
      <w:r w:rsidR="00A20DA8">
        <w:rPr>
          <w:rFonts w:cs="Arial"/>
          <w:bCs/>
          <w:color w:val="244061" w:themeColor="accent1" w:themeShade="80"/>
          <w:sz w:val="20"/>
        </w:rPr>
        <w:t>.</w:t>
      </w:r>
      <w:bookmarkEnd w:id="84"/>
    </w:p>
    <w:p w14:paraId="4D37FC1E" w14:textId="7A17ED38" w:rsidR="00AB3F70" w:rsidRPr="008D1028" w:rsidRDefault="00AB3F70" w:rsidP="00772700">
      <w:pPr>
        <w:pStyle w:val="Texto0"/>
        <w:tabs>
          <w:tab w:val="left" w:pos="567"/>
        </w:tabs>
        <w:spacing w:before="120" w:after="120" w:line="240" w:lineRule="auto"/>
        <w:ind w:left="705" w:firstLine="0"/>
        <w:rPr>
          <w:sz w:val="20"/>
          <w:lang w:val="es-MX"/>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00772700" w:rsidRPr="00DB5F67">
        <w:rPr>
          <w:b/>
          <w:bCs/>
          <w:sz w:val="20"/>
        </w:rPr>
        <w:t>,</w:t>
      </w:r>
      <w:r w:rsidR="00AF27B0" w:rsidRPr="00DB5F67">
        <w:rPr>
          <w:sz w:val="20"/>
        </w:rPr>
        <w:t xml:space="preserve"> será el titular de la </w:t>
      </w:r>
      <w:r w:rsidR="00DB5F67" w:rsidRPr="00DB5F67">
        <w:rPr>
          <w:sz w:val="20"/>
        </w:rPr>
        <w:t xml:space="preserve">Dirección de </w:t>
      </w:r>
      <w:r w:rsidR="00593B61">
        <w:rPr>
          <w:sz w:val="20"/>
        </w:rPr>
        <w:t xml:space="preserve">Proyectos e Innovación Tecnológica </w:t>
      </w:r>
      <w:r w:rsidR="00DB5F67" w:rsidRPr="00DB5F67">
        <w:rPr>
          <w:sz w:val="20"/>
        </w:rPr>
        <w:t>de la Unidad Técnica de Servicios de Informática</w:t>
      </w:r>
      <w:r w:rsidR="00AF27B0" w:rsidRPr="00AF27B0">
        <w:rPr>
          <w:sz w:val="20"/>
        </w:rPr>
        <w:t xml:space="preserve">, quien informará </w:t>
      </w:r>
      <w:r w:rsidR="006A476C">
        <w:rPr>
          <w:sz w:val="20"/>
        </w:rPr>
        <w:t xml:space="preserve">a la DRMS </w:t>
      </w:r>
      <w:r w:rsidR="00AF27B0" w:rsidRPr="00AF27B0">
        <w:rPr>
          <w:sz w:val="20"/>
        </w:rPr>
        <w:t>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lastRenderedPageBreak/>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6CCE32DE" w14:textId="321EBE28" w:rsidR="00AB3F7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Evaluación del PROVEEDOR en los términos establecidos en el artículo 27 del REGLAMENTO.</w:t>
      </w:r>
    </w:p>
    <w:p w14:paraId="16C70C5B" w14:textId="36DAB3D6" w:rsidR="00616A42" w:rsidRDefault="006A476C" w:rsidP="006A476C">
      <w:pPr>
        <w:ind w:left="720"/>
        <w:jc w:val="both"/>
        <w:rPr>
          <w:rFonts w:ascii="Arial" w:hAnsi="Arial" w:cs="Arial"/>
        </w:rPr>
      </w:pPr>
      <w:r w:rsidRPr="006A476C">
        <w:rPr>
          <w:rFonts w:ascii="Arial" w:hAnsi="Arial" w:cs="Arial"/>
        </w:rPr>
        <w:t xml:space="preserve">De conformidad con lo establecido en el artículo 144 de las POBALINES, el responsable de supervisar el cumplimiento del contrato que se derive de la </w:t>
      </w:r>
      <w:r w:rsidR="001F764E" w:rsidRPr="006A476C">
        <w:rPr>
          <w:rFonts w:ascii="Arial" w:hAnsi="Arial" w:cs="Arial"/>
        </w:rPr>
        <w:t>contratación</w:t>
      </w:r>
      <w:r w:rsidRPr="00DB5F67">
        <w:rPr>
          <w:rFonts w:ascii="Arial" w:hAnsi="Arial" w:cs="Arial"/>
        </w:rPr>
        <w:t xml:space="preserve"> </w:t>
      </w:r>
      <w:r w:rsidR="00DC3345" w:rsidRPr="00DB5F67">
        <w:rPr>
          <w:rFonts w:ascii="Arial" w:hAnsi="Arial" w:cs="Arial"/>
        </w:rPr>
        <w:t xml:space="preserve">será </w:t>
      </w:r>
      <w:r w:rsidRPr="00DB5F67">
        <w:rPr>
          <w:rFonts w:ascii="Arial" w:hAnsi="Arial" w:cs="Arial"/>
        </w:rPr>
        <w:t xml:space="preserve">el titular de la </w:t>
      </w:r>
      <w:r w:rsidR="001F764E" w:rsidRPr="001F764E">
        <w:rPr>
          <w:rFonts w:ascii="Arial" w:hAnsi="Arial" w:cs="Arial"/>
        </w:rPr>
        <w:t xml:space="preserve">Subdirección de </w:t>
      </w:r>
      <w:r w:rsidR="00593B61">
        <w:rPr>
          <w:rFonts w:ascii="Arial" w:hAnsi="Arial" w:cs="Arial"/>
        </w:rPr>
        <w:t>Administración de Proyectos de TIC</w:t>
      </w:r>
      <w:r w:rsidR="001F764E" w:rsidRPr="001F764E">
        <w:rPr>
          <w:rFonts w:ascii="Arial" w:hAnsi="Arial" w:cs="Arial"/>
        </w:rPr>
        <w:t xml:space="preserve"> </w:t>
      </w:r>
      <w:r w:rsidR="00DB5F67" w:rsidRPr="00DB5F67">
        <w:rPr>
          <w:rFonts w:ascii="Arial" w:hAnsi="Arial" w:cs="Arial"/>
        </w:rPr>
        <w:t>de la Unidad Técnica de Servicios de Informática</w:t>
      </w:r>
      <w:r w:rsidRPr="006A476C">
        <w:rPr>
          <w:rFonts w:ascii="Arial" w:hAnsi="Arial" w:cs="Arial"/>
        </w:rPr>
        <w:t>.</w:t>
      </w:r>
    </w:p>
    <w:p w14:paraId="152AB2AF" w14:textId="77777777" w:rsidR="00EB6EB4" w:rsidRPr="00627F3A" w:rsidRDefault="00EB6EB4" w:rsidP="00EB6EB4">
      <w:pPr>
        <w:jc w:val="both"/>
        <w:rPr>
          <w:rFonts w:ascii="Arial" w:hAnsi="Arial" w:cs="Arial"/>
        </w:rPr>
      </w:pPr>
    </w:p>
    <w:p w14:paraId="118D37D6" w14:textId="05308267" w:rsidR="009441AA" w:rsidRDefault="00412321" w:rsidP="00E62549">
      <w:pPr>
        <w:pStyle w:val="Ttulo1"/>
        <w:numPr>
          <w:ilvl w:val="1"/>
          <w:numId w:val="1"/>
        </w:numPr>
        <w:jc w:val="both"/>
        <w:rPr>
          <w:rFonts w:cs="Arial"/>
          <w:bCs/>
          <w:color w:val="244061" w:themeColor="accent1" w:themeShade="80"/>
          <w:sz w:val="20"/>
        </w:rPr>
      </w:pPr>
      <w:bookmarkStart w:id="85" w:name="_Toc314085302"/>
      <w:bookmarkStart w:id="86" w:name="_Toc314094123"/>
      <w:bookmarkStart w:id="87" w:name="_Toc434004087"/>
      <w:bookmarkStart w:id="88" w:name="_Toc499053743"/>
      <w:bookmarkStart w:id="89" w:name="_Toc49502856"/>
      <w:r w:rsidRPr="00453FAA">
        <w:rPr>
          <w:rFonts w:cs="Arial"/>
          <w:bCs/>
          <w:color w:val="244061" w:themeColor="accent1" w:themeShade="80"/>
          <w:sz w:val="20"/>
        </w:rPr>
        <w:t>Moneda en que se deberá cotizar y efectuar el pago respectivo</w:t>
      </w:r>
      <w:bookmarkEnd w:id="37"/>
      <w:bookmarkEnd w:id="85"/>
      <w:bookmarkEnd w:id="86"/>
      <w:bookmarkEnd w:id="87"/>
      <w:bookmarkEnd w:id="88"/>
      <w:r w:rsidR="00A20DA8">
        <w:rPr>
          <w:rFonts w:cs="Arial"/>
          <w:bCs/>
          <w:color w:val="244061" w:themeColor="accent1" w:themeShade="80"/>
          <w:sz w:val="20"/>
        </w:rPr>
        <w:t>.</w:t>
      </w:r>
      <w:bookmarkStart w:id="90" w:name="_Toc289064567"/>
      <w:bookmarkEnd w:id="89"/>
    </w:p>
    <w:p w14:paraId="310768CF" w14:textId="77777777" w:rsidR="00E62549" w:rsidRPr="00E62549" w:rsidRDefault="00E62549" w:rsidP="00E62549">
      <w:pPr>
        <w:rPr>
          <w:lang w:val="es-ES"/>
        </w:rPr>
      </w:pPr>
    </w:p>
    <w:p w14:paraId="5EAF5D37" w14:textId="6ED5B6E2" w:rsidR="00DB5F67" w:rsidRDefault="009441AA" w:rsidP="00DB5F67">
      <w:pPr>
        <w:pStyle w:val="Textoindependienteprimerasangra2"/>
        <w:ind w:left="709" w:firstLine="0"/>
        <w:jc w:val="both"/>
        <w:rPr>
          <w:rFonts w:ascii="Arial" w:hAnsi="Arial" w:cs="Arial"/>
          <w:snapToGrid w:val="0"/>
          <w:lang w:val="es-ES_tradnl"/>
        </w:rPr>
      </w:pPr>
      <w:r w:rsidRPr="00B33084">
        <w:rPr>
          <w:rFonts w:ascii="Arial" w:hAnsi="Arial" w:cs="Arial"/>
          <w:snapToGrid w:val="0"/>
          <w:lang w:val="es-ES_tradnl"/>
        </w:rPr>
        <w:t xml:space="preserve">Los precios se cotizarán </w:t>
      </w:r>
      <w:r w:rsidRPr="00900FE3">
        <w:rPr>
          <w:rFonts w:ascii="Arial" w:hAnsi="Arial" w:cs="Arial"/>
          <w:snapToGrid w:val="0"/>
          <w:lang w:val="es-ES_tradnl"/>
        </w:rPr>
        <w:t xml:space="preserve">en </w:t>
      </w:r>
      <w:r w:rsidR="00D44569" w:rsidRPr="00900FE3">
        <w:rPr>
          <w:rFonts w:ascii="Arial" w:hAnsi="Arial" w:cs="Arial"/>
          <w:b/>
          <w:snapToGrid w:val="0"/>
          <w:lang w:val="es-ES_tradnl"/>
        </w:rPr>
        <w:t xml:space="preserve">dólares americanos </w:t>
      </w:r>
      <w:r w:rsidR="00DB5F67" w:rsidRPr="00900FE3">
        <w:rPr>
          <w:rFonts w:ascii="Arial" w:hAnsi="Arial" w:cs="Arial"/>
          <w:bCs/>
          <w:snapToGrid w:val="0"/>
          <w:lang w:val="es-ES_tradnl"/>
        </w:rPr>
        <w:t xml:space="preserve">con </w:t>
      </w:r>
      <w:r w:rsidR="00D44569" w:rsidRPr="00900FE3">
        <w:rPr>
          <w:rFonts w:ascii="Arial" w:hAnsi="Arial" w:cs="Arial"/>
          <w:b/>
          <w:snapToGrid w:val="0"/>
          <w:lang w:val="es-ES_tradnl"/>
        </w:rPr>
        <w:t xml:space="preserve">cuatro </w:t>
      </w:r>
      <w:r w:rsidR="00DB5F67" w:rsidRPr="00900FE3">
        <w:rPr>
          <w:rFonts w:ascii="Arial" w:hAnsi="Arial" w:cs="Arial"/>
          <w:b/>
          <w:snapToGrid w:val="0"/>
          <w:lang w:val="es-ES_tradnl"/>
        </w:rPr>
        <w:t>d</w:t>
      </w:r>
      <w:r w:rsidR="00DB5F67" w:rsidRPr="00DB5F67">
        <w:rPr>
          <w:rFonts w:ascii="Arial" w:hAnsi="Arial" w:cs="Arial"/>
          <w:b/>
          <w:snapToGrid w:val="0"/>
          <w:lang w:val="es-ES_tradnl"/>
        </w:rPr>
        <w:t xml:space="preserve">ecimales </w:t>
      </w:r>
      <w:r w:rsidRPr="00B33084">
        <w:rPr>
          <w:rFonts w:ascii="Arial" w:hAnsi="Arial" w:cs="Arial"/>
          <w:snapToGrid w:val="0"/>
          <w:lang w:val="es-ES_tradnl"/>
        </w:rPr>
        <w:t xml:space="preserve">y serán fijos durante la vigencia del contrato correspondiente. </w:t>
      </w:r>
    </w:p>
    <w:p w14:paraId="17D5F005" w14:textId="0F7BD592" w:rsidR="00EB6EB4" w:rsidRPr="00EB6EB4" w:rsidRDefault="00EB6EB4" w:rsidP="00EB6EB4">
      <w:pPr>
        <w:pStyle w:val="Textoindependienteprimerasangra2"/>
        <w:spacing w:before="120"/>
        <w:ind w:left="709" w:firstLine="0"/>
        <w:jc w:val="both"/>
        <w:rPr>
          <w:rFonts w:ascii="Arial" w:hAnsi="Arial" w:cs="Arial"/>
        </w:rPr>
      </w:pPr>
      <w:r w:rsidRPr="00D94770">
        <w:rPr>
          <w:rFonts w:ascii="Arial" w:hAnsi="Arial" w:cs="Arial"/>
        </w:rPr>
        <w:t>De conformidad con el artículo 54 fracción XIII del REGLAMENTO, el pago respectivo se realizará en pesos mexicanos de acuerdo al tipo de cambio vigente al momento de efectuarse el pago, conforme a la publicación que emita el Banco de México en el Diario Oficial de la Federación, en términos del artículo 8 de la Ley Monetaria de los Estados Unidos M</w:t>
      </w:r>
      <w:r>
        <w:rPr>
          <w:rFonts w:ascii="Arial" w:hAnsi="Arial" w:cs="Arial"/>
        </w:rPr>
        <w:t>exicanos.</w:t>
      </w:r>
    </w:p>
    <w:p w14:paraId="6DFDD2AD" w14:textId="77777777" w:rsidR="00F65C20" w:rsidRPr="00325225" w:rsidRDefault="00F65C20" w:rsidP="00DB5F67">
      <w:pPr>
        <w:pStyle w:val="Textoindependienteprimerasangra2"/>
        <w:spacing w:after="0"/>
        <w:ind w:left="0" w:firstLine="0"/>
        <w:jc w:val="both"/>
        <w:rPr>
          <w:rFonts w:ascii="Arial" w:hAnsi="Arial" w:cs="Arial"/>
        </w:rPr>
      </w:pPr>
    </w:p>
    <w:p w14:paraId="4D5057BF" w14:textId="13871E6C" w:rsidR="00412321" w:rsidRPr="00325225" w:rsidRDefault="00412321" w:rsidP="00DC4C0D">
      <w:pPr>
        <w:pStyle w:val="Ttulo1"/>
        <w:numPr>
          <w:ilvl w:val="1"/>
          <w:numId w:val="1"/>
        </w:numPr>
        <w:jc w:val="both"/>
        <w:rPr>
          <w:rFonts w:cs="Arial"/>
          <w:bCs/>
          <w:color w:val="244061" w:themeColor="accent1" w:themeShade="80"/>
          <w:sz w:val="20"/>
        </w:rPr>
      </w:pPr>
      <w:bookmarkStart w:id="91" w:name="_Toc314085303"/>
      <w:bookmarkStart w:id="92" w:name="_Toc314094124"/>
      <w:bookmarkStart w:id="93" w:name="_Toc434004088"/>
      <w:bookmarkStart w:id="94" w:name="_Toc499053744"/>
      <w:bookmarkStart w:id="95" w:name="_Toc49502857"/>
      <w:r w:rsidRPr="00325225">
        <w:rPr>
          <w:rFonts w:cs="Arial"/>
          <w:bCs/>
          <w:color w:val="244061" w:themeColor="accent1" w:themeShade="80"/>
          <w:sz w:val="20"/>
        </w:rPr>
        <w:t>Condiciones de pago</w:t>
      </w:r>
      <w:bookmarkEnd w:id="91"/>
      <w:bookmarkEnd w:id="92"/>
      <w:bookmarkEnd w:id="93"/>
      <w:bookmarkEnd w:id="94"/>
      <w:r w:rsidR="00A20DA8" w:rsidRPr="00325225">
        <w:rPr>
          <w:rFonts w:cs="Arial"/>
          <w:bCs/>
          <w:color w:val="244061" w:themeColor="accent1" w:themeShade="80"/>
          <w:sz w:val="20"/>
        </w:rPr>
        <w:t>.</w:t>
      </w:r>
      <w:bookmarkEnd w:id="95"/>
    </w:p>
    <w:p w14:paraId="26C235C3" w14:textId="77777777" w:rsidR="001F764E" w:rsidRDefault="001F764E" w:rsidP="003E3C35">
      <w:pPr>
        <w:jc w:val="both"/>
      </w:pPr>
      <w:bookmarkStart w:id="96" w:name="_Toc491861685"/>
      <w:bookmarkStart w:id="97" w:name="_Toc499053745"/>
      <w:bookmarkStart w:id="98" w:name="_Toc284238904"/>
      <w:bookmarkStart w:id="99" w:name="_Toc289064582"/>
      <w:bookmarkStart w:id="100" w:name="_Toc310514792"/>
      <w:bookmarkStart w:id="101" w:name="_Toc312083758"/>
      <w:bookmarkStart w:id="102" w:name="_Toc312402703"/>
      <w:bookmarkStart w:id="103" w:name="_Toc313943677"/>
      <w:bookmarkStart w:id="104" w:name="_Toc313943739"/>
      <w:bookmarkStart w:id="105" w:name="_Toc313999942"/>
      <w:bookmarkStart w:id="106" w:name="_Toc314007646"/>
      <w:bookmarkStart w:id="107" w:name="_Toc314094140"/>
      <w:bookmarkStart w:id="108" w:name="_Toc314804496"/>
      <w:bookmarkStart w:id="109" w:name="_Toc314804561"/>
      <w:bookmarkStart w:id="110" w:name="_Toc315905509"/>
      <w:bookmarkStart w:id="111" w:name="_Toc316315425"/>
      <w:bookmarkStart w:id="112" w:name="_Toc316316311"/>
      <w:bookmarkStart w:id="113" w:name="_Toc327181259"/>
      <w:bookmarkStart w:id="114" w:name="_Toc329602575"/>
      <w:bookmarkStart w:id="115" w:name="_Toc382992961"/>
      <w:bookmarkStart w:id="116" w:name="_Toc383184934"/>
      <w:bookmarkStart w:id="117" w:name="_Toc383788311"/>
      <w:bookmarkStart w:id="118" w:name="_Toc390935275"/>
      <w:bookmarkStart w:id="119" w:name="_Toc409002218"/>
      <w:bookmarkStart w:id="120" w:name="_Toc422232839"/>
      <w:bookmarkStart w:id="121" w:name="_Toc427242077"/>
      <w:bookmarkStart w:id="122" w:name="_Toc428879789"/>
      <w:bookmarkStart w:id="123" w:name="_Toc447120314"/>
      <w:bookmarkStart w:id="124" w:name="_Toc452121382"/>
      <w:bookmarkStart w:id="125" w:name="_Toc464498305"/>
      <w:bookmarkStart w:id="126" w:name="_Toc464498710"/>
      <w:bookmarkStart w:id="127" w:name="_Toc487209321"/>
      <w:bookmarkStart w:id="128" w:name="_Toc488428634"/>
      <w:bookmarkStart w:id="129" w:name="_Toc491180962"/>
      <w:bookmarkStart w:id="130" w:name="_Toc492377922"/>
      <w:bookmarkEnd w:id="7"/>
      <w:bookmarkEnd w:id="8"/>
      <w:bookmarkEnd w:id="9"/>
      <w:bookmarkEnd w:id="10"/>
      <w:bookmarkEnd w:id="11"/>
      <w:bookmarkEnd w:id="12"/>
      <w:bookmarkEnd w:id="13"/>
      <w:bookmarkEnd w:id="14"/>
      <w:bookmarkEnd w:id="15"/>
      <w:bookmarkEnd w:id="16"/>
      <w:bookmarkEnd w:id="90"/>
    </w:p>
    <w:p w14:paraId="40891CFD" w14:textId="6F510A05" w:rsidR="00791290" w:rsidRDefault="00F65C20" w:rsidP="00791290">
      <w:pPr>
        <w:pStyle w:val="Prrafodelista"/>
        <w:jc w:val="both"/>
        <w:rPr>
          <w:rFonts w:ascii="Arial" w:hAnsi="Arial" w:cs="Arial"/>
        </w:rPr>
      </w:pPr>
      <w:r w:rsidRPr="00F65C20">
        <w:rPr>
          <w:rFonts w:ascii="Arial" w:hAnsi="Arial" w:cs="Arial"/>
        </w:rPr>
        <w:t>De conformidad con el Artículo 13 tercer párrafo del REGLAMENTO, el artículo 9 de las POBALINES, y artículo 47 del Manual de Normas Administrativas en Materia de Recursos Financieros del Instituto Nacional Electoral, el pago se realizará a entera satisfacción del Instituto, conforme a lo siguiente:</w:t>
      </w:r>
    </w:p>
    <w:p w14:paraId="3B69B7F6" w14:textId="12FA66AB" w:rsidR="00F65C20" w:rsidRDefault="00F65C20" w:rsidP="00791290">
      <w:pPr>
        <w:pStyle w:val="Prrafodelista"/>
        <w:jc w:val="both"/>
        <w:rPr>
          <w:rFonts w:ascii="Arial" w:hAnsi="Arial" w:cs="Arial"/>
        </w:rPr>
      </w:pPr>
    </w:p>
    <w:tbl>
      <w:tblPr>
        <w:tblStyle w:val="Tablaconcuadrcula"/>
        <w:tblW w:w="0" w:type="auto"/>
        <w:jc w:val="right"/>
        <w:tblLayout w:type="fixed"/>
        <w:tblLook w:val="04A0" w:firstRow="1" w:lastRow="0" w:firstColumn="1" w:lastColumn="0" w:noHBand="0" w:noVBand="1"/>
      </w:tblPr>
      <w:tblGrid>
        <w:gridCol w:w="4003"/>
        <w:gridCol w:w="4140"/>
      </w:tblGrid>
      <w:tr w:rsidR="00F65C20" w:rsidRPr="00F65C20" w14:paraId="7214DA08" w14:textId="77777777" w:rsidTr="00F65C20">
        <w:trPr>
          <w:jc w:val="right"/>
        </w:trPr>
        <w:tc>
          <w:tcPr>
            <w:tcW w:w="4003" w:type="dxa"/>
            <w:shd w:val="clear" w:color="auto" w:fill="D5007F"/>
          </w:tcPr>
          <w:p w14:paraId="05781EEB" w14:textId="77777777" w:rsidR="00F65C20" w:rsidRPr="00F65C20" w:rsidRDefault="00F65C20" w:rsidP="008725AB">
            <w:pPr>
              <w:pStyle w:val="Default"/>
              <w:jc w:val="center"/>
              <w:rPr>
                <w:rFonts w:ascii="Arial" w:hAnsi="Arial" w:cs="Arial"/>
                <w:b/>
                <w:bCs/>
                <w:color w:val="FFFFFF" w:themeColor="background1"/>
                <w:sz w:val="20"/>
                <w:szCs w:val="20"/>
              </w:rPr>
            </w:pPr>
            <w:r w:rsidRPr="00F65C20">
              <w:rPr>
                <w:rFonts w:ascii="Arial" w:hAnsi="Arial" w:cs="Arial"/>
                <w:b/>
                <w:bCs/>
                <w:color w:val="FFFFFF" w:themeColor="background1"/>
                <w:sz w:val="20"/>
                <w:szCs w:val="20"/>
              </w:rPr>
              <w:t>Concepto</w:t>
            </w:r>
          </w:p>
        </w:tc>
        <w:tc>
          <w:tcPr>
            <w:tcW w:w="4140" w:type="dxa"/>
            <w:shd w:val="clear" w:color="auto" w:fill="D5007F"/>
          </w:tcPr>
          <w:p w14:paraId="6C46C588" w14:textId="77777777" w:rsidR="00F65C20" w:rsidRPr="00F65C20" w:rsidRDefault="00F65C20" w:rsidP="008725AB">
            <w:pPr>
              <w:pStyle w:val="Default"/>
              <w:jc w:val="center"/>
              <w:rPr>
                <w:rFonts w:ascii="Arial" w:hAnsi="Arial" w:cs="Arial"/>
                <w:b/>
                <w:bCs/>
                <w:color w:val="FFFFFF" w:themeColor="background1"/>
                <w:sz w:val="20"/>
                <w:szCs w:val="20"/>
              </w:rPr>
            </w:pPr>
            <w:r w:rsidRPr="00F65C20">
              <w:rPr>
                <w:rFonts w:ascii="Arial" w:hAnsi="Arial" w:cs="Arial"/>
                <w:b/>
                <w:bCs/>
                <w:color w:val="FFFFFF" w:themeColor="background1"/>
                <w:sz w:val="20"/>
                <w:szCs w:val="20"/>
              </w:rPr>
              <w:t>Condiciones de pago</w:t>
            </w:r>
          </w:p>
        </w:tc>
      </w:tr>
      <w:tr w:rsidR="00F65C20" w:rsidRPr="00F65C20" w14:paraId="25DA8DB0" w14:textId="77777777" w:rsidTr="00F65C20">
        <w:trPr>
          <w:jc w:val="right"/>
        </w:trPr>
        <w:tc>
          <w:tcPr>
            <w:tcW w:w="4003" w:type="dxa"/>
          </w:tcPr>
          <w:p w14:paraId="24FD46D7" w14:textId="77777777" w:rsidR="00F65C20" w:rsidRPr="00F65C20" w:rsidRDefault="00F65C20" w:rsidP="008725AB">
            <w:pPr>
              <w:pStyle w:val="Default"/>
              <w:jc w:val="both"/>
              <w:rPr>
                <w:rFonts w:ascii="Arial" w:hAnsi="Arial" w:cs="Arial"/>
                <w:sz w:val="20"/>
                <w:szCs w:val="20"/>
              </w:rPr>
            </w:pPr>
            <w:r w:rsidRPr="00F65C20">
              <w:rPr>
                <w:rFonts w:ascii="Arial" w:hAnsi="Arial" w:cs="Arial"/>
                <w:sz w:val="20"/>
                <w:szCs w:val="20"/>
              </w:rPr>
              <w:t>Suscripción al servicio Server Core Term License 8 cores que incluye:</w:t>
            </w:r>
          </w:p>
          <w:p w14:paraId="2393692B" w14:textId="77777777" w:rsidR="00F65C20" w:rsidRPr="00F65C20" w:rsidRDefault="00F65C20" w:rsidP="00F65C20">
            <w:pPr>
              <w:pStyle w:val="Default"/>
              <w:numPr>
                <w:ilvl w:val="0"/>
                <w:numId w:val="95"/>
              </w:numPr>
              <w:jc w:val="both"/>
              <w:rPr>
                <w:rFonts w:ascii="Arial" w:hAnsi="Arial" w:cs="Arial"/>
                <w:sz w:val="20"/>
                <w:szCs w:val="20"/>
              </w:rPr>
            </w:pPr>
            <w:r w:rsidRPr="00F65C20">
              <w:rPr>
                <w:rFonts w:ascii="Arial" w:hAnsi="Arial" w:cs="Arial"/>
                <w:sz w:val="20"/>
                <w:szCs w:val="20"/>
              </w:rPr>
              <w:t>1 (Una) licencia Tableau Server 8 cores</w:t>
            </w:r>
          </w:p>
          <w:p w14:paraId="69365FE6" w14:textId="77777777" w:rsidR="00F65C20" w:rsidRPr="00F65C20" w:rsidRDefault="00F65C20" w:rsidP="00F65C20">
            <w:pPr>
              <w:pStyle w:val="Default"/>
              <w:numPr>
                <w:ilvl w:val="0"/>
                <w:numId w:val="95"/>
              </w:numPr>
              <w:jc w:val="both"/>
              <w:rPr>
                <w:rFonts w:ascii="Arial" w:hAnsi="Arial" w:cs="Arial"/>
                <w:sz w:val="20"/>
                <w:szCs w:val="20"/>
              </w:rPr>
            </w:pPr>
            <w:r w:rsidRPr="00F65C20">
              <w:rPr>
                <w:rFonts w:ascii="Arial" w:hAnsi="Arial" w:cs="Arial"/>
                <w:sz w:val="20"/>
                <w:szCs w:val="20"/>
              </w:rPr>
              <w:t>Soporte estándar</w:t>
            </w:r>
          </w:p>
        </w:tc>
        <w:tc>
          <w:tcPr>
            <w:tcW w:w="4140" w:type="dxa"/>
          </w:tcPr>
          <w:p w14:paraId="6609ED1E" w14:textId="1A77EE2C" w:rsidR="00F65C20" w:rsidRPr="00F65C20" w:rsidRDefault="00F65C20" w:rsidP="008725AB">
            <w:pPr>
              <w:pStyle w:val="Default"/>
              <w:jc w:val="both"/>
              <w:rPr>
                <w:rFonts w:ascii="Arial" w:hAnsi="Arial" w:cs="Arial"/>
                <w:sz w:val="20"/>
                <w:szCs w:val="20"/>
              </w:rPr>
            </w:pPr>
            <w:r w:rsidRPr="00F65C20">
              <w:rPr>
                <w:rFonts w:ascii="Arial" w:hAnsi="Arial" w:cs="Arial"/>
                <w:sz w:val="20"/>
                <w:szCs w:val="20"/>
                <w:lang w:val="es-ES"/>
              </w:rPr>
              <w:t xml:space="preserve">En una exhibición de manera anticipada </w:t>
            </w:r>
            <w:r w:rsidRPr="00F65C20">
              <w:rPr>
                <w:rFonts w:ascii="Arial" w:hAnsi="Arial" w:cs="Arial"/>
                <w:b/>
                <w:sz w:val="20"/>
                <w:szCs w:val="20"/>
              </w:rPr>
              <w:t>una</w:t>
            </w:r>
            <w:r w:rsidRPr="00F65C20">
              <w:rPr>
                <w:rFonts w:ascii="Arial" w:hAnsi="Arial" w:cs="Arial"/>
                <w:sz w:val="20"/>
                <w:szCs w:val="20"/>
              </w:rPr>
              <w:t xml:space="preserve"> vez activada la Suscripción señalada en el </w:t>
            </w:r>
            <w:r w:rsidRPr="00EB6EB4">
              <w:rPr>
                <w:rFonts w:ascii="Arial" w:hAnsi="Arial" w:cs="Arial"/>
                <w:b/>
                <w:bCs/>
                <w:sz w:val="20"/>
                <w:szCs w:val="20"/>
              </w:rPr>
              <w:t>numeral 4.1</w:t>
            </w:r>
            <w:r w:rsidRPr="00F65C20">
              <w:rPr>
                <w:rFonts w:ascii="Arial" w:hAnsi="Arial" w:cs="Arial"/>
                <w:sz w:val="20"/>
                <w:szCs w:val="20"/>
              </w:rPr>
              <w:t xml:space="preserve"> del Anexo </w:t>
            </w:r>
            <w:r>
              <w:rPr>
                <w:rFonts w:ascii="Arial" w:hAnsi="Arial" w:cs="Arial"/>
                <w:sz w:val="20"/>
                <w:szCs w:val="20"/>
              </w:rPr>
              <w:t>1 “Especificaciones Técnicas”</w:t>
            </w:r>
            <w:r w:rsidRPr="00F65C20">
              <w:rPr>
                <w:rFonts w:ascii="Arial" w:hAnsi="Arial" w:cs="Arial"/>
                <w:sz w:val="20"/>
                <w:szCs w:val="20"/>
              </w:rPr>
              <w:t xml:space="preserve">, y presentados la totalidad de los entregables referidos en el </w:t>
            </w:r>
            <w:r w:rsidRPr="00EB6EB4">
              <w:rPr>
                <w:rFonts w:ascii="Arial" w:hAnsi="Arial" w:cs="Arial"/>
                <w:b/>
                <w:bCs/>
                <w:sz w:val="20"/>
                <w:szCs w:val="20"/>
              </w:rPr>
              <w:t>numeral 5</w:t>
            </w:r>
            <w:r w:rsidRPr="00F65C20">
              <w:rPr>
                <w:rFonts w:ascii="Arial" w:hAnsi="Arial" w:cs="Arial"/>
                <w:sz w:val="20"/>
                <w:szCs w:val="20"/>
              </w:rPr>
              <w:t xml:space="preserve"> </w:t>
            </w:r>
            <w:r w:rsidRPr="00282612">
              <w:rPr>
                <w:rFonts w:ascii="Arial" w:hAnsi="Arial" w:cs="Arial"/>
                <w:b/>
                <w:bCs/>
                <w:sz w:val="20"/>
                <w:szCs w:val="20"/>
              </w:rPr>
              <w:t>“Entregables”</w:t>
            </w:r>
            <w:r w:rsidRPr="00F65C20">
              <w:rPr>
                <w:rFonts w:ascii="Arial" w:hAnsi="Arial" w:cs="Arial"/>
                <w:sz w:val="20"/>
                <w:szCs w:val="20"/>
              </w:rPr>
              <w:t xml:space="preserve"> del mismo Anexo </w:t>
            </w:r>
            <w:r>
              <w:rPr>
                <w:rFonts w:ascii="Arial" w:hAnsi="Arial" w:cs="Arial"/>
                <w:sz w:val="20"/>
                <w:szCs w:val="20"/>
              </w:rPr>
              <w:t>1 “Especificaciones Técnicas”</w:t>
            </w:r>
            <w:r w:rsidRPr="00F65C20">
              <w:rPr>
                <w:rFonts w:ascii="Arial" w:hAnsi="Arial" w:cs="Arial"/>
                <w:sz w:val="20"/>
                <w:szCs w:val="20"/>
              </w:rPr>
              <w:t>, previa validación por parte del administrador del contrato.</w:t>
            </w:r>
          </w:p>
        </w:tc>
      </w:tr>
    </w:tbl>
    <w:p w14:paraId="2B41638C" w14:textId="77777777" w:rsidR="00F65C20" w:rsidRPr="00791290" w:rsidRDefault="00F65C20" w:rsidP="00791290">
      <w:pPr>
        <w:pStyle w:val="Prrafodelista"/>
        <w:jc w:val="both"/>
        <w:rPr>
          <w:rFonts w:ascii="Arial" w:hAnsi="Arial" w:cs="Arial"/>
        </w:rPr>
      </w:pPr>
    </w:p>
    <w:p w14:paraId="050AB3D1" w14:textId="6FF9D5D2" w:rsidR="00733D4E" w:rsidRDefault="00AB3F70" w:rsidP="00DB5F6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1" w:name="_Toc49502858"/>
      <w:r w:rsidRPr="00DC4C0D">
        <w:rPr>
          <w:rFonts w:cs="Arial"/>
          <w:bCs/>
          <w:color w:val="244061" w:themeColor="accent1" w:themeShade="80"/>
          <w:sz w:val="20"/>
        </w:rPr>
        <w:t>Anticipos</w:t>
      </w:r>
      <w:bookmarkEnd w:id="96"/>
      <w:bookmarkEnd w:id="97"/>
      <w:r w:rsidR="00A71387" w:rsidRPr="00DC4C0D">
        <w:rPr>
          <w:rFonts w:cs="Arial"/>
          <w:bCs/>
          <w:color w:val="244061" w:themeColor="accent1" w:themeShade="80"/>
          <w:sz w:val="20"/>
        </w:rPr>
        <w:t>.</w:t>
      </w:r>
      <w:bookmarkEnd w:id="131"/>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2" w:name="_Toc527037309"/>
      <w:bookmarkStart w:id="133" w:name="_Toc496207484"/>
      <w:bookmarkStart w:id="134" w:name="_Toc495068580"/>
      <w:bookmarkStart w:id="135" w:name="_Toc495060386"/>
      <w:bookmarkStart w:id="136" w:name="_Toc495054224"/>
      <w:bookmarkStart w:id="137" w:name="_Toc49502859"/>
      <w:bookmarkStart w:id="138" w:name="_Toc402178196"/>
      <w:bookmarkStart w:id="139" w:name="_Toc289064569"/>
      <w:bookmarkStart w:id="140" w:name="_Toc314085306"/>
      <w:bookmarkStart w:id="141" w:name="_Toc314094127"/>
      <w:r w:rsidRPr="00AB3F70">
        <w:rPr>
          <w:rFonts w:cs="Arial"/>
          <w:bCs/>
          <w:color w:val="244061" w:themeColor="accent1" w:themeShade="80"/>
          <w:sz w:val="20"/>
        </w:rPr>
        <w:lastRenderedPageBreak/>
        <w:t>Requisitos para la presentación del CFDI y trámite de pago</w:t>
      </w:r>
      <w:bookmarkEnd w:id="132"/>
      <w:bookmarkEnd w:id="133"/>
      <w:bookmarkEnd w:id="134"/>
      <w:bookmarkEnd w:id="135"/>
      <w:bookmarkEnd w:id="136"/>
      <w:bookmarkEnd w:id="137"/>
    </w:p>
    <w:p w14:paraId="7ECB2391" w14:textId="40E6A596"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el objeto del gasto y la contratación</w:t>
      </w:r>
      <w:r w:rsidR="007F70CC">
        <w:rPr>
          <w:rFonts w:ascii="Arial" w:hAnsi="Arial" w:cs="Arial"/>
          <w:snapToGrid w:val="0"/>
          <w:lang w:val="es-ES_tradnl"/>
        </w:rPr>
        <w:t xml:space="preserve"> asimismo deberán</w:t>
      </w:r>
      <w:r w:rsidR="00BD5B7C">
        <w:rPr>
          <w:rFonts w:ascii="Arial" w:hAnsi="Arial" w:cs="Arial"/>
          <w:snapToGrid w:val="0"/>
          <w:lang w:val="es-ES_tradnl"/>
        </w:rPr>
        <w:t xml:space="preserve">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w:t>
      </w:r>
      <w:r w:rsidR="00282612">
        <w:rPr>
          <w:rFonts w:ascii="Arial" w:hAnsi="Arial" w:cs="Arial"/>
          <w:snapToGrid w:val="0"/>
          <w:lang w:val="es-ES_tradnl"/>
        </w:rPr>
        <w:t>2</w:t>
      </w:r>
      <w:r w:rsidR="00AF27B0">
        <w:rPr>
          <w:rFonts w:ascii="Arial" w:hAnsi="Arial" w:cs="Arial"/>
          <w:snapToGrid w:val="0"/>
          <w:lang w:val="es-ES_tradnl"/>
        </w:rPr>
        <w:t xml:space="preserve"> o 2.7.1.</w:t>
      </w:r>
      <w:r w:rsidR="00282612">
        <w:rPr>
          <w:rFonts w:ascii="Arial" w:hAnsi="Arial" w:cs="Arial"/>
          <w:snapToGrid w:val="0"/>
          <w:lang w:val="es-ES_tradnl"/>
        </w:rPr>
        <w:t>39</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7610D256" w:rsidR="00D21A0D" w:rsidRDefault="00282612" w:rsidP="00D21A0D">
      <w:pPr>
        <w:ind w:left="709"/>
        <w:jc w:val="both"/>
        <w:rPr>
          <w:rFonts w:ascii="Arial" w:hAnsi="Arial" w:cs="Arial"/>
          <w:snapToGrid w:val="0"/>
          <w:lang w:val="es-ES_tradnl"/>
        </w:rPr>
      </w:pPr>
      <w:r>
        <w:rPr>
          <w:rFonts w:ascii="Arial" w:hAnsi="Arial" w:cs="Arial"/>
          <w:snapToGrid w:val="0"/>
          <w:lang w:val="es-ES_tradnl"/>
        </w:rPr>
        <w:t>En caso de que al PROVEEDOR utilice la regla 2.7</w:t>
      </w:r>
      <w:r w:rsidR="007F70CC">
        <w:rPr>
          <w:rFonts w:ascii="Arial" w:hAnsi="Arial" w:cs="Arial"/>
          <w:snapToGrid w:val="0"/>
          <w:lang w:val="es-ES_tradnl"/>
        </w:rPr>
        <w:t>.1.32, a</w:t>
      </w:r>
      <w:r w:rsidR="00D21A0D" w:rsidRPr="00073301">
        <w:rPr>
          <w:rFonts w:ascii="Arial" w:hAnsi="Arial" w:cs="Arial"/>
          <w:snapToGrid w:val="0"/>
          <w:lang w:val="es-ES_tradnl"/>
        </w:rPr>
        <w:t xml:space="preserve">l recibir el pago, el </w:t>
      </w:r>
      <w:r w:rsidR="00D21A0D" w:rsidRPr="00073301">
        <w:rPr>
          <w:rFonts w:ascii="Arial" w:hAnsi="Arial" w:cs="Arial"/>
          <w:bCs/>
          <w:lang w:val="es-ES_tradnl"/>
        </w:rPr>
        <w:t>PROVEEDOR</w:t>
      </w:r>
      <w:r w:rsidR="00D21A0D" w:rsidRPr="00073301">
        <w:rPr>
          <w:rFonts w:ascii="Arial" w:hAnsi="Arial" w:cs="Arial"/>
          <w:lang w:val="es-ES_tradnl"/>
        </w:rPr>
        <w:t xml:space="preserve"> </w:t>
      </w:r>
      <w:r w:rsidR="00D21A0D" w:rsidRPr="00073301">
        <w:rPr>
          <w:rFonts w:ascii="Arial" w:hAnsi="Arial" w:cs="Arial"/>
          <w:snapToGrid w:val="0"/>
          <w:lang w:val="es-ES_tradnl"/>
        </w:rPr>
        <w:t xml:space="preserve">deberá enviar el </w:t>
      </w:r>
      <w:r w:rsidR="00D21A0D" w:rsidRPr="00073301">
        <w:rPr>
          <w:rFonts w:ascii="Arial" w:hAnsi="Arial" w:cs="Arial"/>
          <w:bCs/>
          <w:snapToGrid w:val="0"/>
          <w:lang w:val="es-ES_tradnl"/>
        </w:rPr>
        <w:t>CFDI complemento de pago</w:t>
      </w:r>
      <w:r w:rsidR="00D21A0D">
        <w:rPr>
          <w:rFonts w:ascii="Arial" w:hAnsi="Arial" w:cs="Arial"/>
          <w:b/>
          <w:bCs/>
          <w:snapToGrid w:val="0"/>
          <w:lang w:val="es-ES_tradnl"/>
        </w:rPr>
        <w:t xml:space="preserve"> </w:t>
      </w:r>
      <w:r w:rsidR="00D21A0D">
        <w:rPr>
          <w:rFonts w:ascii="Arial" w:hAnsi="Arial" w:cs="Arial"/>
          <w:snapToGrid w:val="0"/>
          <w:lang w:val="es-ES_tradnl"/>
        </w:rPr>
        <w:t>correspondiente, al correo electrónico de la Subdirección de Cuentas por Pagar (</w:t>
      </w:r>
      <w:hyperlink r:id="rId21"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sidR="00D21A0D">
        <w:rPr>
          <w:rFonts w:ascii="Arial" w:hAnsi="Arial" w:cs="Arial"/>
          <w:snapToGrid w:val="0"/>
          <w:lang w:val="es-ES_tradnl"/>
        </w:rPr>
        <w:t xml:space="preserve"> del Administrador del Contrato </w:t>
      </w:r>
      <w:r w:rsidR="00D21A0D" w:rsidRPr="003A401F">
        <w:rPr>
          <w:rFonts w:ascii="Arial" w:hAnsi="Arial" w:cs="Arial"/>
          <w:snapToGrid w:val="0"/>
        </w:rPr>
        <w:t>(</w:t>
      </w:r>
      <w:hyperlink r:id="rId22" w:history="1">
        <w:r w:rsidR="00F65C20" w:rsidRPr="008D42F8">
          <w:rPr>
            <w:rStyle w:val="Hipervnculo"/>
            <w:rFonts w:ascii="Arial" w:hAnsi="Arial" w:cs="Arial"/>
            <w:snapToGrid w:val="0"/>
          </w:rPr>
          <w:t>jorge.gutierrez@ine.mx</w:t>
        </w:r>
      </w:hyperlink>
      <w:r w:rsidR="00AC0784">
        <w:rPr>
          <w:rFonts w:ascii="Arial" w:hAnsi="Arial" w:cs="Arial"/>
          <w:snapToGrid w:val="0"/>
        </w:rPr>
        <w:t>)</w:t>
      </w:r>
      <w:r w:rsidR="00D21A0D" w:rsidRPr="005371BE">
        <w:rPr>
          <w:rFonts w:ascii="Arial" w:hAnsi="Arial" w:cs="Arial"/>
          <w:snapToGrid w:val="0"/>
          <w:lang w:val="es-ES_tradnl"/>
        </w:rPr>
        <w:t xml:space="preserve"> </w:t>
      </w:r>
      <w:r w:rsidR="00F65C20">
        <w:rPr>
          <w:rFonts w:ascii="Arial" w:hAnsi="Arial" w:cs="Arial"/>
          <w:snapToGrid w:val="0"/>
          <w:lang w:val="es-ES_tradnl"/>
        </w:rPr>
        <w:t>y</w:t>
      </w:r>
      <w:r w:rsidR="003E3C35" w:rsidRPr="54DE09A3">
        <w:rPr>
          <w:rStyle w:val="normaltextrun"/>
          <w:rFonts w:ascii="Arial" w:hAnsi="Arial" w:cs="Arial"/>
        </w:rPr>
        <w:t xml:space="preserve"> a</w:t>
      </w:r>
      <w:r w:rsidR="00F65C20">
        <w:rPr>
          <w:rStyle w:val="normaltextrun"/>
          <w:rFonts w:ascii="Arial" w:hAnsi="Arial" w:cs="Arial"/>
        </w:rPr>
        <w:t>l</w:t>
      </w:r>
      <w:r w:rsidR="003E3C35" w:rsidRPr="54DE09A3">
        <w:rPr>
          <w:rStyle w:val="normaltextrun"/>
          <w:rFonts w:ascii="Arial" w:hAnsi="Arial" w:cs="Arial"/>
        </w:rPr>
        <w:t xml:space="preserve"> </w:t>
      </w:r>
      <w:r w:rsidR="003E3C35" w:rsidRPr="54DE09A3">
        <w:rPr>
          <w:rStyle w:val="normaltextrun"/>
          <w:rFonts w:ascii="Arial" w:hAnsi="Arial" w:cs="Arial"/>
          <w:color w:val="000000" w:themeColor="text1"/>
        </w:rPr>
        <w:t>supervisor del contrato (</w:t>
      </w:r>
      <w:hyperlink r:id="rId23" w:history="1">
        <w:r w:rsidR="00F65C20" w:rsidRPr="008D42F8">
          <w:rPr>
            <w:rStyle w:val="Hipervnculo"/>
            <w:rFonts w:ascii="Arial" w:hAnsi="Arial" w:cs="Arial"/>
          </w:rPr>
          <w:t>hector.gardida@ine.mx</w:t>
        </w:r>
      </w:hyperlink>
      <w:r w:rsidR="003E3C35" w:rsidRPr="54DE09A3">
        <w:rPr>
          <w:rStyle w:val="Hipervnculo"/>
          <w:rFonts w:ascii="Arial" w:hAnsi="Arial" w:cs="Arial"/>
        </w:rPr>
        <w:t>),</w:t>
      </w:r>
      <w:r w:rsidR="003E3C35">
        <w:rPr>
          <w:rStyle w:val="Hipervnculo"/>
          <w:rFonts w:ascii="Arial" w:hAnsi="Arial" w:cs="Arial"/>
        </w:rPr>
        <w:t xml:space="preserve"> </w:t>
      </w:r>
      <w:r w:rsidR="00D21A0D" w:rsidRPr="003A401F">
        <w:rPr>
          <w:rFonts w:ascii="Arial" w:hAnsi="Arial" w:cs="Arial"/>
          <w:snapToGrid w:val="0"/>
          <w:lang w:val="es-ES_tradnl"/>
        </w:rPr>
        <w:t>indicando</w:t>
      </w:r>
      <w:r w:rsidR="00D21A0D">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w:t>
      </w:r>
      <w:r w:rsidR="007F70CC">
        <w:rPr>
          <w:rFonts w:ascii="Arial" w:hAnsi="Arial" w:cs="Arial"/>
          <w:snapToGrid w:val="0"/>
          <w:lang w:val="es-ES_tradnl"/>
        </w:rPr>
        <w:t xml:space="preserve"> 5</w:t>
      </w:r>
      <w:r w:rsidR="00D21A0D">
        <w:rPr>
          <w:rFonts w:ascii="Arial" w:hAnsi="Arial" w:cs="Arial"/>
          <w:snapToGrid w:val="0"/>
          <w:lang w:val="es-ES_tradnl"/>
        </w:rPr>
        <w:t xml:space="preserve"> (</w:t>
      </w:r>
      <w:r w:rsidR="007F70CC">
        <w:rPr>
          <w:rFonts w:ascii="Arial" w:hAnsi="Arial" w:cs="Arial"/>
          <w:snapToGrid w:val="0"/>
          <w:lang w:val="es-ES_tradnl"/>
        </w:rPr>
        <w:t>cinco</w:t>
      </w:r>
      <w:r w:rsidR="00D21A0D">
        <w:rPr>
          <w:rFonts w:ascii="Arial" w:hAnsi="Arial" w:cs="Arial"/>
          <w:snapToGrid w:val="0"/>
          <w:lang w:val="es-ES_tradnl"/>
        </w:rPr>
        <w:t xml:space="preserve">)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08137559"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w:t>
      </w:r>
      <w:r w:rsidR="007F70CC">
        <w:rPr>
          <w:rFonts w:ascii="Arial" w:hAnsi="Arial" w:cs="Arial"/>
          <w:lang w:val="es-ES_tradnl"/>
        </w:rPr>
        <w:t>39</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5CA72721" w:rsidR="00900A78" w:rsidRDefault="00900A78" w:rsidP="000465D9">
      <w:pPr>
        <w:pStyle w:val="Ttulo1"/>
        <w:ind w:left="720"/>
        <w:jc w:val="both"/>
        <w:rPr>
          <w:iCs/>
          <w:sz w:val="20"/>
        </w:rPr>
      </w:pPr>
    </w:p>
    <w:p w14:paraId="13950524" w14:textId="77777777" w:rsidR="008636D9" w:rsidRPr="008636D9" w:rsidRDefault="008636D9" w:rsidP="008636D9">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2" w:name="_Toc491861687"/>
      <w:bookmarkStart w:id="143" w:name="_Toc499053747"/>
      <w:bookmarkStart w:id="144" w:name="_Toc49502860"/>
      <w:bookmarkEnd w:id="138"/>
      <w:r w:rsidRPr="00DC4C0D">
        <w:rPr>
          <w:rFonts w:cs="Arial"/>
          <w:bCs/>
          <w:color w:val="244061" w:themeColor="accent1" w:themeShade="80"/>
          <w:sz w:val="20"/>
        </w:rPr>
        <w:t>Impuestos y derechos</w:t>
      </w:r>
      <w:bookmarkEnd w:id="139"/>
      <w:bookmarkEnd w:id="140"/>
      <w:bookmarkEnd w:id="141"/>
      <w:bookmarkEnd w:id="142"/>
      <w:bookmarkEnd w:id="143"/>
      <w:r w:rsidR="00A71387" w:rsidRPr="00DC4C0D">
        <w:rPr>
          <w:rFonts w:cs="Arial"/>
          <w:bCs/>
          <w:color w:val="244061" w:themeColor="accent1" w:themeShade="80"/>
          <w:sz w:val="20"/>
        </w:rPr>
        <w:t>.</w:t>
      </w:r>
      <w:bookmarkEnd w:id="144"/>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5" w:name="_Toc289064570"/>
      <w:bookmarkStart w:id="146" w:name="_Toc314085307"/>
      <w:bookmarkStart w:id="147" w:name="_Toc314094128"/>
      <w:r w:rsidRPr="002B0D41">
        <w:rPr>
          <w:rFonts w:ascii="Arial" w:hAnsi="Arial" w:cs="Arial"/>
        </w:rPr>
        <w:t>únicamente el Impuesto al Valor Agregado (IVA) de acuerdo a la legislación fiscal vigente.</w:t>
      </w:r>
    </w:p>
    <w:p w14:paraId="3B8475A9" w14:textId="56F2FBFC" w:rsidR="00E62549" w:rsidRDefault="00E62549" w:rsidP="00F146F1">
      <w:pPr>
        <w:pStyle w:val="Textosinformato"/>
        <w:tabs>
          <w:tab w:val="left" w:pos="1134"/>
        </w:tabs>
        <w:ind w:left="708"/>
        <w:jc w:val="both"/>
        <w:rPr>
          <w:rFonts w:ascii="Arial" w:hAnsi="Arial" w:cs="Arial"/>
        </w:rPr>
      </w:pPr>
    </w:p>
    <w:p w14:paraId="42B9DE72" w14:textId="77777777" w:rsidR="008636D9" w:rsidRPr="002B0D41" w:rsidRDefault="008636D9"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8" w:name="_Toc491861688"/>
      <w:bookmarkStart w:id="149" w:name="_Toc499053748"/>
      <w:bookmarkStart w:id="150" w:name="_Toc49502861"/>
      <w:r w:rsidRPr="00DC4C0D">
        <w:rPr>
          <w:rFonts w:cs="Arial"/>
          <w:bCs/>
          <w:color w:val="244061" w:themeColor="accent1" w:themeShade="80"/>
          <w:sz w:val="20"/>
        </w:rPr>
        <w:t>Transferencia de derechos</w:t>
      </w:r>
      <w:bookmarkEnd w:id="145"/>
      <w:bookmarkEnd w:id="146"/>
      <w:bookmarkEnd w:id="147"/>
      <w:bookmarkEnd w:id="148"/>
      <w:bookmarkEnd w:id="149"/>
      <w:r w:rsidR="00A71387" w:rsidRPr="00DC4C0D">
        <w:rPr>
          <w:rFonts w:cs="Arial"/>
          <w:bCs/>
          <w:color w:val="244061" w:themeColor="accent1" w:themeShade="80"/>
          <w:sz w:val="20"/>
        </w:rPr>
        <w:t>.</w:t>
      </w:r>
      <w:bookmarkEnd w:id="150"/>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 xml:space="preserve">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w:t>
      </w:r>
      <w:r w:rsidRPr="008D0F6F">
        <w:rPr>
          <w:rFonts w:ascii="Arial" w:hAnsi="Arial" w:cs="Arial"/>
        </w:rPr>
        <w:lastRenderedPageBreak/>
        <w:t>misma, coincida con la documentación que obra en su expediente del proveedor, en los términos señalados en el último párrafo del artículo 55 del REGLAMENTO.</w:t>
      </w:r>
    </w:p>
    <w:p w14:paraId="669A5871" w14:textId="5AE6AF91"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141C2" w:rsidRPr="008D0F6F">
        <w:rPr>
          <w:rFonts w:ascii="Arial" w:hAnsi="Arial" w:cs="Arial"/>
        </w:rPr>
        <w:t>contrato</w:t>
      </w:r>
      <w:r w:rsidRPr="008D0F6F">
        <w:rPr>
          <w:rFonts w:ascii="Arial" w:hAnsi="Arial" w:cs="Arial"/>
        </w:rPr>
        <w:t xml:space="preserve"> es el derecho de cobro y el PROVEEDOR no podrá subcontratar parcial o totalmente los </w:t>
      </w:r>
      <w:r w:rsidR="00313CFF">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FEC128C" w:rsidR="00900A78" w:rsidRDefault="00900A78" w:rsidP="00F146F1">
      <w:pPr>
        <w:pStyle w:val="Textosinformato"/>
        <w:tabs>
          <w:tab w:val="left" w:pos="1134"/>
        </w:tabs>
        <w:ind w:left="708"/>
        <w:jc w:val="both"/>
        <w:rPr>
          <w:rFonts w:ascii="Arial" w:hAnsi="Arial" w:cs="Arial"/>
        </w:rPr>
      </w:pPr>
    </w:p>
    <w:p w14:paraId="1E908032" w14:textId="77777777" w:rsidR="008636D9" w:rsidRPr="002B0D41" w:rsidRDefault="008636D9"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1" w:name="_Toc284333672"/>
      <w:bookmarkStart w:id="152" w:name="_Toc298407610"/>
      <w:bookmarkStart w:id="153" w:name="_Toc314085308"/>
      <w:bookmarkStart w:id="154" w:name="_Toc314094129"/>
      <w:bookmarkStart w:id="155" w:name="_Toc491861689"/>
      <w:bookmarkStart w:id="156" w:name="_Toc499053749"/>
      <w:bookmarkStart w:id="157" w:name="_Toc49502862"/>
      <w:r w:rsidRPr="00DC4C0D">
        <w:rPr>
          <w:rFonts w:cs="Arial"/>
          <w:bCs/>
          <w:color w:val="244061" w:themeColor="accent1" w:themeShade="80"/>
          <w:sz w:val="20"/>
        </w:rPr>
        <w:t xml:space="preserve">Derechos de Autor y Propiedad </w:t>
      </w:r>
      <w:bookmarkEnd w:id="151"/>
      <w:bookmarkEnd w:id="152"/>
      <w:bookmarkEnd w:id="153"/>
      <w:bookmarkEnd w:id="154"/>
      <w:bookmarkEnd w:id="155"/>
      <w:bookmarkEnd w:id="156"/>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57"/>
    </w:p>
    <w:p w14:paraId="28804BDE" w14:textId="31C30B98" w:rsidR="00900A78" w:rsidRPr="002B0D41" w:rsidRDefault="00900A78" w:rsidP="00900A78">
      <w:pPr>
        <w:pStyle w:val="E2"/>
        <w:spacing w:before="120" w:after="120"/>
        <w:ind w:left="705"/>
        <w:rPr>
          <w:rFonts w:cs="Arial"/>
          <w:sz w:val="20"/>
          <w:lang w:val="es-MX"/>
        </w:rPr>
      </w:pPr>
      <w:bookmarkStart w:id="158" w:name="_Toc299017183"/>
      <w:bookmarkStart w:id="159" w:name="_Toc299018343"/>
      <w:bookmarkStart w:id="160" w:name="_Toc314085309"/>
      <w:bookmarkStart w:id="161"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2" w:name="_Toc491861690"/>
      <w:bookmarkStart w:id="163" w:name="_Toc499053750"/>
      <w:bookmarkStart w:id="164" w:name="_Toc49502863"/>
      <w:r w:rsidRPr="00DC4C0D">
        <w:rPr>
          <w:rFonts w:cs="Arial"/>
          <w:bCs/>
          <w:color w:val="244061" w:themeColor="accent1" w:themeShade="80"/>
          <w:sz w:val="20"/>
        </w:rPr>
        <w:t>Transparencia y Acceso a la Información Pública</w:t>
      </w:r>
      <w:bookmarkEnd w:id="158"/>
      <w:bookmarkEnd w:id="159"/>
      <w:bookmarkEnd w:id="160"/>
      <w:bookmarkEnd w:id="161"/>
      <w:bookmarkEnd w:id="162"/>
      <w:bookmarkEnd w:id="163"/>
      <w:r w:rsidR="00A71387" w:rsidRPr="00DC4C0D">
        <w:rPr>
          <w:rFonts w:cs="Arial"/>
          <w:bCs/>
          <w:color w:val="244061" w:themeColor="accent1" w:themeShade="80"/>
          <w:sz w:val="20"/>
        </w:rPr>
        <w:t>.</w:t>
      </w:r>
      <w:bookmarkEnd w:id="164"/>
    </w:p>
    <w:p w14:paraId="28A79AAD" w14:textId="77777777" w:rsidR="00A71387" w:rsidRPr="00A71387" w:rsidRDefault="00A71387" w:rsidP="00A71387">
      <w:pPr>
        <w:rPr>
          <w:lang w:val="es-ES"/>
        </w:rPr>
      </w:pPr>
    </w:p>
    <w:p w14:paraId="40E59B51" w14:textId="35ACC081"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w:t>
      </w:r>
      <w:r w:rsidR="00313CFF">
        <w:rPr>
          <w:rFonts w:ascii="Arial" w:hAnsi="Arial" w:cs="Arial"/>
          <w:bCs/>
        </w:rPr>
        <w:t>l</w:t>
      </w:r>
      <w:r w:rsidR="00B35E51">
        <w:rPr>
          <w:rFonts w:ascii="Arial" w:hAnsi="Arial" w:cs="Arial"/>
          <w:bCs/>
        </w:rPr>
        <w:t xml:space="preserve"> servicio</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4950CB84" w:rsidR="00900A78" w:rsidRDefault="00900A78" w:rsidP="00E2728B">
      <w:pPr>
        <w:ind w:left="705"/>
        <w:jc w:val="both"/>
        <w:rPr>
          <w:rFonts w:ascii="Arial" w:hAnsi="Arial" w:cs="Arial"/>
          <w:bCs/>
        </w:rPr>
      </w:pPr>
    </w:p>
    <w:p w14:paraId="3B9C522F" w14:textId="77777777" w:rsidR="008636D9" w:rsidRPr="002B0D41" w:rsidRDefault="008636D9"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5" w:name="_Toc289064573"/>
      <w:bookmarkStart w:id="166" w:name="_Toc314085310"/>
      <w:bookmarkStart w:id="167" w:name="_Toc314094131"/>
      <w:bookmarkStart w:id="168" w:name="_Toc491861691"/>
      <w:bookmarkStart w:id="169" w:name="_Toc499053751"/>
      <w:bookmarkStart w:id="170" w:name="_Toc49502864"/>
      <w:r w:rsidRPr="00DC4C0D">
        <w:rPr>
          <w:rFonts w:cs="Arial"/>
          <w:bCs/>
          <w:color w:val="244061" w:themeColor="accent1" w:themeShade="80"/>
          <w:sz w:val="20"/>
        </w:rPr>
        <w:t>Responsabilidad laboral</w:t>
      </w:r>
      <w:bookmarkEnd w:id="165"/>
      <w:bookmarkEnd w:id="166"/>
      <w:bookmarkEnd w:id="167"/>
      <w:bookmarkEnd w:id="168"/>
      <w:bookmarkEnd w:id="169"/>
      <w:r w:rsidR="00A71387" w:rsidRPr="00DC4C0D">
        <w:rPr>
          <w:rFonts w:cs="Arial"/>
          <w:bCs/>
          <w:color w:val="244061" w:themeColor="accent1" w:themeShade="80"/>
          <w:sz w:val="20"/>
        </w:rPr>
        <w:t>.</w:t>
      </w:r>
      <w:bookmarkEnd w:id="170"/>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00B2BCB2" w14:textId="7409A02C" w:rsidR="00900A78" w:rsidRPr="002B0D41" w:rsidRDefault="00900A78" w:rsidP="008636D9">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1" w:name="_Toc289064578"/>
      <w:bookmarkStart w:id="172" w:name="_Toc314085311"/>
      <w:bookmarkStart w:id="173" w:name="_Toc314094132"/>
      <w:bookmarkStart w:id="174" w:name="_Toc434004096"/>
      <w:bookmarkStart w:id="175" w:name="_Toc496883312"/>
      <w:bookmarkStart w:id="176" w:name="_Toc510612314"/>
      <w:bookmarkStart w:id="177" w:name="_Toc49502865"/>
      <w:bookmarkStart w:id="178" w:name="_Toc314085312"/>
      <w:bookmarkStart w:id="179" w:name="_Toc314094133"/>
      <w:bookmarkStart w:id="180" w:name="_Toc434004097"/>
      <w:bookmarkStart w:id="181" w:name="_Toc309618095"/>
      <w:bookmarkStart w:id="182" w:name="_Toc314094169"/>
      <w:bookmarkStart w:id="183" w:name="_Toc31154746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452E3">
        <w:rPr>
          <w:rFonts w:cs="Arial"/>
          <w:bCs/>
          <w:color w:val="244061" w:themeColor="accent1" w:themeShade="80"/>
          <w:sz w:val="20"/>
        </w:rPr>
        <w:lastRenderedPageBreak/>
        <w:t>INSTRUCCIONES PARA ELABORAR LA OFERTA TÉCNICA Y LA OFERTA ECONÓMICA</w:t>
      </w:r>
      <w:bookmarkEnd w:id="171"/>
      <w:bookmarkEnd w:id="172"/>
      <w:bookmarkEnd w:id="173"/>
      <w:bookmarkEnd w:id="174"/>
      <w:bookmarkEnd w:id="175"/>
      <w:bookmarkEnd w:id="176"/>
      <w:bookmarkEnd w:id="177"/>
    </w:p>
    <w:p w14:paraId="39D805E8" w14:textId="4CC41D49"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5A1577">
        <w:rPr>
          <w:rFonts w:ascii="Arial" w:hAnsi="Arial" w:cs="Arial"/>
          <w:lang w:eastAsia="es-MX"/>
        </w:rPr>
        <w:t xml:space="preserve"> única 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1F45DE62" w:rsidR="0010309B" w:rsidRPr="007F70CC" w:rsidRDefault="0010309B" w:rsidP="0010309B">
      <w:pPr>
        <w:pStyle w:val="Textoindependiente"/>
        <w:spacing w:before="69"/>
        <w:ind w:left="709" w:right="118"/>
        <w:rPr>
          <w:rFonts w:cs="Arial"/>
          <w:b/>
          <w:bCs/>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r w:rsidR="007F70CC">
        <w:rPr>
          <w:rFonts w:cs="Arial"/>
          <w:sz w:val="20"/>
        </w:rPr>
        <w:t xml:space="preserve">, </w:t>
      </w:r>
      <w:r w:rsidR="007F70CC" w:rsidRPr="007F70CC">
        <w:rPr>
          <w:rFonts w:cs="Arial"/>
          <w:b/>
          <w:bCs/>
          <w:sz w:val="20"/>
        </w:rPr>
        <w:t>o bien, cuando la firma electrónica empleada corresponda a una persona física o moral con nombre o razón social distinta a aquella que presenta la proposición,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4" w:name="_Toc510612315"/>
      <w:bookmarkStart w:id="185" w:name="_Toc49502866"/>
      <w:r w:rsidRPr="00E30171">
        <w:rPr>
          <w:rFonts w:cs="Arial"/>
          <w:color w:val="244061" w:themeColor="accent1" w:themeShade="80"/>
          <w:kern w:val="32"/>
          <w:sz w:val="20"/>
        </w:rPr>
        <w:t>PARTICIPACIÓN EN EL PROCEDIMIENTO Y PRESENTACIÓN DE PROPOSICIONES</w:t>
      </w:r>
      <w:bookmarkEnd w:id="178"/>
      <w:bookmarkEnd w:id="179"/>
      <w:bookmarkEnd w:id="180"/>
      <w:bookmarkEnd w:id="184"/>
      <w:bookmarkEnd w:id="185"/>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6" w:name="_Toc314030195"/>
      <w:bookmarkStart w:id="187" w:name="_Toc314085313"/>
      <w:bookmarkStart w:id="188" w:name="_Toc314094134"/>
      <w:bookmarkStart w:id="189" w:name="_Toc314804490"/>
      <w:bookmarkStart w:id="190" w:name="_Toc314804555"/>
      <w:bookmarkStart w:id="191" w:name="_Toc315905503"/>
      <w:bookmarkStart w:id="192" w:name="_Toc316315419"/>
      <w:bookmarkStart w:id="193" w:name="_Toc316316305"/>
      <w:bookmarkStart w:id="194" w:name="_Toc327181253"/>
      <w:bookmarkStart w:id="195" w:name="_Toc329602569"/>
      <w:bookmarkStart w:id="196" w:name="_Toc382993247"/>
      <w:bookmarkStart w:id="197" w:name="_Toc390246814"/>
      <w:bookmarkStart w:id="198" w:name="_Toc390699230"/>
      <w:bookmarkStart w:id="199" w:name="_Toc396148585"/>
      <w:bookmarkStart w:id="200" w:name="_Toc405207171"/>
      <w:bookmarkStart w:id="201" w:name="_Toc414448108"/>
      <w:bookmarkStart w:id="202" w:name="_Toc434003979"/>
      <w:bookmarkStart w:id="203" w:name="_Toc434004098"/>
      <w:bookmarkStart w:id="204" w:name="_Toc464498299"/>
      <w:bookmarkStart w:id="205" w:name="_Toc464498704"/>
      <w:bookmarkStart w:id="206" w:name="_Toc487209315"/>
      <w:bookmarkStart w:id="207" w:name="_Toc488428628"/>
      <w:bookmarkStart w:id="208" w:name="_Toc491180956"/>
      <w:bookmarkStart w:id="209" w:name="_Toc492377916"/>
      <w:bookmarkStart w:id="210" w:name="_Toc493501618"/>
      <w:bookmarkStart w:id="211" w:name="_Toc494211577"/>
      <w:bookmarkStart w:id="212" w:name="_Toc496883314"/>
      <w:bookmarkStart w:id="213" w:name="_Toc498523195"/>
      <w:bookmarkStart w:id="214" w:name="_Toc505704873"/>
      <w:bookmarkStart w:id="215" w:name="_Toc510612316"/>
      <w:bookmarkStart w:id="216" w:name="_Toc527963292"/>
      <w:bookmarkStart w:id="217" w:name="_Toc528680679"/>
      <w:bookmarkStart w:id="218" w:name="_Toc25083225"/>
      <w:bookmarkStart w:id="219" w:name="_Toc25841865"/>
      <w:bookmarkStart w:id="220" w:name="_Toc25919710"/>
      <w:bookmarkStart w:id="221" w:name="_Toc26174833"/>
      <w:bookmarkStart w:id="222" w:name="_Toc49502867"/>
      <w:r w:rsidRPr="00E30171">
        <w:rPr>
          <w:rFonts w:cs="Arial"/>
          <w:bCs/>
          <w:color w:val="244061" w:themeColor="accent1" w:themeShade="80"/>
          <w:sz w:val="20"/>
        </w:rPr>
        <w:t>Condiciones establecidas para la participación en los actos del procedimiento</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lastRenderedPageBreak/>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3" w:name="_Toc309618065"/>
      <w:bookmarkStart w:id="224" w:name="_Toc314030196"/>
      <w:bookmarkStart w:id="225" w:name="_Toc314085314"/>
      <w:bookmarkStart w:id="226" w:name="_Toc314094135"/>
      <w:bookmarkStart w:id="227" w:name="_Toc314804491"/>
      <w:bookmarkStart w:id="228" w:name="_Toc314804556"/>
      <w:bookmarkStart w:id="229" w:name="_Toc315905504"/>
      <w:bookmarkStart w:id="230" w:name="_Toc316315420"/>
      <w:bookmarkStart w:id="231" w:name="_Toc316316306"/>
      <w:bookmarkStart w:id="232" w:name="_Toc327181254"/>
      <w:bookmarkStart w:id="233" w:name="_Toc329602570"/>
      <w:bookmarkStart w:id="234" w:name="_Toc382992956"/>
      <w:bookmarkStart w:id="235" w:name="_Toc383184929"/>
      <w:bookmarkStart w:id="236" w:name="_Toc383788306"/>
      <w:bookmarkStart w:id="237" w:name="_Toc390935270"/>
      <w:bookmarkStart w:id="238" w:name="_Toc409002213"/>
      <w:bookmarkStart w:id="239" w:name="_Toc422232834"/>
      <w:bookmarkStart w:id="240" w:name="_Toc427242072"/>
      <w:bookmarkStart w:id="241" w:name="_Toc428879784"/>
      <w:bookmarkStart w:id="242" w:name="_Toc447120309"/>
      <w:bookmarkStart w:id="243" w:name="_Toc452121377"/>
      <w:bookmarkStart w:id="244" w:name="_Toc464498300"/>
      <w:bookmarkStart w:id="245" w:name="_Toc464498705"/>
      <w:bookmarkStart w:id="246" w:name="_Toc487209316"/>
      <w:bookmarkStart w:id="247" w:name="_Toc488428629"/>
      <w:bookmarkStart w:id="248" w:name="_Toc491180957"/>
      <w:bookmarkStart w:id="249" w:name="_Toc492377917"/>
      <w:bookmarkStart w:id="250" w:name="_Toc493501619"/>
      <w:bookmarkStart w:id="251" w:name="_Toc494211578"/>
      <w:bookmarkStart w:id="252" w:name="_Toc496883315"/>
      <w:bookmarkStart w:id="253" w:name="_Toc498523196"/>
      <w:bookmarkStart w:id="254" w:name="_Toc505704874"/>
      <w:bookmarkStart w:id="255" w:name="_Toc510612317"/>
      <w:bookmarkStart w:id="256" w:name="_Toc527963293"/>
      <w:bookmarkStart w:id="257" w:name="_Toc528680680"/>
      <w:bookmarkStart w:id="258" w:name="_Toc25083226"/>
      <w:bookmarkStart w:id="259" w:name="_Toc25841866"/>
      <w:bookmarkStart w:id="260" w:name="_Toc25919711"/>
      <w:bookmarkStart w:id="261" w:name="_Toc26174834"/>
      <w:bookmarkStart w:id="262" w:name="_Toc49502868"/>
      <w:r w:rsidRPr="00B3558E">
        <w:rPr>
          <w:rFonts w:cs="Arial"/>
          <w:bCs/>
          <w:color w:val="244061" w:themeColor="accent1" w:themeShade="80"/>
          <w:sz w:val="20"/>
        </w:rPr>
        <w:t>Licitantes que no podrán participar en el presente procedimiento</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2149C77A" w14:textId="77777777" w:rsidR="008636D9" w:rsidRPr="0060772D" w:rsidRDefault="008636D9"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3" w:name="_Toc309618066"/>
      <w:bookmarkStart w:id="264" w:name="_Toc314030197"/>
      <w:bookmarkStart w:id="265" w:name="_Toc314085315"/>
      <w:bookmarkStart w:id="266" w:name="_Toc314094136"/>
      <w:bookmarkStart w:id="267" w:name="_Toc314804492"/>
      <w:bookmarkStart w:id="268" w:name="_Toc314804557"/>
      <w:bookmarkStart w:id="269" w:name="_Toc315905505"/>
      <w:bookmarkStart w:id="270" w:name="_Toc316315421"/>
      <w:bookmarkStart w:id="271" w:name="_Toc316316307"/>
      <w:bookmarkStart w:id="272" w:name="_Toc327181255"/>
      <w:bookmarkStart w:id="273" w:name="_Toc329602571"/>
      <w:bookmarkStart w:id="274" w:name="_Toc382992957"/>
      <w:bookmarkStart w:id="275" w:name="_Toc383184930"/>
      <w:bookmarkStart w:id="276" w:name="_Toc383788307"/>
      <w:bookmarkStart w:id="277" w:name="_Toc390935271"/>
      <w:bookmarkStart w:id="278" w:name="_Toc409002214"/>
      <w:bookmarkStart w:id="279" w:name="_Toc422232835"/>
      <w:bookmarkStart w:id="280" w:name="_Toc427242073"/>
      <w:bookmarkStart w:id="281" w:name="_Toc428879785"/>
      <w:bookmarkStart w:id="282" w:name="_Toc447120310"/>
      <w:bookmarkStart w:id="283" w:name="_Toc452121378"/>
      <w:bookmarkStart w:id="284" w:name="_Toc464498301"/>
      <w:bookmarkStart w:id="285" w:name="_Toc464498706"/>
      <w:bookmarkStart w:id="286" w:name="_Toc487209317"/>
      <w:bookmarkStart w:id="287" w:name="_Toc488428630"/>
      <w:bookmarkStart w:id="288" w:name="_Toc491180958"/>
      <w:bookmarkStart w:id="289" w:name="_Toc492377918"/>
      <w:bookmarkStart w:id="290" w:name="_Toc493501620"/>
      <w:bookmarkStart w:id="291" w:name="_Toc494211579"/>
      <w:bookmarkStart w:id="292" w:name="_Toc496883316"/>
      <w:bookmarkStart w:id="293" w:name="_Toc498523197"/>
      <w:bookmarkStart w:id="294" w:name="_Toc505704875"/>
      <w:bookmarkStart w:id="295" w:name="_Toc510612318"/>
      <w:bookmarkStart w:id="296" w:name="_Toc527963294"/>
      <w:bookmarkStart w:id="297" w:name="_Toc528680681"/>
      <w:bookmarkStart w:id="298" w:name="_Toc25083227"/>
      <w:bookmarkStart w:id="299" w:name="_Toc25841867"/>
      <w:bookmarkStart w:id="300" w:name="_Toc25919712"/>
      <w:bookmarkStart w:id="301" w:name="_Toc26174835"/>
      <w:bookmarkStart w:id="302" w:name="_Toc49502869"/>
      <w:r w:rsidRPr="006B4BE5">
        <w:rPr>
          <w:rFonts w:cs="Arial"/>
          <w:bCs/>
          <w:color w:val="244061" w:themeColor="accent1" w:themeShade="80"/>
          <w:sz w:val="20"/>
        </w:rPr>
        <w:t>Para el caso de presentación de proposiciones conjuntas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03" w:name="_Toc314085316"/>
      <w:bookmarkStart w:id="304"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05" w:name="_Toc510612319"/>
      <w:bookmarkStart w:id="306" w:name="_Toc49502870"/>
      <w:r w:rsidRPr="006B4BE5">
        <w:rPr>
          <w:rFonts w:cs="Arial"/>
          <w:bCs/>
          <w:color w:val="244061" w:themeColor="accent1" w:themeShade="80"/>
          <w:sz w:val="20"/>
        </w:rPr>
        <w:t>CONTENIDO DE LAS PROPOSICIONES</w:t>
      </w:r>
      <w:bookmarkEnd w:id="303"/>
      <w:bookmarkEnd w:id="304"/>
      <w:bookmarkEnd w:id="305"/>
      <w:bookmarkEnd w:id="306"/>
    </w:p>
    <w:p w14:paraId="236A136A" w14:textId="77777777" w:rsidR="008E1EBC" w:rsidRDefault="008E1EBC" w:rsidP="008E1EBC">
      <w:pPr>
        <w:pStyle w:val="Texto0"/>
        <w:tabs>
          <w:tab w:val="left" w:pos="709"/>
        </w:tabs>
        <w:spacing w:after="0" w:line="240" w:lineRule="auto"/>
        <w:ind w:left="705" w:firstLine="0"/>
        <w:rPr>
          <w:sz w:val="20"/>
        </w:rPr>
      </w:pPr>
      <w:bookmarkStart w:id="307" w:name="_Toc289064580"/>
      <w:bookmarkStart w:id="308" w:name="_Toc310514790"/>
      <w:bookmarkStart w:id="309" w:name="_Toc312083756"/>
      <w:bookmarkStart w:id="310" w:name="_Toc312402701"/>
      <w:bookmarkStart w:id="311" w:name="_Toc314002686"/>
      <w:bookmarkStart w:id="312" w:name="_Toc314030199"/>
      <w:bookmarkStart w:id="313" w:name="_Toc314085317"/>
      <w:bookmarkStart w:id="314" w:name="_Toc314094138"/>
      <w:bookmarkStart w:id="315" w:name="_Toc314804494"/>
      <w:bookmarkStart w:id="316" w:name="_Toc314804559"/>
      <w:bookmarkStart w:id="317" w:name="_Toc315905507"/>
      <w:bookmarkStart w:id="318" w:name="_Toc316315423"/>
      <w:bookmarkStart w:id="319" w:name="_Toc316316309"/>
      <w:bookmarkStart w:id="320" w:name="_Toc327181257"/>
      <w:bookmarkStart w:id="321" w:name="_Toc329602573"/>
      <w:bookmarkStart w:id="322" w:name="_Toc382992959"/>
      <w:bookmarkStart w:id="323" w:name="_Toc383184932"/>
      <w:bookmarkStart w:id="324" w:name="_Toc383788309"/>
      <w:bookmarkStart w:id="325" w:name="_Toc390935273"/>
      <w:bookmarkStart w:id="326" w:name="_Toc409002216"/>
      <w:bookmarkStart w:id="327" w:name="_Toc422232837"/>
      <w:bookmarkStart w:id="328" w:name="_Toc427242075"/>
      <w:bookmarkStart w:id="329" w:name="_Toc428879787"/>
      <w:bookmarkStart w:id="330" w:name="_Toc447120312"/>
      <w:bookmarkStart w:id="331" w:name="_Toc452121380"/>
      <w:bookmarkStart w:id="332" w:name="_Toc464498303"/>
      <w:bookmarkStart w:id="333" w:name="_Toc464498708"/>
      <w:bookmarkStart w:id="334" w:name="_Toc487209319"/>
      <w:bookmarkStart w:id="335" w:name="_Toc488428632"/>
      <w:bookmarkStart w:id="336" w:name="_Toc491180960"/>
      <w:bookmarkStart w:id="337" w:name="_Toc492377920"/>
      <w:bookmarkStart w:id="338" w:name="_Toc493501622"/>
      <w:bookmarkStart w:id="339" w:name="_Toc494211581"/>
      <w:bookmarkStart w:id="340" w:name="_Toc496883318"/>
      <w:bookmarkStart w:id="341" w:name="_Toc498523199"/>
      <w:bookmarkStart w:id="342" w:name="_Toc505704877"/>
      <w:bookmarkStart w:id="343" w:name="_Toc510612320"/>
      <w:bookmarkStart w:id="344" w:name="_Toc527963296"/>
      <w:bookmarkStart w:id="345"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46" w:name="_Toc25083229"/>
      <w:bookmarkStart w:id="347" w:name="_Toc25841869"/>
      <w:bookmarkStart w:id="348" w:name="_Toc25919714"/>
      <w:bookmarkStart w:id="349" w:name="_Toc26174837"/>
      <w:bookmarkStart w:id="350" w:name="_Toc49502871"/>
      <w:r w:rsidRPr="003C3E39">
        <w:rPr>
          <w:rFonts w:cs="Arial"/>
          <w:bCs/>
          <w:color w:val="244061" w:themeColor="accent1" w:themeShade="80"/>
          <w:sz w:val="20"/>
        </w:rPr>
        <w:t>Documentación distinta a la oferta técnica y la oferta económica</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DC1D2A" w:rsidRPr="003C3E39">
        <w:rPr>
          <w:rFonts w:cs="Arial"/>
          <w:bCs/>
          <w:color w:val="244061" w:themeColor="accent1" w:themeShade="80"/>
          <w:sz w:val="20"/>
        </w:rPr>
        <w:t xml:space="preserve"> (sobre administrativo-legal)</w:t>
      </w:r>
      <w:bookmarkEnd w:id="350"/>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lastRenderedPageBreak/>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25AD5606" w14:textId="033FDC0B"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69B953BB"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11D966FD" w14:textId="62CE7EE8" w:rsidR="008636D9" w:rsidRPr="00BB4D49" w:rsidRDefault="006B2666" w:rsidP="008636D9">
      <w:pPr>
        <w:pStyle w:val="Default"/>
        <w:spacing w:after="240"/>
        <w:ind w:left="993"/>
        <w:jc w:val="both"/>
        <w:rPr>
          <w:rFonts w:ascii="Arial" w:hAnsi="Arial" w:cs="Arial"/>
          <w:sz w:val="20"/>
          <w:szCs w:val="20"/>
        </w:rPr>
      </w:pPr>
      <w:r w:rsidRPr="006B2666">
        <w:rPr>
          <w:rFonts w:ascii="Arial" w:hAnsi="Arial" w:cs="Arial"/>
          <w:sz w:val="20"/>
          <w:szCs w:val="20"/>
        </w:rPr>
        <w:t>Los documentos antes mencionados, son indispensables para evaluar la documentación distinta a la proposición técnica y económica y en consecuencia, su incumplimiento afecta su solvencia y motivaría su desechamiento.</w:t>
      </w: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1" w:name="_Toc314094139"/>
      <w:bookmarkStart w:id="352" w:name="_Toc314804495"/>
      <w:bookmarkStart w:id="353" w:name="_Toc314804560"/>
      <w:bookmarkStart w:id="354" w:name="_Toc315905508"/>
      <w:bookmarkStart w:id="355" w:name="_Toc316315424"/>
      <w:bookmarkStart w:id="356" w:name="_Toc316316310"/>
      <w:bookmarkStart w:id="357" w:name="_Toc327181258"/>
      <w:bookmarkStart w:id="358" w:name="_Toc329602574"/>
      <w:bookmarkStart w:id="359" w:name="_Toc382992960"/>
      <w:bookmarkStart w:id="360" w:name="_Toc383184933"/>
      <w:bookmarkStart w:id="361" w:name="_Toc383788310"/>
      <w:bookmarkStart w:id="362" w:name="_Toc390935274"/>
      <w:bookmarkStart w:id="363" w:name="_Toc409002217"/>
      <w:bookmarkStart w:id="364" w:name="_Toc422232838"/>
      <w:bookmarkStart w:id="365" w:name="_Toc427242076"/>
      <w:bookmarkStart w:id="366" w:name="_Toc428879788"/>
      <w:bookmarkStart w:id="367" w:name="_Toc447120313"/>
      <w:bookmarkStart w:id="368" w:name="_Toc452121381"/>
      <w:bookmarkStart w:id="369" w:name="_Toc464498304"/>
      <w:bookmarkStart w:id="370" w:name="_Toc464498709"/>
      <w:bookmarkStart w:id="371" w:name="_Toc487209320"/>
      <w:bookmarkStart w:id="372" w:name="_Toc488428633"/>
      <w:bookmarkStart w:id="373" w:name="_Toc491180961"/>
      <w:bookmarkStart w:id="374" w:name="_Toc492377921"/>
      <w:bookmarkStart w:id="375" w:name="_Toc493501623"/>
      <w:bookmarkStart w:id="376" w:name="_Toc494211582"/>
      <w:bookmarkStart w:id="377" w:name="_Toc496883319"/>
      <w:bookmarkStart w:id="378" w:name="_Toc498523200"/>
      <w:bookmarkStart w:id="379" w:name="_Toc505704878"/>
      <w:bookmarkStart w:id="380" w:name="_Toc510612321"/>
      <w:bookmarkStart w:id="381" w:name="_Toc527963297"/>
      <w:bookmarkStart w:id="382" w:name="_Toc528680684"/>
      <w:bookmarkStart w:id="383" w:name="_Toc25083230"/>
      <w:bookmarkStart w:id="384" w:name="_Toc25841870"/>
      <w:bookmarkStart w:id="385" w:name="_Toc25919715"/>
      <w:bookmarkStart w:id="386" w:name="_Toc26174838"/>
      <w:bookmarkStart w:id="387" w:name="_Toc49502872"/>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00DC1D2A" w:rsidRPr="003C3E39">
        <w:rPr>
          <w:rFonts w:cs="Arial"/>
          <w:bCs/>
          <w:color w:val="244061" w:themeColor="accent1" w:themeShade="80"/>
          <w:sz w:val="20"/>
        </w:rPr>
        <w:t xml:space="preserve"> (sobre técnico)</w:t>
      </w:r>
      <w:bookmarkEnd w:id="387"/>
    </w:p>
    <w:p w14:paraId="055D0D4C" w14:textId="503E019E" w:rsidR="00053C4D" w:rsidRDefault="00053C4D" w:rsidP="00322A26">
      <w:pPr>
        <w:pStyle w:val="Texto0"/>
        <w:numPr>
          <w:ilvl w:val="0"/>
          <w:numId w:val="75"/>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38A5E952" w:rsidR="00053C4D" w:rsidRDefault="006B2666" w:rsidP="00053C4D">
      <w:pPr>
        <w:pStyle w:val="Texto0"/>
        <w:tabs>
          <w:tab w:val="left" w:pos="993"/>
        </w:tabs>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r>
        <w:rPr>
          <w:sz w:val="20"/>
        </w:rPr>
        <w:t>.</w:t>
      </w:r>
    </w:p>
    <w:p w14:paraId="4FF4B00D" w14:textId="77777777" w:rsidR="006B2666" w:rsidRDefault="006B2666"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88" w:name="_Toc493501624"/>
      <w:bookmarkStart w:id="389" w:name="_Toc494211583"/>
      <w:bookmarkStart w:id="390" w:name="_Toc496883320"/>
      <w:bookmarkStart w:id="391" w:name="_Toc498523201"/>
      <w:bookmarkStart w:id="392" w:name="_Toc505704879"/>
      <w:bookmarkStart w:id="393" w:name="_Toc510612322"/>
      <w:bookmarkStart w:id="394" w:name="_Toc527963298"/>
      <w:bookmarkStart w:id="395" w:name="_Toc528680685"/>
      <w:bookmarkStart w:id="396" w:name="_Toc25083231"/>
      <w:bookmarkStart w:id="397" w:name="_Toc25841871"/>
      <w:bookmarkStart w:id="398" w:name="_Toc25919716"/>
      <w:bookmarkStart w:id="399" w:name="_Toc26174839"/>
      <w:bookmarkStart w:id="400" w:name="_Toc49502873"/>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388"/>
      <w:bookmarkEnd w:id="389"/>
      <w:bookmarkEnd w:id="390"/>
      <w:bookmarkEnd w:id="391"/>
      <w:bookmarkEnd w:id="392"/>
      <w:bookmarkEnd w:id="393"/>
      <w:bookmarkEnd w:id="394"/>
      <w:bookmarkEnd w:id="395"/>
      <w:bookmarkEnd w:id="396"/>
      <w:bookmarkEnd w:id="397"/>
      <w:bookmarkEnd w:id="398"/>
      <w:bookmarkEnd w:id="399"/>
      <w:r w:rsidR="00DC1D2A" w:rsidRPr="003C3E39">
        <w:rPr>
          <w:rFonts w:cs="Arial"/>
          <w:bCs/>
          <w:color w:val="244061" w:themeColor="accent1" w:themeShade="80"/>
          <w:sz w:val="20"/>
        </w:rPr>
        <w:t xml:space="preserve"> (sobre económico)</w:t>
      </w:r>
      <w:bookmarkEnd w:id="400"/>
    </w:p>
    <w:p w14:paraId="6CD91D08" w14:textId="199300DC" w:rsidR="00053C4D" w:rsidRDefault="00053C4D" w:rsidP="00E96A22">
      <w:pPr>
        <w:pStyle w:val="Texto0"/>
        <w:numPr>
          <w:ilvl w:val="0"/>
          <w:numId w:val="59"/>
        </w:numPr>
        <w:tabs>
          <w:tab w:val="left" w:pos="709"/>
        </w:tabs>
        <w:spacing w:before="120" w:after="120" w:line="240" w:lineRule="auto"/>
        <w:ind w:left="993" w:hanging="284"/>
        <w:rPr>
          <w:sz w:val="20"/>
        </w:rPr>
      </w:pPr>
      <w:bookmarkStart w:id="401" w:name="_Toc284238908"/>
      <w:bookmarkStart w:id="402" w:name="_Toc289064586"/>
      <w:bookmarkStart w:id="403" w:name="_Toc299018180"/>
      <w:bookmarkStart w:id="404" w:name="_Toc305758551"/>
      <w:bookmarkStart w:id="405" w:name="_Toc310514796"/>
      <w:bookmarkStart w:id="406" w:name="_Toc312083762"/>
      <w:bookmarkStart w:id="407" w:name="_Toc312402707"/>
      <w:bookmarkStart w:id="408" w:name="_Toc314002692"/>
      <w:bookmarkStart w:id="409" w:name="_Toc314030205"/>
      <w:bookmarkStart w:id="410" w:name="_Toc314085323"/>
      <w:bookmarkStart w:id="411" w:name="_Toc314086081"/>
      <w:bookmarkStart w:id="412" w:name="_Toc314086221"/>
      <w:bookmarkStart w:id="413" w:name="_Toc314804309"/>
      <w:bookmarkStart w:id="414" w:name="_Toc315900391"/>
      <w:bookmarkStart w:id="415" w:name="_Toc315904630"/>
      <w:bookmarkStart w:id="416" w:name="_Toc316472881"/>
      <w:bookmarkStart w:id="417" w:name="_Toc316482410"/>
      <w:bookmarkStart w:id="418" w:name="_Toc324237750"/>
      <w:bookmarkStart w:id="419" w:name="_Toc329602267"/>
      <w:bookmarkStart w:id="420" w:name="_Toc350422272"/>
      <w:bookmarkStart w:id="421" w:name="_Toc353180914"/>
      <w:bookmarkStart w:id="422" w:name="_Toc314085324"/>
      <w:bookmarkStart w:id="423" w:name="_Toc314086222"/>
      <w:bookmarkStart w:id="424" w:name="_Toc314094145"/>
      <w:bookmarkStart w:id="425"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lastRenderedPageBreak/>
        <w:t xml:space="preserve">para </w:t>
      </w:r>
      <w:r w:rsidR="00E01A26">
        <w:rPr>
          <w:rFonts w:cs="Arial"/>
          <w:sz w:val="20"/>
          <w:lang w:eastAsia="es-MX"/>
        </w:rPr>
        <w:t>la</w:t>
      </w:r>
      <w:r w:rsidR="0055376C" w:rsidRPr="0055376C">
        <w:rPr>
          <w:rFonts w:cs="Arial"/>
          <w:sz w:val="20"/>
          <w:lang w:eastAsia="es-MX"/>
        </w:rPr>
        <w:t xml:space="preserve"> partida</w:t>
      </w:r>
      <w:r w:rsidR="00E01A26">
        <w:rPr>
          <w:rFonts w:cs="Arial"/>
          <w:sz w:val="20"/>
          <w:lang w:eastAsia="es-MX"/>
        </w:rPr>
        <w:t xml:space="preserve"> </w:t>
      </w:r>
      <w:r w:rsidR="005A1577">
        <w:rPr>
          <w:rFonts w:cs="Arial"/>
          <w:sz w:val="20"/>
          <w:lang w:eastAsia="es-MX"/>
        </w:rPr>
        <w:t>única 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4C4958">
        <w:rPr>
          <w:b/>
          <w:sz w:val="20"/>
        </w:rPr>
        <w:t>dólares a</w:t>
      </w:r>
      <w:r w:rsidR="003E3C35">
        <w:rPr>
          <w:b/>
          <w:sz w:val="20"/>
        </w:rPr>
        <w:t>me</w:t>
      </w:r>
      <w:r w:rsidR="004C4958">
        <w:rPr>
          <w:b/>
          <w:sz w:val="20"/>
        </w:rPr>
        <w:t>r</w:t>
      </w:r>
      <w:r w:rsidR="003E3C35">
        <w:rPr>
          <w:b/>
          <w:sz w:val="20"/>
        </w:rPr>
        <w:t>icanos</w:t>
      </w:r>
      <w:r w:rsidR="00192D11" w:rsidRPr="00192D11">
        <w:rPr>
          <w:b/>
          <w:sz w:val="20"/>
        </w:rPr>
        <w:t xml:space="preserve"> </w:t>
      </w:r>
      <w:r w:rsidR="00192D11" w:rsidRPr="00B342E4">
        <w:rPr>
          <w:bCs/>
          <w:sz w:val="20"/>
        </w:rPr>
        <w:t>considerando</w:t>
      </w:r>
      <w:r w:rsidR="00192D11" w:rsidRPr="00192D11">
        <w:rPr>
          <w:b/>
          <w:sz w:val="20"/>
        </w:rPr>
        <w:t xml:space="preserve"> </w:t>
      </w:r>
      <w:r w:rsidR="004C4958">
        <w:rPr>
          <w:b/>
          <w:sz w:val="20"/>
        </w:rPr>
        <w:t>cuatro</w:t>
      </w:r>
      <w:r w:rsidR="00192D11" w:rsidRPr="00192D11">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26" w:name="_Toc284238905"/>
      <w:bookmarkStart w:id="427" w:name="_Toc289064583"/>
      <w:bookmarkStart w:id="428"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27FD4D97" w:rsidR="00053C4D"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3B9650EE" w14:textId="7C74C2F9" w:rsidR="006B2666" w:rsidRPr="006B2666" w:rsidRDefault="006B2666" w:rsidP="006B2666">
      <w:pPr>
        <w:pStyle w:val="Texto0"/>
        <w:tabs>
          <w:tab w:val="left" w:pos="709"/>
        </w:tabs>
        <w:spacing w:before="120" w:after="120" w:line="240" w:lineRule="auto"/>
        <w:ind w:left="851" w:firstLine="0"/>
        <w:rPr>
          <w:sz w:val="20"/>
        </w:rPr>
      </w:pPr>
      <w:r w:rsidRPr="006359F8">
        <w:rPr>
          <w:sz w:val="20"/>
        </w:rPr>
        <w:t>La proposición de la oferta económica es indispensable para su evaluación y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29" w:name="_Toc434004105"/>
      <w:bookmarkStart w:id="430" w:name="_Toc510612323"/>
      <w:bookmarkStart w:id="431" w:name="_Toc49502874"/>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26"/>
      <w:bookmarkEnd w:id="427"/>
      <w:bookmarkEnd w:id="428"/>
      <w:bookmarkEnd w:id="429"/>
      <w:bookmarkEnd w:id="430"/>
      <w:bookmarkEnd w:id="431"/>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14:paraId="04F7CB56" w14:textId="2EF00E3F"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C863AB">
        <w:rPr>
          <w:rFonts w:cs="Arial"/>
        </w:rPr>
        <w:t>solicitud</w:t>
      </w:r>
      <w:r w:rsidR="00BA6E27">
        <w:rPr>
          <w:rFonts w:cs="Arial"/>
        </w:rPr>
        <w:t>(</w:t>
      </w:r>
      <w:r w:rsidR="00C863AB">
        <w:rPr>
          <w:rFonts w:cs="Arial"/>
        </w:rPr>
        <w:t>e</w:t>
      </w:r>
      <w:r w:rsidR="00BA6E27">
        <w:rPr>
          <w:rFonts w:cs="Arial"/>
        </w:rPr>
        <w:t xml:space="preserve">s) de </w:t>
      </w:r>
      <w:r w:rsidR="00C863AB">
        <w:rPr>
          <w:rFonts w:cs="Arial"/>
        </w:rPr>
        <w:t>aclaración</w:t>
      </w:r>
      <w:r w:rsidR="00307B20">
        <w:rPr>
          <w:rFonts w:cs="Arial"/>
        </w:rPr>
        <w:t xml:space="preserve"> que se </w:t>
      </w:r>
      <w:r w:rsidR="00B92D04">
        <w:rPr>
          <w:rFonts w:cs="Arial"/>
        </w:rPr>
        <w:t>presenten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32" w:name="_Toc382992963"/>
      <w:bookmarkStart w:id="433" w:name="_Toc383184936"/>
      <w:bookmarkStart w:id="434" w:name="_Toc396148593"/>
      <w:bookmarkStart w:id="435" w:name="_Toc405207179"/>
      <w:bookmarkStart w:id="436" w:name="_Toc414448116"/>
      <w:bookmarkStart w:id="437" w:name="_Toc417477107"/>
      <w:bookmarkStart w:id="438" w:name="_Toc417482645"/>
      <w:bookmarkStart w:id="439" w:name="_Toc447617376"/>
      <w:bookmarkStart w:id="440" w:name="_Toc448329801"/>
      <w:bookmarkStart w:id="441" w:name="_Toc449969796"/>
      <w:bookmarkStart w:id="442" w:name="_Toc463548625"/>
      <w:bookmarkStart w:id="443" w:name="_Toc463548989"/>
      <w:bookmarkStart w:id="444" w:name="_Toc463549076"/>
      <w:bookmarkStart w:id="445" w:name="_Toc463549814"/>
      <w:bookmarkStart w:id="446" w:name="_Toc463549893"/>
      <w:bookmarkStart w:id="447" w:name="_Toc463973967"/>
      <w:bookmarkStart w:id="448" w:name="_Toc477352434"/>
      <w:bookmarkStart w:id="449" w:name="_Toc480826318"/>
      <w:bookmarkStart w:id="450" w:name="_Toc486343085"/>
      <w:bookmarkStart w:id="451" w:name="_Toc488428636"/>
      <w:bookmarkStart w:id="452" w:name="_Toc491180964"/>
      <w:bookmarkStart w:id="453" w:name="_Toc492377924"/>
      <w:bookmarkStart w:id="454" w:name="_Toc493501626"/>
      <w:bookmarkStart w:id="455" w:name="_Toc494211585"/>
      <w:bookmarkStart w:id="456" w:name="_Toc496883322"/>
      <w:bookmarkStart w:id="457" w:name="_Toc498523203"/>
      <w:bookmarkStart w:id="458" w:name="_Toc505704881"/>
      <w:bookmarkStart w:id="459" w:name="_Toc510612324"/>
      <w:bookmarkStart w:id="460" w:name="_Toc527963300"/>
      <w:bookmarkStart w:id="461" w:name="_Toc528680687"/>
      <w:bookmarkStart w:id="462" w:name="_Toc25083233"/>
      <w:bookmarkStart w:id="463" w:name="_Toc25841873"/>
      <w:bookmarkStart w:id="464" w:name="_Toc25919718"/>
      <w:bookmarkStart w:id="465" w:name="_Toc26174841"/>
      <w:bookmarkStart w:id="466" w:name="_Toc49502875"/>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391049EC" w14:textId="640AEB37" w:rsidR="0067173A" w:rsidRDefault="0067173A" w:rsidP="0067173A">
      <w:pPr>
        <w:pStyle w:val="p31"/>
        <w:tabs>
          <w:tab w:val="clear" w:pos="900"/>
        </w:tabs>
        <w:spacing w:before="120" w:after="120" w:line="240" w:lineRule="auto"/>
        <w:ind w:left="705"/>
        <w:jc w:val="both"/>
        <w:rPr>
          <w:rFonts w:ascii="Arial" w:hAnsi="Arial" w:cs="Arial"/>
          <w:sz w:val="20"/>
        </w:rPr>
      </w:pPr>
      <w:bookmarkStart w:id="467"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w:t>
      </w:r>
      <w:r w:rsidR="00325225">
        <w:rPr>
          <w:rFonts w:ascii="Arial" w:eastAsia="Arial Unicode MS" w:hAnsi="Arial" w:cs="Arial"/>
          <w:sz w:val="20"/>
        </w:rPr>
        <w:t xml:space="preserve"> </w:t>
      </w:r>
      <w:r w:rsidR="00887B42">
        <w:rPr>
          <w:rFonts w:ascii="Arial" w:eastAsia="Arial Unicode MS" w:hAnsi="Arial" w:cs="Arial"/>
          <w:sz w:val="20"/>
        </w:rPr>
        <w:t>el</w:t>
      </w:r>
      <w:r>
        <w:rPr>
          <w:rFonts w:ascii="Arial" w:eastAsia="Arial Unicode MS" w:hAnsi="Arial" w:cs="Arial"/>
          <w:sz w:val="20"/>
        </w:rPr>
        <w:t xml:space="preserve"> titular de </w:t>
      </w:r>
      <w:r w:rsidR="00192D11">
        <w:rPr>
          <w:rFonts w:ascii="Arial" w:eastAsia="Arial Unicode MS" w:hAnsi="Arial" w:cs="Arial"/>
          <w:sz w:val="20"/>
        </w:rPr>
        <w:t xml:space="preserve">la </w:t>
      </w:r>
      <w:r w:rsidR="00192D11" w:rsidRPr="00192D11">
        <w:rPr>
          <w:rFonts w:ascii="Arial" w:eastAsia="Arial Unicode MS" w:hAnsi="Arial" w:cs="Arial"/>
          <w:sz w:val="20"/>
        </w:rPr>
        <w:t xml:space="preserve">Dirección </w:t>
      </w:r>
      <w:r w:rsidR="007F70CC" w:rsidRPr="007F70CC">
        <w:rPr>
          <w:rFonts w:ascii="Arial" w:eastAsia="Arial Unicode MS" w:hAnsi="Arial" w:cs="Arial"/>
          <w:sz w:val="20"/>
        </w:rPr>
        <w:t xml:space="preserve">de Proyectos e Innovación Tecnológica </w:t>
      </w:r>
      <w:r w:rsidR="00192D11" w:rsidRPr="00192D11">
        <w:rPr>
          <w:rFonts w:ascii="Arial" w:eastAsia="Arial Unicode MS" w:hAnsi="Arial" w:cs="Arial"/>
          <w:sz w:val="20"/>
        </w:rPr>
        <w:t>de la Unidad Técnica de Servicios de Informática</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68" w:name="_Toc299007079"/>
      <w:bookmarkStart w:id="469" w:name="_Toc308600231"/>
      <w:bookmarkStart w:id="470" w:name="_Toc313943680"/>
      <w:bookmarkStart w:id="471" w:name="_Toc313943742"/>
      <w:bookmarkStart w:id="472" w:name="_Toc313999945"/>
      <w:bookmarkStart w:id="473" w:name="_Toc314007649"/>
      <w:bookmarkStart w:id="474" w:name="_Toc314094143"/>
      <w:bookmarkStart w:id="475" w:name="_Toc314804564"/>
      <w:bookmarkStart w:id="476" w:name="_Toc315905512"/>
      <w:bookmarkStart w:id="477" w:name="_Toc316315428"/>
      <w:bookmarkStart w:id="478" w:name="_Toc316316314"/>
      <w:bookmarkStart w:id="479" w:name="_Toc327181262"/>
      <w:bookmarkStart w:id="480" w:name="_Toc329602578"/>
      <w:bookmarkStart w:id="481" w:name="_Toc382992964"/>
      <w:bookmarkStart w:id="482" w:name="_Toc383184937"/>
      <w:bookmarkStart w:id="483" w:name="_Toc396148594"/>
      <w:bookmarkStart w:id="484" w:name="_Toc405207180"/>
      <w:bookmarkStart w:id="485" w:name="_Toc414448117"/>
      <w:bookmarkStart w:id="486" w:name="_Toc417477108"/>
      <w:bookmarkStart w:id="487" w:name="_Toc417482646"/>
      <w:bookmarkStart w:id="488" w:name="_Toc447617377"/>
      <w:bookmarkStart w:id="489" w:name="_Toc448329802"/>
      <w:bookmarkStart w:id="490" w:name="_Toc449969797"/>
      <w:bookmarkStart w:id="491" w:name="_Toc463548626"/>
      <w:bookmarkStart w:id="492" w:name="_Toc463548990"/>
      <w:bookmarkStart w:id="493" w:name="_Toc463549077"/>
      <w:bookmarkStart w:id="494" w:name="_Toc463549815"/>
      <w:bookmarkStart w:id="495" w:name="_Toc463549894"/>
      <w:bookmarkStart w:id="496" w:name="_Toc463973968"/>
      <w:bookmarkStart w:id="497" w:name="_Toc477352435"/>
      <w:bookmarkStart w:id="498" w:name="_Toc480826319"/>
      <w:bookmarkStart w:id="499" w:name="_Toc486343086"/>
      <w:bookmarkStart w:id="500" w:name="_Toc488428637"/>
      <w:bookmarkStart w:id="501" w:name="_Toc491180965"/>
      <w:bookmarkStart w:id="502" w:name="_Toc492377925"/>
      <w:bookmarkStart w:id="503" w:name="_Toc493501627"/>
      <w:bookmarkStart w:id="504" w:name="_Toc494211586"/>
      <w:bookmarkStart w:id="505" w:name="_Toc496883323"/>
      <w:bookmarkStart w:id="506" w:name="_Toc498523204"/>
      <w:bookmarkStart w:id="507" w:name="_Toc505704882"/>
      <w:bookmarkStart w:id="508" w:name="_Toc510612325"/>
      <w:bookmarkStart w:id="509" w:name="_Toc527963301"/>
      <w:bookmarkStart w:id="510" w:name="_Toc528680688"/>
      <w:bookmarkStart w:id="511" w:name="_Toc25083234"/>
      <w:bookmarkStart w:id="512" w:name="_Toc25841874"/>
      <w:bookmarkStart w:id="513" w:name="_Toc25919719"/>
      <w:bookmarkStart w:id="514" w:name="_Toc26174842"/>
      <w:bookmarkStart w:id="515" w:name="_Toc49502876"/>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3D6BF465" w14:textId="081F3ED4" w:rsidR="00053C4D" w:rsidRDefault="00053C4D" w:rsidP="00053C4D">
      <w:pPr>
        <w:pStyle w:val="Sangra3detindependiente2"/>
        <w:tabs>
          <w:tab w:val="num" w:pos="709"/>
        </w:tabs>
        <w:spacing w:before="120" w:after="120"/>
        <w:ind w:left="720"/>
        <w:rPr>
          <w:rFonts w:eastAsia="Arial Unicode MS" w:cs="Arial"/>
        </w:rPr>
      </w:pPr>
      <w:bookmarkStart w:id="516"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17" w:name="_Toc299007080"/>
      <w:bookmarkStart w:id="518" w:name="_Toc308600232"/>
      <w:bookmarkStart w:id="519" w:name="_Toc313943681"/>
      <w:bookmarkStart w:id="520" w:name="_Toc313943743"/>
      <w:bookmarkStart w:id="521" w:name="_Toc313999946"/>
      <w:bookmarkStart w:id="522" w:name="_Toc314007650"/>
      <w:bookmarkStart w:id="523" w:name="_Toc314094144"/>
      <w:bookmarkStart w:id="524" w:name="_Toc314804565"/>
      <w:bookmarkStart w:id="525" w:name="_Toc315905513"/>
      <w:bookmarkStart w:id="526" w:name="_Toc316315429"/>
      <w:bookmarkStart w:id="527" w:name="_Toc316316315"/>
      <w:bookmarkStart w:id="528" w:name="_Toc327181263"/>
      <w:bookmarkStart w:id="529" w:name="_Toc329602579"/>
      <w:bookmarkStart w:id="530" w:name="_Toc382992965"/>
      <w:bookmarkStart w:id="531" w:name="_Toc383184938"/>
      <w:bookmarkStart w:id="532" w:name="_Toc396148595"/>
      <w:bookmarkStart w:id="533" w:name="_Toc405207181"/>
      <w:bookmarkStart w:id="534" w:name="_Toc414448118"/>
      <w:bookmarkStart w:id="535" w:name="_Toc417477109"/>
      <w:bookmarkStart w:id="536" w:name="_Toc417482647"/>
      <w:bookmarkStart w:id="537" w:name="_Toc447617378"/>
      <w:bookmarkStart w:id="538" w:name="_Toc448329803"/>
      <w:bookmarkStart w:id="539" w:name="_Toc449969798"/>
      <w:bookmarkStart w:id="540" w:name="_Toc463548627"/>
      <w:bookmarkStart w:id="541" w:name="_Toc463548991"/>
      <w:bookmarkStart w:id="542" w:name="_Toc463549078"/>
      <w:bookmarkStart w:id="543" w:name="_Toc463549816"/>
      <w:bookmarkStart w:id="544" w:name="_Toc463549895"/>
      <w:bookmarkStart w:id="545" w:name="_Toc463973969"/>
      <w:bookmarkStart w:id="546" w:name="_Toc477352436"/>
      <w:bookmarkStart w:id="547" w:name="_Toc480826320"/>
      <w:bookmarkStart w:id="548" w:name="_Toc486343087"/>
      <w:bookmarkStart w:id="549" w:name="_Toc488428638"/>
      <w:bookmarkStart w:id="550" w:name="_Toc491180966"/>
      <w:bookmarkStart w:id="551" w:name="_Toc492377926"/>
      <w:bookmarkStart w:id="552" w:name="_Toc493501628"/>
      <w:bookmarkStart w:id="553" w:name="_Toc494211587"/>
      <w:bookmarkStart w:id="554" w:name="_Toc496883324"/>
      <w:bookmarkStart w:id="555" w:name="_Toc498523205"/>
      <w:bookmarkStart w:id="556" w:name="_Toc505704883"/>
      <w:bookmarkStart w:id="557" w:name="_Toc510612326"/>
      <w:bookmarkStart w:id="558" w:name="_Toc527963302"/>
      <w:bookmarkStart w:id="559" w:name="_Toc528680689"/>
      <w:bookmarkStart w:id="560" w:name="_Toc25083235"/>
      <w:bookmarkStart w:id="561" w:name="_Toc25841875"/>
      <w:bookmarkStart w:id="562" w:name="_Toc25919720"/>
      <w:bookmarkStart w:id="563" w:name="_Toc26174843"/>
      <w:bookmarkStart w:id="564" w:name="_Toc49502877"/>
      <w:r w:rsidRPr="0079654B">
        <w:rPr>
          <w:rFonts w:cs="Arial"/>
          <w:bCs/>
          <w:color w:val="365F91" w:themeColor="accent1" w:themeShade="BF"/>
          <w:sz w:val="20"/>
        </w:rPr>
        <w:lastRenderedPageBreak/>
        <w:t>Criterios para la adjudicación del contrato</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5FD9AF"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67834D01"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 xml:space="preserve">las </w:t>
      </w:r>
      <w:r w:rsidR="00192D11" w:rsidRPr="00192D11">
        <w:rPr>
          <w:rFonts w:ascii="Arial" w:hAnsi="Arial" w:cs="Arial"/>
        </w:rPr>
        <w:t xml:space="preserve">solicitudes de aclaración </w:t>
      </w:r>
      <w:r w:rsidR="00B92D04">
        <w:rPr>
          <w:rFonts w:ascii="Arial" w:hAnsi="Arial" w:cs="Arial"/>
        </w:rPr>
        <w:t xml:space="preserve">que se presenten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15EE4274" w14:textId="77777777" w:rsidR="000668F4" w:rsidRDefault="000668F4"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65" w:name="_Toc510612327"/>
      <w:bookmarkStart w:id="566" w:name="_Toc49502878"/>
      <w:r w:rsidRPr="006B4BE5">
        <w:rPr>
          <w:rFonts w:cs="Arial"/>
          <w:bCs/>
          <w:color w:val="244061" w:themeColor="accent1" w:themeShade="80"/>
          <w:sz w:val="20"/>
        </w:rPr>
        <w:t>ACTOS QUE SE EFECTUARÁN DURANTE EL DESARROLLO DEL PROCEDIMIENTO</w:t>
      </w:r>
      <w:bookmarkEnd w:id="422"/>
      <w:bookmarkEnd w:id="423"/>
      <w:bookmarkEnd w:id="424"/>
      <w:bookmarkEnd w:id="565"/>
      <w:bookmarkEnd w:id="566"/>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67" w:name="_Toc298953455"/>
      <w:bookmarkStart w:id="568" w:name="_Toc298956249"/>
      <w:bookmarkStart w:id="569" w:name="_Toc298961994"/>
      <w:bookmarkStart w:id="570" w:name="_Toc299363030"/>
      <w:bookmarkStart w:id="571" w:name="_Toc299363090"/>
      <w:bookmarkStart w:id="572" w:name="_Toc301965399"/>
      <w:bookmarkStart w:id="573" w:name="_Toc301965566"/>
      <w:bookmarkStart w:id="574" w:name="_Toc303722300"/>
      <w:bookmarkStart w:id="575" w:name="_Toc303777771"/>
      <w:bookmarkStart w:id="576" w:name="_Toc307923722"/>
      <w:bookmarkStart w:id="577" w:name="_Toc307995589"/>
      <w:bookmarkStart w:id="578" w:name="_Toc308181768"/>
      <w:bookmarkStart w:id="579" w:name="_Toc309618079"/>
      <w:bookmarkStart w:id="580" w:name="_Toc298407632"/>
      <w:bookmarkStart w:id="581" w:name="_Toc298953457"/>
      <w:bookmarkStart w:id="582" w:name="_Toc298956251"/>
      <w:bookmarkStart w:id="583" w:name="_Toc298961996"/>
      <w:bookmarkStart w:id="584" w:name="_Toc299363032"/>
      <w:bookmarkStart w:id="585" w:name="_Toc299363092"/>
      <w:bookmarkStart w:id="586" w:name="_Toc310514804"/>
      <w:bookmarkStart w:id="587" w:name="_Toc312083771"/>
      <w:bookmarkStart w:id="588" w:name="_Toc312402715"/>
      <w:bookmarkStart w:id="589" w:name="_Toc314002700"/>
      <w:r w:rsidRPr="006B4BE5">
        <w:rPr>
          <w:rFonts w:cs="Arial"/>
          <w:b/>
          <w:bCs/>
          <w:color w:val="244061" w:themeColor="accent1" w:themeShade="80"/>
          <w:sz w:val="20"/>
        </w:rPr>
        <w:t>De las actas de los Actos que se efectúen:</w:t>
      </w:r>
    </w:p>
    <w:p w14:paraId="7848EFD5" w14:textId="32C1B74F" w:rsidR="00BB4D49" w:rsidRPr="00D971DD" w:rsidRDefault="00BB4D49" w:rsidP="00BB4D49">
      <w:pPr>
        <w:spacing w:before="120" w:after="120"/>
        <w:ind w:left="720"/>
        <w:jc w:val="both"/>
        <w:rPr>
          <w:rFonts w:ascii="Arial" w:hAnsi="Arial" w:cs="Arial"/>
          <w:bCs/>
        </w:rPr>
      </w:pPr>
      <w:bookmarkStart w:id="590" w:name="_Toc298407629"/>
      <w:bookmarkStart w:id="591" w:name="_Toc309618078"/>
      <w:bookmarkStart w:id="592" w:name="_Toc314085332"/>
      <w:bookmarkStart w:id="593" w:name="_Toc314086230"/>
      <w:bookmarkStart w:id="594" w:name="_Toc314094153"/>
      <w:bookmarkStart w:id="595" w:name="_Toc314804574"/>
      <w:r w:rsidRPr="00F91DB5">
        <w:rPr>
          <w:rFonts w:ascii="Arial" w:hAnsi="Arial"/>
          <w:lang w:val="es-ES"/>
        </w:rPr>
        <w:t xml:space="preserve">De conformidad con el artículo 46 del REGLAMENTO, </w:t>
      </w:r>
      <w:r w:rsidR="00192D11" w:rsidRPr="00192D11">
        <w:rPr>
          <w:rFonts w:ascii="Arial" w:hAnsi="Arial" w:cs="Arial"/>
          <w:bCs/>
        </w:rPr>
        <w:t>las actas del Acto de Presentación y Apertura de Proposiciones y el Fallo, se difundirán en CompraINE para efectos de su notificación a los licitantes.</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279C248B" w14:textId="06099D33" w:rsidR="00BA6E27" w:rsidRPr="009951B9" w:rsidRDefault="00BB4D49" w:rsidP="00BA6E27">
      <w:pPr>
        <w:pStyle w:val="Ttulo1"/>
        <w:numPr>
          <w:ilvl w:val="1"/>
          <w:numId w:val="1"/>
        </w:numPr>
        <w:spacing w:before="120" w:after="120"/>
        <w:jc w:val="both"/>
        <w:rPr>
          <w:rFonts w:cs="Arial"/>
          <w:bCs/>
          <w:color w:val="244061" w:themeColor="accent1" w:themeShade="80"/>
          <w:sz w:val="20"/>
        </w:rPr>
      </w:pPr>
      <w:bookmarkStart w:id="596" w:name="_Toc314804567"/>
      <w:bookmarkStart w:id="597" w:name="_Toc315905515"/>
      <w:bookmarkStart w:id="598" w:name="_Toc316315431"/>
      <w:bookmarkStart w:id="599" w:name="_Toc316316317"/>
      <w:bookmarkStart w:id="600" w:name="_Toc327181265"/>
      <w:bookmarkStart w:id="601" w:name="_Toc329602581"/>
      <w:bookmarkStart w:id="602" w:name="_Toc382993258"/>
      <w:bookmarkStart w:id="603" w:name="_Toc390699241"/>
      <w:bookmarkStart w:id="604" w:name="_Toc396148597"/>
      <w:bookmarkStart w:id="605" w:name="_Toc405207183"/>
      <w:bookmarkStart w:id="606" w:name="_Toc414448120"/>
      <w:bookmarkStart w:id="607" w:name="_Toc434003991"/>
      <w:bookmarkStart w:id="608" w:name="_Toc434004110"/>
      <w:bookmarkStart w:id="609" w:name="_Toc464498310"/>
      <w:bookmarkStart w:id="610" w:name="_Toc464498715"/>
      <w:bookmarkStart w:id="611" w:name="_Toc487209327"/>
      <w:bookmarkStart w:id="612" w:name="_Toc488428640"/>
      <w:bookmarkStart w:id="613" w:name="_Toc491180968"/>
      <w:bookmarkStart w:id="614" w:name="_Toc492377928"/>
      <w:bookmarkStart w:id="615" w:name="_Toc493501630"/>
      <w:bookmarkStart w:id="616" w:name="_Toc494211589"/>
      <w:bookmarkStart w:id="617" w:name="_Toc496883326"/>
      <w:bookmarkStart w:id="618" w:name="_Toc498523207"/>
      <w:bookmarkStart w:id="619" w:name="_Toc510450879"/>
      <w:bookmarkStart w:id="620" w:name="_Toc511148468"/>
      <w:bookmarkStart w:id="621" w:name="_Toc521678063"/>
      <w:bookmarkStart w:id="622" w:name="_Toc526865815"/>
      <w:bookmarkStart w:id="623" w:name="_Toc1644706"/>
      <w:bookmarkStart w:id="624" w:name="_Toc44696995"/>
      <w:bookmarkStart w:id="625" w:name="_Toc49502879"/>
      <w:r w:rsidRPr="00BB4D49">
        <w:rPr>
          <w:rFonts w:cs="Arial"/>
          <w:bCs/>
          <w:color w:val="244061" w:themeColor="accent1" w:themeShade="80"/>
          <w:sz w:val="20"/>
        </w:rPr>
        <w:t>Acto de Junta de Aclaraciones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BB4D49">
        <w:rPr>
          <w:rFonts w:cs="Arial"/>
          <w:bCs/>
          <w:color w:val="244061" w:themeColor="accent1" w:themeShade="80"/>
          <w:sz w:val="20"/>
        </w:rPr>
        <w:t>.</w:t>
      </w:r>
      <w:bookmarkEnd w:id="619"/>
      <w:bookmarkEnd w:id="620"/>
      <w:bookmarkEnd w:id="621"/>
      <w:bookmarkEnd w:id="622"/>
      <w:bookmarkEnd w:id="623"/>
      <w:bookmarkEnd w:id="624"/>
      <w:bookmarkEnd w:id="625"/>
    </w:p>
    <w:p w14:paraId="7B1EB68F" w14:textId="2F85A7C2" w:rsidR="003E3C35" w:rsidRDefault="003E3C35" w:rsidP="003E3C35">
      <w:pPr>
        <w:pStyle w:val="Texto0"/>
        <w:tabs>
          <w:tab w:val="left" w:pos="993"/>
        </w:tabs>
        <w:spacing w:before="120" w:after="120" w:line="240" w:lineRule="auto"/>
        <w:ind w:left="705" w:firstLine="0"/>
        <w:rPr>
          <w:sz w:val="20"/>
          <w:lang w:eastAsia="es-MX"/>
        </w:rPr>
      </w:pPr>
      <w:r>
        <w:rPr>
          <w:sz w:val="20"/>
          <w:lang w:eastAsia="es-MX"/>
        </w:rPr>
        <w:t xml:space="preserve">La Junta de Aclaraciones de la presente convocatoria se llevará a cabo de conformidad con lo señalado en el artículo 40 del REGLAMENTO y el artículo 61 de las POBALINES, el día </w:t>
      </w:r>
      <w:r w:rsidR="001B511E">
        <w:rPr>
          <w:b/>
          <w:sz w:val="22"/>
          <w:szCs w:val="22"/>
          <w:lang w:eastAsia="es-MX"/>
        </w:rPr>
        <w:t>2</w:t>
      </w:r>
      <w:r>
        <w:rPr>
          <w:b/>
          <w:sz w:val="22"/>
          <w:szCs w:val="22"/>
          <w:lang w:eastAsia="es-MX"/>
        </w:rPr>
        <w:t xml:space="preserve"> de </w:t>
      </w:r>
      <w:r w:rsidR="001B511E">
        <w:rPr>
          <w:b/>
          <w:sz w:val="22"/>
          <w:szCs w:val="22"/>
          <w:lang w:eastAsia="es-MX"/>
        </w:rPr>
        <w:t xml:space="preserve">marzo </w:t>
      </w:r>
      <w:r>
        <w:rPr>
          <w:b/>
          <w:sz w:val="22"/>
          <w:szCs w:val="22"/>
          <w:lang w:eastAsia="es-MX"/>
        </w:rPr>
        <w:t>de 202</w:t>
      </w:r>
      <w:r w:rsidR="00626406">
        <w:rPr>
          <w:b/>
          <w:sz w:val="22"/>
          <w:szCs w:val="22"/>
          <w:lang w:eastAsia="es-MX"/>
        </w:rPr>
        <w:t>2</w:t>
      </w:r>
      <w:r>
        <w:rPr>
          <w:b/>
          <w:sz w:val="22"/>
          <w:szCs w:val="22"/>
          <w:lang w:eastAsia="es-MX"/>
        </w:rPr>
        <w:t xml:space="preserve">, a las </w:t>
      </w:r>
      <w:r w:rsidR="004B3C5A">
        <w:rPr>
          <w:b/>
          <w:sz w:val="22"/>
          <w:szCs w:val="22"/>
          <w:lang w:eastAsia="es-MX"/>
        </w:rPr>
        <w:t>09</w:t>
      </w:r>
      <w:r w:rsidR="00E62549">
        <w:rPr>
          <w:b/>
          <w:sz w:val="22"/>
          <w:szCs w:val="22"/>
          <w:lang w:eastAsia="es-MX"/>
        </w:rPr>
        <w:t>:</w:t>
      </w:r>
      <w:r w:rsidR="001B511E">
        <w:rPr>
          <w:b/>
          <w:sz w:val="22"/>
          <w:szCs w:val="22"/>
          <w:lang w:eastAsia="es-MX"/>
        </w:rPr>
        <w:t>45</w:t>
      </w:r>
      <w:r>
        <w:rPr>
          <w:b/>
          <w:sz w:val="22"/>
          <w:szCs w:val="22"/>
          <w:lang w:eastAsia="es-MX"/>
        </w:rPr>
        <w:t xml:space="preserve"> horas</w:t>
      </w:r>
      <w:r>
        <w:rPr>
          <w:sz w:val="20"/>
          <w:lang w:eastAsia="es-MX"/>
        </w:rPr>
        <w:t>, a través del Sistema CompraINE.</w:t>
      </w:r>
    </w:p>
    <w:p w14:paraId="644E7A51" w14:textId="1298B65F" w:rsidR="003E3C35" w:rsidRDefault="003E3C35" w:rsidP="003E3C35">
      <w:pPr>
        <w:pStyle w:val="Texto0"/>
        <w:tabs>
          <w:tab w:val="left" w:pos="993"/>
        </w:tabs>
        <w:spacing w:before="120" w:after="120" w:line="240" w:lineRule="auto"/>
        <w:ind w:left="705" w:firstLine="0"/>
        <w:rPr>
          <w:sz w:val="20"/>
          <w:lang w:eastAsia="es-MX"/>
        </w:rPr>
      </w:pPr>
      <w:r>
        <w:rPr>
          <w:sz w:val="20"/>
          <w:lang w:eastAsia="es-MX"/>
        </w:rPr>
        <w:lastRenderedPageBreak/>
        <w:t>Con fundamento en lo señalado en el artículo 40 del REGLAMENTO, el servidor público que presida deberá ser asistido por un representante del área técnica o requirente de los servicios objeto de la contratación, de la Dirección Jurídica y asesorados por un representante del Órgano Interno de Control del INSTITUTO, a fin de que se resuelvan en forma clara y precisa las dudas y planteamientos de los LICITANTES relacionados con los aspectos contenidos en la convocatoria.</w:t>
      </w:r>
    </w:p>
    <w:p w14:paraId="5991C397" w14:textId="77777777" w:rsidR="003E3C35" w:rsidRDefault="003E3C35" w:rsidP="003E3C35">
      <w:pPr>
        <w:pStyle w:val="Texto0"/>
        <w:tabs>
          <w:tab w:val="left" w:pos="993"/>
        </w:tabs>
        <w:spacing w:before="120" w:after="120" w:line="240" w:lineRule="auto"/>
        <w:ind w:left="705" w:firstLine="0"/>
        <w:rPr>
          <w:sz w:val="20"/>
          <w:lang w:eastAsia="es-MX"/>
        </w:rPr>
      </w:pPr>
    </w:p>
    <w:p w14:paraId="51B6A39F" w14:textId="4563A7A0" w:rsidR="003E3C35" w:rsidRPr="008636D9" w:rsidRDefault="003E3C35" w:rsidP="003E3C35">
      <w:pPr>
        <w:pStyle w:val="Ttulo1"/>
        <w:numPr>
          <w:ilvl w:val="2"/>
          <w:numId w:val="93"/>
        </w:numPr>
        <w:spacing w:before="120" w:after="120"/>
        <w:jc w:val="both"/>
        <w:rPr>
          <w:rFonts w:cs="Arial"/>
          <w:bCs/>
          <w:color w:val="244061" w:themeColor="accent1" w:themeShade="80"/>
          <w:sz w:val="20"/>
        </w:rPr>
      </w:pPr>
      <w:r w:rsidRPr="003E3C35">
        <w:rPr>
          <w:rFonts w:cs="Arial"/>
          <w:bCs/>
          <w:color w:val="244061" w:themeColor="accent1" w:themeShade="80"/>
          <w:sz w:val="20"/>
        </w:rPr>
        <w:t>Solicitud de aclaraciones:</w:t>
      </w:r>
    </w:p>
    <w:p w14:paraId="72B164A8" w14:textId="77777777" w:rsidR="003E3C35" w:rsidRDefault="003E3C35" w:rsidP="00322A26">
      <w:pPr>
        <w:pStyle w:val="Texto0"/>
        <w:numPr>
          <w:ilvl w:val="0"/>
          <w:numId w:val="94"/>
        </w:numPr>
        <w:tabs>
          <w:tab w:val="left" w:pos="709"/>
        </w:tabs>
        <w:spacing w:before="120" w:after="120" w:line="240" w:lineRule="auto"/>
        <w:ind w:left="993" w:hanging="284"/>
        <w:rPr>
          <w:sz w:val="20"/>
          <w:lang w:eastAsia="es-MX"/>
        </w:rPr>
      </w:pPr>
      <w:r>
        <w:rPr>
          <w:sz w:val="20"/>
          <w:lang w:eastAsia="es-MX"/>
        </w:rPr>
        <w:t xml:space="preserve">Los LICITANTES que pretendan solicitar aclaraciones a los aspectos contenidos en la convocatoria, </w:t>
      </w:r>
      <w:r>
        <w:rPr>
          <w:b/>
          <w:sz w:val="20"/>
          <w:u w:val="single"/>
          <w:lang w:eastAsia="es-MX"/>
        </w:rPr>
        <w:t>deberán presentar un</w:t>
      </w:r>
      <w:r>
        <w:rPr>
          <w:sz w:val="20"/>
          <w:u w:val="single"/>
          <w:lang w:eastAsia="es-MX"/>
        </w:rPr>
        <w:t xml:space="preserve"> </w:t>
      </w:r>
      <w:r>
        <w:rPr>
          <w:b/>
          <w:sz w:val="20"/>
          <w:u w:val="single"/>
          <w:lang w:eastAsia="es-MX"/>
        </w:rPr>
        <w:t>escrito en el que expresen su interés en participar en la invitación</w:t>
      </w:r>
      <w:r>
        <w:rPr>
          <w:sz w:val="20"/>
          <w:lang w:eastAsia="es-MX"/>
        </w:rPr>
        <w:t xml:space="preserve"> por sí o en representación de un tercero</w:t>
      </w:r>
      <w:r>
        <w:rPr>
          <w:bCs/>
          <w:sz w:val="20"/>
          <w:lang w:eastAsia="es-MX"/>
        </w:rPr>
        <w:t xml:space="preserve">, </w:t>
      </w:r>
      <w:r>
        <w:rPr>
          <w:b/>
          <w:sz w:val="20"/>
          <w:u w:val="single"/>
          <w:lang w:eastAsia="es-MX"/>
        </w:rPr>
        <w:t xml:space="preserve">debidamente firmado </w:t>
      </w:r>
      <w:r>
        <w:rPr>
          <w:sz w:val="20"/>
          <w:u w:val="single"/>
          <w:lang w:eastAsia="es-MX"/>
        </w:rPr>
        <w:t xml:space="preserve">autógrafamente por el representante legal del LICITANTE, </w:t>
      </w:r>
      <w:r>
        <w:rPr>
          <w:b/>
          <w:sz w:val="20"/>
          <w:u w:val="single"/>
          <w:lang w:eastAsia="es-MX"/>
        </w:rPr>
        <w:t>a través de CompraINE en el apartado “Mensajes”.</w:t>
      </w:r>
    </w:p>
    <w:p w14:paraId="1A6F87E8" w14:textId="77777777" w:rsidR="003E3C35" w:rsidRDefault="003E3C35" w:rsidP="003E3C35">
      <w:pPr>
        <w:pStyle w:val="Texto0"/>
        <w:tabs>
          <w:tab w:val="left" w:pos="709"/>
        </w:tabs>
        <w:spacing w:before="120" w:after="120" w:line="240" w:lineRule="auto"/>
        <w:ind w:left="993" w:firstLine="0"/>
        <w:rPr>
          <w:sz w:val="20"/>
          <w:lang w:eastAsia="es-MX"/>
        </w:rPr>
      </w:pPr>
      <w:r>
        <w:rPr>
          <w:sz w:val="20"/>
          <w:lang w:eastAsia="es-MX"/>
        </w:rPr>
        <w:t xml:space="preserve"> De conformidad con lo señalado en el artículo 61 cuarto párrafo de las POBALINES, dicho escrito deberá contener los siguientes datos generales:</w:t>
      </w:r>
    </w:p>
    <w:p w14:paraId="43BD80F5" w14:textId="77777777" w:rsidR="003E3C35" w:rsidRDefault="003E3C35" w:rsidP="00322A26">
      <w:pPr>
        <w:pStyle w:val="Texto0"/>
        <w:numPr>
          <w:ilvl w:val="1"/>
          <w:numId w:val="94"/>
        </w:numPr>
        <w:tabs>
          <w:tab w:val="left" w:pos="709"/>
        </w:tabs>
        <w:spacing w:before="120" w:after="120" w:line="240" w:lineRule="auto"/>
        <w:ind w:left="1418" w:hanging="142"/>
        <w:rPr>
          <w:sz w:val="20"/>
          <w:lang w:eastAsia="es-MX"/>
        </w:rPr>
      </w:pPr>
      <w:r>
        <w:rPr>
          <w:sz w:val="20"/>
          <w:lang w:eastAsia="es-MX"/>
        </w:rPr>
        <w:t>Del LICITANTE: Registro Federal de contribuyentes, nombre y domicilio, así como, en su caso, de su apoderado o representante.</w:t>
      </w:r>
    </w:p>
    <w:p w14:paraId="58092140" w14:textId="77777777" w:rsidR="003E3C35" w:rsidRDefault="003E3C35" w:rsidP="003E3C35">
      <w:pPr>
        <w:pStyle w:val="Texto0"/>
        <w:tabs>
          <w:tab w:val="left" w:pos="709"/>
        </w:tabs>
        <w:spacing w:before="120" w:after="120" w:line="240" w:lineRule="auto"/>
        <w:ind w:left="1418" w:hanging="142"/>
        <w:rPr>
          <w:sz w:val="20"/>
          <w:lang w:eastAsia="es-MX"/>
        </w:rPr>
      </w:pPr>
      <w:r>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714D83D1" w14:textId="77777777" w:rsidR="003E3C35" w:rsidRDefault="003E3C35" w:rsidP="00322A26">
      <w:pPr>
        <w:pStyle w:val="Texto0"/>
        <w:numPr>
          <w:ilvl w:val="1"/>
          <w:numId w:val="94"/>
        </w:numPr>
        <w:tabs>
          <w:tab w:val="left" w:pos="709"/>
        </w:tabs>
        <w:spacing w:before="120" w:after="120" w:line="240" w:lineRule="auto"/>
        <w:ind w:left="1418" w:hanging="142"/>
        <w:rPr>
          <w:sz w:val="20"/>
          <w:lang w:eastAsia="es-MX"/>
        </w:rPr>
      </w:pPr>
      <w:r>
        <w:rPr>
          <w:sz w:val="20"/>
          <w:lang w:eastAsia="es-MX"/>
        </w:rPr>
        <w:t xml:space="preserve">Del representante legal del LICITANTE: datos de las escrituras públicas en las que le fueron otorgadas las facultades para suscribir las propuestas. </w:t>
      </w:r>
    </w:p>
    <w:p w14:paraId="45C6D486" w14:textId="079F5194" w:rsidR="003E3C35" w:rsidRDefault="003E3C35" w:rsidP="00322A26">
      <w:pPr>
        <w:pStyle w:val="Texto0"/>
        <w:numPr>
          <w:ilvl w:val="0"/>
          <w:numId w:val="94"/>
        </w:numPr>
        <w:tabs>
          <w:tab w:val="left" w:pos="709"/>
        </w:tabs>
        <w:spacing w:before="120" w:after="120" w:line="240" w:lineRule="auto"/>
        <w:ind w:left="993" w:hanging="284"/>
        <w:rPr>
          <w:b/>
          <w:color w:val="0070C0"/>
          <w:sz w:val="20"/>
          <w:lang w:eastAsia="es-MX"/>
        </w:rPr>
      </w:pPr>
      <w:r>
        <w:rPr>
          <w:sz w:val="20"/>
          <w:lang w:eastAsia="es-MX"/>
        </w:rPr>
        <w:t xml:space="preserve">Las solicitudes de aclaración se presentarán </w:t>
      </w:r>
      <w:r>
        <w:rPr>
          <w:b/>
          <w:sz w:val="22"/>
          <w:u w:val="single"/>
          <w:lang w:eastAsia="es-MX"/>
        </w:rPr>
        <w:t xml:space="preserve">a </w:t>
      </w:r>
      <w:r w:rsidRPr="00BC5516">
        <w:rPr>
          <w:b/>
          <w:sz w:val="22"/>
          <w:u w:val="single"/>
          <w:lang w:eastAsia="es-MX"/>
        </w:rPr>
        <w:t xml:space="preserve">más tardar el día </w:t>
      </w:r>
      <w:r w:rsidR="001B511E" w:rsidRPr="00BC5516">
        <w:rPr>
          <w:b/>
          <w:sz w:val="22"/>
          <w:u w:val="single"/>
          <w:lang w:eastAsia="es-MX"/>
        </w:rPr>
        <w:t>28</w:t>
      </w:r>
      <w:r w:rsidRPr="00BC5516">
        <w:rPr>
          <w:b/>
          <w:sz w:val="22"/>
          <w:u w:val="single"/>
          <w:lang w:eastAsia="es-MX"/>
        </w:rPr>
        <w:t xml:space="preserve"> de </w:t>
      </w:r>
      <w:r w:rsidR="004B3C5A" w:rsidRPr="00BC5516">
        <w:rPr>
          <w:b/>
          <w:sz w:val="22"/>
          <w:u w:val="single"/>
          <w:lang w:eastAsia="es-MX"/>
        </w:rPr>
        <w:t>febrero</w:t>
      </w:r>
      <w:r w:rsidRPr="00BC5516">
        <w:rPr>
          <w:b/>
          <w:sz w:val="22"/>
          <w:u w:val="single"/>
          <w:lang w:eastAsia="es-MX"/>
        </w:rPr>
        <w:t xml:space="preserve"> de 202</w:t>
      </w:r>
      <w:r w:rsidR="00626406" w:rsidRPr="00BC5516">
        <w:rPr>
          <w:b/>
          <w:sz w:val="22"/>
          <w:u w:val="single"/>
          <w:lang w:eastAsia="es-MX"/>
        </w:rPr>
        <w:t>2</w:t>
      </w:r>
      <w:r w:rsidRPr="00BC5516">
        <w:rPr>
          <w:b/>
          <w:sz w:val="22"/>
          <w:u w:val="single"/>
          <w:lang w:eastAsia="es-MX"/>
        </w:rPr>
        <w:t xml:space="preserve"> a las </w:t>
      </w:r>
      <w:r w:rsidR="004B3C5A" w:rsidRPr="00BC5516">
        <w:rPr>
          <w:b/>
          <w:sz w:val="22"/>
          <w:u w:val="single"/>
          <w:lang w:eastAsia="es-MX"/>
        </w:rPr>
        <w:t>09</w:t>
      </w:r>
      <w:r w:rsidR="00E62549" w:rsidRPr="00BC5516">
        <w:rPr>
          <w:b/>
          <w:sz w:val="22"/>
          <w:u w:val="single"/>
          <w:lang w:eastAsia="es-MX"/>
        </w:rPr>
        <w:t>:</w:t>
      </w:r>
      <w:r w:rsidR="00BC5516" w:rsidRPr="00BC5516">
        <w:rPr>
          <w:b/>
          <w:sz w:val="22"/>
          <w:u w:val="single"/>
          <w:lang w:eastAsia="es-MX"/>
        </w:rPr>
        <w:t>45</w:t>
      </w:r>
      <w:r w:rsidRPr="00BC5516">
        <w:rPr>
          <w:b/>
          <w:sz w:val="22"/>
          <w:u w:val="single"/>
          <w:lang w:eastAsia="es-MX"/>
        </w:rPr>
        <w:t xml:space="preserve"> horas</w:t>
      </w:r>
      <w:r w:rsidRPr="00BC5516">
        <w:rPr>
          <w:sz w:val="20"/>
          <w:lang w:eastAsia="es-MX"/>
        </w:rPr>
        <w:t>,</w:t>
      </w:r>
      <w:r w:rsidRPr="00BC5516">
        <w:rPr>
          <w:b/>
          <w:sz w:val="20"/>
          <w:lang w:eastAsia="es-MX"/>
        </w:rPr>
        <w:t xml:space="preserve"> </w:t>
      </w:r>
      <w:r w:rsidRPr="00BC5516">
        <w:rPr>
          <w:b/>
          <w:sz w:val="20"/>
          <w:u w:val="single"/>
          <w:lang w:eastAsia="es-MX"/>
        </w:rPr>
        <w:t>en formato WORD (.doc o</w:t>
      </w:r>
      <w:r>
        <w:rPr>
          <w:b/>
          <w:sz w:val="20"/>
          <w:u w:val="single"/>
          <w:lang w:eastAsia="es-MX"/>
        </w:rPr>
        <w:t xml:space="preserve"> .docx),</w:t>
      </w:r>
      <w:r>
        <w:rPr>
          <w:rFonts w:cs="Arial"/>
          <w:lang w:eastAsia="es-MX"/>
        </w:rPr>
        <w:t xml:space="preserve"> </w:t>
      </w:r>
      <w:r>
        <w:rPr>
          <w:rStyle w:val="Hipervnculo"/>
          <w:sz w:val="20"/>
          <w:lang w:eastAsia="es-MX"/>
        </w:rPr>
        <w:t>a través de CompraINE, en el apartado “Mensajes”.</w:t>
      </w:r>
      <w:r>
        <w:rPr>
          <w:sz w:val="20"/>
          <w:lang w:eastAsia="es-MX"/>
        </w:rPr>
        <w:t xml:space="preserve"> </w:t>
      </w:r>
    </w:p>
    <w:p w14:paraId="77D3EC39" w14:textId="77777777" w:rsidR="003E3C35" w:rsidRDefault="003E3C35" w:rsidP="00322A26">
      <w:pPr>
        <w:pStyle w:val="Texto0"/>
        <w:numPr>
          <w:ilvl w:val="0"/>
          <w:numId w:val="94"/>
        </w:numPr>
        <w:tabs>
          <w:tab w:val="left" w:pos="709"/>
        </w:tabs>
        <w:autoSpaceDE w:val="0"/>
        <w:autoSpaceDN w:val="0"/>
        <w:spacing w:before="120" w:after="120" w:line="240" w:lineRule="auto"/>
        <w:ind w:left="993" w:hanging="284"/>
        <w:rPr>
          <w:rFonts w:cs="Arial"/>
          <w:sz w:val="20"/>
        </w:rPr>
      </w:pPr>
      <w:r>
        <w:rPr>
          <w:rFonts w:cs="Arial"/>
          <w:sz w:val="20"/>
        </w:rPr>
        <w:t>Cuando el escrito se presente fuera del plazo previsto o al inicio de la junta de aclaraciones, el LICITANTE sólo tendrá derecho a formular preguntas sobre las respuestas que le dé la Convocante en la mencionada junta.</w:t>
      </w:r>
    </w:p>
    <w:p w14:paraId="239C1EB3" w14:textId="39BAAB2D" w:rsidR="003E3C35" w:rsidRPr="003E3C35" w:rsidRDefault="003E3C35" w:rsidP="00322A26">
      <w:pPr>
        <w:numPr>
          <w:ilvl w:val="0"/>
          <w:numId w:val="94"/>
        </w:numPr>
        <w:autoSpaceDE w:val="0"/>
        <w:autoSpaceDN w:val="0"/>
        <w:spacing w:before="120" w:after="120"/>
        <w:ind w:left="993" w:hanging="284"/>
        <w:jc w:val="both"/>
        <w:rPr>
          <w:rFonts w:ascii="Arial" w:hAnsi="Arial" w:cs="Arial"/>
          <w:lang w:val="es-ES"/>
        </w:rPr>
      </w:pPr>
      <w:r>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3522B5E6" w14:textId="77777777" w:rsidR="00BA6E27" w:rsidRPr="00677CB9" w:rsidRDefault="00BA6E27" w:rsidP="00BA6E27">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BA6E27" w:rsidRPr="00677CB9" w14:paraId="60E38483" w14:textId="77777777" w:rsidTr="00BA6E27">
        <w:trPr>
          <w:trHeight w:val="144"/>
          <w:tblHeader/>
          <w:jc w:val="right"/>
        </w:trPr>
        <w:tc>
          <w:tcPr>
            <w:tcW w:w="5000" w:type="pct"/>
            <w:gridSpan w:val="4"/>
            <w:shd w:val="clear" w:color="00FFFF" w:fill="auto"/>
            <w:vAlign w:val="center"/>
          </w:tcPr>
          <w:p w14:paraId="0FA8FC4B" w14:textId="77777777" w:rsidR="00BA6E27" w:rsidRPr="00677CB9" w:rsidRDefault="00BA6E27" w:rsidP="00BA6E27">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BA6E27" w:rsidRPr="00677CB9" w14:paraId="532813C1" w14:textId="77777777" w:rsidTr="00BA6E27">
        <w:trPr>
          <w:trHeight w:val="144"/>
          <w:tblHeader/>
          <w:jc w:val="right"/>
        </w:trPr>
        <w:tc>
          <w:tcPr>
            <w:tcW w:w="5000" w:type="pct"/>
            <w:gridSpan w:val="4"/>
            <w:shd w:val="clear" w:color="00FFFF" w:fill="auto"/>
            <w:vAlign w:val="center"/>
          </w:tcPr>
          <w:p w14:paraId="135F896F" w14:textId="4678BFA2" w:rsidR="00BA6E27" w:rsidRPr="00677CB9" w:rsidRDefault="00BA6E27" w:rsidP="00BA6E27">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BA6E27" w:rsidRPr="00677CB9" w14:paraId="3E330F1C" w14:textId="77777777" w:rsidTr="00BA6E27">
        <w:trPr>
          <w:trHeight w:val="236"/>
          <w:tblHeader/>
          <w:jc w:val="right"/>
        </w:trPr>
        <w:tc>
          <w:tcPr>
            <w:tcW w:w="5000" w:type="pct"/>
            <w:gridSpan w:val="4"/>
            <w:shd w:val="clear" w:color="00FFFF" w:fill="auto"/>
            <w:vAlign w:val="center"/>
          </w:tcPr>
          <w:p w14:paraId="438AC84D" w14:textId="2E9CB894" w:rsidR="00BA6E27" w:rsidRPr="00677CB9" w:rsidRDefault="00BA6E27" w:rsidP="00BA6E27">
            <w:pPr>
              <w:pStyle w:val="Texto0"/>
              <w:tabs>
                <w:tab w:val="left" w:pos="567"/>
              </w:tabs>
              <w:spacing w:line="240" w:lineRule="auto"/>
              <w:ind w:firstLine="0"/>
              <w:rPr>
                <w:color w:val="548DD4"/>
                <w:lang w:eastAsia="es-MX"/>
              </w:rPr>
            </w:pPr>
            <w:r w:rsidRPr="00677CB9">
              <w:rPr>
                <w:color w:val="548DD4"/>
                <w:lang w:eastAsia="es-MX"/>
              </w:rPr>
              <w:t>Relativa a:</w:t>
            </w:r>
          </w:p>
        </w:tc>
      </w:tr>
      <w:tr w:rsidR="00BA6E27" w:rsidRPr="00677CB9" w14:paraId="383E2487" w14:textId="77777777" w:rsidTr="00BA6E27">
        <w:trPr>
          <w:trHeight w:val="326"/>
          <w:tblHeader/>
          <w:jc w:val="right"/>
        </w:trPr>
        <w:tc>
          <w:tcPr>
            <w:tcW w:w="712" w:type="pct"/>
            <w:shd w:val="clear" w:color="00FFFF" w:fill="auto"/>
            <w:vAlign w:val="center"/>
          </w:tcPr>
          <w:p w14:paraId="47D7768B"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2FEB9660"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7BF4BF95"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7766A7BE"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BA6E27" w:rsidRPr="00677CB9" w14:paraId="1323F9B3" w14:textId="77777777" w:rsidTr="00BA6E27">
        <w:trPr>
          <w:trHeight w:val="326"/>
          <w:jc w:val="right"/>
        </w:trPr>
        <w:tc>
          <w:tcPr>
            <w:tcW w:w="712" w:type="pct"/>
            <w:vAlign w:val="center"/>
          </w:tcPr>
          <w:p w14:paraId="430C164D"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41C057D9"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AF6EB70"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3DB2E5BB"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662EF56F" w14:textId="77777777" w:rsidR="00BA6E27" w:rsidRDefault="00BA6E27" w:rsidP="00BA6E27">
      <w:pPr>
        <w:pStyle w:val="Texto0"/>
        <w:tabs>
          <w:tab w:val="left" w:pos="709"/>
        </w:tabs>
        <w:spacing w:after="0" w:line="240" w:lineRule="auto"/>
        <w:ind w:left="709" w:firstLine="0"/>
        <w:rPr>
          <w:sz w:val="12"/>
          <w:lang w:eastAsia="es-MX"/>
        </w:rPr>
      </w:pPr>
    </w:p>
    <w:p w14:paraId="328A8003" w14:textId="77777777" w:rsidR="00BA6E27" w:rsidRDefault="00BA6E27" w:rsidP="00BA6E27">
      <w:pPr>
        <w:pStyle w:val="Texto0"/>
        <w:tabs>
          <w:tab w:val="left" w:pos="709"/>
        </w:tabs>
        <w:spacing w:after="0" w:line="240" w:lineRule="auto"/>
        <w:ind w:left="709" w:firstLine="0"/>
        <w:rPr>
          <w:sz w:val="12"/>
          <w:lang w:eastAsia="es-MX"/>
        </w:rPr>
      </w:pPr>
    </w:p>
    <w:p w14:paraId="54A75D67" w14:textId="1D126F03" w:rsidR="00BB4D49" w:rsidRPr="00233395" w:rsidRDefault="00BB4D49" w:rsidP="00322A26">
      <w:pPr>
        <w:pStyle w:val="Ttulo1"/>
        <w:numPr>
          <w:ilvl w:val="1"/>
          <w:numId w:val="89"/>
        </w:numPr>
        <w:spacing w:before="120" w:after="120"/>
        <w:jc w:val="both"/>
        <w:rPr>
          <w:rFonts w:cs="Arial"/>
          <w:bCs/>
          <w:color w:val="244061" w:themeColor="accent1" w:themeShade="80"/>
          <w:sz w:val="20"/>
        </w:rPr>
      </w:pPr>
      <w:bookmarkStart w:id="626" w:name="_Toc390699245"/>
      <w:bookmarkStart w:id="627" w:name="_Toc396148601"/>
      <w:bookmarkStart w:id="628" w:name="_Toc405207187"/>
      <w:bookmarkStart w:id="629" w:name="_Toc414448124"/>
      <w:bookmarkStart w:id="630" w:name="_Toc434003995"/>
      <w:bookmarkStart w:id="631" w:name="_Toc434004114"/>
      <w:bookmarkStart w:id="632" w:name="_Toc464498314"/>
      <w:bookmarkStart w:id="633" w:name="_Toc464498719"/>
      <w:bookmarkStart w:id="634" w:name="_Toc487209331"/>
      <w:bookmarkStart w:id="635" w:name="_Toc488428644"/>
      <w:bookmarkStart w:id="636" w:name="_Toc491180972"/>
      <w:bookmarkStart w:id="637" w:name="_Toc492377932"/>
      <w:bookmarkStart w:id="638" w:name="_Toc493180764"/>
      <w:bookmarkStart w:id="639" w:name="_Toc496783487"/>
      <w:bookmarkStart w:id="640" w:name="_Toc499053770"/>
      <w:bookmarkStart w:id="641" w:name="_Toc505794334"/>
      <w:bookmarkStart w:id="642" w:name="_Toc507676535"/>
      <w:bookmarkStart w:id="643" w:name="_Toc521678067"/>
      <w:bookmarkStart w:id="644" w:name="_Toc526865816"/>
      <w:bookmarkStart w:id="645" w:name="_Toc1644710"/>
      <w:bookmarkStart w:id="646" w:name="_Toc44696999"/>
      <w:bookmarkStart w:id="647" w:name="_Toc49502880"/>
      <w:r w:rsidRPr="00233395">
        <w:rPr>
          <w:rFonts w:cs="Arial"/>
          <w:bCs/>
          <w:color w:val="244061" w:themeColor="accent1" w:themeShade="80"/>
          <w:sz w:val="20"/>
        </w:rPr>
        <w:lastRenderedPageBreak/>
        <w:t>Acto de Presentación y Apertura de Proposiciones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233395">
        <w:rPr>
          <w:rFonts w:cs="Arial"/>
          <w:bCs/>
          <w:color w:val="244061" w:themeColor="accent1" w:themeShade="80"/>
          <w:sz w:val="20"/>
        </w:rPr>
        <w:t>.</w:t>
      </w:r>
      <w:bookmarkEnd w:id="643"/>
      <w:bookmarkEnd w:id="644"/>
      <w:bookmarkEnd w:id="645"/>
      <w:bookmarkEnd w:id="646"/>
      <w:bookmarkEnd w:id="647"/>
    </w:p>
    <w:p w14:paraId="15017496" w14:textId="19B365D4" w:rsidR="00BB4D49" w:rsidRPr="009951B9" w:rsidRDefault="00BB4D49" w:rsidP="00322A26">
      <w:pPr>
        <w:pStyle w:val="Ttulo1"/>
        <w:numPr>
          <w:ilvl w:val="2"/>
          <w:numId w:val="89"/>
        </w:numPr>
        <w:spacing w:before="120" w:after="120"/>
        <w:jc w:val="both"/>
        <w:rPr>
          <w:rFonts w:cs="Arial"/>
          <w:bCs/>
          <w:color w:val="244061" w:themeColor="accent1" w:themeShade="80"/>
          <w:sz w:val="20"/>
        </w:rPr>
      </w:pPr>
      <w:bookmarkStart w:id="648" w:name="_Toc314030209"/>
      <w:bookmarkStart w:id="649" w:name="_Toc314085327"/>
      <w:bookmarkStart w:id="650" w:name="_Toc314086085"/>
      <w:bookmarkStart w:id="651" w:name="_Toc314086225"/>
      <w:bookmarkStart w:id="652" w:name="_Toc314094148"/>
      <w:bookmarkStart w:id="653" w:name="_Toc314804569"/>
      <w:bookmarkStart w:id="654" w:name="_Toc315905517"/>
      <w:bookmarkStart w:id="655" w:name="_Toc316315433"/>
      <w:bookmarkStart w:id="656" w:name="_Toc316316319"/>
      <w:bookmarkStart w:id="657" w:name="_Toc327181267"/>
      <w:bookmarkStart w:id="658" w:name="_Toc329602583"/>
      <w:bookmarkStart w:id="659" w:name="_Toc382993263"/>
      <w:bookmarkStart w:id="660" w:name="_Toc390246827"/>
      <w:bookmarkStart w:id="661" w:name="_Toc390699246"/>
      <w:bookmarkStart w:id="662" w:name="_Toc396148602"/>
      <w:bookmarkStart w:id="663" w:name="_Toc405207188"/>
      <w:bookmarkStart w:id="664" w:name="_Toc414448125"/>
      <w:bookmarkStart w:id="665" w:name="_Toc434003996"/>
      <w:bookmarkStart w:id="666" w:name="_Toc434004115"/>
      <w:bookmarkStart w:id="667" w:name="_Toc464498315"/>
      <w:bookmarkStart w:id="668" w:name="_Toc464498720"/>
      <w:bookmarkStart w:id="669" w:name="_Toc487209332"/>
      <w:bookmarkStart w:id="670" w:name="_Toc488428645"/>
      <w:bookmarkStart w:id="671" w:name="_Toc491180973"/>
      <w:bookmarkStart w:id="672" w:name="_Toc492377933"/>
      <w:bookmarkStart w:id="673" w:name="_Toc493180765"/>
      <w:bookmarkStart w:id="674" w:name="_Toc496783488"/>
      <w:bookmarkStart w:id="675" w:name="_Toc499053771"/>
      <w:bookmarkStart w:id="676" w:name="_Toc505794335"/>
      <w:bookmarkStart w:id="677" w:name="_Toc507676536"/>
      <w:bookmarkStart w:id="678" w:name="_Toc521678068"/>
      <w:bookmarkStart w:id="679" w:name="_Toc526865817"/>
      <w:bookmarkStart w:id="680" w:name="_Toc1644711"/>
      <w:bookmarkStart w:id="681" w:name="_Toc44697000"/>
      <w:bookmarkStart w:id="682" w:name="_Toc49502881"/>
      <w:r w:rsidRPr="00233395">
        <w:rPr>
          <w:rFonts w:cs="Arial"/>
          <w:bCs/>
          <w:color w:val="244061" w:themeColor="accent1" w:themeShade="80"/>
          <w:sz w:val="20"/>
        </w:rPr>
        <w:t>Lugar, fecha y hora</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73E25A48" w14:textId="36BFBEC7"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1B511E">
        <w:rPr>
          <w:b/>
          <w:sz w:val="22"/>
          <w:szCs w:val="22"/>
          <w:u w:val="single"/>
          <w:lang w:eastAsia="es-MX"/>
        </w:rPr>
        <w:t>9</w:t>
      </w:r>
      <w:r w:rsidR="004B3C5A">
        <w:rPr>
          <w:b/>
          <w:sz w:val="22"/>
          <w:szCs w:val="22"/>
          <w:u w:val="single"/>
          <w:lang w:eastAsia="es-MX"/>
        </w:rPr>
        <w:t xml:space="preserve"> </w:t>
      </w:r>
      <w:r w:rsidRPr="00D43BE8">
        <w:rPr>
          <w:b/>
          <w:sz w:val="22"/>
          <w:szCs w:val="22"/>
          <w:u w:val="single"/>
          <w:lang w:eastAsia="es-MX"/>
        </w:rPr>
        <w:t xml:space="preserve">de </w:t>
      </w:r>
      <w:r w:rsidR="001B511E">
        <w:rPr>
          <w:b/>
          <w:sz w:val="22"/>
          <w:szCs w:val="22"/>
          <w:u w:val="single"/>
          <w:lang w:eastAsia="es-MX"/>
        </w:rPr>
        <w:t>marzo</w:t>
      </w:r>
      <w:r w:rsidRPr="00D43BE8">
        <w:rPr>
          <w:b/>
          <w:sz w:val="22"/>
          <w:szCs w:val="22"/>
          <w:u w:val="single"/>
          <w:lang w:eastAsia="es-MX"/>
        </w:rPr>
        <w:t xml:space="preserve"> de 202</w:t>
      </w:r>
      <w:r w:rsidR="00626406">
        <w:rPr>
          <w:b/>
          <w:sz w:val="22"/>
          <w:szCs w:val="22"/>
          <w:u w:val="single"/>
          <w:lang w:eastAsia="es-MX"/>
        </w:rPr>
        <w:t>2</w:t>
      </w:r>
      <w:r w:rsidRPr="00D43BE8">
        <w:rPr>
          <w:b/>
          <w:sz w:val="22"/>
          <w:szCs w:val="22"/>
          <w:u w:val="single"/>
          <w:lang w:eastAsia="es-MX"/>
        </w:rPr>
        <w:t xml:space="preserve">, a las </w:t>
      </w:r>
      <w:r w:rsidR="004B3C5A">
        <w:rPr>
          <w:b/>
          <w:sz w:val="22"/>
          <w:szCs w:val="22"/>
          <w:u w:val="single"/>
          <w:lang w:eastAsia="es-MX"/>
        </w:rPr>
        <w:t>1</w:t>
      </w:r>
      <w:r w:rsidR="001B511E">
        <w:rPr>
          <w:b/>
          <w:sz w:val="22"/>
          <w:szCs w:val="22"/>
          <w:u w:val="single"/>
          <w:lang w:eastAsia="es-MX"/>
        </w:rPr>
        <w:t>2</w:t>
      </w:r>
      <w:r w:rsidR="00E62549">
        <w:rPr>
          <w:b/>
          <w:sz w:val="22"/>
          <w:szCs w:val="22"/>
          <w:u w:val="single"/>
          <w:lang w:eastAsia="es-MX"/>
        </w:rPr>
        <w:t>:</w:t>
      </w:r>
      <w:r w:rsidR="004B3C5A">
        <w:rPr>
          <w:b/>
          <w:sz w:val="22"/>
          <w:szCs w:val="22"/>
          <w:u w:val="single"/>
          <w:lang w:eastAsia="es-MX"/>
        </w:rPr>
        <w:t>00</w:t>
      </w:r>
      <w:r w:rsidR="005576F6">
        <w:rPr>
          <w:b/>
          <w:sz w:val="22"/>
          <w:szCs w:val="22"/>
          <w:u w:val="single"/>
          <w:lang w:eastAsia="es-MX"/>
        </w:rPr>
        <w:t xml:space="preserve"> </w:t>
      </w:r>
      <w:r w:rsidRPr="00D43BE8">
        <w:rPr>
          <w:b/>
          <w:sz w:val="22"/>
          <w:szCs w:val="22"/>
          <w:u w:val="single"/>
          <w:lang w:eastAsia="es-MX"/>
        </w:rPr>
        <w:t>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233805C5" w:rsidR="00BB4D49" w:rsidRDefault="00BB4D49" w:rsidP="00BB4D49">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37421D26" w14:textId="77777777" w:rsidR="007D0430" w:rsidRPr="008C6CB4" w:rsidRDefault="007D0430"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322A26">
      <w:pPr>
        <w:pStyle w:val="Ttulo1"/>
        <w:numPr>
          <w:ilvl w:val="2"/>
          <w:numId w:val="89"/>
        </w:numPr>
        <w:spacing w:before="120" w:after="120"/>
        <w:jc w:val="both"/>
        <w:rPr>
          <w:rFonts w:cs="Arial"/>
          <w:bCs/>
          <w:color w:val="244061" w:themeColor="accent1" w:themeShade="80"/>
          <w:sz w:val="20"/>
        </w:rPr>
      </w:pPr>
      <w:bookmarkStart w:id="683" w:name="_Toc314030211"/>
      <w:bookmarkStart w:id="684" w:name="_Toc314085329"/>
      <w:bookmarkStart w:id="685" w:name="_Toc314086087"/>
      <w:bookmarkStart w:id="686" w:name="_Toc314086227"/>
      <w:bookmarkStart w:id="687" w:name="_Toc314094150"/>
      <w:bookmarkStart w:id="688" w:name="_Toc314804571"/>
      <w:bookmarkStart w:id="689" w:name="_Toc315905519"/>
      <w:bookmarkStart w:id="690" w:name="_Toc316315435"/>
      <w:bookmarkStart w:id="691" w:name="_Toc316316321"/>
      <w:bookmarkStart w:id="692" w:name="_Toc327181269"/>
      <w:bookmarkStart w:id="693" w:name="_Toc329602585"/>
      <w:bookmarkStart w:id="694" w:name="_Toc382993265"/>
      <w:bookmarkStart w:id="695" w:name="_Toc390246829"/>
      <w:bookmarkStart w:id="696" w:name="_Toc390699248"/>
      <w:bookmarkStart w:id="697" w:name="_Toc396148604"/>
      <w:bookmarkStart w:id="698" w:name="_Toc405207190"/>
      <w:bookmarkStart w:id="699" w:name="_Toc414448127"/>
      <w:bookmarkStart w:id="700" w:name="_Toc434003998"/>
      <w:bookmarkStart w:id="701" w:name="_Toc434004117"/>
      <w:bookmarkStart w:id="702" w:name="_Toc464498317"/>
      <w:bookmarkStart w:id="703" w:name="_Toc464498722"/>
      <w:bookmarkStart w:id="704" w:name="_Toc487209334"/>
      <w:bookmarkStart w:id="705" w:name="_Toc488428647"/>
      <w:bookmarkStart w:id="706" w:name="_Toc491180975"/>
      <w:bookmarkStart w:id="707" w:name="_Toc492377935"/>
      <w:bookmarkStart w:id="708" w:name="_Toc493180767"/>
      <w:bookmarkStart w:id="709" w:name="_Toc496783490"/>
      <w:bookmarkStart w:id="710" w:name="_Toc499053773"/>
      <w:bookmarkStart w:id="711" w:name="_Toc505794337"/>
      <w:bookmarkStart w:id="712" w:name="_Toc507676538"/>
      <w:bookmarkStart w:id="713" w:name="_Toc521678070"/>
      <w:bookmarkStart w:id="714" w:name="_Toc526865819"/>
      <w:bookmarkStart w:id="715" w:name="_Toc1644713"/>
      <w:bookmarkStart w:id="716" w:name="_Toc44697001"/>
      <w:bookmarkStart w:id="717" w:name="_Toc49502882"/>
      <w:r w:rsidRPr="00233395">
        <w:rPr>
          <w:rFonts w:cs="Arial"/>
          <w:bCs/>
          <w:color w:val="244061" w:themeColor="accent1" w:themeShade="80"/>
          <w:sz w:val="20"/>
        </w:rPr>
        <w:t>Inicio del acto</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233395">
        <w:rPr>
          <w:rFonts w:cs="Arial"/>
          <w:bCs/>
          <w:color w:val="244061" w:themeColor="accent1" w:themeShade="80"/>
          <w:sz w:val="20"/>
        </w:rPr>
        <w:t>.</w:t>
      </w:r>
      <w:bookmarkEnd w:id="713"/>
      <w:bookmarkEnd w:id="714"/>
      <w:bookmarkEnd w:id="715"/>
      <w:bookmarkEnd w:id="716"/>
      <w:bookmarkEnd w:id="717"/>
    </w:p>
    <w:p w14:paraId="1417CE05" w14:textId="77777777"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2247062F" w:rsidR="00BB4D49" w:rsidRPr="00233395" w:rsidRDefault="00BB4D49" w:rsidP="00322A26">
      <w:pPr>
        <w:pStyle w:val="Ttulo1"/>
        <w:numPr>
          <w:ilvl w:val="2"/>
          <w:numId w:val="89"/>
        </w:numPr>
        <w:spacing w:before="120" w:after="120"/>
        <w:jc w:val="both"/>
        <w:rPr>
          <w:rFonts w:cs="Arial"/>
          <w:bCs/>
          <w:color w:val="244061" w:themeColor="accent1" w:themeShade="80"/>
          <w:sz w:val="20"/>
        </w:rPr>
      </w:pPr>
      <w:bookmarkStart w:id="718" w:name="_Toc314030212"/>
      <w:bookmarkStart w:id="719" w:name="_Toc314085330"/>
      <w:bookmarkStart w:id="720" w:name="_Toc314086088"/>
      <w:bookmarkStart w:id="721" w:name="_Toc314086228"/>
      <w:bookmarkStart w:id="722" w:name="_Toc314094151"/>
      <w:bookmarkStart w:id="723" w:name="_Toc314804572"/>
      <w:bookmarkStart w:id="724" w:name="_Toc315905520"/>
      <w:bookmarkStart w:id="725" w:name="_Toc316315436"/>
      <w:bookmarkStart w:id="726" w:name="_Toc316316322"/>
      <w:bookmarkStart w:id="727" w:name="_Toc327181270"/>
      <w:bookmarkStart w:id="728" w:name="_Toc329602586"/>
      <w:bookmarkStart w:id="729" w:name="_Toc382993266"/>
      <w:bookmarkStart w:id="730" w:name="_Toc390246830"/>
      <w:bookmarkStart w:id="731" w:name="_Toc390699249"/>
      <w:bookmarkStart w:id="732" w:name="_Toc396148605"/>
      <w:bookmarkStart w:id="733" w:name="_Toc405207191"/>
      <w:bookmarkStart w:id="734" w:name="_Toc414448128"/>
      <w:bookmarkStart w:id="735" w:name="_Toc434003999"/>
      <w:bookmarkStart w:id="736" w:name="_Toc434004118"/>
      <w:bookmarkStart w:id="737" w:name="_Toc464498318"/>
      <w:bookmarkStart w:id="738" w:name="_Toc464498723"/>
      <w:bookmarkStart w:id="739" w:name="_Toc487209335"/>
      <w:bookmarkStart w:id="740" w:name="_Toc488428648"/>
      <w:bookmarkStart w:id="741" w:name="_Toc491180976"/>
      <w:bookmarkStart w:id="742" w:name="_Toc492377936"/>
      <w:bookmarkStart w:id="743" w:name="_Toc493180768"/>
      <w:bookmarkStart w:id="744" w:name="_Toc496783491"/>
      <w:bookmarkStart w:id="745" w:name="_Toc499053774"/>
      <w:bookmarkStart w:id="746" w:name="_Toc505794338"/>
      <w:bookmarkStart w:id="747" w:name="_Toc507676539"/>
      <w:bookmarkStart w:id="748" w:name="_Toc521678071"/>
      <w:bookmarkStart w:id="749" w:name="_Toc526865820"/>
      <w:bookmarkStart w:id="750" w:name="_Toc1644714"/>
      <w:bookmarkStart w:id="751" w:name="_Toc44697002"/>
      <w:bookmarkStart w:id="752" w:name="_Toc49502883"/>
      <w:r w:rsidRPr="00233395">
        <w:rPr>
          <w:rFonts w:cs="Arial"/>
          <w:bCs/>
          <w:color w:val="244061" w:themeColor="accent1" w:themeShade="80"/>
          <w:sz w:val="20"/>
        </w:rPr>
        <w:t>Desarrollo del Acto</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233395">
        <w:rPr>
          <w:rFonts w:cs="Arial"/>
          <w:bCs/>
          <w:color w:val="244061" w:themeColor="accent1" w:themeShade="80"/>
          <w:sz w:val="20"/>
        </w:rPr>
        <w:t>.</w:t>
      </w:r>
      <w:bookmarkEnd w:id="748"/>
      <w:bookmarkEnd w:id="749"/>
      <w:bookmarkEnd w:id="750"/>
      <w:bookmarkEnd w:id="751"/>
      <w:bookmarkEnd w:id="752"/>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753" w:name="_Toc289064590"/>
      <w:bookmarkStart w:id="754" w:name="_Toc307923720"/>
      <w:bookmarkStart w:id="755" w:name="_Toc307995587"/>
      <w:bookmarkStart w:id="756" w:name="_Toc308181766"/>
      <w:bookmarkStart w:id="757" w:name="_Toc309618077"/>
      <w:bookmarkStart w:id="758" w:name="_Toc314030213"/>
      <w:bookmarkStart w:id="759" w:name="_Toc314085331"/>
      <w:bookmarkStart w:id="760" w:name="_Toc314086089"/>
      <w:bookmarkStart w:id="761" w:name="_Toc314086229"/>
      <w:bookmarkStart w:id="762" w:name="_Toc314094152"/>
      <w:bookmarkStart w:id="763" w:name="_Toc314804573"/>
      <w:bookmarkStart w:id="764" w:name="_Toc315905521"/>
      <w:bookmarkStart w:id="765" w:name="_Toc316315437"/>
      <w:bookmarkStart w:id="766" w:name="_Toc316316323"/>
      <w:bookmarkStart w:id="767" w:name="_Toc327181271"/>
      <w:bookmarkStart w:id="768"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77777777" w:rsidR="00BB4D49" w:rsidRPr="00255392"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322A26">
      <w:pPr>
        <w:pStyle w:val="Ttulo1"/>
        <w:numPr>
          <w:ilvl w:val="1"/>
          <w:numId w:val="89"/>
        </w:numPr>
        <w:spacing w:before="120" w:after="120"/>
        <w:jc w:val="both"/>
        <w:rPr>
          <w:rFonts w:cs="Arial"/>
          <w:bCs/>
          <w:color w:val="244061" w:themeColor="accent1" w:themeShade="80"/>
          <w:sz w:val="20"/>
        </w:rPr>
      </w:pPr>
      <w:bookmarkStart w:id="769" w:name="_Toc382993267"/>
      <w:bookmarkStart w:id="770" w:name="_Toc390246831"/>
      <w:bookmarkStart w:id="771" w:name="_Toc390699250"/>
      <w:bookmarkStart w:id="772" w:name="_Toc396148606"/>
      <w:bookmarkStart w:id="773" w:name="_Toc405207192"/>
      <w:bookmarkStart w:id="774" w:name="_Toc414448129"/>
      <w:bookmarkStart w:id="775" w:name="_Toc434004000"/>
      <w:bookmarkStart w:id="776" w:name="_Toc434004119"/>
      <w:bookmarkStart w:id="777" w:name="_Toc464498319"/>
      <w:bookmarkStart w:id="778" w:name="_Toc464498724"/>
      <w:bookmarkStart w:id="779" w:name="_Toc487209336"/>
      <w:bookmarkStart w:id="780" w:name="_Toc488428649"/>
      <w:bookmarkStart w:id="781" w:name="_Toc491180977"/>
      <w:bookmarkStart w:id="782" w:name="_Toc492377937"/>
      <w:bookmarkStart w:id="783" w:name="_Toc493180769"/>
      <w:bookmarkStart w:id="784" w:name="_Toc496783492"/>
      <w:bookmarkStart w:id="785" w:name="_Toc499053775"/>
      <w:bookmarkStart w:id="786" w:name="_Toc505794339"/>
      <w:bookmarkStart w:id="787" w:name="_Toc507676540"/>
      <w:bookmarkStart w:id="788" w:name="_Toc521678072"/>
      <w:bookmarkStart w:id="789" w:name="_Toc526865821"/>
      <w:bookmarkStart w:id="790" w:name="_Toc1644715"/>
      <w:bookmarkStart w:id="791" w:name="_Toc44697003"/>
      <w:bookmarkStart w:id="792" w:name="_Toc49502884"/>
      <w:r w:rsidRPr="00233395">
        <w:rPr>
          <w:rFonts w:cs="Arial"/>
          <w:bCs/>
          <w:color w:val="244061" w:themeColor="accent1" w:themeShade="80"/>
          <w:sz w:val="20"/>
        </w:rPr>
        <w:t>Acto de Fallo</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233395">
        <w:rPr>
          <w:rFonts w:cs="Arial"/>
          <w:bCs/>
          <w:color w:val="244061" w:themeColor="accent1" w:themeShade="80"/>
          <w:sz w:val="20"/>
        </w:rPr>
        <w:t>.</w:t>
      </w:r>
      <w:bookmarkEnd w:id="788"/>
      <w:bookmarkEnd w:id="789"/>
      <w:bookmarkEnd w:id="790"/>
      <w:bookmarkEnd w:id="791"/>
      <w:bookmarkEnd w:id="792"/>
    </w:p>
    <w:p w14:paraId="6CD991AE" w14:textId="12665B51"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sidR="00BA0BF4">
        <w:rPr>
          <w:rFonts w:ascii="Arial" w:hAnsi="Arial" w:cs="Arial"/>
          <w:b/>
          <w:bCs/>
        </w:rPr>
        <w:t xml:space="preserve"> </w:t>
      </w:r>
      <w:r w:rsidR="001B511E">
        <w:rPr>
          <w:rFonts w:ascii="Arial" w:hAnsi="Arial" w:cs="Arial"/>
          <w:b/>
          <w:bCs/>
        </w:rPr>
        <w:t>16</w:t>
      </w:r>
      <w:r w:rsidRPr="00A82EE9">
        <w:rPr>
          <w:rFonts w:ascii="Arial" w:hAnsi="Arial" w:cs="Arial"/>
          <w:b/>
          <w:bCs/>
        </w:rPr>
        <w:t xml:space="preserve"> de</w:t>
      </w:r>
      <w:r w:rsidR="0092787B" w:rsidRPr="00A82EE9">
        <w:rPr>
          <w:rFonts w:ascii="Arial" w:hAnsi="Arial" w:cs="Arial"/>
          <w:b/>
          <w:bCs/>
        </w:rPr>
        <w:t xml:space="preserve"> </w:t>
      </w:r>
      <w:r w:rsidR="004B3C5A">
        <w:rPr>
          <w:rFonts w:ascii="Arial" w:hAnsi="Arial" w:cs="Arial"/>
          <w:b/>
          <w:bCs/>
        </w:rPr>
        <w:t>marzo</w:t>
      </w:r>
      <w:r w:rsidRPr="00A82EE9">
        <w:rPr>
          <w:rFonts w:ascii="Arial" w:hAnsi="Arial" w:cs="Arial"/>
          <w:b/>
          <w:bCs/>
        </w:rPr>
        <w:t xml:space="preserve"> de 202</w:t>
      </w:r>
      <w:r w:rsidR="006C2C84">
        <w:rPr>
          <w:rFonts w:ascii="Arial" w:hAnsi="Arial" w:cs="Arial"/>
          <w:b/>
          <w:bCs/>
        </w:rPr>
        <w:t>2</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 xml:space="preserve">Según lo señalado en el artículo 45 octavo párrafo del REGLAMENTO, contra el Fallo </w:t>
      </w:r>
      <w:r w:rsidRPr="00AA4CF6">
        <w:rPr>
          <w:rFonts w:ascii="Arial" w:hAnsi="Arial" w:cs="Arial"/>
          <w:snapToGrid/>
          <w:lang w:val="es-MX"/>
        </w:rPr>
        <w:lastRenderedPageBreak/>
        <w:t>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322A26">
      <w:pPr>
        <w:pStyle w:val="Ttulo1"/>
        <w:numPr>
          <w:ilvl w:val="0"/>
          <w:numId w:val="89"/>
        </w:numPr>
        <w:spacing w:before="120" w:after="120"/>
        <w:jc w:val="both"/>
        <w:rPr>
          <w:rFonts w:cs="Arial"/>
          <w:bCs/>
          <w:color w:val="244061" w:themeColor="accent1" w:themeShade="80"/>
          <w:sz w:val="20"/>
        </w:rPr>
      </w:pPr>
      <w:bookmarkStart w:id="793" w:name="_FORMALIZACIÓN_DEL_CONTRATO"/>
      <w:bookmarkStart w:id="794" w:name="_Toc434004120"/>
      <w:bookmarkStart w:id="795" w:name="_Toc510612338"/>
      <w:bookmarkStart w:id="796" w:name="_Toc49502885"/>
      <w:bookmarkEnd w:id="793"/>
      <w:r w:rsidRPr="006B4BE5">
        <w:rPr>
          <w:rFonts w:cs="Arial"/>
          <w:bCs/>
          <w:color w:val="244061" w:themeColor="accent1" w:themeShade="80"/>
          <w:sz w:val="20"/>
        </w:rPr>
        <w:t>FORMALIZACIÓN DEL CONTRATO</w:t>
      </w:r>
      <w:bookmarkEnd w:id="590"/>
      <w:bookmarkEnd w:id="591"/>
      <w:bookmarkEnd w:id="592"/>
      <w:bookmarkEnd w:id="593"/>
      <w:bookmarkEnd w:id="594"/>
      <w:bookmarkEnd w:id="595"/>
      <w:bookmarkEnd w:id="794"/>
      <w:bookmarkEnd w:id="795"/>
      <w:bookmarkEnd w:id="796"/>
      <w:r w:rsidRPr="006B4BE5">
        <w:rPr>
          <w:rFonts w:cs="Arial"/>
          <w:bCs/>
          <w:color w:val="244061" w:themeColor="accent1" w:themeShade="80"/>
          <w:sz w:val="20"/>
        </w:rPr>
        <w:t xml:space="preserve"> </w:t>
      </w:r>
    </w:p>
    <w:p w14:paraId="350298FF" w14:textId="0954DE48" w:rsidR="00053C4D" w:rsidRPr="00677CB9" w:rsidRDefault="002F0824"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952AEBD" w:rsidR="00053C4D" w:rsidRPr="006B4BE5" w:rsidRDefault="00053C4D" w:rsidP="00322A26">
      <w:pPr>
        <w:pStyle w:val="Ttulo1"/>
        <w:numPr>
          <w:ilvl w:val="1"/>
          <w:numId w:val="90"/>
        </w:numPr>
        <w:spacing w:before="120" w:after="120"/>
        <w:jc w:val="both"/>
        <w:rPr>
          <w:rFonts w:cs="Arial"/>
          <w:bCs/>
          <w:color w:val="244061" w:themeColor="accent1" w:themeShade="80"/>
          <w:sz w:val="20"/>
        </w:rPr>
      </w:pPr>
      <w:bookmarkStart w:id="797" w:name="_Toc382992978"/>
      <w:bookmarkStart w:id="798" w:name="_Toc383184951"/>
      <w:bookmarkStart w:id="799" w:name="_Toc383788328"/>
      <w:bookmarkStart w:id="800" w:name="_Toc390935291"/>
      <w:bookmarkStart w:id="801" w:name="_Toc409002234"/>
      <w:bookmarkStart w:id="802" w:name="_Toc422232855"/>
      <w:bookmarkStart w:id="803" w:name="_Toc427242093"/>
      <w:bookmarkStart w:id="804" w:name="_Toc428879805"/>
      <w:bookmarkStart w:id="805" w:name="_Toc447120331"/>
      <w:bookmarkStart w:id="806" w:name="_Toc452121398"/>
      <w:bookmarkStart w:id="807" w:name="_Toc464498321"/>
      <w:bookmarkStart w:id="808" w:name="_Toc464498726"/>
      <w:bookmarkStart w:id="809" w:name="_Toc487209338"/>
      <w:bookmarkStart w:id="810" w:name="_Toc488428651"/>
      <w:bookmarkStart w:id="811" w:name="_Toc491180979"/>
      <w:bookmarkStart w:id="812" w:name="_Toc492377939"/>
      <w:bookmarkStart w:id="813" w:name="_Toc493501641"/>
      <w:bookmarkStart w:id="814" w:name="_Toc494211600"/>
      <w:bookmarkStart w:id="815" w:name="_Toc496883337"/>
      <w:bookmarkStart w:id="816" w:name="_Toc498523218"/>
      <w:bookmarkStart w:id="817" w:name="_Toc505704896"/>
      <w:bookmarkStart w:id="818" w:name="_Toc510612339"/>
      <w:bookmarkStart w:id="819" w:name="_Toc527963315"/>
      <w:bookmarkStart w:id="820" w:name="_Toc528680702"/>
      <w:bookmarkStart w:id="821" w:name="_Toc25083245"/>
      <w:bookmarkStart w:id="822" w:name="_Toc25841885"/>
      <w:bookmarkStart w:id="823" w:name="_Toc25919730"/>
      <w:bookmarkStart w:id="824" w:name="_Toc26174855"/>
      <w:bookmarkStart w:id="825" w:name="_Toc49502886"/>
      <w:bookmarkStart w:id="826" w:name="_Toc309618080"/>
      <w:bookmarkEnd w:id="567"/>
      <w:bookmarkEnd w:id="568"/>
      <w:bookmarkEnd w:id="569"/>
      <w:bookmarkEnd w:id="570"/>
      <w:bookmarkEnd w:id="571"/>
      <w:bookmarkEnd w:id="572"/>
      <w:bookmarkEnd w:id="573"/>
      <w:bookmarkEnd w:id="574"/>
      <w:bookmarkEnd w:id="575"/>
      <w:bookmarkEnd w:id="576"/>
      <w:bookmarkEnd w:id="577"/>
      <w:bookmarkEnd w:id="578"/>
      <w:bookmarkEnd w:id="579"/>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0116BADA" w14:textId="644CE652" w:rsidR="00053C4D" w:rsidRPr="002A487B" w:rsidRDefault="002F0824" w:rsidP="00E20941">
      <w:pPr>
        <w:autoSpaceDE w:val="0"/>
        <w:autoSpaceDN w:val="0"/>
        <w:adjustRightInd w:val="0"/>
        <w:spacing w:before="120" w:after="120"/>
        <w:ind w:left="720"/>
        <w:jc w:val="both"/>
        <w:rPr>
          <w:rFonts w:ascii="Arial" w:hAnsi="Arial" w:cs="Arial"/>
          <w:color w:val="000000"/>
          <w:lang w:eastAsia="es-MX"/>
        </w:rPr>
      </w:pPr>
      <w:bookmarkStart w:id="827" w:name="_Toc314030216"/>
      <w:bookmarkStart w:id="828" w:name="_Toc314085334"/>
      <w:bookmarkStart w:id="829" w:name="_Toc314086092"/>
      <w:bookmarkStart w:id="830" w:name="_Toc314086232"/>
      <w:bookmarkStart w:id="831" w:name="_Toc314094155"/>
      <w:bookmarkStart w:id="832" w:name="_Toc314804576"/>
      <w:bookmarkStart w:id="833" w:name="_Toc315905524"/>
      <w:bookmarkStart w:id="834" w:name="_Toc316315440"/>
      <w:bookmarkStart w:id="835" w:name="_Toc316316326"/>
      <w:bookmarkStart w:id="836" w:name="_Toc327181274"/>
      <w:bookmarkStart w:id="837" w:name="_Toc329602590"/>
      <w:bookmarkStart w:id="838" w:name="_Toc382992979"/>
      <w:bookmarkStart w:id="839" w:name="_Toc383184952"/>
      <w:bookmarkStart w:id="840" w:name="_Toc383788329"/>
      <w:bookmarkStart w:id="841" w:name="_Toc390935292"/>
      <w:bookmarkStart w:id="842" w:name="_Toc409002235"/>
      <w:bookmarkEnd w:id="826"/>
      <w:r w:rsidRPr="00C7365D">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4" w:history="1">
        <w:r w:rsidR="006C2C84" w:rsidRPr="008D42F8">
          <w:rPr>
            <w:rStyle w:val="Hipervnculo"/>
            <w:rFonts w:ascii="Arial" w:hAnsi="Arial" w:cs="Arial"/>
            <w:lang w:eastAsia="es-MX"/>
          </w:rPr>
          <w:t>luis.padilla@ine.mx</w:t>
        </w:r>
      </w:hyperlink>
      <w:r w:rsidR="006C2C84">
        <w:rPr>
          <w:rStyle w:val="Hipervnculo"/>
          <w:rFonts w:ascii="Arial" w:hAnsi="Arial" w:cs="Arial"/>
          <w:lang w:eastAsia="es-MX"/>
        </w:rPr>
        <w:t xml:space="preserve"> </w:t>
      </w:r>
      <w:r w:rsidR="006C2C84" w:rsidRPr="006C2C84">
        <w:rPr>
          <w:rStyle w:val="Hipervnculo"/>
          <w:rFonts w:ascii="Arial" w:hAnsi="Arial" w:cs="Arial"/>
          <w:u w:val="none"/>
          <w:lang w:eastAsia="es-MX"/>
        </w:rPr>
        <w:t xml:space="preserve"> </w:t>
      </w:r>
      <w:r w:rsidR="006C2C84" w:rsidRPr="006C2C84">
        <w:rPr>
          <w:rStyle w:val="Hipervnculo"/>
          <w:rFonts w:ascii="Arial" w:hAnsi="Arial" w:cs="Arial"/>
          <w:color w:val="auto"/>
          <w:u w:val="none"/>
          <w:lang w:eastAsia="es-MX"/>
        </w:rPr>
        <w:t>y</w:t>
      </w:r>
      <w:r w:rsidRPr="00C7365D">
        <w:rPr>
          <w:rFonts w:ascii="Arial" w:hAnsi="Arial" w:cs="Arial"/>
          <w:color w:val="000000"/>
          <w:lang w:eastAsia="es-MX"/>
        </w:rPr>
        <w:t xml:space="preserve"> </w:t>
      </w:r>
      <w:hyperlink r:id="rId25" w:history="1">
        <w:r w:rsidRPr="00403314">
          <w:rPr>
            <w:rStyle w:val="Hipervnculo"/>
            <w:rFonts w:ascii="Arial" w:hAnsi="Arial" w:cs="Arial"/>
            <w:lang w:eastAsia="es-MX"/>
          </w:rPr>
          <w:t>alonso.rodriguez@ine.mx</w:t>
        </w:r>
      </w:hyperlink>
      <w:r w:rsidR="00053C4D" w:rsidRPr="00756A6F">
        <w:rPr>
          <w:rFonts w:ascii="Arial" w:hAnsi="Arial" w:cs="Arial"/>
          <w:color w:val="000000"/>
          <w:lang w:eastAsia="es-MX"/>
        </w:rPr>
        <w:t>:</w:t>
      </w: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64797AFB" w14:textId="11EE7626" w:rsidR="007C6EAC" w:rsidRDefault="007C6EAC" w:rsidP="00233395">
      <w:pPr>
        <w:pStyle w:val="Prrafodelista"/>
        <w:spacing w:before="120" w:after="120"/>
        <w:ind w:left="709"/>
        <w:jc w:val="both"/>
        <w:rPr>
          <w:rFonts w:ascii="Arial" w:hAnsi="Arial" w:cs="Arial"/>
          <w:lang w:eastAsia="es-MX"/>
        </w:rPr>
      </w:pPr>
    </w:p>
    <w:p w14:paraId="04374921" w14:textId="57FD28BD" w:rsidR="007F70CC" w:rsidRDefault="007F70CC" w:rsidP="00233395">
      <w:pPr>
        <w:pStyle w:val="Prrafodelista"/>
        <w:spacing w:before="120" w:after="120"/>
        <w:ind w:left="709"/>
        <w:jc w:val="both"/>
        <w:rPr>
          <w:rFonts w:ascii="Arial" w:hAnsi="Arial" w:cs="Arial"/>
          <w:lang w:eastAsia="es-MX"/>
        </w:rPr>
      </w:pPr>
    </w:p>
    <w:p w14:paraId="2610CBE1" w14:textId="77777777" w:rsidR="007F70CC" w:rsidRDefault="007F70CC"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lastRenderedPageBreak/>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0477C745"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En cumplimiento a la regla 2.1.</w:t>
      </w:r>
      <w:r w:rsidR="002430DF">
        <w:rPr>
          <w:rFonts w:ascii="Arial" w:hAnsi="Arial" w:cs="Arial"/>
          <w:lang w:val="es-ES_tradnl" w:eastAsia="es-MX"/>
        </w:rPr>
        <w:t>29</w:t>
      </w:r>
      <w:r w:rsidRPr="00F7687E">
        <w:rPr>
          <w:rFonts w:ascii="Arial" w:hAnsi="Arial" w:cs="Arial"/>
          <w:lang w:val="es-ES_tradnl" w:eastAsia="es-MX"/>
        </w:rPr>
        <w:t>. de la Resolución Miscelánea Fiscal para 202</w:t>
      </w:r>
      <w:r w:rsidR="002430DF">
        <w:rPr>
          <w:rFonts w:ascii="Arial" w:hAnsi="Arial" w:cs="Arial"/>
          <w:lang w:val="es-ES_tradnl" w:eastAsia="es-MX"/>
        </w:rPr>
        <w:t>2</w:t>
      </w:r>
      <w:r w:rsidRPr="00F7687E">
        <w:rPr>
          <w:rFonts w:ascii="Arial" w:hAnsi="Arial" w:cs="Arial"/>
          <w:lang w:val="es-ES_tradnl" w:eastAsia="es-MX"/>
        </w:rPr>
        <w:t xml:space="preserve">, publicada en el Diario Oficial de la Federación </w:t>
      </w:r>
      <w:r w:rsidRPr="009910BD">
        <w:rPr>
          <w:rFonts w:ascii="Arial" w:hAnsi="Arial" w:cs="Arial"/>
          <w:lang w:val="es-ES_tradnl" w:eastAsia="es-MX"/>
        </w:rPr>
        <w:t>el 2</w:t>
      </w:r>
      <w:r w:rsidR="009910BD" w:rsidRPr="009910BD">
        <w:rPr>
          <w:rFonts w:ascii="Arial" w:hAnsi="Arial" w:cs="Arial"/>
          <w:lang w:val="es-ES_tradnl" w:eastAsia="es-MX"/>
        </w:rPr>
        <w:t>7</w:t>
      </w:r>
      <w:r w:rsidRPr="009910BD">
        <w:rPr>
          <w:rFonts w:ascii="Arial" w:hAnsi="Arial" w:cs="Arial"/>
          <w:lang w:val="es-ES_tradnl" w:eastAsia="es-MX"/>
        </w:rPr>
        <w:t xml:space="preserve"> de diciembre de 20</w:t>
      </w:r>
      <w:r w:rsidR="00310C59" w:rsidRPr="009910BD">
        <w:rPr>
          <w:rFonts w:ascii="Arial" w:hAnsi="Arial" w:cs="Arial"/>
          <w:lang w:val="es-ES_tradnl" w:eastAsia="es-MX"/>
        </w:rPr>
        <w:t>2</w:t>
      </w:r>
      <w:r w:rsidR="009910BD" w:rsidRPr="009910BD">
        <w:rPr>
          <w:rFonts w:ascii="Arial" w:hAnsi="Arial" w:cs="Arial"/>
          <w:lang w:val="es-ES_tradnl" w:eastAsia="es-MX"/>
        </w:rPr>
        <w:t>1</w:t>
      </w:r>
      <w:r w:rsidRPr="009910BD">
        <w:rPr>
          <w:rFonts w:ascii="Arial" w:hAnsi="Arial" w:cs="Arial"/>
          <w:lang w:val="es-ES_tradnl" w:eastAsia="es-MX"/>
        </w:rPr>
        <w:t xml:space="preserve">, </w:t>
      </w:r>
      <w:r w:rsidRPr="00F7687E">
        <w:rPr>
          <w:rFonts w:ascii="Arial" w:hAnsi="Arial" w:cs="Arial"/>
          <w:lang w:val="es-ES_tradnl" w:eastAsia="es-MX"/>
        </w:rPr>
        <w:t xml:space="preserve">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w:t>
      </w:r>
      <w:r w:rsidR="002430DF">
        <w:rPr>
          <w:rFonts w:ascii="Arial" w:hAnsi="Arial" w:cs="Arial"/>
          <w:lang w:val="es-ES_tradnl" w:eastAsia="es-MX"/>
        </w:rPr>
        <w:t>5</w:t>
      </w:r>
      <w:r w:rsidRPr="00F7687E">
        <w:rPr>
          <w:rFonts w:ascii="Arial" w:hAnsi="Arial" w:cs="Arial"/>
          <w:lang w:val="es-ES_tradnl" w:eastAsia="es-MX"/>
        </w:rPr>
        <w:t xml:space="preserve">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lastRenderedPageBreak/>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345DD33A" w:rsidR="00053C4D" w:rsidRPr="00E93A97" w:rsidRDefault="00053C4D" w:rsidP="00053C4D">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8C2787">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hyperlink r:id="rId26" w:history="1">
        <w:r w:rsidR="006C2C84" w:rsidRPr="008D42F8">
          <w:rPr>
            <w:rStyle w:val="Hipervnculo"/>
            <w:rFonts w:ascii="Arial" w:hAnsi="Arial" w:cs="Arial"/>
            <w:lang w:val="es-ES_tradnl" w:eastAsia="es-MX"/>
          </w:rPr>
          <w:t>luis.padilla@ine.mx</w:t>
        </w:r>
      </w:hyperlink>
      <w:r w:rsidR="006C2C84">
        <w:rPr>
          <w:rFonts w:ascii="Arial" w:hAnsi="Arial" w:cs="Arial"/>
          <w:lang w:val="es-ES_tradnl" w:eastAsia="es-MX"/>
        </w:rPr>
        <w:t xml:space="preserve"> </w:t>
      </w:r>
      <w:r w:rsidR="004D76F0">
        <w:rPr>
          <w:rFonts w:ascii="Arial" w:hAnsi="Arial" w:cs="Arial"/>
          <w:lang w:val="es-ES_tradnl" w:eastAsia="es-MX"/>
        </w:rPr>
        <w:t xml:space="preserve">y </w:t>
      </w:r>
      <w:r w:rsidR="004D76F0" w:rsidRPr="00233395">
        <w:rPr>
          <w:rStyle w:val="Hipervnculo"/>
          <w:rFonts w:ascii="Arial" w:hAnsi="Arial" w:cs="Arial"/>
          <w:lang w:val="es-ES_tradnl" w:eastAsia="es-MX"/>
        </w:rPr>
        <w:t>alonso.rodriguez@ine.mx</w:t>
      </w:r>
    </w:p>
    <w:p w14:paraId="251FFF1A" w14:textId="6385E260" w:rsidR="002F0824" w:rsidRDefault="002F0824" w:rsidP="00BB284D">
      <w:pPr>
        <w:spacing w:before="120" w:after="120"/>
        <w:ind w:left="1134"/>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17FD7358" w14:textId="77777777" w:rsidR="00BB284D" w:rsidRDefault="00BB284D" w:rsidP="00BB284D">
      <w:pPr>
        <w:ind w:left="1134"/>
        <w:jc w:val="both"/>
        <w:rPr>
          <w:rStyle w:val="Hipervnculo"/>
          <w:rFonts w:ascii="Arial" w:hAnsi="Arial" w:cs="Arial"/>
          <w:color w:val="auto"/>
          <w:u w:val="none"/>
          <w:lang w:val="es-ES_tradnl" w:eastAsia="es-MX"/>
        </w:rPr>
      </w:pPr>
      <w:r>
        <w:rPr>
          <w:rStyle w:val="Hipervnculo"/>
          <w:rFonts w:ascii="Arial" w:hAnsi="Arial" w:cs="Arial"/>
          <w:color w:val="auto"/>
          <w:u w:val="none"/>
          <w:lang w:val="es-ES_tradnl" w:eastAsia="es-MX"/>
        </w:rPr>
        <w:t>E</w:t>
      </w:r>
      <w:r w:rsidRPr="00322B82">
        <w:rPr>
          <w:rStyle w:val="Hipervnculo"/>
          <w:rFonts w:ascii="Arial" w:hAnsi="Arial" w:cs="Arial"/>
          <w:color w:val="auto"/>
          <w:u w:val="none"/>
          <w:lang w:val="es-ES_tradnl" w:eastAsia="es-MX"/>
        </w:rPr>
        <w:t>l licitante adjudicado deberá acreditar el cumplimiento de obligaciones en materia de seguridad social respecto del personal relacionado con el servicio objeto del presente procedimiento de contratación.</w:t>
      </w:r>
    </w:p>
    <w:p w14:paraId="50B59729" w14:textId="1EF38B59" w:rsidR="00053C4D" w:rsidRPr="003707B6" w:rsidRDefault="002F0824" w:rsidP="002F0824">
      <w:pPr>
        <w:spacing w:before="120" w:after="120"/>
        <w:ind w:left="720"/>
        <w:jc w:val="both"/>
        <w:rPr>
          <w:rStyle w:val="Hipervnculo"/>
          <w:rFonts w:ascii="Arial" w:hAnsi="Arial" w:cs="Arial"/>
          <w:color w:val="auto"/>
          <w:u w:val="none"/>
          <w:lang w:val="es-ES_tradnl" w:eastAsia="es-MX"/>
        </w:rPr>
      </w:pPr>
      <w:r w:rsidRPr="00C7365D">
        <w:rPr>
          <w:rStyle w:val="Hipervnculo"/>
          <w:rFonts w:ascii="Arial" w:hAnsi="Arial" w:cs="Arial"/>
          <w:color w:val="auto"/>
          <w:u w:val="none"/>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59888A01" w14:textId="77777777" w:rsidR="00AC0784" w:rsidRPr="006B4BE5" w:rsidRDefault="00AC0784" w:rsidP="00053C4D">
      <w:pPr>
        <w:tabs>
          <w:tab w:val="left" w:pos="1222"/>
        </w:tabs>
        <w:spacing w:before="120" w:after="120"/>
        <w:jc w:val="both"/>
        <w:rPr>
          <w:rFonts w:ascii="Arial" w:hAnsi="Arial" w:cs="Arial"/>
          <w:b/>
          <w:bCs/>
          <w:color w:val="244061" w:themeColor="accent1" w:themeShade="80"/>
          <w:lang w:val="es-ES"/>
        </w:rPr>
      </w:pPr>
    </w:p>
    <w:p w14:paraId="5D1398F9" w14:textId="77777777" w:rsidR="00053C4D" w:rsidRPr="006B4BE5" w:rsidRDefault="00053C4D" w:rsidP="00322A26">
      <w:pPr>
        <w:pStyle w:val="Ttulo1"/>
        <w:numPr>
          <w:ilvl w:val="1"/>
          <w:numId w:val="90"/>
        </w:numPr>
        <w:spacing w:before="120" w:after="120"/>
        <w:jc w:val="both"/>
        <w:rPr>
          <w:rFonts w:cs="Arial"/>
          <w:bCs/>
          <w:color w:val="244061" w:themeColor="accent1" w:themeShade="80"/>
          <w:sz w:val="20"/>
        </w:rPr>
      </w:pPr>
      <w:bookmarkStart w:id="843" w:name="_Toc447120332"/>
      <w:bookmarkStart w:id="844" w:name="_Toc452121399"/>
      <w:bookmarkStart w:id="845" w:name="_Toc464498322"/>
      <w:bookmarkStart w:id="846" w:name="_Toc464498727"/>
      <w:bookmarkStart w:id="847" w:name="_Toc487209339"/>
      <w:bookmarkStart w:id="848" w:name="_Toc488428652"/>
      <w:bookmarkStart w:id="849" w:name="_Toc491180980"/>
      <w:bookmarkStart w:id="850" w:name="_Toc492377940"/>
      <w:bookmarkStart w:id="851" w:name="_Toc493501642"/>
      <w:bookmarkStart w:id="852" w:name="_Toc494211601"/>
      <w:bookmarkStart w:id="853" w:name="_Toc496883338"/>
      <w:bookmarkStart w:id="854" w:name="_Toc498523219"/>
      <w:bookmarkStart w:id="855" w:name="_Toc505704897"/>
      <w:bookmarkStart w:id="856" w:name="_Toc510612340"/>
      <w:bookmarkStart w:id="857" w:name="_Toc527963316"/>
      <w:bookmarkStart w:id="858" w:name="_Toc528680703"/>
      <w:bookmarkStart w:id="859" w:name="_Toc25083246"/>
      <w:bookmarkStart w:id="860" w:name="_Toc25841886"/>
      <w:bookmarkStart w:id="861" w:name="_Toc25919731"/>
      <w:bookmarkStart w:id="862" w:name="_Toc26174856"/>
      <w:bookmarkStart w:id="863" w:name="_Toc49502887"/>
      <w:bookmarkStart w:id="864" w:name="_Toc422232856"/>
      <w:bookmarkStart w:id="865" w:name="_Toc427242094"/>
      <w:bookmarkStart w:id="866" w:name="_Toc428879806"/>
      <w:r w:rsidRPr="006B4BE5">
        <w:rPr>
          <w:rFonts w:cs="Arial"/>
          <w:bCs/>
          <w:color w:val="244061" w:themeColor="accent1" w:themeShade="80"/>
          <w:sz w:val="20"/>
        </w:rPr>
        <w:t>Posterior a la firma del contrato, para personas físicas y morales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13706317" w14:textId="1B228376" w:rsidR="000F2146" w:rsidRPr="008636D9" w:rsidRDefault="00053C4D" w:rsidP="008636D9">
      <w:pPr>
        <w:tabs>
          <w:tab w:val="num" w:pos="720"/>
        </w:tabs>
        <w:spacing w:before="120" w:after="120"/>
        <w:ind w:firstLine="426"/>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2058722D" w14:textId="73FA641B" w:rsidR="00F23763" w:rsidRPr="004E7F7D" w:rsidRDefault="00BB284D" w:rsidP="006C2C84">
      <w:pPr>
        <w:ind w:left="709"/>
        <w:jc w:val="both"/>
        <w:rPr>
          <w:rFonts w:ascii="Arial" w:hAnsi="Arial" w:cs="Arial"/>
        </w:rPr>
      </w:pPr>
      <w:r w:rsidRPr="00637DB0">
        <w:rPr>
          <w:rFonts w:ascii="Arial" w:hAnsi="Arial" w:cs="Arial"/>
          <w:lang w:val="es-ES_tradnl"/>
        </w:rPr>
        <w:t xml:space="preserve">Con fundamento en la fracción II </w:t>
      </w:r>
      <w:r>
        <w:rPr>
          <w:rFonts w:ascii="Arial" w:hAnsi="Arial" w:cs="Arial"/>
          <w:lang w:val="es-ES_tradnl"/>
        </w:rPr>
        <w:t xml:space="preserve">y penúltimo párrafo del </w:t>
      </w:r>
      <w:r w:rsidRPr="00637DB0">
        <w:rPr>
          <w:rFonts w:ascii="Arial" w:hAnsi="Arial" w:cs="Arial"/>
          <w:lang w:val="es-ES_tradnl"/>
        </w:rPr>
        <w:t>artículo 57</w:t>
      </w:r>
      <w:r>
        <w:rPr>
          <w:rFonts w:ascii="Arial" w:hAnsi="Arial" w:cs="Arial"/>
          <w:lang w:val="es-ES_tradnl"/>
        </w:rPr>
        <w:t xml:space="preserve"> y 58 </w:t>
      </w:r>
      <w:r w:rsidRPr="00637DB0">
        <w:rPr>
          <w:rFonts w:ascii="Arial" w:hAnsi="Arial" w:cs="Arial"/>
          <w:lang w:val="es-ES_tradnl"/>
        </w:rPr>
        <w:t>del REGLAMENT</w:t>
      </w:r>
      <w:r w:rsidRPr="004C6D40">
        <w:rPr>
          <w:rFonts w:ascii="Arial" w:hAnsi="Arial" w:cs="Arial"/>
          <w:lang w:val="es-ES_tradnl"/>
        </w:rPr>
        <w:t xml:space="preserve">O, y artículo </w:t>
      </w:r>
      <w:r>
        <w:rPr>
          <w:rFonts w:ascii="Arial" w:hAnsi="Arial" w:cs="Arial"/>
          <w:lang w:val="es-ES_tradnl"/>
        </w:rPr>
        <w:t>123</w:t>
      </w:r>
      <w:r w:rsidR="006C2C84">
        <w:rPr>
          <w:rFonts w:ascii="Arial" w:hAnsi="Arial" w:cs="Arial"/>
          <w:lang w:val="es-ES_tradnl"/>
        </w:rPr>
        <w:t>,</w:t>
      </w:r>
      <w:r>
        <w:rPr>
          <w:rFonts w:ascii="Arial" w:hAnsi="Arial" w:cs="Arial"/>
          <w:lang w:val="es-ES_tradnl"/>
        </w:rPr>
        <w:t xml:space="preserve"> </w:t>
      </w:r>
      <w:r w:rsidRPr="004C4958">
        <w:rPr>
          <w:rFonts w:ascii="Arial" w:hAnsi="Arial" w:cs="Arial"/>
          <w:lang w:val="es-ES_tradnl"/>
        </w:rPr>
        <w:t xml:space="preserve">127 </w:t>
      </w:r>
      <w:r w:rsidR="006C2C84" w:rsidRPr="004C4958">
        <w:rPr>
          <w:rFonts w:ascii="Arial" w:hAnsi="Arial" w:cs="Arial"/>
          <w:lang w:val="es-ES_tradnl"/>
        </w:rPr>
        <w:t xml:space="preserve">y 130 </w:t>
      </w:r>
      <w:r w:rsidRPr="004C4958">
        <w:rPr>
          <w:rFonts w:ascii="Arial" w:hAnsi="Arial" w:cs="Arial"/>
          <w:lang w:val="es-ES_tradnl"/>
        </w:rPr>
        <w:t>de las</w:t>
      </w:r>
      <w:r w:rsidRPr="004C6D40">
        <w:rPr>
          <w:rFonts w:ascii="Arial" w:hAnsi="Arial" w:cs="Arial"/>
          <w:lang w:val="es-ES_tradnl"/>
        </w:rPr>
        <w:t xml:space="preserve"> POBALINES, </w:t>
      </w:r>
      <w:r w:rsidR="006C2C84" w:rsidRPr="006C2C84">
        <w:rPr>
          <w:rFonts w:ascii="Arial" w:hAnsi="Arial" w:cs="Arial"/>
          <w:lang w:val="es-ES_tradnl"/>
        </w:rPr>
        <w:t>el PROVEEDOR deberá presentar la garantía de cumplimiento del contrato dentro de los 10 (diez) días naturales siguientes a la formalización del contrato, por la cantidad correspondiente al 15% (quince por ciento) del monto total del contrato sin incluir el Impuesto al Valor Agregado.</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155E5177" w:rsidR="00053C4D" w:rsidRDefault="00053C4D" w:rsidP="00053C4D">
      <w:pPr>
        <w:ind w:left="709"/>
        <w:jc w:val="both"/>
        <w:rPr>
          <w:rFonts w:ascii="Arial" w:hAnsi="Arial" w:cs="Arial"/>
          <w:lang w:eastAsia="es-MX"/>
        </w:rPr>
      </w:pPr>
      <w:r w:rsidRPr="000E3E08">
        <w:rPr>
          <w:rFonts w:ascii="Arial" w:hAnsi="Arial" w:cs="Arial"/>
          <w:lang w:eastAsia="es-MX"/>
        </w:rPr>
        <w:lastRenderedPageBreak/>
        <w:t xml:space="preserve">La garantía de cumplimiento del contrato deberá ser en </w:t>
      </w:r>
      <w:r w:rsidR="006C2C84">
        <w:rPr>
          <w:rFonts w:ascii="Arial" w:hAnsi="Arial" w:cs="Arial"/>
          <w:b/>
          <w:lang w:eastAsia="es-MX"/>
        </w:rPr>
        <w:t>dólares americanos</w:t>
      </w:r>
      <w:r w:rsidR="006C2C84">
        <w:rPr>
          <w:rFonts w:ascii="Arial" w:hAnsi="Arial" w:cs="Arial"/>
          <w:lang w:eastAsia="es-MX"/>
        </w:rPr>
        <w:t xml:space="preserve"> a</w:t>
      </w:r>
      <w:r w:rsidRPr="000E3E08">
        <w:rPr>
          <w:rFonts w:ascii="Arial" w:hAnsi="Arial" w:cs="Arial"/>
          <w:lang w:eastAsia="es-MX"/>
        </w:rPr>
        <w:t xml:space="preserve">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(Anexo 9</w:t>
      </w:r>
      <w:r w:rsidRPr="00F61C7D">
        <w:rPr>
          <w:rFonts w:ascii="Arial" w:hAnsi="Arial" w:cs="Arial"/>
          <w:b/>
        </w:rPr>
        <w:t>)</w:t>
      </w:r>
    </w:p>
    <w:p w14:paraId="39C78F96"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Con cheque de caja o certificado expedido a favor del INSTITUTO.</w:t>
      </w:r>
    </w:p>
    <w:p w14:paraId="189DDA12" w14:textId="252CF286" w:rsidR="00053C4D" w:rsidRDefault="00C20A32" w:rsidP="007D0430">
      <w:pPr>
        <w:spacing w:before="120" w:after="120"/>
        <w:ind w:left="705"/>
        <w:jc w:val="both"/>
        <w:rPr>
          <w:rFonts w:ascii="Arial" w:hAnsi="Arial" w:cs="Arial"/>
          <w:lang w:eastAsia="es-MX"/>
        </w:rPr>
      </w:pPr>
      <w:r w:rsidRPr="00C20A32">
        <w:rPr>
          <w:rFonts w:ascii="Arial" w:hAnsi="Arial" w:cs="Arial"/>
          <w:lang w:eastAsia="es-MX"/>
        </w:rPr>
        <w:t xml:space="preserve">El criterio con respecto a las obligaciones que se garantizan será </w:t>
      </w:r>
      <w:r w:rsidR="00580739">
        <w:rPr>
          <w:rFonts w:ascii="Arial" w:hAnsi="Arial" w:cs="Arial"/>
          <w:lang w:eastAsia="es-MX"/>
        </w:rPr>
        <w:t>in</w:t>
      </w:r>
      <w:r w:rsidRPr="00C20A32">
        <w:rPr>
          <w:rFonts w:ascii="Arial" w:hAnsi="Arial" w:cs="Arial"/>
          <w:lang w:eastAsia="es-MX"/>
        </w:rPr>
        <w:t xml:space="preserve">divisible, </w:t>
      </w:r>
      <w:r w:rsidR="00580739" w:rsidRPr="00580739">
        <w:rPr>
          <w:rFonts w:ascii="Arial" w:hAnsi="Arial" w:cs="Arial"/>
          <w:lang w:eastAsia="es-MX"/>
        </w:rPr>
        <w:t xml:space="preserve">es decir, que en caso de incumplimiento del contrato que motive la rescisión del mismo, la garantía se </w:t>
      </w:r>
      <w:r w:rsidR="006C2C84">
        <w:rPr>
          <w:rFonts w:ascii="Arial" w:hAnsi="Arial" w:cs="Arial"/>
          <w:lang w:eastAsia="es-MX"/>
        </w:rPr>
        <w:t>aplicará sobre</w:t>
      </w:r>
      <w:r w:rsidR="00580739" w:rsidRPr="00580739">
        <w:rPr>
          <w:rFonts w:ascii="Arial" w:hAnsi="Arial" w:cs="Arial"/>
          <w:lang w:eastAsia="es-MX"/>
        </w:rPr>
        <w:t xml:space="preserve"> el monto total de</w:t>
      </w:r>
      <w:r w:rsidR="006C2C84">
        <w:rPr>
          <w:rFonts w:ascii="Arial" w:hAnsi="Arial" w:cs="Arial"/>
          <w:lang w:eastAsia="es-MX"/>
        </w:rPr>
        <w:t>l contrato.</w:t>
      </w:r>
    </w:p>
    <w:p w14:paraId="7ACC670B" w14:textId="77777777" w:rsidR="00580739" w:rsidRDefault="00580739" w:rsidP="00580739">
      <w:pPr>
        <w:spacing w:before="120" w:after="120"/>
        <w:ind w:left="705"/>
        <w:jc w:val="both"/>
        <w:rPr>
          <w:rFonts w:ascii="Arial" w:hAnsi="Arial" w:cs="Arial"/>
          <w:lang w:eastAsia="es-MX"/>
        </w:rPr>
      </w:pPr>
    </w:p>
    <w:p w14:paraId="68E9BC72" w14:textId="1184C05C" w:rsidR="00C20A32" w:rsidRPr="00C20A32" w:rsidRDefault="0067173A" w:rsidP="00322A26">
      <w:pPr>
        <w:pStyle w:val="Ttulo1"/>
        <w:numPr>
          <w:ilvl w:val="0"/>
          <w:numId w:val="90"/>
        </w:numPr>
        <w:spacing w:before="120" w:after="120"/>
        <w:jc w:val="both"/>
        <w:rPr>
          <w:rFonts w:cs="Arial"/>
          <w:bCs/>
          <w:color w:val="244061" w:themeColor="accent1" w:themeShade="80"/>
          <w:sz w:val="20"/>
        </w:rPr>
      </w:pPr>
      <w:bookmarkStart w:id="867" w:name="_Toc510612341"/>
      <w:bookmarkStart w:id="868" w:name="_Toc24391070"/>
      <w:bookmarkStart w:id="869" w:name="_Toc49502888"/>
      <w:bookmarkStart w:id="870" w:name="_Toc434004124"/>
      <w:bookmarkStart w:id="871" w:name="_Toc510612343"/>
      <w:bookmarkEnd w:id="425"/>
      <w:bookmarkEnd w:id="580"/>
      <w:bookmarkEnd w:id="581"/>
      <w:bookmarkEnd w:id="582"/>
      <w:bookmarkEnd w:id="583"/>
      <w:bookmarkEnd w:id="584"/>
      <w:bookmarkEnd w:id="585"/>
      <w:bookmarkEnd w:id="586"/>
      <w:bookmarkEnd w:id="587"/>
      <w:bookmarkEnd w:id="588"/>
      <w:bookmarkEnd w:id="589"/>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64"/>
      <w:bookmarkEnd w:id="865"/>
      <w:bookmarkEnd w:id="866"/>
      <w:r w:rsidRPr="00EF442E">
        <w:rPr>
          <w:rFonts w:cs="Arial"/>
          <w:bCs/>
          <w:color w:val="244061" w:themeColor="accent1" w:themeShade="80"/>
          <w:sz w:val="20"/>
        </w:rPr>
        <w:t>PENAS CONVENCIONALES</w:t>
      </w:r>
      <w:bookmarkStart w:id="872" w:name="_Toc527963318"/>
      <w:bookmarkStart w:id="873" w:name="_Toc528680705"/>
      <w:bookmarkEnd w:id="867"/>
      <w:bookmarkEnd w:id="868"/>
      <w:bookmarkEnd w:id="869"/>
      <w:r>
        <w:rPr>
          <w:rFonts w:cs="Arial"/>
          <w:bCs/>
          <w:color w:val="244061" w:themeColor="accent1" w:themeShade="80"/>
          <w:sz w:val="20"/>
        </w:rPr>
        <w:t xml:space="preserve"> </w:t>
      </w:r>
      <w:bookmarkEnd w:id="872"/>
      <w:bookmarkEnd w:id="873"/>
    </w:p>
    <w:p w14:paraId="338E8AC2" w14:textId="5489F020" w:rsidR="00580739" w:rsidRDefault="00580739" w:rsidP="00A11C4C">
      <w:pPr>
        <w:ind w:left="708"/>
        <w:jc w:val="both"/>
        <w:rPr>
          <w:rFonts w:ascii="Arial" w:hAnsi="Arial" w:cs="Arial"/>
          <w:lang w:eastAsia="es-MX"/>
        </w:rPr>
      </w:pPr>
      <w:r w:rsidRPr="54DE09A3">
        <w:rPr>
          <w:rFonts w:ascii="Arial" w:hAnsi="Arial" w:cs="Arial"/>
        </w:rPr>
        <w:t xml:space="preserve">De conformidad con el artículo 62 del </w:t>
      </w:r>
      <w:r w:rsidRPr="00B342E4">
        <w:rPr>
          <w:rFonts w:ascii="Arial" w:hAnsi="Arial" w:cs="Arial"/>
        </w:rPr>
        <w:t>REGLAMENTO</w:t>
      </w:r>
      <w:r w:rsidR="00B342E4">
        <w:rPr>
          <w:rFonts w:ascii="Arial" w:hAnsi="Arial" w:cs="Arial"/>
        </w:rPr>
        <w:t xml:space="preserve"> y 145 de las POBALINES</w:t>
      </w:r>
      <w:r w:rsidRPr="00B342E4">
        <w:rPr>
          <w:rFonts w:ascii="Arial" w:hAnsi="Arial" w:cs="Arial"/>
        </w:rPr>
        <w:t>, si el PROVEEDOR incurrie</w:t>
      </w:r>
      <w:r w:rsidRPr="54DE09A3">
        <w:rPr>
          <w:rFonts w:ascii="Arial" w:hAnsi="Arial" w:cs="Arial"/>
        </w:rPr>
        <w:t xml:space="preserve">ra en algún atraso en </w:t>
      </w:r>
      <w:r w:rsidR="00A11C4C" w:rsidRPr="00A11C4C">
        <w:rPr>
          <w:rFonts w:ascii="Arial" w:hAnsi="Arial" w:cs="Arial"/>
        </w:rPr>
        <w:t xml:space="preserve">los plazos establecidos para la activación del servicio solicitado en el </w:t>
      </w:r>
      <w:r w:rsidR="00A11C4C" w:rsidRPr="00A11C4C">
        <w:rPr>
          <w:rFonts w:ascii="Arial" w:hAnsi="Arial" w:cs="Arial"/>
          <w:b/>
          <w:bCs/>
        </w:rPr>
        <w:t>numeral 4.1</w:t>
      </w:r>
      <w:r w:rsidR="00A11C4C" w:rsidRPr="00A11C4C">
        <w:rPr>
          <w:rFonts w:ascii="Arial" w:hAnsi="Arial" w:cs="Arial"/>
        </w:rPr>
        <w:t xml:space="preserve"> </w:t>
      </w:r>
      <w:r w:rsidR="00A11C4C" w:rsidRPr="00CD74EB">
        <w:rPr>
          <w:rFonts w:ascii="Arial" w:hAnsi="Arial" w:cs="Arial"/>
          <w:b/>
          <w:bCs/>
        </w:rPr>
        <w:t>“Suscripción al Servicio Server Core Term License 8 cores”</w:t>
      </w:r>
      <w:r w:rsidR="00A11C4C" w:rsidRPr="00A11C4C">
        <w:rPr>
          <w:rFonts w:ascii="Arial" w:hAnsi="Arial" w:cs="Arial"/>
        </w:rPr>
        <w:t xml:space="preserve"> junto con la presentación de los entregables señalados en el </w:t>
      </w:r>
      <w:r w:rsidR="00A11C4C" w:rsidRPr="00A11C4C">
        <w:rPr>
          <w:rFonts w:ascii="Arial" w:hAnsi="Arial" w:cs="Arial"/>
          <w:b/>
          <w:bCs/>
        </w:rPr>
        <w:t>numeral 5.</w:t>
      </w:r>
      <w:r w:rsidR="00A11C4C" w:rsidRPr="00A11C4C">
        <w:rPr>
          <w:rFonts w:ascii="Arial" w:hAnsi="Arial" w:cs="Arial"/>
        </w:rPr>
        <w:t xml:space="preserve"> </w:t>
      </w:r>
      <w:r w:rsidR="00A11C4C" w:rsidRPr="00CD74EB">
        <w:rPr>
          <w:rFonts w:ascii="Arial" w:hAnsi="Arial" w:cs="Arial"/>
          <w:b/>
          <w:bCs/>
        </w:rPr>
        <w:t>“Entregables”</w:t>
      </w:r>
      <w:r w:rsidR="00A11C4C" w:rsidRPr="00A11C4C">
        <w:rPr>
          <w:rFonts w:ascii="Arial" w:hAnsi="Arial" w:cs="Arial"/>
        </w:rPr>
        <w:t xml:space="preserve"> del Anexo </w:t>
      </w:r>
      <w:r w:rsidR="00A11C4C">
        <w:rPr>
          <w:rFonts w:ascii="Arial" w:hAnsi="Arial" w:cs="Arial"/>
        </w:rPr>
        <w:t>1 “Especificaciones Técnicas”</w:t>
      </w:r>
      <w:r w:rsidR="00A11C4C" w:rsidRPr="00A11C4C">
        <w:rPr>
          <w:rFonts w:ascii="Arial" w:hAnsi="Arial" w:cs="Arial"/>
        </w:rPr>
        <w:t>, le será aplicable una pena convencional.</w:t>
      </w:r>
    </w:p>
    <w:p w14:paraId="3D999FD0" w14:textId="27BA367C" w:rsidR="00580739" w:rsidRDefault="00580739" w:rsidP="00310C59">
      <w:pPr>
        <w:ind w:left="708"/>
        <w:jc w:val="both"/>
        <w:rPr>
          <w:rFonts w:ascii="Arial" w:hAnsi="Arial" w:cs="Arial"/>
          <w:lang w:eastAsia="es-MX"/>
        </w:rPr>
      </w:pPr>
    </w:p>
    <w:p w14:paraId="28F0F905" w14:textId="185F5B3F" w:rsidR="00A11C4C" w:rsidRPr="00A11C4C" w:rsidRDefault="00A11C4C" w:rsidP="00A11C4C">
      <w:pPr>
        <w:ind w:left="708"/>
        <w:jc w:val="both"/>
        <w:rPr>
          <w:rFonts w:ascii="Arial" w:hAnsi="Arial" w:cs="Arial"/>
          <w:lang w:eastAsia="es-MX"/>
        </w:rPr>
      </w:pPr>
      <w:r w:rsidRPr="00A11C4C">
        <w:rPr>
          <w:rFonts w:ascii="Arial" w:hAnsi="Arial" w:cs="Arial"/>
          <w:lang w:eastAsia="es-MX"/>
        </w:rPr>
        <w:t xml:space="preserve">El INSTITUTO notificará por escrito a el PROVEEDOR el atraso del cumplimiento del plazo para la prestación del servicio y la presentación del entregable 1 que se indica en el </w:t>
      </w:r>
      <w:r w:rsidRPr="00A11C4C">
        <w:rPr>
          <w:rFonts w:ascii="Arial" w:hAnsi="Arial" w:cs="Arial"/>
          <w:b/>
          <w:bCs/>
          <w:lang w:eastAsia="es-MX"/>
        </w:rPr>
        <w:t>numeral 5</w:t>
      </w:r>
      <w:r w:rsidRPr="00A11C4C">
        <w:rPr>
          <w:rFonts w:ascii="Arial" w:hAnsi="Arial" w:cs="Arial"/>
          <w:lang w:eastAsia="es-MX"/>
        </w:rPr>
        <w:t xml:space="preserve">. </w:t>
      </w:r>
      <w:r w:rsidRPr="00CD74EB">
        <w:rPr>
          <w:rFonts w:ascii="Arial" w:hAnsi="Arial" w:cs="Arial"/>
          <w:b/>
          <w:bCs/>
          <w:lang w:eastAsia="es-MX"/>
        </w:rPr>
        <w:t>“Entregables”</w:t>
      </w:r>
      <w:r w:rsidRPr="00A11C4C">
        <w:rPr>
          <w:rFonts w:ascii="Arial" w:hAnsi="Arial" w:cs="Arial"/>
          <w:lang w:eastAsia="es-MX"/>
        </w:rPr>
        <w:t xml:space="preserve"> del Anexo</w:t>
      </w:r>
      <w:r>
        <w:rPr>
          <w:rFonts w:ascii="Arial" w:hAnsi="Arial" w:cs="Arial"/>
          <w:lang w:eastAsia="es-MX"/>
        </w:rPr>
        <w:t xml:space="preserve"> </w:t>
      </w:r>
      <w:r>
        <w:rPr>
          <w:rFonts w:ascii="Arial" w:hAnsi="Arial" w:cs="Arial"/>
        </w:rPr>
        <w:t>1 “Especificaciones Técnicas”,</w:t>
      </w:r>
      <w:r w:rsidRPr="00A11C4C">
        <w:rPr>
          <w:rFonts w:ascii="Arial" w:hAnsi="Arial" w:cs="Arial"/>
          <w:lang w:eastAsia="es-MX"/>
        </w:rPr>
        <w:t xml:space="preserve"> objeto del contrato, así como el monto que se obliga a cubrir por concepto de pena convencional, que será equivalente al 1% (uno por ciento) por cada día hábil de atraso en la activación de la suscripción, calculado sobre el monto total del contrato.</w:t>
      </w:r>
    </w:p>
    <w:p w14:paraId="3F8E09A3" w14:textId="77777777" w:rsidR="00A11C4C" w:rsidRPr="00A11C4C" w:rsidRDefault="00A11C4C" w:rsidP="00A11C4C">
      <w:pPr>
        <w:ind w:left="708"/>
        <w:jc w:val="both"/>
        <w:rPr>
          <w:rFonts w:ascii="Arial" w:hAnsi="Arial" w:cs="Arial"/>
          <w:lang w:eastAsia="es-MX"/>
        </w:rPr>
      </w:pPr>
    </w:p>
    <w:p w14:paraId="2DC8F8F5" w14:textId="1C565392" w:rsidR="00A11C4C" w:rsidRDefault="00A11C4C" w:rsidP="00A11C4C">
      <w:pPr>
        <w:ind w:left="708"/>
        <w:jc w:val="both"/>
        <w:rPr>
          <w:rFonts w:ascii="Arial" w:hAnsi="Arial" w:cs="Arial"/>
          <w:lang w:eastAsia="es-MX"/>
        </w:rPr>
      </w:pPr>
      <w:r w:rsidRPr="00A11C4C">
        <w:rPr>
          <w:rFonts w:ascii="Arial" w:hAnsi="Arial" w:cs="Arial"/>
          <w:lang w:eastAsia="es-MX"/>
        </w:rPr>
        <w:t xml:space="preserve">En caso de que el PROVEEDOR no presente los entregables 2, 3 y 4 asociados a la suscripción, que se indican en el </w:t>
      </w:r>
      <w:r w:rsidRPr="00A11C4C">
        <w:rPr>
          <w:rFonts w:ascii="Arial" w:hAnsi="Arial" w:cs="Arial"/>
          <w:b/>
          <w:bCs/>
          <w:lang w:eastAsia="es-MX"/>
        </w:rPr>
        <w:t>numeral 5.</w:t>
      </w:r>
      <w:r w:rsidRPr="00A11C4C">
        <w:rPr>
          <w:rFonts w:ascii="Arial" w:hAnsi="Arial" w:cs="Arial"/>
          <w:lang w:eastAsia="es-MX"/>
        </w:rPr>
        <w:t xml:space="preserve"> </w:t>
      </w:r>
      <w:r w:rsidRPr="00CD74EB">
        <w:rPr>
          <w:rFonts w:ascii="Arial" w:hAnsi="Arial" w:cs="Arial"/>
          <w:b/>
          <w:bCs/>
          <w:lang w:eastAsia="es-MX"/>
        </w:rPr>
        <w:t>“Entregables”</w:t>
      </w:r>
      <w:r w:rsidRPr="00A11C4C">
        <w:rPr>
          <w:rFonts w:ascii="Arial" w:hAnsi="Arial" w:cs="Arial"/>
          <w:lang w:eastAsia="es-MX"/>
        </w:rPr>
        <w:t xml:space="preserve"> del Anexo </w:t>
      </w:r>
      <w:r>
        <w:rPr>
          <w:rFonts w:ascii="Arial" w:hAnsi="Arial" w:cs="Arial"/>
        </w:rPr>
        <w:t>1 “Especificaciones Técnicas”</w:t>
      </w:r>
      <w:r w:rsidRPr="00A11C4C">
        <w:rPr>
          <w:rFonts w:ascii="Arial" w:hAnsi="Arial" w:cs="Arial"/>
          <w:lang w:eastAsia="es-MX"/>
        </w:rPr>
        <w:t>, no se tendrá por recibida la suscripción y será aplicable el mismo porcentaje de pena convencional, es decir, 1% (uno por ciento) por cada día hábil de atraso, calculado sobre el monto total del contrato.</w:t>
      </w:r>
    </w:p>
    <w:p w14:paraId="65BD79A7" w14:textId="0588338F" w:rsidR="00C06BB2" w:rsidRDefault="00C06BB2" w:rsidP="000668F4">
      <w:pPr>
        <w:tabs>
          <w:tab w:val="left" w:pos="426"/>
        </w:tabs>
        <w:spacing w:before="120" w:line="276" w:lineRule="auto"/>
        <w:ind w:left="705"/>
        <w:jc w:val="both"/>
        <w:rPr>
          <w:rFonts w:ascii="Arial" w:hAnsi="Arial" w:cs="Arial"/>
        </w:rPr>
      </w:pPr>
      <w:r w:rsidRPr="00325225">
        <w:rPr>
          <w:rFonts w:ascii="Arial" w:hAnsi="Arial" w:cs="Arial"/>
        </w:rPr>
        <w:t xml:space="preserve">El límite máximo de penas convencionales que podrá </w:t>
      </w:r>
      <w:r w:rsidRPr="00D62ECC">
        <w:rPr>
          <w:rFonts w:ascii="Arial" w:hAnsi="Arial" w:cs="Arial"/>
        </w:rPr>
        <w:t xml:space="preserve">aplicarse al </w:t>
      </w:r>
      <w:r w:rsidR="00310C59" w:rsidRPr="00D62ECC">
        <w:rPr>
          <w:rFonts w:ascii="Arial" w:hAnsi="Arial" w:cs="Arial"/>
        </w:rPr>
        <w:t>PROVEEDOR</w:t>
      </w:r>
      <w:r w:rsidRPr="00D62ECC">
        <w:rPr>
          <w:rFonts w:ascii="Arial" w:hAnsi="Arial" w:cs="Arial"/>
        </w:rPr>
        <w:t xml:space="preserve"> será hasta por el monto de la garantía de cumplimiento del contrato, después de lo cual el INSTITUTO podrá iniciar el procedimiento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7A903E6F"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Pr>
          <w:rFonts w:ascii="Arial" w:hAnsi="Arial" w:cs="Arial"/>
          <w:lang w:val="es-MX"/>
        </w:rPr>
        <w:t>servicios</w:t>
      </w:r>
      <w:r w:rsidRPr="00D90099">
        <w:rPr>
          <w:rFonts w:ascii="Arial" w:hAnsi="Arial" w:cs="Arial"/>
          <w:lang w:val="es-MX"/>
        </w:rPr>
        <w:t xml:space="preserve"> quedará condicionado, proporcionalmente, al pago que el </w:t>
      </w:r>
      <w:r w:rsidRPr="00D90099">
        <w:rPr>
          <w:rFonts w:ascii="Arial" w:hAnsi="Arial" w:cs="Arial"/>
          <w:lang w:val="es-MX"/>
        </w:rPr>
        <w:lastRenderedPageBreak/>
        <w:t>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322A26">
      <w:pPr>
        <w:pStyle w:val="Ttulo1"/>
        <w:numPr>
          <w:ilvl w:val="0"/>
          <w:numId w:val="90"/>
        </w:numPr>
        <w:spacing w:before="120" w:after="120"/>
        <w:ind w:left="703"/>
        <w:jc w:val="both"/>
        <w:rPr>
          <w:rFonts w:cs="Arial"/>
          <w:bCs/>
          <w:color w:val="244061" w:themeColor="accent1" w:themeShade="80"/>
          <w:sz w:val="20"/>
        </w:rPr>
      </w:pPr>
      <w:bookmarkStart w:id="874" w:name="_Toc49502890"/>
      <w:r w:rsidRPr="006B4BE5">
        <w:rPr>
          <w:rFonts w:cs="Arial"/>
          <w:bCs/>
          <w:color w:val="244061" w:themeColor="accent1" w:themeShade="80"/>
          <w:sz w:val="20"/>
        </w:rPr>
        <w:t>DEDUCCIONES</w:t>
      </w:r>
      <w:bookmarkEnd w:id="870"/>
      <w:bookmarkEnd w:id="871"/>
      <w:bookmarkEnd w:id="874"/>
    </w:p>
    <w:p w14:paraId="7A327674" w14:textId="39B4EC45"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6CD8F106" w14:textId="77777777" w:rsidR="00813E98" w:rsidRDefault="00813E98" w:rsidP="00053C4D">
      <w:pPr>
        <w:ind w:left="708"/>
        <w:jc w:val="both"/>
        <w:rPr>
          <w:rFonts w:ascii="Arial" w:hAnsi="Arial" w:cs="Arial"/>
        </w:rPr>
      </w:pP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322A26">
      <w:pPr>
        <w:pStyle w:val="Ttulo1"/>
        <w:numPr>
          <w:ilvl w:val="0"/>
          <w:numId w:val="90"/>
        </w:numPr>
        <w:spacing w:after="120"/>
        <w:ind w:left="703"/>
        <w:jc w:val="both"/>
        <w:rPr>
          <w:rFonts w:cs="Arial"/>
          <w:bCs/>
          <w:color w:val="1F4E79"/>
          <w:sz w:val="20"/>
        </w:rPr>
      </w:pPr>
      <w:r w:rsidRPr="006B4BE5">
        <w:rPr>
          <w:rFonts w:cs="Arial"/>
          <w:bCs/>
          <w:color w:val="244061" w:themeColor="accent1" w:themeShade="80"/>
          <w:sz w:val="20"/>
        </w:rPr>
        <w:tab/>
      </w:r>
      <w:bookmarkStart w:id="875" w:name="_Toc498523222"/>
      <w:bookmarkStart w:id="876" w:name="_Toc511148483"/>
      <w:bookmarkStart w:id="877" w:name="_Toc49502891"/>
      <w:r w:rsidR="00115898" w:rsidRPr="006375EC">
        <w:rPr>
          <w:rFonts w:cs="Arial"/>
          <w:bCs/>
          <w:color w:val="1F4E79"/>
          <w:sz w:val="20"/>
        </w:rPr>
        <w:t>PRÓRROGAS</w:t>
      </w:r>
      <w:bookmarkEnd w:id="875"/>
      <w:r w:rsidR="00115898" w:rsidRPr="006375EC">
        <w:rPr>
          <w:rFonts w:cs="Arial"/>
          <w:bCs/>
          <w:color w:val="1F4E79"/>
          <w:sz w:val="20"/>
        </w:rPr>
        <w:t>.</w:t>
      </w:r>
      <w:bookmarkEnd w:id="876"/>
      <w:bookmarkEnd w:id="877"/>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322A26">
      <w:pPr>
        <w:pStyle w:val="Ttulo1"/>
        <w:numPr>
          <w:ilvl w:val="0"/>
          <w:numId w:val="90"/>
        </w:numPr>
        <w:jc w:val="both"/>
        <w:rPr>
          <w:rFonts w:cs="Arial"/>
          <w:bCs/>
          <w:color w:val="1F4E79"/>
          <w:sz w:val="20"/>
        </w:rPr>
      </w:pPr>
      <w:bookmarkStart w:id="878" w:name="_Toc434004125"/>
      <w:bookmarkStart w:id="879" w:name="_Toc498523223"/>
      <w:bookmarkStart w:id="880" w:name="_Toc511148484"/>
      <w:bookmarkStart w:id="881" w:name="_Toc49502892"/>
      <w:r w:rsidRPr="006375EC">
        <w:rPr>
          <w:rFonts w:cs="Arial"/>
          <w:bCs/>
          <w:color w:val="1F4E79"/>
          <w:sz w:val="20"/>
        </w:rPr>
        <w:t>TERMINACIÓN ANTICIPADA DEL CONTRATO</w:t>
      </w:r>
      <w:bookmarkEnd w:id="878"/>
      <w:bookmarkEnd w:id="879"/>
      <w:r w:rsidRPr="006375EC">
        <w:rPr>
          <w:rFonts w:cs="Arial"/>
          <w:bCs/>
          <w:color w:val="1F4E79"/>
          <w:sz w:val="20"/>
        </w:rPr>
        <w:t>.</w:t>
      </w:r>
      <w:bookmarkEnd w:id="880"/>
      <w:bookmarkEnd w:id="881"/>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6F4B2B21"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D41C16">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161A13A5" w:rsidR="00115898" w:rsidRDefault="00115898" w:rsidP="00115898">
      <w:pPr>
        <w:ind w:left="705"/>
        <w:jc w:val="both"/>
        <w:rPr>
          <w:rFonts w:ascii="Arial" w:hAnsi="Arial" w:cs="Arial"/>
          <w:color w:val="7F7F7F"/>
        </w:rPr>
      </w:pPr>
    </w:p>
    <w:p w14:paraId="01706940" w14:textId="77777777" w:rsidR="008636D9" w:rsidRPr="006375EC" w:rsidRDefault="008636D9" w:rsidP="00115898">
      <w:pPr>
        <w:ind w:left="705"/>
        <w:jc w:val="both"/>
        <w:rPr>
          <w:rFonts w:ascii="Arial" w:hAnsi="Arial" w:cs="Arial"/>
          <w:color w:val="7F7F7F"/>
        </w:rPr>
      </w:pPr>
    </w:p>
    <w:p w14:paraId="6882FE60" w14:textId="77777777" w:rsidR="00115898" w:rsidRPr="006375EC" w:rsidRDefault="00115898" w:rsidP="00322A26">
      <w:pPr>
        <w:pStyle w:val="Ttulo1"/>
        <w:numPr>
          <w:ilvl w:val="0"/>
          <w:numId w:val="90"/>
        </w:numPr>
        <w:jc w:val="both"/>
        <w:rPr>
          <w:rFonts w:cs="Arial"/>
          <w:bCs/>
          <w:color w:val="1F4E79"/>
          <w:sz w:val="20"/>
        </w:rPr>
      </w:pPr>
      <w:bookmarkStart w:id="882" w:name="_Toc309618084"/>
      <w:bookmarkStart w:id="883" w:name="_Toc314085336"/>
      <w:bookmarkStart w:id="884" w:name="_Toc314086234"/>
      <w:bookmarkStart w:id="885" w:name="_Toc314094157"/>
      <w:bookmarkStart w:id="886" w:name="_Toc434004126"/>
      <w:bookmarkStart w:id="887" w:name="_Toc498523224"/>
      <w:bookmarkStart w:id="888" w:name="_Toc511148485"/>
      <w:bookmarkStart w:id="889" w:name="_Toc49502893"/>
      <w:r w:rsidRPr="006375EC">
        <w:rPr>
          <w:rFonts w:cs="Arial"/>
          <w:bCs/>
          <w:color w:val="1F4E79"/>
          <w:sz w:val="20"/>
        </w:rPr>
        <w:t>RESCISIÓN DEL CONTRATO</w:t>
      </w:r>
      <w:bookmarkEnd w:id="882"/>
      <w:bookmarkEnd w:id="883"/>
      <w:bookmarkEnd w:id="884"/>
      <w:bookmarkEnd w:id="885"/>
      <w:bookmarkEnd w:id="886"/>
      <w:bookmarkEnd w:id="887"/>
      <w:r w:rsidRPr="006375EC">
        <w:rPr>
          <w:rFonts w:cs="Arial"/>
          <w:bCs/>
          <w:color w:val="1F4E79"/>
          <w:sz w:val="20"/>
        </w:rPr>
        <w:t>.</w:t>
      </w:r>
      <w:bookmarkEnd w:id="888"/>
      <w:bookmarkEnd w:id="889"/>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lastRenderedPageBreak/>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50827A97" w:rsidR="00115898" w:rsidRDefault="00115898" w:rsidP="00115898">
      <w:pPr>
        <w:ind w:left="705"/>
        <w:jc w:val="both"/>
        <w:rPr>
          <w:rFonts w:ascii="Arial" w:hAnsi="Arial" w:cs="Arial"/>
        </w:rPr>
      </w:pPr>
    </w:p>
    <w:p w14:paraId="38A5D17E" w14:textId="77777777" w:rsidR="008636D9" w:rsidRPr="00677CB9" w:rsidRDefault="008636D9" w:rsidP="00115898">
      <w:pPr>
        <w:ind w:left="705"/>
        <w:jc w:val="both"/>
        <w:rPr>
          <w:rFonts w:ascii="Arial" w:hAnsi="Arial" w:cs="Arial"/>
        </w:rPr>
      </w:pPr>
    </w:p>
    <w:p w14:paraId="051B245A" w14:textId="77777777" w:rsidR="00115898" w:rsidRPr="006375EC" w:rsidRDefault="00115898" w:rsidP="00322A26">
      <w:pPr>
        <w:pStyle w:val="Ttulo1"/>
        <w:numPr>
          <w:ilvl w:val="0"/>
          <w:numId w:val="90"/>
        </w:numPr>
        <w:jc w:val="both"/>
        <w:rPr>
          <w:rFonts w:cs="Arial"/>
          <w:color w:val="7F7F7F"/>
          <w:kern w:val="32"/>
          <w:sz w:val="20"/>
        </w:rPr>
      </w:pPr>
      <w:bookmarkStart w:id="890" w:name="_Toc434004127"/>
      <w:bookmarkStart w:id="891" w:name="_Toc498523225"/>
      <w:bookmarkStart w:id="892" w:name="_Toc511148486"/>
      <w:bookmarkStart w:id="893" w:name="_Toc49502894"/>
      <w:r w:rsidRPr="006375EC">
        <w:rPr>
          <w:rFonts w:cs="Arial"/>
          <w:bCs/>
          <w:color w:val="1F4E79"/>
          <w:sz w:val="20"/>
        </w:rPr>
        <w:t>MODIFICACIONES AL CONTRATO Y CANTIDADES ADICIONALES QUE PODRÁN CONTRATARSE</w:t>
      </w:r>
      <w:bookmarkEnd w:id="890"/>
      <w:bookmarkEnd w:id="891"/>
      <w:r w:rsidRPr="006375EC">
        <w:rPr>
          <w:rFonts w:cs="Arial"/>
          <w:bCs/>
          <w:color w:val="1F4E79"/>
          <w:sz w:val="20"/>
        </w:rPr>
        <w:t>.</w:t>
      </w:r>
      <w:bookmarkEnd w:id="892"/>
      <w:bookmarkEnd w:id="893"/>
    </w:p>
    <w:p w14:paraId="7D4E3495" w14:textId="3F0F8A31"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 xml:space="preserve">s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4334A153" w:rsidR="00115898" w:rsidRDefault="00115898" w:rsidP="00115898">
      <w:pPr>
        <w:ind w:left="709"/>
        <w:jc w:val="both"/>
        <w:rPr>
          <w:rFonts w:ascii="Arial" w:hAnsi="Arial" w:cs="Arial"/>
          <w:lang w:eastAsia="es-MX"/>
        </w:rPr>
      </w:pPr>
    </w:p>
    <w:p w14:paraId="551DD0BB" w14:textId="77777777" w:rsidR="008636D9" w:rsidRPr="00677CB9" w:rsidRDefault="008636D9" w:rsidP="00115898">
      <w:pPr>
        <w:ind w:left="709"/>
        <w:jc w:val="both"/>
        <w:rPr>
          <w:rFonts w:ascii="Arial" w:hAnsi="Arial" w:cs="Arial"/>
          <w:lang w:eastAsia="es-MX"/>
        </w:rPr>
      </w:pPr>
    </w:p>
    <w:p w14:paraId="0E4BA59C" w14:textId="77777777" w:rsidR="00115898" w:rsidRPr="006375EC" w:rsidRDefault="00115898" w:rsidP="00322A26">
      <w:pPr>
        <w:pStyle w:val="Ttulo1"/>
        <w:numPr>
          <w:ilvl w:val="0"/>
          <w:numId w:val="90"/>
        </w:numPr>
        <w:jc w:val="both"/>
        <w:rPr>
          <w:rFonts w:cs="Arial"/>
          <w:bCs/>
          <w:color w:val="1F4E79"/>
          <w:sz w:val="20"/>
        </w:rPr>
      </w:pPr>
      <w:bookmarkStart w:id="894" w:name="_Toc287290904"/>
      <w:bookmarkStart w:id="895" w:name="_Toc298407635"/>
      <w:bookmarkStart w:id="896" w:name="_Toc303777776"/>
      <w:bookmarkStart w:id="897" w:name="_Toc309618086"/>
      <w:bookmarkStart w:id="898" w:name="_Toc314085338"/>
      <w:bookmarkStart w:id="899" w:name="_Toc314086236"/>
      <w:bookmarkStart w:id="900" w:name="_Toc314094159"/>
      <w:bookmarkStart w:id="901" w:name="_Toc434004128"/>
      <w:bookmarkStart w:id="902" w:name="_Toc498523226"/>
      <w:bookmarkStart w:id="903" w:name="_Toc511148487"/>
      <w:bookmarkStart w:id="904" w:name="_Toc49502895"/>
      <w:r w:rsidRPr="006375EC">
        <w:rPr>
          <w:rFonts w:cs="Arial"/>
          <w:bCs/>
          <w:color w:val="1F4E79"/>
          <w:sz w:val="20"/>
        </w:rPr>
        <w:lastRenderedPageBreak/>
        <w:t xml:space="preserve">CAUSAS PARA DESECHAR LAS PROPOSICIONES; DECLARACIÓN DE INVITACIÓN DESIERTA Y CANCELACIÓN DE </w:t>
      </w:r>
      <w:bookmarkEnd w:id="894"/>
      <w:bookmarkEnd w:id="895"/>
      <w:bookmarkEnd w:id="896"/>
      <w:bookmarkEnd w:id="897"/>
      <w:bookmarkEnd w:id="898"/>
      <w:bookmarkEnd w:id="899"/>
      <w:bookmarkEnd w:id="900"/>
      <w:bookmarkEnd w:id="901"/>
      <w:bookmarkEnd w:id="902"/>
      <w:r w:rsidRPr="006375EC">
        <w:rPr>
          <w:rFonts w:cs="Arial"/>
          <w:bCs/>
          <w:color w:val="1F4E79"/>
          <w:sz w:val="20"/>
        </w:rPr>
        <w:t>INVITACIÓN.</w:t>
      </w:r>
      <w:bookmarkEnd w:id="903"/>
      <w:bookmarkEnd w:id="904"/>
    </w:p>
    <w:p w14:paraId="071D0D8B" w14:textId="77777777" w:rsidR="00115898" w:rsidRPr="00F452E3" w:rsidRDefault="00115898" w:rsidP="00322A26">
      <w:pPr>
        <w:pStyle w:val="Ttulo1"/>
        <w:numPr>
          <w:ilvl w:val="1"/>
          <w:numId w:val="90"/>
        </w:numPr>
        <w:spacing w:before="120" w:after="120"/>
        <w:jc w:val="both"/>
        <w:rPr>
          <w:rFonts w:cs="Arial"/>
          <w:bCs/>
          <w:color w:val="1F4E79"/>
          <w:sz w:val="20"/>
        </w:rPr>
      </w:pPr>
      <w:bookmarkStart w:id="905" w:name="_Toc287290905"/>
      <w:bookmarkStart w:id="906" w:name="_Toc294270262"/>
      <w:bookmarkStart w:id="907" w:name="_Toc298407636"/>
      <w:bookmarkStart w:id="908" w:name="_Toc301965405"/>
      <w:bookmarkStart w:id="909" w:name="_Toc301965572"/>
      <w:bookmarkStart w:id="910" w:name="_Toc307995595"/>
      <w:bookmarkStart w:id="911" w:name="_Toc308181774"/>
      <w:bookmarkStart w:id="912" w:name="_Toc309618087"/>
      <w:bookmarkStart w:id="913" w:name="_Toc314030221"/>
      <w:bookmarkStart w:id="914" w:name="_Toc314085339"/>
      <w:bookmarkStart w:id="915" w:name="_Toc314086097"/>
      <w:bookmarkStart w:id="916" w:name="_Toc314086237"/>
      <w:bookmarkStart w:id="917" w:name="_Toc314094160"/>
      <w:bookmarkStart w:id="918" w:name="_Toc314804581"/>
      <w:bookmarkStart w:id="919" w:name="_Toc315905529"/>
      <w:bookmarkStart w:id="920" w:name="_Toc316315445"/>
      <w:bookmarkStart w:id="921" w:name="_Toc316316331"/>
      <w:bookmarkStart w:id="922" w:name="_Toc327181279"/>
      <w:bookmarkStart w:id="923" w:name="_Toc329602595"/>
      <w:bookmarkStart w:id="924" w:name="_Toc382993277"/>
      <w:bookmarkStart w:id="925" w:name="_Toc390246841"/>
      <w:bookmarkStart w:id="926" w:name="_Toc390699260"/>
      <w:bookmarkStart w:id="927" w:name="_Toc396148616"/>
      <w:bookmarkStart w:id="928" w:name="_Toc405207202"/>
      <w:bookmarkStart w:id="929" w:name="_Toc414448139"/>
      <w:bookmarkStart w:id="930" w:name="_Toc434004010"/>
      <w:bookmarkStart w:id="931" w:name="_Toc434004129"/>
      <w:bookmarkStart w:id="932" w:name="_Toc464498329"/>
      <w:bookmarkStart w:id="933" w:name="_Toc464498734"/>
      <w:bookmarkStart w:id="934" w:name="_Toc487209348"/>
      <w:bookmarkStart w:id="935" w:name="_Toc488428662"/>
      <w:bookmarkStart w:id="936" w:name="_Toc491180988"/>
      <w:bookmarkStart w:id="937" w:name="_Toc492377950"/>
      <w:bookmarkStart w:id="938" w:name="_Toc493501652"/>
      <w:bookmarkStart w:id="939" w:name="_Toc494211610"/>
      <w:bookmarkStart w:id="940" w:name="_Toc496883346"/>
      <w:bookmarkStart w:id="941" w:name="_Toc498523227"/>
      <w:bookmarkStart w:id="942" w:name="_Toc510450899"/>
      <w:bookmarkStart w:id="943" w:name="_Toc511148488"/>
      <w:bookmarkStart w:id="944" w:name="_Toc527963325"/>
      <w:bookmarkStart w:id="945" w:name="_Toc528680712"/>
      <w:bookmarkStart w:id="946" w:name="_Toc25083255"/>
      <w:bookmarkStart w:id="947" w:name="_Toc25841894"/>
      <w:bookmarkStart w:id="948" w:name="_Toc25919742"/>
      <w:bookmarkStart w:id="949" w:name="_Toc26174866"/>
      <w:bookmarkStart w:id="950" w:name="_Toc49502896"/>
      <w:r w:rsidRPr="00F452E3">
        <w:rPr>
          <w:rFonts w:cs="Arial"/>
          <w:bCs/>
          <w:color w:val="1F4E79"/>
          <w:sz w:val="20"/>
        </w:rPr>
        <w:t>Causas para desechar las proposiciones.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951"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951"/>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77777777"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32D42BEA"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587D52">
        <w:rPr>
          <w:rFonts w:ascii="Arial" w:eastAsia="MS Mincho" w:hAnsi="Arial" w:cs="Arial"/>
        </w:rPr>
        <w:t xml:space="preserve"> del LICITANTE</w:t>
      </w:r>
      <w:r>
        <w:rPr>
          <w:rFonts w:ascii="Arial" w:eastAsia="MS Mincho" w:hAnsi="Arial" w:cs="Arial"/>
        </w:rPr>
        <w:t xml:space="preserve"> </w:t>
      </w:r>
      <w:r w:rsidR="00F01E2F">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27ECFC78" w14:textId="37B8F324" w:rsidR="00C55F08" w:rsidRPr="00843F30"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4F727E90"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w:t>
      </w:r>
      <w:r w:rsidR="00813E98">
        <w:rPr>
          <w:rFonts w:ascii="Arial" w:eastAsia="MS Mincho" w:hAnsi="Arial" w:cs="Arial"/>
          <w:lang w:eastAsia="es-MX"/>
        </w:rPr>
        <w:t xml:space="preserve">o no cotizar </w:t>
      </w:r>
      <w:r w:rsidR="00C57522">
        <w:rPr>
          <w:rFonts w:ascii="Arial" w:eastAsia="MS Mincho" w:hAnsi="Arial" w:cs="Arial"/>
          <w:lang w:eastAsia="es-MX"/>
        </w:rPr>
        <w:t>el concepto</w:t>
      </w:r>
      <w:r w:rsidR="00813E98">
        <w:rPr>
          <w:rFonts w:ascii="Arial" w:eastAsia="MS Mincho" w:hAnsi="Arial" w:cs="Arial"/>
          <w:lang w:eastAsia="es-MX"/>
        </w:rPr>
        <w:t xml:space="preserve"> señalado </w:t>
      </w:r>
      <w:r w:rsidRPr="00843F30">
        <w:rPr>
          <w:rFonts w:ascii="Arial" w:eastAsia="MS Mincho" w:hAnsi="Arial" w:cs="Arial"/>
          <w:lang w:eastAsia="es-MX"/>
        </w:rPr>
        <w:t xml:space="preserve">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5B5348FF" w:rsidR="00115898" w:rsidRDefault="00115898" w:rsidP="00115898">
      <w:pPr>
        <w:tabs>
          <w:tab w:val="num" w:pos="1134"/>
          <w:tab w:val="num" w:pos="1353"/>
        </w:tabs>
        <w:ind w:left="851"/>
        <w:jc w:val="both"/>
        <w:rPr>
          <w:rFonts w:ascii="Arial" w:eastAsia="MS Mincho" w:hAnsi="Arial" w:cs="Arial"/>
        </w:rPr>
      </w:pPr>
    </w:p>
    <w:p w14:paraId="252433E8" w14:textId="77777777" w:rsidR="008636D9" w:rsidRDefault="008636D9"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322A26">
      <w:pPr>
        <w:pStyle w:val="Ttulo1"/>
        <w:numPr>
          <w:ilvl w:val="1"/>
          <w:numId w:val="90"/>
        </w:numPr>
        <w:jc w:val="both"/>
        <w:rPr>
          <w:rFonts w:cs="Arial"/>
          <w:bCs/>
          <w:color w:val="1F4E79"/>
          <w:sz w:val="20"/>
        </w:rPr>
      </w:pPr>
      <w:bookmarkStart w:id="952" w:name="_Toc287290906"/>
      <w:bookmarkStart w:id="953" w:name="_Toc292192868"/>
      <w:bookmarkStart w:id="954" w:name="_Toc294270263"/>
      <w:bookmarkStart w:id="955" w:name="_Toc298407637"/>
      <w:bookmarkStart w:id="956" w:name="_Toc301965406"/>
      <w:bookmarkStart w:id="957" w:name="_Toc301965573"/>
      <w:bookmarkStart w:id="958" w:name="_Toc307995596"/>
      <w:bookmarkStart w:id="959" w:name="_Toc308181775"/>
      <w:bookmarkStart w:id="960" w:name="_Toc309618088"/>
      <w:bookmarkStart w:id="961" w:name="_Toc314030222"/>
      <w:bookmarkStart w:id="962" w:name="_Toc314085340"/>
      <w:bookmarkStart w:id="963" w:name="_Toc314086098"/>
      <w:bookmarkStart w:id="964" w:name="_Toc314086238"/>
      <w:bookmarkStart w:id="965" w:name="_Toc314094161"/>
      <w:bookmarkStart w:id="966" w:name="_Toc314804582"/>
      <w:bookmarkStart w:id="967" w:name="_Toc315905530"/>
      <w:bookmarkStart w:id="968" w:name="_Toc316315446"/>
      <w:bookmarkStart w:id="969" w:name="_Toc316316332"/>
      <w:bookmarkStart w:id="970" w:name="_Toc327181280"/>
      <w:bookmarkStart w:id="971" w:name="_Toc329602596"/>
      <w:bookmarkStart w:id="972" w:name="_Toc382993278"/>
      <w:bookmarkStart w:id="973" w:name="_Toc390246842"/>
      <w:bookmarkStart w:id="974" w:name="_Toc390699261"/>
      <w:bookmarkStart w:id="975" w:name="_Toc396148617"/>
      <w:bookmarkStart w:id="976" w:name="_Toc405207203"/>
      <w:bookmarkStart w:id="977" w:name="_Toc414448140"/>
      <w:bookmarkStart w:id="978" w:name="_Toc434004011"/>
      <w:bookmarkStart w:id="979" w:name="_Toc434004130"/>
      <w:bookmarkStart w:id="980" w:name="_Toc464498330"/>
      <w:bookmarkStart w:id="981" w:name="_Toc464498735"/>
      <w:bookmarkStart w:id="982" w:name="_Toc487209349"/>
      <w:bookmarkStart w:id="983" w:name="_Toc488428663"/>
      <w:bookmarkStart w:id="984" w:name="_Toc491180989"/>
      <w:bookmarkStart w:id="985" w:name="_Toc492377951"/>
      <w:bookmarkStart w:id="986" w:name="_Toc493501653"/>
      <w:bookmarkStart w:id="987" w:name="_Toc494211611"/>
      <w:bookmarkStart w:id="988" w:name="_Toc496883347"/>
      <w:bookmarkStart w:id="989" w:name="_Toc498523228"/>
      <w:bookmarkStart w:id="990" w:name="_Toc510450900"/>
      <w:bookmarkStart w:id="991" w:name="_Toc511148489"/>
      <w:bookmarkStart w:id="992" w:name="_Toc527963326"/>
      <w:bookmarkStart w:id="993" w:name="_Toc528680713"/>
      <w:bookmarkStart w:id="994" w:name="_Toc25083256"/>
      <w:bookmarkStart w:id="995" w:name="_Toc25841895"/>
      <w:bookmarkStart w:id="996" w:name="_Toc25919743"/>
      <w:bookmarkStart w:id="997" w:name="_Toc26174867"/>
      <w:bookmarkStart w:id="998" w:name="_Toc49502897"/>
      <w:r w:rsidRPr="00971383">
        <w:rPr>
          <w:rFonts w:cs="Arial"/>
          <w:bCs/>
          <w:color w:val="1F4E79"/>
          <w:sz w:val="20"/>
        </w:rPr>
        <w:t>Declaración de procedimiento desierto.</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999" w:name="_Toc288637095"/>
      <w:bookmarkStart w:id="1000" w:name="_Toc288651033"/>
      <w:bookmarkStart w:id="1001" w:name="_Toc288678531"/>
      <w:bookmarkStart w:id="1002" w:name="_Toc292192869"/>
      <w:bookmarkStart w:id="1003" w:name="_Toc298407638"/>
      <w:bookmarkStart w:id="1004" w:name="_Toc301965407"/>
      <w:bookmarkStart w:id="1005" w:name="_Toc301965574"/>
      <w:bookmarkStart w:id="1006" w:name="_Toc307995597"/>
      <w:bookmarkStart w:id="1007" w:name="_Toc308181776"/>
      <w:bookmarkStart w:id="1008" w:name="_Toc309618089"/>
      <w:bookmarkStart w:id="1009" w:name="_Toc287290911"/>
      <w:bookmarkStart w:id="1010" w:name="_Toc314030223"/>
      <w:bookmarkStart w:id="1011" w:name="_Toc314085341"/>
      <w:bookmarkStart w:id="1012" w:name="_Toc314086099"/>
      <w:bookmarkStart w:id="1013" w:name="_Toc314086239"/>
      <w:bookmarkStart w:id="1014" w:name="_Toc314094162"/>
      <w:bookmarkStart w:id="1015" w:name="_Toc314804583"/>
      <w:bookmarkStart w:id="1016" w:name="_Toc315905531"/>
      <w:bookmarkStart w:id="1017" w:name="_Toc316315447"/>
      <w:bookmarkStart w:id="1018" w:name="_Toc316316333"/>
      <w:bookmarkStart w:id="1019" w:name="_Toc327181281"/>
      <w:bookmarkStart w:id="1020"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lastRenderedPageBreak/>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1AE29C9F" w14:textId="7AE69161" w:rsidR="00115898" w:rsidRDefault="00115898" w:rsidP="008636D9">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7A642EB8" w14:textId="403EDAB5" w:rsidR="008636D9" w:rsidRDefault="008636D9" w:rsidP="008636D9">
      <w:pPr>
        <w:ind w:left="705"/>
        <w:jc w:val="both"/>
        <w:rPr>
          <w:rFonts w:ascii="Arial" w:hAnsi="Arial" w:cs="Arial"/>
          <w:lang w:eastAsia="es-MX"/>
        </w:rPr>
      </w:pPr>
    </w:p>
    <w:p w14:paraId="46592659" w14:textId="77777777" w:rsidR="008636D9" w:rsidRDefault="008636D9" w:rsidP="008636D9">
      <w:pPr>
        <w:ind w:left="705"/>
        <w:jc w:val="both"/>
        <w:rPr>
          <w:rFonts w:ascii="Arial" w:hAnsi="Arial" w:cs="Arial"/>
          <w:lang w:eastAsia="es-MX"/>
        </w:rPr>
      </w:pPr>
    </w:p>
    <w:p w14:paraId="029F2F45" w14:textId="77777777" w:rsidR="00115898" w:rsidRPr="00971383" w:rsidRDefault="00115898" w:rsidP="00322A26">
      <w:pPr>
        <w:pStyle w:val="Ttulo1"/>
        <w:numPr>
          <w:ilvl w:val="1"/>
          <w:numId w:val="90"/>
        </w:numPr>
        <w:jc w:val="both"/>
        <w:rPr>
          <w:rFonts w:cs="Arial"/>
          <w:bCs/>
          <w:color w:val="1F4E79"/>
          <w:sz w:val="20"/>
        </w:rPr>
      </w:pPr>
      <w:bookmarkStart w:id="1021" w:name="_Toc382993279"/>
      <w:bookmarkStart w:id="1022" w:name="_Toc390246843"/>
      <w:bookmarkStart w:id="1023" w:name="_Toc390699262"/>
      <w:bookmarkStart w:id="1024" w:name="_Toc396148618"/>
      <w:bookmarkStart w:id="1025" w:name="_Toc405207204"/>
      <w:bookmarkStart w:id="1026" w:name="_Toc414448141"/>
      <w:bookmarkStart w:id="1027" w:name="_Toc434004012"/>
      <w:bookmarkStart w:id="1028" w:name="_Toc434004131"/>
      <w:bookmarkStart w:id="1029" w:name="_Toc464498331"/>
      <w:bookmarkStart w:id="1030" w:name="_Toc464498736"/>
      <w:bookmarkStart w:id="1031" w:name="_Toc487209350"/>
      <w:bookmarkStart w:id="1032" w:name="_Toc488428664"/>
      <w:bookmarkStart w:id="1033" w:name="_Toc491180990"/>
      <w:bookmarkStart w:id="1034" w:name="_Toc492377952"/>
      <w:bookmarkStart w:id="1035" w:name="_Toc493501654"/>
      <w:bookmarkStart w:id="1036" w:name="_Toc494211612"/>
      <w:bookmarkStart w:id="1037" w:name="_Toc496883348"/>
      <w:bookmarkStart w:id="1038" w:name="_Toc498523229"/>
      <w:bookmarkStart w:id="1039" w:name="_Toc510450901"/>
      <w:bookmarkStart w:id="1040" w:name="_Toc511148490"/>
      <w:bookmarkStart w:id="1041" w:name="_Toc527963327"/>
      <w:bookmarkStart w:id="1042" w:name="_Toc528680714"/>
      <w:bookmarkStart w:id="1043" w:name="_Toc25083257"/>
      <w:bookmarkStart w:id="1044" w:name="_Toc25841896"/>
      <w:bookmarkStart w:id="1045" w:name="_Toc25919744"/>
      <w:bookmarkStart w:id="1046" w:name="_Toc26174868"/>
      <w:bookmarkStart w:id="1047" w:name="_Toc495028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971383">
        <w:rPr>
          <w:rFonts w:cs="Arial"/>
          <w:bCs/>
          <w:color w:val="1F4E79"/>
          <w:sz w:val="20"/>
        </w:rPr>
        <w:t>Cancelación del procedimiento de invitación.</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0763E761" w:rsidR="00115898" w:rsidRDefault="00115898" w:rsidP="00115898">
      <w:pPr>
        <w:ind w:left="993"/>
        <w:jc w:val="both"/>
        <w:rPr>
          <w:rFonts w:ascii="Arial" w:eastAsia="MS Mincho" w:hAnsi="Arial" w:cs="Arial"/>
        </w:rPr>
      </w:pPr>
    </w:p>
    <w:p w14:paraId="1EB029F7" w14:textId="77777777" w:rsidR="008636D9" w:rsidRPr="00677CB9" w:rsidRDefault="008636D9" w:rsidP="00115898">
      <w:pPr>
        <w:ind w:left="993"/>
        <w:jc w:val="both"/>
        <w:rPr>
          <w:rFonts w:ascii="Arial" w:eastAsia="MS Mincho" w:hAnsi="Arial" w:cs="Arial"/>
        </w:rPr>
      </w:pPr>
    </w:p>
    <w:p w14:paraId="7AE9FF43" w14:textId="77777777" w:rsidR="00115898" w:rsidRPr="006375EC" w:rsidRDefault="00115898" w:rsidP="00322A26">
      <w:pPr>
        <w:pStyle w:val="Ttulo1"/>
        <w:numPr>
          <w:ilvl w:val="0"/>
          <w:numId w:val="90"/>
        </w:numPr>
        <w:spacing w:before="120" w:after="120"/>
        <w:jc w:val="both"/>
        <w:rPr>
          <w:rFonts w:cs="Arial"/>
          <w:bCs/>
          <w:color w:val="1F4E79"/>
          <w:sz w:val="20"/>
        </w:rPr>
      </w:pPr>
      <w:bookmarkStart w:id="1048" w:name="_Toc314085344"/>
      <w:bookmarkStart w:id="1049" w:name="_Toc314086242"/>
      <w:bookmarkStart w:id="1050" w:name="_Toc314094165"/>
      <w:bookmarkStart w:id="1051" w:name="_Toc434004132"/>
      <w:bookmarkStart w:id="1052" w:name="_Toc498523230"/>
      <w:bookmarkStart w:id="1053" w:name="_Toc511148491"/>
      <w:bookmarkStart w:id="1054" w:name="_Toc49502899"/>
      <w:r w:rsidRPr="006375EC">
        <w:rPr>
          <w:rFonts w:cs="Arial"/>
          <w:bCs/>
          <w:color w:val="1F4E79"/>
          <w:sz w:val="20"/>
        </w:rPr>
        <w:t>INFRACCIONES Y SANCIONES</w:t>
      </w:r>
      <w:bookmarkEnd w:id="1048"/>
      <w:bookmarkEnd w:id="1049"/>
      <w:bookmarkEnd w:id="1050"/>
      <w:bookmarkEnd w:id="1051"/>
      <w:bookmarkEnd w:id="1052"/>
      <w:r w:rsidRPr="006375EC">
        <w:rPr>
          <w:rFonts w:cs="Arial"/>
          <w:bCs/>
          <w:color w:val="1F4E79"/>
          <w:sz w:val="20"/>
        </w:rPr>
        <w:t>.</w:t>
      </w:r>
      <w:bookmarkEnd w:id="1053"/>
      <w:bookmarkEnd w:id="1054"/>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416B6042" w:rsidR="00115898" w:rsidRDefault="00115898" w:rsidP="00115898">
      <w:pPr>
        <w:ind w:left="709"/>
        <w:jc w:val="both"/>
        <w:rPr>
          <w:rFonts w:ascii="Arial" w:hAnsi="Arial" w:cs="Arial"/>
          <w:b/>
          <w:bCs/>
          <w:color w:val="1F4E79"/>
          <w:lang w:val="es-ES"/>
        </w:rPr>
      </w:pPr>
    </w:p>
    <w:p w14:paraId="4F58992B" w14:textId="77777777" w:rsidR="008636D9" w:rsidRPr="006375EC" w:rsidRDefault="008636D9" w:rsidP="00115898">
      <w:pPr>
        <w:ind w:left="709"/>
        <w:jc w:val="both"/>
        <w:rPr>
          <w:rFonts w:ascii="Arial" w:hAnsi="Arial" w:cs="Arial"/>
          <w:b/>
          <w:bCs/>
          <w:color w:val="1F4E79"/>
          <w:lang w:val="es-ES"/>
        </w:rPr>
      </w:pPr>
    </w:p>
    <w:p w14:paraId="600C6B7F" w14:textId="77777777" w:rsidR="00115898" w:rsidRPr="006375EC" w:rsidRDefault="00115898" w:rsidP="00322A26">
      <w:pPr>
        <w:pStyle w:val="Ttulo1"/>
        <w:numPr>
          <w:ilvl w:val="0"/>
          <w:numId w:val="90"/>
        </w:numPr>
        <w:jc w:val="both"/>
        <w:rPr>
          <w:rFonts w:cs="Arial"/>
          <w:bCs/>
          <w:color w:val="1F4E79"/>
          <w:sz w:val="20"/>
        </w:rPr>
      </w:pPr>
      <w:bookmarkStart w:id="1055" w:name="_Toc292192875"/>
      <w:bookmarkStart w:id="1056" w:name="_Toc298407642"/>
      <w:bookmarkStart w:id="1057" w:name="_Toc309618092"/>
      <w:bookmarkStart w:id="1058" w:name="_Toc314085345"/>
      <w:bookmarkStart w:id="1059" w:name="_Toc314086243"/>
      <w:bookmarkStart w:id="1060" w:name="_Toc314094166"/>
      <w:bookmarkStart w:id="1061" w:name="_Toc434004133"/>
      <w:bookmarkStart w:id="1062" w:name="_Toc498523231"/>
      <w:bookmarkStart w:id="1063" w:name="_Toc511148492"/>
      <w:bookmarkStart w:id="1064" w:name="_Toc49502900"/>
      <w:r w:rsidRPr="006375EC">
        <w:rPr>
          <w:rFonts w:cs="Arial"/>
          <w:bCs/>
          <w:color w:val="1F4E79"/>
          <w:sz w:val="20"/>
        </w:rPr>
        <w:t>INCONFORMIDADES</w:t>
      </w:r>
      <w:bookmarkEnd w:id="1055"/>
      <w:bookmarkEnd w:id="1056"/>
      <w:bookmarkEnd w:id="1057"/>
      <w:bookmarkEnd w:id="1058"/>
      <w:bookmarkEnd w:id="1059"/>
      <w:bookmarkEnd w:id="1060"/>
      <w:bookmarkEnd w:id="1061"/>
      <w:bookmarkEnd w:id="1062"/>
      <w:r w:rsidRPr="006375EC">
        <w:rPr>
          <w:rFonts w:cs="Arial"/>
          <w:bCs/>
          <w:color w:val="1F4E79"/>
          <w:sz w:val="20"/>
        </w:rPr>
        <w:t>.</w:t>
      </w:r>
      <w:bookmarkEnd w:id="1063"/>
      <w:bookmarkEnd w:id="1064"/>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1065" w:name="_Toc287290912"/>
      <w:bookmarkStart w:id="1066" w:name="_Toc292192876"/>
      <w:bookmarkStart w:id="1067" w:name="_Toc298407644"/>
      <w:bookmarkStart w:id="1068" w:name="_Toc309618094"/>
      <w:bookmarkStart w:id="1069" w:name="_Toc314085347"/>
      <w:bookmarkStart w:id="1070" w:name="_Toc314086245"/>
      <w:bookmarkStart w:id="1071"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024336C8" w14:textId="77777777" w:rsidR="00A11C4C" w:rsidRDefault="00A11C4C" w:rsidP="008636D9">
      <w:pPr>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322A26">
      <w:pPr>
        <w:pStyle w:val="Ttulo1"/>
        <w:numPr>
          <w:ilvl w:val="0"/>
          <w:numId w:val="90"/>
        </w:numPr>
        <w:jc w:val="both"/>
        <w:rPr>
          <w:rFonts w:cs="Arial"/>
          <w:bCs/>
          <w:color w:val="1F4E79"/>
          <w:sz w:val="20"/>
        </w:rPr>
      </w:pPr>
      <w:bookmarkStart w:id="1072" w:name="_Toc298407643"/>
      <w:bookmarkStart w:id="1073" w:name="_Toc309618093"/>
      <w:bookmarkStart w:id="1074" w:name="_Toc314705823"/>
      <w:bookmarkStart w:id="1075" w:name="_Toc434004134"/>
      <w:bookmarkStart w:id="1076" w:name="_Toc498523232"/>
      <w:bookmarkStart w:id="1077" w:name="_Toc511148493"/>
      <w:bookmarkStart w:id="1078" w:name="_Toc49502901"/>
      <w:r w:rsidRPr="006375EC">
        <w:rPr>
          <w:rFonts w:cs="Arial"/>
          <w:bCs/>
          <w:color w:val="1F4E79"/>
          <w:sz w:val="20"/>
        </w:rPr>
        <w:t>SOLICITUD DE INFORMACIÓN</w:t>
      </w:r>
      <w:bookmarkEnd w:id="1072"/>
      <w:bookmarkEnd w:id="1073"/>
      <w:bookmarkEnd w:id="1074"/>
      <w:bookmarkEnd w:id="1075"/>
      <w:bookmarkEnd w:id="1076"/>
      <w:r w:rsidRPr="006375EC">
        <w:rPr>
          <w:rFonts w:cs="Arial"/>
          <w:bCs/>
          <w:color w:val="1F4E79"/>
          <w:sz w:val="20"/>
        </w:rPr>
        <w:t>.</w:t>
      </w:r>
      <w:bookmarkEnd w:id="1077"/>
      <w:bookmarkEnd w:id="1078"/>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30FB2C1D" w:rsidR="00115898" w:rsidRDefault="00115898" w:rsidP="00115898">
      <w:pPr>
        <w:ind w:left="709"/>
        <w:jc w:val="both"/>
        <w:rPr>
          <w:rFonts w:ascii="Arial" w:hAnsi="Arial" w:cs="Arial"/>
        </w:rPr>
      </w:pPr>
    </w:p>
    <w:p w14:paraId="2ED81473" w14:textId="77777777" w:rsidR="008636D9" w:rsidRPr="00677CB9" w:rsidRDefault="008636D9" w:rsidP="00115898">
      <w:pPr>
        <w:ind w:left="709"/>
        <w:jc w:val="both"/>
        <w:rPr>
          <w:rFonts w:ascii="Arial" w:hAnsi="Arial" w:cs="Arial"/>
        </w:rPr>
      </w:pPr>
    </w:p>
    <w:p w14:paraId="1D1DF39E" w14:textId="77777777" w:rsidR="00115898" w:rsidRPr="006375EC" w:rsidRDefault="00115898" w:rsidP="00322A26">
      <w:pPr>
        <w:pStyle w:val="Ttulo1"/>
        <w:numPr>
          <w:ilvl w:val="0"/>
          <w:numId w:val="90"/>
        </w:numPr>
        <w:jc w:val="both"/>
        <w:rPr>
          <w:rFonts w:cs="Arial"/>
          <w:bCs/>
          <w:color w:val="1F4E79"/>
          <w:sz w:val="20"/>
        </w:rPr>
      </w:pPr>
      <w:bookmarkStart w:id="1079" w:name="_Toc434004135"/>
      <w:bookmarkStart w:id="1080" w:name="_Toc498523233"/>
      <w:bookmarkStart w:id="1081" w:name="_Toc511148494"/>
      <w:bookmarkStart w:id="1082" w:name="_Toc49502902"/>
      <w:r w:rsidRPr="006375EC">
        <w:rPr>
          <w:rFonts w:cs="Arial"/>
          <w:bCs/>
          <w:color w:val="1F4E79"/>
          <w:sz w:val="20"/>
        </w:rPr>
        <w:t>NO NEGOCIABILIDAD DE LAS CONDICIONES CONTENIDAS EN ESTA CONVOCATORIA Y EN LAS PROPOSICIONES</w:t>
      </w:r>
      <w:bookmarkEnd w:id="1065"/>
      <w:bookmarkEnd w:id="1066"/>
      <w:bookmarkEnd w:id="1067"/>
      <w:bookmarkEnd w:id="1068"/>
      <w:bookmarkEnd w:id="1069"/>
      <w:bookmarkEnd w:id="1070"/>
      <w:bookmarkEnd w:id="1071"/>
      <w:bookmarkEnd w:id="1079"/>
      <w:bookmarkEnd w:id="1080"/>
      <w:r w:rsidRPr="006375EC">
        <w:rPr>
          <w:rFonts w:cs="Arial"/>
          <w:bCs/>
          <w:color w:val="1F4E79"/>
          <w:sz w:val="20"/>
        </w:rPr>
        <w:t>.</w:t>
      </w:r>
      <w:bookmarkEnd w:id="1081"/>
      <w:bookmarkEnd w:id="1082"/>
    </w:p>
    <w:p w14:paraId="0D63ED9F" w14:textId="689CBD51" w:rsidR="00813E98" w:rsidRDefault="00115898" w:rsidP="008636D9">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bookmarkStart w:id="1083" w:name="_Toc499053792"/>
      <w:r w:rsidR="00580739">
        <w:rPr>
          <w:rFonts w:ascii="Arial" w:hAnsi="Arial" w:cs="Arial"/>
        </w:rPr>
        <w:t>.</w:t>
      </w:r>
    </w:p>
    <w:p w14:paraId="4D525213" w14:textId="6017B566" w:rsidR="004E7F7D" w:rsidRDefault="004E7F7D" w:rsidP="008636D9">
      <w:pPr>
        <w:spacing w:before="120" w:after="120"/>
        <w:jc w:val="both"/>
        <w:rPr>
          <w:rFonts w:ascii="Arial" w:hAnsi="Arial" w:cs="Arial"/>
        </w:rPr>
      </w:pPr>
    </w:p>
    <w:p w14:paraId="0896F641" w14:textId="77777777" w:rsidR="008636D9" w:rsidRPr="00580739" w:rsidRDefault="008636D9" w:rsidP="008636D9">
      <w:pPr>
        <w:spacing w:before="120" w:after="120"/>
        <w:jc w:val="both"/>
        <w:rPr>
          <w:rFonts w:ascii="Arial" w:hAnsi="Arial" w:cs="Arial"/>
        </w:rPr>
      </w:pPr>
    </w:p>
    <w:p w14:paraId="7C81AF77" w14:textId="77777777" w:rsidR="00F70FCA" w:rsidRPr="006F6373" w:rsidRDefault="00F70FCA" w:rsidP="00C06BB2">
      <w:pPr>
        <w:pStyle w:val="Ttulo1"/>
        <w:ind w:left="426"/>
        <w:rPr>
          <w:rFonts w:cs="Arial"/>
          <w:color w:val="666699"/>
          <w:kern w:val="32"/>
          <w:sz w:val="32"/>
          <w:szCs w:val="32"/>
        </w:rPr>
      </w:pPr>
      <w:bookmarkStart w:id="1084" w:name="_Toc49502903"/>
      <w:r w:rsidRPr="006F6373">
        <w:rPr>
          <w:rFonts w:cs="Arial"/>
          <w:color w:val="CC0066"/>
          <w:kern w:val="32"/>
          <w:sz w:val="28"/>
        </w:rPr>
        <w:lastRenderedPageBreak/>
        <w:t>ANEXO 1</w:t>
      </w:r>
      <w:bookmarkEnd w:id="181"/>
      <w:bookmarkEnd w:id="182"/>
      <w:bookmarkEnd w:id="1083"/>
      <w:bookmarkEnd w:id="1084"/>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1085" w:name="_Toc452121414"/>
      <w:bookmarkStart w:id="1086" w:name="_Toc464498337"/>
      <w:bookmarkStart w:id="1087" w:name="_Toc464498742"/>
      <w:bookmarkStart w:id="1088" w:name="_Toc487209356"/>
      <w:bookmarkStart w:id="1089" w:name="_Toc488428670"/>
      <w:bookmarkStart w:id="1090" w:name="_Toc491180996"/>
      <w:bookmarkStart w:id="1091" w:name="_Toc492377958"/>
      <w:bookmarkStart w:id="1092" w:name="_Toc493180787"/>
      <w:bookmarkStart w:id="1093" w:name="_Toc496783510"/>
      <w:bookmarkStart w:id="1094" w:name="_Toc499053793"/>
      <w:bookmarkStart w:id="1095" w:name="_Toc505794358"/>
      <w:bookmarkStart w:id="1096" w:name="_Toc507676559"/>
      <w:bookmarkStart w:id="1097" w:name="_Toc521678092"/>
      <w:bookmarkStart w:id="1098" w:name="_Toc527963333"/>
      <w:bookmarkStart w:id="1099" w:name="_Toc528680720"/>
      <w:bookmarkStart w:id="1100" w:name="_Toc25083263"/>
      <w:bookmarkStart w:id="1101" w:name="_Toc25841902"/>
      <w:bookmarkStart w:id="1102" w:name="_Toc25919750"/>
      <w:bookmarkStart w:id="1103" w:name="_Toc26174874"/>
      <w:bookmarkStart w:id="1104" w:name="_Toc49502904"/>
      <w:r w:rsidRPr="006F6373">
        <w:rPr>
          <w:rFonts w:cs="Arial"/>
          <w:kern w:val="32"/>
          <w:sz w:val="28"/>
          <w:szCs w:val="32"/>
        </w:rPr>
        <w:t>Especificaciones Técnicas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31D9929C" w14:textId="4D88B8A2" w:rsidR="00E40D8A" w:rsidRDefault="00E40D8A" w:rsidP="00E40D8A">
      <w:pPr>
        <w:pStyle w:val="Textoindependiente"/>
        <w:rPr>
          <w:rFonts w:cs="Arial"/>
          <w:b/>
          <w:sz w:val="10"/>
        </w:rPr>
      </w:pPr>
      <w:bookmarkStart w:id="1105" w:name="_Toc499053794"/>
      <w:bookmarkStart w:id="1106" w:name="_Toc309618101"/>
      <w:bookmarkStart w:id="1107" w:name="_Toc314085350"/>
      <w:bookmarkStart w:id="1108" w:name="_Toc314094171"/>
      <w:bookmarkStart w:id="1109" w:name="_Toc289064607"/>
      <w:bookmarkEnd w:id="183"/>
    </w:p>
    <w:p w14:paraId="7A812E3A" w14:textId="3E78E676" w:rsidR="00B233F8" w:rsidRPr="00FD7B2E" w:rsidRDefault="00B233F8" w:rsidP="00322A26">
      <w:pPr>
        <w:keepNext/>
        <w:numPr>
          <w:ilvl w:val="0"/>
          <w:numId w:val="91"/>
        </w:numPr>
        <w:spacing w:before="240" w:after="180" w:line="240" w:lineRule="atLeast"/>
        <w:outlineLvl w:val="0"/>
        <w:rPr>
          <w:rFonts w:ascii="Arial" w:hAnsi="Arial" w:cs="Arial"/>
          <w:b/>
          <w:bCs/>
          <w:caps/>
          <w:kern w:val="32"/>
        </w:rPr>
      </w:pPr>
      <w:r w:rsidRPr="00FD7B2E">
        <w:rPr>
          <w:rFonts w:ascii="Arial" w:hAnsi="Arial" w:cs="Arial"/>
          <w:b/>
          <w:bCs/>
          <w:caps/>
          <w:kern w:val="32"/>
        </w:rPr>
        <w:t>Objeto</w:t>
      </w:r>
    </w:p>
    <w:p w14:paraId="3F2E18F4" w14:textId="4DA622BB" w:rsidR="00B233F8" w:rsidRPr="00FD7B2E" w:rsidRDefault="00FD7B2E" w:rsidP="00B233F8">
      <w:pPr>
        <w:keepNext/>
        <w:spacing w:before="240" w:after="180" w:line="240" w:lineRule="atLeast"/>
        <w:ind w:left="360"/>
        <w:outlineLvl w:val="0"/>
        <w:rPr>
          <w:rFonts w:ascii="Arial" w:hAnsi="Arial" w:cs="Arial"/>
          <w:kern w:val="32"/>
        </w:rPr>
      </w:pPr>
      <w:r w:rsidRPr="00FD7B2E">
        <w:rPr>
          <w:rFonts w:ascii="Arial" w:hAnsi="Arial" w:cs="Arial"/>
          <w:kern w:val="32"/>
        </w:rPr>
        <w:t>Suscripción al Servicio Server Core Term License 8 cores.</w:t>
      </w:r>
    </w:p>
    <w:p w14:paraId="73EC7EF0" w14:textId="154EA855" w:rsidR="00B233F8" w:rsidRPr="00FD7B2E" w:rsidRDefault="00813E98" w:rsidP="00322A26">
      <w:pPr>
        <w:pStyle w:val="Prrafodelista"/>
        <w:keepNext/>
        <w:numPr>
          <w:ilvl w:val="0"/>
          <w:numId w:val="91"/>
        </w:numPr>
        <w:spacing w:before="240" w:after="180" w:line="240" w:lineRule="atLeast"/>
        <w:outlineLvl w:val="0"/>
        <w:rPr>
          <w:rFonts w:ascii="Arial" w:hAnsi="Arial" w:cs="Arial"/>
          <w:b/>
          <w:bCs/>
          <w:caps/>
          <w:kern w:val="32"/>
        </w:rPr>
      </w:pPr>
      <w:r w:rsidRPr="00FD7B2E">
        <w:rPr>
          <w:rFonts w:ascii="Arial" w:hAnsi="Arial" w:cs="Arial"/>
          <w:b/>
          <w:bCs/>
          <w:caps/>
          <w:kern w:val="32"/>
        </w:rPr>
        <w:t>Contenido de la oferta técnica</w:t>
      </w:r>
    </w:p>
    <w:p w14:paraId="059C93C8" w14:textId="77777777" w:rsidR="00813E98" w:rsidRPr="00FD7B2E" w:rsidRDefault="00813E98" w:rsidP="00813E98">
      <w:pPr>
        <w:pStyle w:val="Prrafodelista"/>
        <w:keepNext/>
        <w:spacing w:before="240" w:after="180" w:line="240" w:lineRule="atLeast"/>
        <w:ind w:left="360"/>
        <w:outlineLvl w:val="0"/>
        <w:rPr>
          <w:rFonts w:ascii="Arial" w:hAnsi="Arial" w:cs="Arial"/>
          <w:caps/>
          <w:kern w:val="32"/>
        </w:rPr>
      </w:pPr>
    </w:p>
    <w:p w14:paraId="3EE63081" w14:textId="6BC3FBA7" w:rsidR="00581901" w:rsidRPr="008636D9" w:rsidRDefault="00813E98" w:rsidP="008636D9">
      <w:pPr>
        <w:pStyle w:val="Prrafodelista"/>
        <w:ind w:left="360"/>
        <w:jc w:val="both"/>
        <w:rPr>
          <w:rFonts w:ascii="Arial" w:hAnsi="Arial" w:cs="Arial"/>
          <w:snapToGrid/>
        </w:rPr>
      </w:pPr>
      <w:r w:rsidRPr="00FD7B2E">
        <w:rPr>
          <w:rFonts w:ascii="Arial" w:hAnsi="Arial" w:cs="Arial"/>
          <w:snapToGrid/>
        </w:rPr>
        <w:t xml:space="preserve">La oferta técnica deberá contener toda la información señalada y solicitada en este Anexo 1 “Especificaciones </w:t>
      </w:r>
      <w:r w:rsidRPr="00696A1F">
        <w:rPr>
          <w:rFonts w:ascii="Arial" w:hAnsi="Arial" w:cs="Arial"/>
          <w:snapToGrid/>
        </w:rPr>
        <w:t>Técnicas”, no se aceptará escrito o leyenda que solo haga referencia al mismo y deberá contener los documentos que, en su caso, se soliciten.</w:t>
      </w:r>
    </w:p>
    <w:p w14:paraId="267C2800" w14:textId="77777777" w:rsidR="00581901" w:rsidRPr="00581901" w:rsidRDefault="00581901" w:rsidP="00581901">
      <w:pPr>
        <w:keepNext/>
        <w:numPr>
          <w:ilvl w:val="0"/>
          <w:numId w:val="91"/>
        </w:numPr>
        <w:spacing w:before="240" w:after="180" w:line="240" w:lineRule="atLeast"/>
        <w:outlineLvl w:val="0"/>
        <w:rPr>
          <w:rFonts w:ascii="Arial" w:hAnsi="Arial" w:cs="Arial"/>
          <w:b/>
          <w:bCs/>
          <w:caps/>
          <w:kern w:val="32"/>
          <w:lang w:val="es-ES"/>
        </w:rPr>
      </w:pPr>
      <w:bookmarkStart w:id="1110" w:name="_Toc88818388"/>
      <w:r w:rsidRPr="00581901">
        <w:rPr>
          <w:rFonts w:ascii="Arial" w:hAnsi="Arial" w:cs="Arial"/>
          <w:b/>
          <w:bCs/>
          <w:caps/>
          <w:kern w:val="32"/>
          <w:lang w:val="es-ES"/>
        </w:rPr>
        <w:t>Descripción general</w:t>
      </w:r>
      <w:bookmarkEnd w:id="1110"/>
    </w:p>
    <w:p w14:paraId="041747B1" w14:textId="77777777" w:rsidR="00581901" w:rsidRPr="00581901" w:rsidRDefault="00581901" w:rsidP="00581901">
      <w:pPr>
        <w:spacing w:before="240" w:line="288" w:lineRule="auto"/>
        <w:ind w:left="426"/>
        <w:jc w:val="both"/>
        <w:rPr>
          <w:rFonts w:ascii="Arial" w:eastAsia="Arial Unicode MS" w:hAnsi="Arial" w:cs="Arial"/>
          <w:lang w:val="es-ES"/>
        </w:rPr>
      </w:pPr>
      <w:r w:rsidRPr="00581901">
        <w:rPr>
          <w:rFonts w:ascii="Arial" w:eastAsia="Arial Unicode MS" w:hAnsi="Arial" w:cs="Arial"/>
          <w:lang w:val="es-ES"/>
        </w:rPr>
        <w:t xml:space="preserve">El Instituto Nacional Electoral, en lo sucesivo “El Instituto” cuenta actualmente con la herramienta de analítica y visualización de datos </w:t>
      </w:r>
      <w:r w:rsidRPr="00581901">
        <w:rPr>
          <w:rFonts w:ascii="Arial" w:eastAsia="Arial Unicode MS" w:hAnsi="Arial" w:cs="Arial"/>
          <w:b/>
          <w:bCs/>
          <w:lang w:val="es-ES"/>
        </w:rPr>
        <w:t>Tableau</w:t>
      </w:r>
      <w:r w:rsidRPr="00581901">
        <w:rPr>
          <w:rFonts w:ascii="Arial" w:eastAsia="Arial Unicode MS" w:hAnsi="Arial" w:cs="Arial"/>
          <w:lang w:val="es-ES"/>
        </w:rPr>
        <w:t>, misma que se encuentra operando como una solución de autoservicio</w:t>
      </w:r>
      <w:r w:rsidRPr="00581901">
        <w:rPr>
          <w:rFonts w:ascii="Arial" w:eastAsia="Arial Unicode MS" w:hAnsi="Arial" w:cs="Arial"/>
          <w:b/>
          <w:bCs/>
          <w:lang w:val="es-ES"/>
        </w:rPr>
        <w:t xml:space="preserve"> </w:t>
      </w:r>
      <w:r w:rsidRPr="00581901">
        <w:rPr>
          <w:rFonts w:ascii="Arial" w:eastAsia="Arial Unicode MS" w:hAnsi="Arial" w:cs="Arial"/>
          <w:lang w:val="es-ES"/>
        </w:rPr>
        <w:t>para realizar actividades de análisis de información y elaboración de tableros de control a partir de los datos que resultan de la operación diaria de “El Instituto”.</w:t>
      </w:r>
    </w:p>
    <w:p w14:paraId="0C2613EA" w14:textId="77777777" w:rsidR="00581901" w:rsidRPr="00581901" w:rsidRDefault="00581901" w:rsidP="00581901">
      <w:pPr>
        <w:spacing w:before="240" w:line="288" w:lineRule="auto"/>
        <w:ind w:left="426"/>
        <w:jc w:val="both"/>
        <w:rPr>
          <w:rFonts w:ascii="Arial" w:eastAsia="Arial Unicode MS" w:hAnsi="Arial" w:cs="Arial"/>
          <w:lang w:val="es-ES"/>
        </w:rPr>
      </w:pPr>
      <w:r w:rsidRPr="00581901">
        <w:rPr>
          <w:rFonts w:ascii="Arial" w:eastAsia="Arial Unicode MS" w:hAnsi="Arial" w:cs="Arial"/>
          <w:lang w:val="es-ES"/>
        </w:rPr>
        <w:t>El esquema de licenciamiento del que se dispone actualmente es de una licencia de procesamiento de 8 cores y licencias de Tableau Creator con soporte hasta 2022 y derivado del incremento de la demanda del servicio provocada por las actividades institucionales y electorales a efectuarse durante 2022, se</w:t>
      </w:r>
      <w:r w:rsidRPr="00581901">
        <w:rPr>
          <w:rFonts w:ascii="Arial" w:eastAsia="Arial Unicode MS" w:hAnsi="Arial" w:cs="Arial"/>
          <w:b/>
          <w:bCs/>
          <w:lang w:val="es-ES"/>
        </w:rPr>
        <w:t xml:space="preserve"> </w:t>
      </w:r>
      <w:r w:rsidRPr="00581901">
        <w:rPr>
          <w:rFonts w:ascii="Arial" w:eastAsia="Arial Unicode MS" w:hAnsi="Arial" w:cs="Arial"/>
          <w:lang w:val="es-ES"/>
        </w:rPr>
        <w:t>requiere robustecer el servicio de procesamiento para garantizar la disponibilidad y consulta de los desarrollos analíticos.</w:t>
      </w:r>
    </w:p>
    <w:p w14:paraId="2BD6BDD8" w14:textId="77777777" w:rsidR="00581901" w:rsidRPr="00581901" w:rsidRDefault="00581901" w:rsidP="00581901">
      <w:pPr>
        <w:jc w:val="both"/>
        <w:rPr>
          <w:rFonts w:ascii="Arial" w:eastAsia="Arial" w:hAnsi="Arial" w:cs="Arial"/>
          <w:b/>
          <w:lang w:val="es-ES" w:eastAsia="en-US"/>
        </w:rPr>
      </w:pPr>
    </w:p>
    <w:p w14:paraId="683DC608" w14:textId="77777777" w:rsidR="00581901" w:rsidRPr="00581901" w:rsidRDefault="00581901" w:rsidP="00581901">
      <w:pPr>
        <w:numPr>
          <w:ilvl w:val="0"/>
          <w:numId w:val="91"/>
        </w:numPr>
        <w:contextualSpacing/>
        <w:outlineLvl w:val="0"/>
        <w:rPr>
          <w:rFonts w:ascii="Arial" w:eastAsia="Arial" w:hAnsi="Arial" w:cs="Arial"/>
          <w:b/>
          <w:caps/>
          <w:color w:val="000000"/>
          <w:lang w:val="es-ES" w:eastAsia="en-US"/>
        </w:rPr>
      </w:pPr>
      <w:bookmarkStart w:id="1111" w:name="_Toc88818389"/>
      <w:r w:rsidRPr="00581901">
        <w:rPr>
          <w:rFonts w:ascii="Arial" w:eastAsia="Arial" w:hAnsi="Arial" w:cs="Arial"/>
          <w:b/>
          <w:caps/>
          <w:color w:val="000000"/>
          <w:lang w:val="es-ES" w:eastAsia="en-US"/>
        </w:rPr>
        <w:t>Suscripción al servicio server core term license 8 cores</w:t>
      </w:r>
      <w:bookmarkEnd w:id="1111"/>
    </w:p>
    <w:p w14:paraId="24E31473" w14:textId="77777777" w:rsidR="00581901" w:rsidRPr="00581901" w:rsidRDefault="00581901" w:rsidP="00581901">
      <w:pPr>
        <w:rPr>
          <w:rFonts w:ascii="Arial" w:eastAsia="Arial" w:hAnsi="Arial" w:cs="Arial"/>
          <w:sz w:val="16"/>
          <w:lang w:val="es-ES" w:eastAsia="en-US"/>
        </w:rPr>
      </w:pPr>
    </w:p>
    <w:p w14:paraId="369436B3" w14:textId="77777777" w:rsidR="00581901" w:rsidRPr="00581901" w:rsidRDefault="00581901" w:rsidP="00581901">
      <w:pPr>
        <w:spacing w:before="240" w:line="288" w:lineRule="auto"/>
        <w:ind w:left="426"/>
        <w:jc w:val="both"/>
        <w:rPr>
          <w:rFonts w:ascii="Arial" w:eastAsia="Arial Unicode MS" w:hAnsi="Arial" w:cs="Arial"/>
          <w:bCs/>
          <w:lang w:val="es-ES"/>
        </w:rPr>
      </w:pPr>
      <w:r w:rsidRPr="00581901">
        <w:rPr>
          <w:rFonts w:ascii="Arial" w:eastAsia="Arial Unicode MS" w:hAnsi="Arial" w:cs="Arial"/>
          <w:bCs/>
          <w:lang w:val="es-ES"/>
        </w:rPr>
        <w:t>“El Instituto” requiere la contratación de 1 (una) suscripción al servicio Server Core Term License 8 cores</w:t>
      </w:r>
      <w:r w:rsidRPr="00581901" w:rsidDel="005F1450">
        <w:rPr>
          <w:rFonts w:ascii="Arial" w:eastAsia="Arial Unicode MS" w:hAnsi="Arial" w:cs="Arial"/>
          <w:bCs/>
          <w:lang w:val="es-ES"/>
        </w:rPr>
        <w:t xml:space="preserve"> </w:t>
      </w:r>
      <w:r w:rsidRPr="00581901">
        <w:rPr>
          <w:rFonts w:ascii="Arial" w:eastAsia="Arial Unicode MS" w:hAnsi="Arial" w:cs="Arial"/>
          <w:bCs/>
          <w:sz w:val="18"/>
          <w:szCs w:val="18"/>
          <w:lang w:val="es-ES"/>
        </w:rPr>
        <w:t>(</w:t>
      </w:r>
      <w:hyperlink r:id="rId27" w:history="1">
        <w:r w:rsidRPr="00581901">
          <w:rPr>
            <w:rFonts w:ascii="Arial" w:eastAsia="Arial Unicode MS" w:hAnsi="Arial" w:cs="Arial"/>
            <w:bCs/>
            <w:color w:val="0563C1"/>
            <w:sz w:val="18"/>
            <w:szCs w:val="18"/>
            <w:u w:val="single"/>
            <w:lang w:val="es-ES"/>
          </w:rPr>
          <w:t>https://www.tableau.com/es-es/products/server</w:t>
        </w:r>
      </w:hyperlink>
      <w:r w:rsidRPr="00581901">
        <w:rPr>
          <w:rFonts w:ascii="Arial" w:eastAsia="Arial Unicode MS" w:hAnsi="Arial" w:cs="Arial"/>
          <w:bCs/>
          <w:sz w:val="18"/>
          <w:szCs w:val="18"/>
          <w:lang w:val="es-ES"/>
        </w:rPr>
        <w:t>)</w:t>
      </w:r>
      <w:r w:rsidRPr="00581901">
        <w:rPr>
          <w:rFonts w:ascii="Arial" w:eastAsia="Arial Unicode MS" w:hAnsi="Arial" w:cs="Arial"/>
          <w:bCs/>
          <w:lang w:val="es-ES"/>
        </w:rPr>
        <w:t xml:space="preserve"> y soporte estándar para la licencia </w:t>
      </w:r>
      <w:r w:rsidRPr="00581901">
        <w:rPr>
          <w:rFonts w:ascii="Arial" w:eastAsia="Arial Unicode MS" w:hAnsi="Arial" w:cs="Arial"/>
          <w:bCs/>
          <w:sz w:val="18"/>
          <w:szCs w:val="18"/>
          <w:lang w:val="es-ES"/>
        </w:rPr>
        <w:t>(</w:t>
      </w:r>
      <w:hyperlink r:id="rId28" w:tgtFrame="_blank" w:tooltip="https://www.tableau.com/es-es/support/services" w:history="1">
        <w:r w:rsidRPr="00581901">
          <w:rPr>
            <w:rFonts w:ascii="Arial" w:eastAsia="Arial Unicode MS" w:hAnsi="Arial" w:cs="Arial"/>
            <w:bCs/>
            <w:sz w:val="18"/>
            <w:szCs w:val="18"/>
            <w:lang w:val="es-ES"/>
          </w:rPr>
          <w:t>https://www.tableau.com/es-es/support/services</w:t>
        </w:r>
      </w:hyperlink>
      <w:r w:rsidRPr="00581901">
        <w:rPr>
          <w:rFonts w:ascii="Arial" w:eastAsia="Arial Unicode MS" w:hAnsi="Arial" w:cs="Arial"/>
          <w:bCs/>
          <w:sz w:val="18"/>
          <w:szCs w:val="18"/>
          <w:lang w:val="es-ES"/>
        </w:rPr>
        <w:t xml:space="preserve">) </w:t>
      </w:r>
      <w:r w:rsidRPr="00581901">
        <w:rPr>
          <w:rFonts w:ascii="Arial" w:eastAsia="Arial Unicode MS" w:hAnsi="Arial" w:cs="Arial"/>
          <w:bCs/>
          <w:lang w:val="es-ES"/>
        </w:rPr>
        <w:t>de acuerdo a la información de la siguiente tabla:</w:t>
      </w:r>
    </w:p>
    <w:p w14:paraId="6F035055" w14:textId="77777777" w:rsidR="00581901" w:rsidRPr="00581901" w:rsidRDefault="00581901" w:rsidP="00581901">
      <w:pPr>
        <w:rPr>
          <w:rFonts w:ascii="Arial" w:eastAsia="Arial" w:hAnsi="Arial" w:cs="Arial"/>
          <w:b/>
          <w:sz w:val="18"/>
          <w:szCs w:val="18"/>
          <w:lang w:val="es-ES" w:eastAsia="en-US"/>
        </w:rPr>
      </w:pPr>
    </w:p>
    <w:p w14:paraId="6D2DCEE1" w14:textId="77777777" w:rsidR="00581901" w:rsidRPr="00581901" w:rsidRDefault="00581901" w:rsidP="00581901">
      <w:pPr>
        <w:ind w:firstLine="426"/>
        <w:rPr>
          <w:rFonts w:ascii="Arial" w:eastAsia="Arial" w:hAnsi="Arial" w:cs="Arial"/>
          <w:bCs/>
          <w:sz w:val="18"/>
          <w:szCs w:val="18"/>
          <w:u w:val="single"/>
          <w:lang w:val="es-ES" w:eastAsia="en-US"/>
        </w:rPr>
      </w:pPr>
      <w:r w:rsidRPr="00581901">
        <w:rPr>
          <w:rFonts w:ascii="Arial" w:eastAsia="Arial" w:hAnsi="Arial" w:cs="Arial"/>
          <w:bCs/>
          <w:sz w:val="18"/>
          <w:szCs w:val="18"/>
          <w:u w:val="single"/>
          <w:lang w:val="es-ES" w:eastAsia="en-US"/>
        </w:rPr>
        <w:t>Tipo de servicio y vigencia</w:t>
      </w:r>
    </w:p>
    <w:p w14:paraId="11666D46" w14:textId="77777777" w:rsidR="00581901" w:rsidRPr="00581901" w:rsidRDefault="00581901" w:rsidP="00581901">
      <w:pPr>
        <w:rPr>
          <w:rFonts w:ascii="Arial" w:eastAsia="Arial" w:hAnsi="Arial" w:cs="Arial"/>
          <w:b/>
          <w:sz w:val="18"/>
          <w:szCs w:val="18"/>
          <w:lang w:val="es-ES" w:eastAsia="en-US"/>
        </w:rPr>
      </w:pPr>
    </w:p>
    <w:tbl>
      <w:tblPr>
        <w:tblStyle w:val="Tablanormal16"/>
        <w:tblW w:w="7845" w:type="dxa"/>
        <w:tblInd w:w="421" w:type="dxa"/>
        <w:tblLook w:val="04A0" w:firstRow="1" w:lastRow="0" w:firstColumn="1" w:lastColumn="0" w:noHBand="0" w:noVBand="1"/>
      </w:tblPr>
      <w:tblGrid>
        <w:gridCol w:w="850"/>
        <w:gridCol w:w="1410"/>
        <w:gridCol w:w="3126"/>
        <w:gridCol w:w="2459"/>
      </w:tblGrid>
      <w:tr w:rsidR="00581901" w:rsidRPr="00581901" w14:paraId="2CCF5449" w14:textId="77777777" w:rsidTr="00590FE6">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850" w:type="dxa"/>
            <w:vAlign w:val="center"/>
          </w:tcPr>
          <w:p w14:paraId="217AE0B0" w14:textId="77777777" w:rsidR="00581901" w:rsidRPr="00581901" w:rsidRDefault="00581901" w:rsidP="00581901">
            <w:pPr>
              <w:jc w:val="center"/>
              <w:rPr>
                <w:rFonts w:cs="Arial"/>
                <w:sz w:val="18"/>
                <w:szCs w:val="18"/>
                <w:lang w:eastAsia="es-MX"/>
              </w:rPr>
            </w:pPr>
            <w:r w:rsidRPr="00581901">
              <w:rPr>
                <w:rFonts w:cs="Arial"/>
                <w:sz w:val="18"/>
                <w:szCs w:val="18"/>
                <w:lang w:eastAsia="es-MX"/>
              </w:rPr>
              <w:t>Partida</w:t>
            </w:r>
          </w:p>
        </w:tc>
        <w:tc>
          <w:tcPr>
            <w:tcW w:w="1410" w:type="dxa"/>
            <w:vAlign w:val="center"/>
            <w:hideMark/>
          </w:tcPr>
          <w:p w14:paraId="020A73A4" w14:textId="77777777" w:rsidR="00581901" w:rsidRPr="00581901" w:rsidRDefault="00581901" w:rsidP="00581901">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es-MX"/>
              </w:rPr>
            </w:pPr>
            <w:r w:rsidRPr="00581901">
              <w:rPr>
                <w:rFonts w:cs="Arial"/>
                <w:sz w:val="18"/>
                <w:szCs w:val="18"/>
                <w:lang w:eastAsia="es-MX"/>
              </w:rPr>
              <w:t>Cantidad de Servicios</w:t>
            </w:r>
          </w:p>
        </w:tc>
        <w:tc>
          <w:tcPr>
            <w:tcW w:w="3126" w:type="dxa"/>
            <w:vAlign w:val="center"/>
            <w:hideMark/>
          </w:tcPr>
          <w:p w14:paraId="66031ACA" w14:textId="77777777" w:rsidR="00581901" w:rsidRPr="00581901" w:rsidRDefault="00581901" w:rsidP="00581901">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es-MX"/>
              </w:rPr>
            </w:pPr>
            <w:r w:rsidRPr="00581901">
              <w:rPr>
                <w:rFonts w:cs="Arial"/>
                <w:sz w:val="18"/>
                <w:szCs w:val="18"/>
                <w:lang w:eastAsia="es-MX"/>
              </w:rPr>
              <w:t>Descripción del servicio</w:t>
            </w:r>
          </w:p>
        </w:tc>
        <w:tc>
          <w:tcPr>
            <w:tcW w:w="2459" w:type="dxa"/>
            <w:vAlign w:val="center"/>
          </w:tcPr>
          <w:p w14:paraId="2027AAC7" w14:textId="77777777" w:rsidR="00581901" w:rsidRPr="00581901" w:rsidRDefault="00581901" w:rsidP="00581901">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es-MX"/>
              </w:rPr>
            </w:pPr>
            <w:r w:rsidRPr="00581901">
              <w:rPr>
                <w:rFonts w:cs="Arial"/>
                <w:sz w:val="18"/>
                <w:szCs w:val="18"/>
                <w:lang w:eastAsia="es-MX"/>
              </w:rPr>
              <w:t>Vigencia de la suscripción</w:t>
            </w:r>
          </w:p>
        </w:tc>
      </w:tr>
      <w:tr w:rsidR="00581901" w:rsidRPr="00581901" w14:paraId="013EC9AB" w14:textId="77777777" w:rsidTr="00590FE6">
        <w:trPr>
          <w:trHeight w:val="821"/>
        </w:trPr>
        <w:tc>
          <w:tcPr>
            <w:cnfStyle w:val="001000000000" w:firstRow="0" w:lastRow="0" w:firstColumn="1" w:lastColumn="0" w:oddVBand="0" w:evenVBand="0" w:oddHBand="0" w:evenHBand="0" w:firstRowFirstColumn="0" w:firstRowLastColumn="0" w:lastRowFirstColumn="0" w:lastRowLastColumn="0"/>
            <w:tcW w:w="850" w:type="dxa"/>
          </w:tcPr>
          <w:p w14:paraId="28E12CA4" w14:textId="77777777" w:rsidR="00581901" w:rsidRPr="00581901" w:rsidRDefault="00581901" w:rsidP="00581901">
            <w:pPr>
              <w:jc w:val="center"/>
              <w:rPr>
                <w:rFonts w:cs="Arial"/>
                <w:color w:val="000000"/>
                <w:sz w:val="18"/>
                <w:szCs w:val="18"/>
                <w:lang w:eastAsia="es-MX"/>
              </w:rPr>
            </w:pPr>
            <w:r w:rsidRPr="00581901">
              <w:rPr>
                <w:rFonts w:cs="Arial"/>
                <w:color w:val="000000"/>
                <w:sz w:val="18"/>
                <w:szCs w:val="18"/>
                <w:lang w:eastAsia="es-MX"/>
              </w:rPr>
              <w:t>Única</w:t>
            </w:r>
          </w:p>
        </w:tc>
        <w:tc>
          <w:tcPr>
            <w:tcW w:w="1410" w:type="dxa"/>
            <w:noWrap/>
            <w:hideMark/>
          </w:tcPr>
          <w:p w14:paraId="617A6B4A" w14:textId="77777777" w:rsidR="00581901" w:rsidRPr="00581901" w:rsidRDefault="00581901" w:rsidP="0058190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s-MX"/>
              </w:rPr>
            </w:pPr>
            <w:r w:rsidRPr="00581901">
              <w:rPr>
                <w:rFonts w:cs="Arial"/>
                <w:color w:val="000000"/>
                <w:sz w:val="18"/>
                <w:szCs w:val="18"/>
                <w:lang w:eastAsia="es-MX"/>
              </w:rPr>
              <w:t>1</w:t>
            </w:r>
          </w:p>
        </w:tc>
        <w:tc>
          <w:tcPr>
            <w:tcW w:w="3126" w:type="dxa"/>
            <w:hideMark/>
          </w:tcPr>
          <w:p w14:paraId="3072DC50" w14:textId="77777777" w:rsidR="00581901" w:rsidRPr="00581901" w:rsidRDefault="00581901" w:rsidP="00581901">
            <w:pP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s-MX"/>
              </w:rPr>
            </w:pPr>
            <w:r w:rsidRPr="00581901">
              <w:rPr>
                <w:rFonts w:cs="Arial"/>
                <w:color w:val="000000"/>
                <w:sz w:val="18"/>
                <w:szCs w:val="18"/>
                <w:lang w:eastAsia="es-MX"/>
              </w:rPr>
              <w:t>Suscripción al servicio Server Core Term License 8 cores que incluye:</w:t>
            </w:r>
          </w:p>
          <w:p w14:paraId="417AA827" w14:textId="77777777" w:rsidR="00581901" w:rsidRPr="00581901" w:rsidRDefault="00581901" w:rsidP="00581901">
            <w:pPr>
              <w:numPr>
                <w:ilvl w:val="0"/>
                <w:numId w:val="97"/>
              </w:numPr>
              <w:spacing w:before="120"/>
              <w:contextualSpacing/>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s-MX"/>
              </w:rPr>
            </w:pPr>
            <w:r w:rsidRPr="00581901">
              <w:rPr>
                <w:rFonts w:cs="Arial"/>
                <w:color w:val="000000"/>
                <w:sz w:val="18"/>
                <w:szCs w:val="18"/>
                <w:lang w:eastAsia="es-MX"/>
              </w:rPr>
              <w:t>1 (Una) licencia Tableau Server 8 cores</w:t>
            </w:r>
          </w:p>
          <w:p w14:paraId="1991B7C3" w14:textId="77777777" w:rsidR="00581901" w:rsidRPr="00581901" w:rsidRDefault="00581901" w:rsidP="00581901">
            <w:pPr>
              <w:numPr>
                <w:ilvl w:val="0"/>
                <w:numId w:val="97"/>
              </w:numPr>
              <w:spacing w:before="120"/>
              <w:contextualSpacing/>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s-MX"/>
              </w:rPr>
            </w:pPr>
            <w:r w:rsidRPr="00581901">
              <w:rPr>
                <w:rFonts w:cs="Arial"/>
                <w:color w:val="000000"/>
                <w:sz w:val="18"/>
                <w:szCs w:val="18"/>
                <w:lang w:eastAsia="es-MX"/>
              </w:rPr>
              <w:t>Soporte estándar</w:t>
            </w:r>
          </w:p>
          <w:p w14:paraId="06437448" w14:textId="77777777" w:rsidR="00581901" w:rsidRPr="00581901" w:rsidRDefault="00581901" w:rsidP="00581901">
            <w:pPr>
              <w:spacing w:before="120"/>
              <w:ind w:left="720"/>
              <w:contextualSpacing/>
              <w:cnfStyle w:val="000000000000" w:firstRow="0" w:lastRow="0" w:firstColumn="0" w:lastColumn="0" w:oddVBand="0" w:evenVBand="0" w:oddHBand="0" w:evenHBand="0" w:firstRowFirstColumn="0" w:firstRowLastColumn="0" w:lastRowFirstColumn="0" w:lastRowLastColumn="0"/>
              <w:rPr>
                <w:rFonts w:ascii="Gill Sans MT" w:hAnsi="Gill Sans MT" w:cs="Arial"/>
                <w:caps/>
                <w:color w:val="000000"/>
                <w:sz w:val="18"/>
                <w:szCs w:val="18"/>
                <w:lang w:eastAsia="es-MX"/>
              </w:rPr>
            </w:pPr>
          </w:p>
        </w:tc>
        <w:tc>
          <w:tcPr>
            <w:tcW w:w="2459" w:type="dxa"/>
          </w:tcPr>
          <w:p w14:paraId="64D0A9B9" w14:textId="77777777" w:rsidR="00581901" w:rsidRPr="00581901" w:rsidRDefault="00581901" w:rsidP="0058190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s-MX"/>
              </w:rPr>
            </w:pPr>
            <w:r w:rsidRPr="00581901">
              <w:rPr>
                <w:rFonts w:cs="Arial"/>
                <w:color w:val="000000"/>
                <w:sz w:val="18"/>
                <w:szCs w:val="18"/>
                <w:lang w:eastAsia="es-MX"/>
              </w:rPr>
              <w:t xml:space="preserve">12 meses contados a partir de la activación de la suscripción. </w:t>
            </w:r>
          </w:p>
          <w:p w14:paraId="340C078F" w14:textId="77777777" w:rsidR="00581901" w:rsidRPr="00581901" w:rsidRDefault="00581901" w:rsidP="0058190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s-MX"/>
              </w:rPr>
            </w:pPr>
          </w:p>
          <w:p w14:paraId="4C8ABB43" w14:textId="77777777" w:rsidR="00581901" w:rsidRPr="00581901" w:rsidDel="00704A54" w:rsidRDefault="00581901" w:rsidP="0058190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s-MX"/>
              </w:rPr>
            </w:pPr>
            <w:r w:rsidRPr="00581901">
              <w:rPr>
                <w:rFonts w:cs="Arial"/>
                <w:color w:val="000000"/>
                <w:sz w:val="18"/>
                <w:szCs w:val="18"/>
                <w:lang w:eastAsia="es-MX"/>
              </w:rPr>
              <w:t>La activación deberá ser a partir del día hábil siguiente de la emisión de fallo.</w:t>
            </w:r>
          </w:p>
        </w:tc>
      </w:tr>
    </w:tbl>
    <w:p w14:paraId="60CB4DCE" w14:textId="77777777" w:rsidR="00581901" w:rsidRPr="00581901" w:rsidRDefault="00581901" w:rsidP="00581901">
      <w:pPr>
        <w:jc w:val="center"/>
        <w:rPr>
          <w:rFonts w:ascii="Arial" w:hAnsi="Arial" w:cs="Arial"/>
          <w:i/>
          <w:sz w:val="16"/>
          <w:szCs w:val="22"/>
          <w:lang w:val="es-ES"/>
        </w:rPr>
      </w:pPr>
      <w:bookmarkStart w:id="1112" w:name="_Hlk88656843"/>
      <w:r w:rsidRPr="00581901">
        <w:rPr>
          <w:rFonts w:ascii="Arial" w:hAnsi="Arial" w:cs="Arial"/>
          <w:i/>
          <w:sz w:val="16"/>
          <w:szCs w:val="22"/>
          <w:lang w:val="es-ES"/>
        </w:rPr>
        <w:t>Tabla 1</w:t>
      </w:r>
      <w:bookmarkEnd w:id="1112"/>
    </w:p>
    <w:p w14:paraId="7274C9E0" w14:textId="613796AD" w:rsidR="00581901" w:rsidRDefault="00581901" w:rsidP="00581901">
      <w:pPr>
        <w:spacing w:before="240"/>
        <w:ind w:left="426"/>
        <w:jc w:val="both"/>
        <w:rPr>
          <w:rFonts w:ascii="Arial" w:eastAsia="Arial Unicode MS" w:hAnsi="Arial" w:cs="Arial"/>
          <w:bCs/>
          <w:lang w:val="es-ES"/>
        </w:rPr>
      </w:pPr>
    </w:p>
    <w:p w14:paraId="2A8DF1C0" w14:textId="09309FDF" w:rsidR="008636D9" w:rsidRDefault="008636D9" w:rsidP="00581901">
      <w:pPr>
        <w:spacing w:before="240"/>
        <w:ind w:left="426"/>
        <w:jc w:val="both"/>
        <w:rPr>
          <w:rFonts w:ascii="Arial" w:eastAsia="Arial Unicode MS" w:hAnsi="Arial" w:cs="Arial"/>
          <w:bCs/>
          <w:lang w:val="es-ES"/>
        </w:rPr>
      </w:pPr>
    </w:p>
    <w:p w14:paraId="2971D966" w14:textId="77777777" w:rsidR="0052782C" w:rsidRPr="00581901" w:rsidRDefault="0052782C" w:rsidP="00581901">
      <w:pPr>
        <w:spacing w:before="240"/>
        <w:ind w:left="426"/>
        <w:jc w:val="both"/>
        <w:rPr>
          <w:rFonts w:ascii="Arial" w:eastAsia="Arial Unicode MS" w:hAnsi="Arial" w:cs="Arial"/>
          <w:bCs/>
          <w:lang w:val="es-ES"/>
        </w:rPr>
      </w:pPr>
    </w:p>
    <w:p w14:paraId="05718D37" w14:textId="77777777" w:rsidR="00581901" w:rsidRPr="00581901" w:rsidRDefault="00581901" w:rsidP="00581901">
      <w:pPr>
        <w:numPr>
          <w:ilvl w:val="1"/>
          <w:numId w:val="91"/>
        </w:numPr>
        <w:contextualSpacing/>
        <w:outlineLvl w:val="0"/>
        <w:rPr>
          <w:rFonts w:ascii="Arial" w:eastAsia="Arial" w:hAnsi="Arial" w:cs="Arial"/>
          <w:b/>
          <w:caps/>
          <w:color w:val="000000"/>
          <w:lang w:val="es-ES" w:eastAsia="en-US"/>
        </w:rPr>
      </w:pPr>
      <w:bookmarkStart w:id="1113" w:name="_Toc88818390"/>
      <w:r w:rsidRPr="00581901">
        <w:rPr>
          <w:rFonts w:ascii="Arial" w:eastAsia="Arial" w:hAnsi="Arial" w:cs="Arial"/>
          <w:b/>
          <w:caps/>
          <w:color w:val="000000"/>
          <w:lang w:val="es-ES"/>
        </w:rPr>
        <w:t>Tiempo y forma PARA LA PRESTACIÓN del servicio</w:t>
      </w:r>
      <w:bookmarkEnd w:id="1113"/>
      <w:r w:rsidRPr="00581901">
        <w:rPr>
          <w:rFonts w:ascii="Arial" w:eastAsia="Arial" w:hAnsi="Arial" w:cs="Arial"/>
          <w:b/>
          <w:caps/>
          <w:color w:val="000000"/>
          <w:lang w:val="es-ES"/>
        </w:rPr>
        <w:t xml:space="preserve"> </w:t>
      </w:r>
    </w:p>
    <w:p w14:paraId="70432DC0" w14:textId="77777777" w:rsidR="00581901" w:rsidRPr="00581901" w:rsidRDefault="00581901" w:rsidP="00581901">
      <w:pPr>
        <w:tabs>
          <w:tab w:val="left" w:pos="7611"/>
        </w:tabs>
        <w:jc w:val="both"/>
        <w:rPr>
          <w:rFonts w:ascii="Arial" w:eastAsia="Arial" w:hAnsi="Arial" w:cs="Arial"/>
          <w:b/>
          <w:lang w:val="es-ES" w:eastAsia="en-US"/>
        </w:rPr>
      </w:pPr>
      <w:r w:rsidRPr="00581901">
        <w:rPr>
          <w:rFonts w:ascii="Arial" w:eastAsia="Arial" w:hAnsi="Arial" w:cs="Arial"/>
          <w:b/>
          <w:lang w:val="es-ES" w:eastAsia="en-US"/>
        </w:rPr>
        <w:tab/>
      </w:r>
    </w:p>
    <w:p w14:paraId="5C3F167C" w14:textId="77777777" w:rsidR="00581901" w:rsidRPr="00581901" w:rsidRDefault="00581901" w:rsidP="00581901">
      <w:pPr>
        <w:spacing w:after="200" w:line="276" w:lineRule="auto"/>
        <w:ind w:left="720"/>
        <w:rPr>
          <w:rFonts w:ascii="Arial" w:eastAsia="Arial Unicode MS" w:hAnsi="Arial" w:cs="Arial"/>
          <w:b/>
          <w:bCs/>
          <w:lang w:eastAsia="en-US"/>
        </w:rPr>
      </w:pPr>
      <w:r w:rsidRPr="00581901">
        <w:rPr>
          <w:rFonts w:ascii="Arial" w:eastAsia="Calibri" w:hAnsi="Arial" w:cs="Arial"/>
          <w:b/>
          <w:bCs/>
        </w:rPr>
        <w:t xml:space="preserve">ACTIVACIÓN DE LA SUSCRIPCION </w:t>
      </w:r>
    </w:p>
    <w:p w14:paraId="7B4E7713" w14:textId="77777777" w:rsidR="00581901" w:rsidRPr="00581901" w:rsidRDefault="00581901" w:rsidP="00581901">
      <w:pPr>
        <w:spacing w:before="240" w:line="288" w:lineRule="auto"/>
        <w:ind w:left="426"/>
        <w:jc w:val="both"/>
        <w:rPr>
          <w:rFonts w:ascii="Arial" w:eastAsia="Arial Unicode MS" w:hAnsi="Arial" w:cs="Arial"/>
          <w:bCs/>
          <w:highlight w:val="yellow"/>
          <w:lang w:val="es-ES"/>
        </w:rPr>
      </w:pPr>
      <w:r w:rsidRPr="00581901">
        <w:rPr>
          <w:rFonts w:ascii="Arial" w:eastAsia="Arial Unicode MS" w:hAnsi="Arial" w:cs="Arial"/>
          <w:bCs/>
          <w:lang w:val="es-ES"/>
        </w:rPr>
        <w:t xml:space="preserve">La activación de la suscripción al servicio Server Core Term License 8 cores, así como del servicio de soporte, debe ser al día hábil siguiente de la emisión del fallo. El “Proveedor” debe enviar evidencia de la activación al Administrador </w:t>
      </w:r>
      <w:r w:rsidRPr="00581901" w:rsidDel="008F3DF3">
        <w:rPr>
          <w:rFonts w:ascii="Arial" w:eastAsia="Arial Unicode MS" w:hAnsi="Arial" w:cs="Arial"/>
          <w:bCs/>
          <w:lang w:val="es-ES"/>
        </w:rPr>
        <w:t xml:space="preserve">y al </w:t>
      </w:r>
      <w:r w:rsidRPr="00581901">
        <w:rPr>
          <w:rFonts w:ascii="Arial" w:eastAsia="Arial Unicode MS" w:hAnsi="Arial" w:cs="Arial"/>
          <w:bCs/>
          <w:lang w:val="es-ES"/>
        </w:rPr>
        <w:t xml:space="preserve">Supervisor de Contrato, a los siguientes correos </w:t>
      </w:r>
      <w:hyperlink r:id="rId29" w:history="1">
        <w:r w:rsidRPr="00581901">
          <w:rPr>
            <w:rFonts w:ascii="Arial" w:eastAsia="Arial Unicode MS" w:hAnsi="Arial" w:cs="Arial"/>
            <w:bCs/>
            <w:color w:val="0563C1"/>
            <w:u w:val="single"/>
            <w:lang w:val="es-ES"/>
          </w:rPr>
          <w:t>jorge.gutierrez@ine.mx</w:t>
        </w:r>
      </w:hyperlink>
      <w:r w:rsidRPr="00581901">
        <w:rPr>
          <w:rFonts w:ascii="Arial" w:eastAsia="Arial Unicode MS" w:hAnsi="Arial" w:cs="Arial"/>
          <w:bCs/>
          <w:lang w:val="es-ES"/>
        </w:rPr>
        <w:t xml:space="preserve"> y </w:t>
      </w:r>
      <w:hyperlink r:id="rId30" w:history="1">
        <w:r w:rsidRPr="00581901">
          <w:rPr>
            <w:rFonts w:ascii="Arial" w:eastAsia="Arial Unicode MS" w:hAnsi="Arial" w:cs="Arial"/>
            <w:bCs/>
            <w:color w:val="0563C1"/>
            <w:u w:val="single"/>
            <w:lang w:val="es-ES"/>
          </w:rPr>
          <w:t>hector.gardida@ine.mx</w:t>
        </w:r>
      </w:hyperlink>
      <w:r w:rsidRPr="00581901">
        <w:rPr>
          <w:rFonts w:ascii="Arial" w:eastAsia="Arial Unicode MS" w:hAnsi="Arial" w:cs="Arial"/>
          <w:bCs/>
          <w:lang w:val="es-ES"/>
        </w:rPr>
        <w:t>, el día de la activación de la suscripción.</w:t>
      </w:r>
      <w:r w:rsidRPr="00581901" w:rsidDel="007C7C4D">
        <w:rPr>
          <w:rFonts w:ascii="Arial" w:eastAsia="Arial Unicode MS" w:hAnsi="Arial" w:cs="Arial"/>
          <w:bCs/>
          <w:lang w:val="es-ES"/>
        </w:rPr>
        <w:t xml:space="preserve"> </w:t>
      </w:r>
    </w:p>
    <w:p w14:paraId="0C3B008D" w14:textId="77777777" w:rsidR="00581901" w:rsidRPr="00581901" w:rsidRDefault="00581901" w:rsidP="00581901">
      <w:pPr>
        <w:spacing w:before="240" w:line="288" w:lineRule="auto"/>
        <w:ind w:left="426"/>
        <w:jc w:val="both"/>
        <w:rPr>
          <w:rFonts w:ascii="Arial" w:eastAsia="Arial Unicode MS" w:hAnsi="Arial" w:cs="Arial"/>
          <w:bCs/>
          <w:lang w:val="es-ES"/>
        </w:rPr>
      </w:pPr>
      <w:r w:rsidRPr="00581901">
        <w:rPr>
          <w:rFonts w:ascii="Arial" w:eastAsia="Arial Unicode MS" w:hAnsi="Arial" w:cs="Arial"/>
          <w:bCs/>
          <w:lang w:val="es-ES"/>
        </w:rPr>
        <w:t>Asimismo, el “Proveedor” debe entregar al Administrador o al Supervisor del Contrato un documento en</w:t>
      </w:r>
      <w:r w:rsidRPr="00581901">
        <w:rPr>
          <w:rFonts w:ascii="Arial" w:eastAsia="Arial Unicode MS" w:hAnsi="Arial" w:cs="Arial"/>
          <w:b/>
          <w:bCs/>
          <w:sz w:val="36"/>
          <w:szCs w:val="36"/>
          <w:lang w:val="es-ES"/>
        </w:rPr>
        <w:t xml:space="preserve"> </w:t>
      </w:r>
      <w:r w:rsidRPr="00581901">
        <w:rPr>
          <w:rFonts w:ascii="Arial" w:eastAsia="Arial Unicode MS" w:hAnsi="Arial" w:cs="Arial"/>
          <w:bCs/>
          <w:lang w:val="es-ES"/>
        </w:rPr>
        <w:t xml:space="preserve">hoja membretada y firmada por el representante legal que avale la activación de la suscripción, y en el que especifique </w:t>
      </w:r>
      <w:bookmarkStart w:id="1114" w:name="_Hlk34057190"/>
      <w:r w:rsidRPr="00581901">
        <w:rPr>
          <w:rFonts w:ascii="Arial" w:eastAsia="Arial Unicode MS" w:hAnsi="Arial" w:cs="Arial"/>
          <w:bCs/>
          <w:lang w:val="es-ES"/>
        </w:rPr>
        <w:t>la fecha de activación, cantidad, el tipo de suscripción, nombre de la suscripción, código de activación y la vigencia del soporte</w:t>
      </w:r>
      <w:bookmarkEnd w:id="1114"/>
      <w:r w:rsidRPr="00581901">
        <w:rPr>
          <w:rFonts w:ascii="Arial" w:eastAsia="Arial Unicode MS" w:hAnsi="Arial" w:cs="Arial"/>
          <w:bCs/>
          <w:lang w:val="es-ES"/>
        </w:rPr>
        <w:t>, referido en la Tabla 1 del numeral 4. “SUSCRIPCIÓN AL SERVICIO SERVER CORE TERM LICENSE 8 CORES”, dentro de las condiciones de entrega establecidas en el numeral 5. “Entregables”, del presente Anexo Técnico.</w:t>
      </w:r>
    </w:p>
    <w:p w14:paraId="4E90E362" w14:textId="77777777" w:rsidR="00581901" w:rsidRPr="00581901" w:rsidRDefault="00581901" w:rsidP="00581901">
      <w:pPr>
        <w:spacing w:before="240" w:line="288" w:lineRule="auto"/>
        <w:ind w:left="426"/>
        <w:jc w:val="both"/>
        <w:rPr>
          <w:rFonts w:ascii="Arial" w:eastAsia="Arial Unicode MS" w:hAnsi="Arial" w:cs="Arial"/>
          <w:bCs/>
          <w:lang w:val="es-ES"/>
        </w:rPr>
      </w:pPr>
      <w:r w:rsidRPr="00581901">
        <w:rPr>
          <w:rFonts w:ascii="Arial" w:eastAsia="Arial Unicode MS" w:hAnsi="Arial" w:cs="Arial"/>
          <w:bCs/>
          <w:lang w:val="es-ES"/>
        </w:rPr>
        <w:t>El “Proveedor” debe entregar al Administrador o al Supervisor del Contrato un documento en hoja membretada y firmado por el representante legal con el procedimiento para la descarga, acceso e instalación de la licencia Tableau Server desde el sitio web del fabricante.</w:t>
      </w:r>
    </w:p>
    <w:p w14:paraId="27700F5A" w14:textId="77777777" w:rsidR="00581901" w:rsidRPr="00581901" w:rsidRDefault="00581901" w:rsidP="00581901">
      <w:pPr>
        <w:ind w:left="426"/>
        <w:jc w:val="both"/>
        <w:rPr>
          <w:rFonts w:ascii="Arial" w:eastAsia="Arial Unicode MS" w:hAnsi="Arial" w:cs="Arial"/>
          <w:bCs/>
          <w:lang w:val="es-ES" w:eastAsia="en-US"/>
        </w:rPr>
      </w:pPr>
    </w:p>
    <w:p w14:paraId="1109C6FD" w14:textId="77777777" w:rsidR="00581901" w:rsidRPr="00581901" w:rsidRDefault="00581901" w:rsidP="00581901">
      <w:pPr>
        <w:numPr>
          <w:ilvl w:val="1"/>
          <w:numId w:val="91"/>
        </w:numPr>
        <w:contextualSpacing/>
        <w:outlineLvl w:val="0"/>
        <w:rPr>
          <w:rFonts w:ascii="Arial" w:eastAsia="Arial" w:hAnsi="Arial" w:cs="Arial"/>
          <w:caps/>
          <w:color w:val="000000"/>
          <w:lang w:val="es-ES" w:eastAsia="en-US"/>
        </w:rPr>
      </w:pPr>
      <w:bookmarkStart w:id="1115" w:name="_Toc88818391"/>
      <w:r w:rsidRPr="00581901">
        <w:rPr>
          <w:rFonts w:ascii="Arial" w:eastAsia="Arial" w:hAnsi="Arial" w:cs="Arial"/>
          <w:b/>
          <w:caps/>
          <w:color w:val="000000"/>
          <w:lang w:val="es-ES"/>
        </w:rPr>
        <w:t>Procedimiento de soporte</w:t>
      </w:r>
      <w:bookmarkEnd w:id="1115"/>
      <w:r w:rsidRPr="00581901">
        <w:rPr>
          <w:rFonts w:ascii="Arial" w:eastAsia="Arial" w:hAnsi="Arial" w:cs="Arial"/>
          <w:b/>
          <w:caps/>
          <w:color w:val="000000"/>
          <w:lang w:val="es-ES"/>
        </w:rPr>
        <w:t xml:space="preserve"> </w:t>
      </w:r>
    </w:p>
    <w:p w14:paraId="3F23A2D7" w14:textId="77777777" w:rsidR="00581901" w:rsidRPr="00581901" w:rsidRDefault="00581901" w:rsidP="00581901">
      <w:pPr>
        <w:spacing w:before="240" w:line="288" w:lineRule="auto"/>
        <w:ind w:left="426"/>
        <w:jc w:val="both"/>
        <w:rPr>
          <w:rFonts w:ascii="Arial" w:eastAsia="Arial Unicode MS" w:hAnsi="Arial" w:cs="Arial"/>
          <w:bCs/>
          <w:lang w:val="es-ES"/>
        </w:rPr>
      </w:pPr>
      <w:r w:rsidRPr="00581901">
        <w:rPr>
          <w:rFonts w:ascii="Arial" w:eastAsia="Arial Unicode MS" w:hAnsi="Arial" w:cs="Arial"/>
          <w:bCs/>
          <w:lang w:val="es-ES"/>
        </w:rPr>
        <w:t>El “Proveedor” debe entregar al Administrador o al Supervisor del contrato, un documento</w:t>
      </w:r>
      <w:r w:rsidRPr="00581901">
        <w:rPr>
          <w:rFonts w:ascii="Arial" w:eastAsia="Arial Unicode MS" w:hAnsi="Arial" w:cs="Arial"/>
          <w:b/>
          <w:bCs/>
          <w:sz w:val="36"/>
          <w:szCs w:val="36"/>
          <w:lang w:val="es-ES"/>
        </w:rPr>
        <w:t xml:space="preserve"> </w:t>
      </w:r>
      <w:r w:rsidRPr="00581901">
        <w:rPr>
          <w:rFonts w:ascii="Arial" w:eastAsia="Arial Unicode MS" w:hAnsi="Arial" w:cs="Arial"/>
          <w:bCs/>
          <w:lang w:val="es-ES"/>
        </w:rPr>
        <w:t>en hoja membretada y firmado por el representante legal que indique el procedimiento para hacer uso del servicio de soporte técnico solicitado en la Tabla 1 del numeral 4. “SUSCRIPCIÓN AL SERVICIO SERVER CORE TERM LICENSE 8 CORES”,</w:t>
      </w:r>
      <w:r w:rsidRPr="00581901">
        <w:rPr>
          <w:rFonts w:ascii="Arial" w:eastAsia="Arial Unicode MS" w:hAnsi="Arial" w:cs="Arial"/>
          <w:b/>
          <w:bCs/>
          <w:sz w:val="36"/>
          <w:szCs w:val="36"/>
          <w:lang w:val="es-ES"/>
        </w:rPr>
        <w:t xml:space="preserve"> </w:t>
      </w:r>
      <w:r w:rsidRPr="00581901">
        <w:rPr>
          <w:rFonts w:ascii="Arial" w:eastAsia="Arial Unicode MS" w:hAnsi="Arial" w:cs="Arial"/>
          <w:bCs/>
          <w:lang w:val="es-ES"/>
        </w:rPr>
        <w:t xml:space="preserve">dentro de las condiciones de entrega establecidas en el numeral 5. “Entregables”, del presente Anexo Técnico, para la suscripción de acuerdo con las políticas del fabricante publicadas en su página web </w:t>
      </w:r>
      <w:r w:rsidRPr="00581901">
        <w:rPr>
          <w:rFonts w:ascii="Arial" w:eastAsia="Arial Unicode MS" w:hAnsi="Arial" w:cs="Arial"/>
          <w:bCs/>
          <w:sz w:val="18"/>
          <w:szCs w:val="18"/>
          <w:lang w:val="es-ES"/>
        </w:rPr>
        <w:t>(</w:t>
      </w:r>
      <w:hyperlink r:id="rId31" w:history="1">
        <w:r w:rsidRPr="00581901">
          <w:rPr>
            <w:rFonts w:ascii="Arial" w:eastAsia="Arial Unicode MS" w:hAnsi="Arial" w:cs="Arial"/>
            <w:bCs/>
            <w:sz w:val="18"/>
            <w:szCs w:val="18"/>
            <w:lang w:val="es-ES"/>
          </w:rPr>
          <w:t>https://mkt.tableau.com/legal/tableau_technical_support.pdf</w:t>
        </w:r>
      </w:hyperlink>
      <w:r w:rsidRPr="00581901">
        <w:rPr>
          <w:rFonts w:ascii="Arial" w:eastAsia="Arial Unicode MS" w:hAnsi="Arial" w:cs="Arial"/>
          <w:bCs/>
          <w:sz w:val="18"/>
          <w:szCs w:val="18"/>
          <w:lang w:val="es-ES"/>
        </w:rPr>
        <w:t>)</w:t>
      </w:r>
      <w:r w:rsidRPr="00581901">
        <w:rPr>
          <w:rFonts w:ascii="Arial" w:eastAsia="Arial Unicode MS" w:hAnsi="Arial" w:cs="Arial"/>
          <w:bCs/>
          <w:lang w:val="es-ES"/>
        </w:rPr>
        <w:t>, incluyendo al menos, medios de comunicación, horarios de atención, tiempos de respuesta, número de contactos autorizados. El servicio de soporte técnico</w:t>
      </w:r>
      <w:r w:rsidRPr="00581901">
        <w:rPr>
          <w:rFonts w:ascii="Arial" w:eastAsia="Arial Unicode MS" w:hAnsi="Arial" w:cs="Arial"/>
          <w:b/>
          <w:bCs/>
          <w:sz w:val="36"/>
          <w:szCs w:val="36"/>
          <w:lang w:val="es-ES"/>
        </w:rPr>
        <w:t xml:space="preserve"> </w:t>
      </w:r>
      <w:r w:rsidRPr="00581901">
        <w:rPr>
          <w:rFonts w:ascii="Arial" w:eastAsia="Arial Unicode MS" w:hAnsi="Arial" w:cs="Arial"/>
          <w:bCs/>
          <w:lang w:val="es-ES"/>
        </w:rPr>
        <w:t>es a través de los canales que establece el fabricante y debe considerar al menos:</w:t>
      </w:r>
    </w:p>
    <w:p w14:paraId="552ADE28" w14:textId="77777777" w:rsidR="00581901" w:rsidRPr="00581901" w:rsidRDefault="00581901" w:rsidP="00581901">
      <w:pPr>
        <w:ind w:left="720" w:right="-1"/>
        <w:jc w:val="both"/>
        <w:rPr>
          <w:rFonts w:ascii="Arial" w:eastAsia="Arial Unicode MS" w:hAnsi="Arial" w:cs="Arial"/>
          <w:bCs/>
          <w:lang w:val="es-ES"/>
        </w:rPr>
      </w:pPr>
    </w:p>
    <w:p w14:paraId="68998C61" w14:textId="77777777" w:rsidR="00581901" w:rsidRPr="00581901" w:rsidRDefault="00581901" w:rsidP="00581901">
      <w:pPr>
        <w:numPr>
          <w:ilvl w:val="0"/>
          <w:numId w:val="98"/>
        </w:numPr>
        <w:ind w:right="-1"/>
        <w:jc w:val="both"/>
        <w:rPr>
          <w:rFonts w:ascii="Arial" w:eastAsia="Arial Unicode MS" w:hAnsi="Arial" w:cs="Arial"/>
          <w:bCs/>
          <w:lang w:val="es-ES"/>
        </w:rPr>
      </w:pPr>
      <w:r w:rsidRPr="00581901">
        <w:rPr>
          <w:rFonts w:ascii="Arial" w:eastAsia="Arial" w:hAnsi="Arial"/>
          <w:bCs/>
          <w:lang w:val="es-ES" w:eastAsia="en-US"/>
        </w:rPr>
        <w:t>U</w:t>
      </w:r>
      <w:r w:rsidRPr="00581901">
        <w:rPr>
          <w:rFonts w:ascii="Arial" w:eastAsia="Arial" w:hAnsi="Arial"/>
          <w:lang w:val="es-ES" w:eastAsia="en-US"/>
        </w:rPr>
        <w:t>n esquema de atención de lunes a viernes de 9:00 a 18:00 horas.</w:t>
      </w:r>
      <w:bookmarkStart w:id="1116" w:name="_Toc514867134"/>
    </w:p>
    <w:p w14:paraId="65AB5BFF" w14:textId="77777777" w:rsidR="00581901" w:rsidRPr="00581901" w:rsidRDefault="00581901" w:rsidP="00581901">
      <w:pPr>
        <w:numPr>
          <w:ilvl w:val="0"/>
          <w:numId w:val="98"/>
        </w:numPr>
        <w:ind w:right="-1"/>
        <w:jc w:val="both"/>
        <w:rPr>
          <w:rFonts w:ascii="Arial" w:eastAsia="Arial Unicode MS" w:hAnsi="Arial" w:cs="Arial"/>
          <w:bCs/>
          <w:lang w:val="es-ES"/>
        </w:rPr>
      </w:pPr>
      <w:r w:rsidRPr="00581901">
        <w:rPr>
          <w:rFonts w:ascii="Arial" w:eastAsia="Arial Unicode MS" w:hAnsi="Arial" w:cs="Arial"/>
          <w:bCs/>
          <w:lang w:val="es-ES"/>
        </w:rPr>
        <w:t>Acceso a versiones del software principal, secundario y de mantenimiento.</w:t>
      </w:r>
    </w:p>
    <w:p w14:paraId="79F54204" w14:textId="77777777" w:rsidR="00581901" w:rsidRPr="00581901" w:rsidRDefault="00581901" w:rsidP="00581901">
      <w:pPr>
        <w:numPr>
          <w:ilvl w:val="0"/>
          <w:numId w:val="98"/>
        </w:numPr>
        <w:ind w:right="-1"/>
        <w:jc w:val="both"/>
        <w:rPr>
          <w:rFonts w:ascii="Arial" w:eastAsia="Arial Unicode MS" w:hAnsi="Arial" w:cs="Arial"/>
          <w:bCs/>
          <w:lang w:val="es-ES"/>
        </w:rPr>
      </w:pPr>
      <w:r w:rsidRPr="00581901">
        <w:rPr>
          <w:rFonts w:ascii="Arial" w:eastAsia="Arial Unicode MS" w:hAnsi="Arial" w:cs="Arial"/>
          <w:bCs/>
          <w:lang w:val="es-ES"/>
        </w:rPr>
        <w:t>Acceso al portal web del fabricante para la obtención del soporte estándar.</w:t>
      </w:r>
    </w:p>
    <w:p w14:paraId="50F2815F" w14:textId="77777777" w:rsidR="00581901" w:rsidRPr="00581901" w:rsidRDefault="00581901" w:rsidP="00581901">
      <w:pPr>
        <w:numPr>
          <w:ilvl w:val="0"/>
          <w:numId w:val="98"/>
        </w:numPr>
        <w:ind w:right="-1"/>
        <w:jc w:val="both"/>
        <w:rPr>
          <w:rFonts w:ascii="Arial" w:eastAsia="Arial Unicode MS" w:hAnsi="Arial" w:cs="Arial"/>
          <w:bCs/>
          <w:lang w:val="es-ES"/>
        </w:rPr>
      </w:pPr>
      <w:r w:rsidRPr="00581901">
        <w:rPr>
          <w:rFonts w:ascii="Arial" w:eastAsia="Arial Unicode MS" w:hAnsi="Arial" w:cs="Arial"/>
          <w:bCs/>
          <w:lang w:val="es-ES"/>
        </w:rPr>
        <w:t xml:space="preserve">Envío de incidencias a través del portal del fabricante </w:t>
      </w:r>
      <w:hyperlink r:id="rId32" w:history="1">
        <w:r w:rsidRPr="00581901">
          <w:rPr>
            <w:rFonts w:ascii="Arial" w:eastAsia="Arial Unicode MS" w:hAnsi="Arial" w:cs="Arial"/>
            <w:bCs/>
            <w:sz w:val="16"/>
            <w:szCs w:val="24"/>
            <w:lang w:val="es-ES"/>
          </w:rPr>
          <w:t>https://customer.tableausoftware.com/</w:t>
        </w:r>
      </w:hyperlink>
      <w:r w:rsidRPr="00581901">
        <w:rPr>
          <w:rFonts w:ascii="Arial" w:eastAsia="Arial Unicode MS" w:hAnsi="Arial" w:cs="Arial"/>
          <w:bCs/>
          <w:lang w:val="es-ES"/>
        </w:rPr>
        <w:t>.</w:t>
      </w:r>
    </w:p>
    <w:p w14:paraId="025A0556" w14:textId="2D210AF7" w:rsidR="00581901" w:rsidRDefault="00581901" w:rsidP="00581901">
      <w:pPr>
        <w:numPr>
          <w:ilvl w:val="0"/>
          <w:numId w:val="97"/>
        </w:numPr>
        <w:spacing w:line="288" w:lineRule="auto"/>
        <w:jc w:val="both"/>
        <w:rPr>
          <w:rFonts w:ascii="Arial" w:eastAsia="Arial Unicode MS" w:hAnsi="Arial" w:cs="Arial"/>
          <w:lang w:val="es-ES"/>
        </w:rPr>
      </w:pPr>
      <w:r w:rsidRPr="00581901">
        <w:rPr>
          <w:rFonts w:ascii="Arial" w:eastAsia="Arial Unicode MS" w:hAnsi="Arial" w:cs="Arial"/>
          <w:lang w:val="es-ES"/>
        </w:rPr>
        <w:t>Acceso a expertos y recursos de Tableau.</w:t>
      </w:r>
    </w:p>
    <w:p w14:paraId="67AE77ED" w14:textId="42486341" w:rsidR="00D41431" w:rsidRDefault="00D41431" w:rsidP="00D41431">
      <w:pPr>
        <w:spacing w:line="288" w:lineRule="auto"/>
        <w:jc w:val="both"/>
        <w:rPr>
          <w:rFonts w:ascii="Arial" w:eastAsia="Arial Unicode MS" w:hAnsi="Arial" w:cs="Arial"/>
          <w:lang w:val="es-ES"/>
        </w:rPr>
      </w:pPr>
    </w:p>
    <w:p w14:paraId="6E149EB6" w14:textId="312D7FBD" w:rsidR="00D41431" w:rsidRDefault="00D41431" w:rsidP="00D41431">
      <w:pPr>
        <w:spacing w:line="288" w:lineRule="auto"/>
        <w:jc w:val="both"/>
        <w:rPr>
          <w:rFonts w:ascii="Arial" w:eastAsia="Arial Unicode MS" w:hAnsi="Arial" w:cs="Arial"/>
          <w:lang w:val="es-ES"/>
        </w:rPr>
      </w:pPr>
    </w:p>
    <w:p w14:paraId="398A4084" w14:textId="76DE208B" w:rsidR="00D41431" w:rsidRDefault="00D41431" w:rsidP="00D41431">
      <w:pPr>
        <w:spacing w:line="288" w:lineRule="auto"/>
        <w:jc w:val="both"/>
        <w:rPr>
          <w:rFonts w:ascii="Arial" w:eastAsia="Arial Unicode MS" w:hAnsi="Arial" w:cs="Arial"/>
          <w:lang w:val="es-ES"/>
        </w:rPr>
      </w:pPr>
    </w:p>
    <w:p w14:paraId="42937466" w14:textId="4AD8842D" w:rsidR="00D41431" w:rsidRDefault="00D41431" w:rsidP="00D41431">
      <w:pPr>
        <w:spacing w:line="288" w:lineRule="auto"/>
        <w:jc w:val="both"/>
        <w:rPr>
          <w:rFonts w:ascii="Arial" w:eastAsia="Arial Unicode MS" w:hAnsi="Arial" w:cs="Arial"/>
          <w:lang w:val="es-ES"/>
        </w:rPr>
      </w:pPr>
    </w:p>
    <w:p w14:paraId="6F538C8F" w14:textId="2464E980" w:rsidR="00D41431" w:rsidRDefault="00D41431" w:rsidP="00D41431">
      <w:pPr>
        <w:spacing w:line="288" w:lineRule="auto"/>
        <w:jc w:val="both"/>
        <w:rPr>
          <w:rFonts w:ascii="Arial" w:eastAsia="Arial Unicode MS" w:hAnsi="Arial" w:cs="Arial"/>
          <w:lang w:val="es-ES"/>
        </w:rPr>
      </w:pPr>
    </w:p>
    <w:p w14:paraId="4E5E907E" w14:textId="77777777" w:rsidR="00D41431" w:rsidRPr="00581901" w:rsidRDefault="00D41431" w:rsidP="00D41431">
      <w:pPr>
        <w:spacing w:line="288" w:lineRule="auto"/>
        <w:jc w:val="both"/>
        <w:rPr>
          <w:rFonts w:ascii="Arial" w:eastAsia="Arial Unicode MS" w:hAnsi="Arial" w:cs="Arial"/>
          <w:lang w:val="es-ES"/>
        </w:rPr>
      </w:pPr>
    </w:p>
    <w:bookmarkEnd w:id="1116"/>
    <w:p w14:paraId="528B7654" w14:textId="77777777" w:rsidR="00581901" w:rsidRPr="00581901" w:rsidRDefault="00581901" w:rsidP="00581901">
      <w:pPr>
        <w:ind w:left="360" w:right="-1"/>
        <w:jc w:val="both"/>
        <w:rPr>
          <w:rFonts w:ascii="Arial" w:eastAsia="Arial" w:hAnsi="Arial" w:cs="Arial"/>
          <w:b/>
          <w:bCs/>
          <w:iCs/>
          <w:lang w:eastAsia="en-US"/>
        </w:rPr>
      </w:pPr>
    </w:p>
    <w:p w14:paraId="4B47564D" w14:textId="77777777" w:rsidR="00581901" w:rsidRPr="00581901" w:rsidRDefault="00581901" w:rsidP="00581901">
      <w:pPr>
        <w:ind w:left="360" w:right="-1"/>
        <w:jc w:val="both"/>
        <w:rPr>
          <w:rFonts w:ascii="Arial" w:eastAsia="Arial Unicode MS" w:hAnsi="Arial" w:cs="Arial"/>
          <w:bCs/>
          <w:lang w:val="es-ES"/>
        </w:rPr>
      </w:pPr>
      <w:bookmarkStart w:id="1117" w:name="_Toc514867137"/>
    </w:p>
    <w:p w14:paraId="0AC69407" w14:textId="77777777" w:rsidR="00581901" w:rsidRPr="00581901" w:rsidRDefault="00581901" w:rsidP="00581901">
      <w:pPr>
        <w:numPr>
          <w:ilvl w:val="0"/>
          <w:numId w:val="91"/>
        </w:numPr>
        <w:contextualSpacing/>
        <w:outlineLvl w:val="0"/>
        <w:rPr>
          <w:rFonts w:ascii="Arial" w:eastAsia="Arial Unicode MS" w:hAnsi="Arial" w:cs="Arial"/>
          <w:bCs/>
          <w:iCs/>
          <w:caps/>
          <w:lang w:val="es-ES"/>
        </w:rPr>
      </w:pPr>
      <w:bookmarkStart w:id="1118" w:name="_Toc88818392"/>
      <w:r w:rsidRPr="00581901">
        <w:rPr>
          <w:rFonts w:ascii="Arial" w:eastAsia="Arial" w:hAnsi="Arial" w:cs="Arial"/>
          <w:b/>
          <w:caps/>
          <w:color w:val="000000"/>
          <w:lang w:val="es-ES"/>
        </w:rPr>
        <w:t>Entregables</w:t>
      </w:r>
      <w:bookmarkEnd w:id="1117"/>
      <w:bookmarkEnd w:id="1118"/>
    </w:p>
    <w:p w14:paraId="7F299207" w14:textId="77777777" w:rsidR="00581901" w:rsidRPr="00581901" w:rsidRDefault="00581901" w:rsidP="00581901">
      <w:pPr>
        <w:ind w:left="360" w:right="-1"/>
        <w:jc w:val="both"/>
        <w:rPr>
          <w:rFonts w:ascii="Arial" w:eastAsia="Arial" w:hAnsi="Arial" w:cs="Arial"/>
          <w:b/>
          <w:bCs/>
          <w:iCs/>
          <w:lang w:eastAsia="en-US"/>
        </w:rPr>
      </w:pPr>
    </w:p>
    <w:p w14:paraId="78D40D4D" w14:textId="77777777" w:rsidR="00581901" w:rsidRPr="00581901" w:rsidRDefault="00581901" w:rsidP="00581901">
      <w:pPr>
        <w:ind w:left="360" w:right="-1"/>
        <w:jc w:val="both"/>
        <w:rPr>
          <w:rFonts w:ascii="Arial" w:eastAsia="Arial" w:hAnsi="Arial"/>
          <w:b/>
          <w:lang w:eastAsia="en-US"/>
        </w:rPr>
      </w:pPr>
      <w:r w:rsidRPr="00581901">
        <w:rPr>
          <w:rFonts w:ascii="Arial" w:eastAsia="Arial" w:hAnsi="Arial"/>
          <w:lang w:eastAsia="en-US"/>
        </w:rPr>
        <w:t>El “Proveedor” debe entregar a “El Instituto”, los entregables descritos a continuación</w:t>
      </w:r>
      <w:r w:rsidRPr="00581901">
        <w:rPr>
          <w:rFonts w:ascii="Arial" w:eastAsia="Arial" w:hAnsi="Arial"/>
          <w:b/>
          <w:lang w:eastAsia="en-US"/>
        </w:rPr>
        <w:t>:</w:t>
      </w:r>
    </w:p>
    <w:p w14:paraId="7A0F3F6D" w14:textId="77777777" w:rsidR="00581901" w:rsidRPr="00581901" w:rsidRDefault="00581901" w:rsidP="00581901">
      <w:pPr>
        <w:ind w:left="360" w:right="-1"/>
        <w:jc w:val="both"/>
        <w:rPr>
          <w:rFonts w:ascii="Arial" w:eastAsia="Arial" w:hAnsi="Arial" w:cs="Arial"/>
          <w:b/>
          <w:bCs/>
          <w:iCs/>
          <w:lang w:eastAsia="en-US"/>
        </w:rPr>
      </w:pPr>
    </w:p>
    <w:tbl>
      <w:tblPr>
        <w:tblStyle w:val="Tablanormal16"/>
        <w:tblW w:w="9468" w:type="dxa"/>
        <w:tblLook w:val="04A0" w:firstRow="1" w:lastRow="0" w:firstColumn="1" w:lastColumn="0" w:noHBand="0" w:noVBand="1"/>
      </w:tblPr>
      <w:tblGrid>
        <w:gridCol w:w="506"/>
        <w:gridCol w:w="2987"/>
        <w:gridCol w:w="1497"/>
        <w:gridCol w:w="2348"/>
        <w:gridCol w:w="2130"/>
      </w:tblGrid>
      <w:tr w:rsidR="00581901" w:rsidRPr="00581901" w14:paraId="053FBA32" w14:textId="77777777" w:rsidTr="00590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 w:type="dxa"/>
            <w:vAlign w:val="center"/>
          </w:tcPr>
          <w:p w14:paraId="36012D90" w14:textId="77777777" w:rsidR="00581901" w:rsidRPr="00581901" w:rsidRDefault="00581901" w:rsidP="00581901">
            <w:pPr>
              <w:contextualSpacing/>
              <w:jc w:val="center"/>
              <w:rPr>
                <w:rFonts w:cs="Arial"/>
                <w:i/>
                <w:sz w:val="18"/>
                <w:szCs w:val="18"/>
              </w:rPr>
            </w:pPr>
            <w:r w:rsidRPr="00581901">
              <w:rPr>
                <w:rFonts w:cs="Arial"/>
                <w:sz w:val="18"/>
                <w:szCs w:val="18"/>
                <w:lang w:val="es-MX" w:eastAsia="es-MX"/>
              </w:rPr>
              <w:t>No.</w:t>
            </w:r>
          </w:p>
        </w:tc>
        <w:tc>
          <w:tcPr>
            <w:tcW w:w="2987" w:type="dxa"/>
            <w:vAlign w:val="center"/>
          </w:tcPr>
          <w:p w14:paraId="663DB59E" w14:textId="77777777" w:rsidR="00581901" w:rsidRPr="00581901" w:rsidRDefault="00581901" w:rsidP="00581901">
            <w:pPr>
              <w:contextualSpacing/>
              <w:jc w:val="center"/>
              <w:cnfStyle w:val="100000000000" w:firstRow="1" w:lastRow="0" w:firstColumn="0" w:lastColumn="0" w:oddVBand="0" w:evenVBand="0" w:oddHBand="0" w:evenHBand="0" w:firstRowFirstColumn="0" w:firstRowLastColumn="0" w:lastRowFirstColumn="0" w:lastRowLastColumn="0"/>
              <w:rPr>
                <w:rFonts w:cs="Arial"/>
                <w:i/>
                <w:sz w:val="18"/>
                <w:szCs w:val="18"/>
              </w:rPr>
            </w:pPr>
            <w:r w:rsidRPr="00581901">
              <w:rPr>
                <w:rFonts w:cs="Arial"/>
                <w:sz w:val="18"/>
                <w:szCs w:val="18"/>
                <w:lang w:val="es-MX" w:eastAsia="es-MX"/>
              </w:rPr>
              <w:t>Entregable</w:t>
            </w:r>
          </w:p>
        </w:tc>
        <w:tc>
          <w:tcPr>
            <w:tcW w:w="1497" w:type="dxa"/>
            <w:vAlign w:val="center"/>
          </w:tcPr>
          <w:p w14:paraId="686D531A" w14:textId="77777777" w:rsidR="00581901" w:rsidRPr="00581901" w:rsidRDefault="00581901" w:rsidP="00581901">
            <w:pPr>
              <w:contextualSpacing/>
              <w:jc w:val="center"/>
              <w:cnfStyle w:val="100000000000" w:firstRow="1" w:lastRow="0" w:firstColumn="0" w:lastColumn="0" w:oddVBand="0" w:evenVBand="0" w:oddHBand="0" w:evenHBand="0" w:firstRowFirstColumn="0" w:firstRowLastColumn="0" w:lastRowFirstColumn="0" w:lastRowLastColumn="0"/>
              <w:rPr>
                <w:rFonts w:cs="Arial"/>
                <w:i/>
                <w:sz w:val="18"/>
                <w:szCs w:val="18"/>
              </w:rPr>
            </w:pPr>
            <w:r w:rsidRPr="00581901">
              <w:rPr>
                <w:rFonts w:cs="Arial"/>
                <w:sz w:val="18"/>
                <w:szCs w:val="18"/>
                <w:lang w:val="es-MX" w:eastAsia="es-MX"/>
              </w:rPr>
              <w:t>Forma de Entrega</w:t>
            </w:r>
          </w:p>
        </w:tc>
        <w:tc>
          <w:tcPr>
            <w:tcW w:w="2348" w:type="dxa"/>
            <w:vAlign w:val="center"/>
          </w:tcPr>
          <w:p w14:paraId="4519EB14" w14:textId="77777777" w:rsidR="00581901" w:rsidRPr="00581901" w:rsidRDefault="00581901" w:rsidP="00581901">
            <w:pPr>
              <w:contextualSpacing/>
              <w:jc w:val="center"/>
              <w:cnfStyle w:val="100000000000" w:firstRow="1" w:lastRow="0" w:firstColumn="0" w:lastColumn="0" w:oddVBand="0" w:evenVBand="0" w:oddHBand="0" w:evenHBand="0" w:firstRowFirstColumn="0" w:firstRowLastColumn="0" w:lastRowFirstColumn="0" w:lastRowLastColumn="0"/>
              <w:rPr>
                <w:rFonts w:cs="Arial"/>
                <w:sz w:val="18"/>
                <w:szCs w:val="18"/>
                <w:lang w:val="es-MX" w:eastAsia="es-MX"/>
              </w:rPr>
            </w:pPr>
            <w:r w:rsidRPr="00581901">
              <w:rPr>
                <w:rFonts w:cs="Arial"/>
                <w:sz w:val="18"/>
                <w:szCs w:val="18"/>
                <w:lang w:val="es-MX" w:eastAsia="es-MX"/>
              </w:rPr>
              <w:t>Fecha de Entrega</w:t>
            </w:r>
          </w:p>
        </w:tc>
        <w:tc>
          <w:tcPr>
            <w:tcW w:w="2130" w:type="dxa"/>
            <w:vAlign w:val="center"/>
          </w:tcPr>
          <w:p w14:paraId="0E5C47EB" w14:textId="77777777" w:rsidR="00581901" w:rsidRPr="00581901" w:rsidRDefault="00581901" w:rsidP="00581901">
            <w:pPr>
              <w:contextualSpacing/>
              <w:jc w:val="center"/>
              <w:cnfStyle w:val="100000000000" w:firstRow="1" w:lastRow="0" w:firstColumn="0" w:lastColumn="0" w:oddVBand="0" w:evenVBand="0" w:oddHBand="0" w:evenHBand="0" w:firstRowFirstColumn="0" w:firstRowLastColumn="0" w:lastRowFirstColumn="0" w:lastRowLastColumn="0"/>
              <w:rPr>
                <w:rFonts w:cs="Arial"/>
                <w:sz w:val="18"/>
                <w:szCs w:val="18"/>
                <w:lang w:val="es-MX" w:eastAsia="es-MX"/>
              </w:rPr>
            </w:pPr>
            <w:r w:rsidRPr="00581901">
              <w:rPr>
                <w:rFonts w:cs="Arial"/>
                <w:sz w:val="18"/>
                <w:szCs w:val="18"/>
                <w:lang w:val="es-MX" w:eastAsia="es-MX"/>
              </w:rPr>
              <w:t>Lugar de Entrega</w:t>
            </w:r>
          </w:p>
        </w:tc>
      </w:tr>
      <w:tr w:rsidR="00581901" w:rsidRPr="00581901" w14:paraId="3E88F399" w14:textId="77777777" w:rsidTr="00590FE6">
        <w:tc>
          <w:tcPr>
            <w:cnfStyle w:val="001000000000" w:firstRow="0" w:lastRow="0" w:firstColumn="1" w:lastColumn="0" w:oddVBand="0" w:evenVBand="0" w:oddHBand="0" w:evenHBand="0" w:firstRowFirstColumn="0" w:firstRowLastColumn="0" w:lastRowFirstColumn="0" w:lastRowLastColumn="0"/>
            <w:tcW w:w="506" w:type="dxa"/>
            <w:vAlign w:val="center"/>
          </w:tcPr>
          <w:p w14:paraId="78D6D000" w14:textId="77777777" w:rsidR="00581901" w:rsidRPr="00581901" w:rsidRDefault="00581901" w:rsidP="00581901">
            <w:pPr>
              <w:contextualSpacing/>
              <w:jc w:val="center"/>
              <w:rPr>
                <w:rFonts w:cs="Arial"/>
                <w:i/>
                <w:sz w:val="18"/>
                <w:szCs w:val="18"/>
              </w:rPr>
            </w:pPr>
            <w:r w:rsidRPr="00581901">
              <w:rPr>
                <w:rFonts w:cs="Arial"/>
                <w:i/>
                <w:sz w:val="18"/>
                <w:szCs w:val="18"/>
              </w:rPr>
              <w:t>1</w:t>
            </w:r>
          </w:p>
        </w:tc>
        <w:tc>
          <w:tcPr>
            <w:tcW w:w="2987" w:type="dxa"/>
            <w:vAlign w:val="center"/>
          </w:tcPr>
          <w:p w14:paraId="63F686E9" w14:textId="77777777" w:rsidR="00581901" w:rsidRPr="00581901" w:rsidRDefault="00581901" w:rsidP="00581901">
            <w:p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eastAsia="es-MX"/>
              </w:rPr>
            </w:pPr>
            <w:r w:rsidRPr="00581901">
              <w:rPr>
                <w:rFonts w:cs="Arial"/>
                <w:color w:val="000000"/>
                <w:sz w:val="18"/>
                <w:szCs w:val="18"/>
                <w:lang w:val="es-MX" w:eastAsia="es-MX"/>
              </w:rPr>
              <w:t>Evidencia de la activación</w:t>
            </w:r>
          </w:p>
        </w:tc>
        <w:tc>
          <w:tcPr>
            <w:tcW w:w="1497" w:type="dxa"/>
            <w:vAlign w:val="center"/>
          </w:tcPr>
          <w:p w14:paraId="03A27CAE" w14:textId="77777777" w:rsidR="00581901" w:rsidRPr="00581901" w:rsidRDefault="00581901" w:rsidP="00581901">
            <w:pPr>
              <w:contextualSpacing/>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eastAsia="es-MX"/>
              </w:rPr>
            </w:pPr>
            <w:r w:rsidRPr="00581901">
              <w:rPr>
                <w:rFonts w:cs="Arial"/>
                <w:color w:val="000000"/>
                <w:sz w:val="18"/>
                <w:szCs w:val="18"/>
                <w:lang w:val="es-MX" w:eastAsia="es-MX"/>
              </w:rPr>
              <w:t>Correo electrónico</w:t>
            </w:r>
          </w:p>
        </w:tc>
        <w:tc>
          <w:tcPr>
            <w:tcW w:w="2348" w:type="dxa"/>
            <w:vAlign w:val="center"/>
          </w:tcPr>
          <w:p w14:paraId="0B95BF22" w14:textId="77777777" w:rsidR="00581901" w:rsidRPr="00581901" w:rsidRDefault="00581901" w:rsidP="00581901">
            <w:p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eastAsia="es-MX"/>
              </w:rPr>
            </w:pPr>
            <w:r w:rsidRPr="00581901">
              <w:rPr>
                <w:rFonts w:cs="Arial"/>
                <w:color w:val="000000"/>
                <w:sz w:val="18"/>
                <w:szCs w:val="18"/>
                <w:lang w:val="es-MX" w:eastAsia="es-MX"/>
              </w:rPr>
              <w:t>Al día hábil siguiente de la emisión del fallo</w:t>
            </w:r>
          </w:p>
        </w:tc>
        <w:tc>
          <w:tcPr>
            <w:tcW w:w="2130" w:type="dxa"/>
            <w:vAlign w:val="center"/>
          </w:tcPr>
          <w:p w14:paraId="0AD23D5E" w14:textId="77777777" w:rsidR="00581901" w:rsidRPr="00581901" w:rsidDel="00A2412E" w:rsidRDefault="00581901" w:rsidP="00581901">
            <w:p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eastAsia="es-MX"/>
              </w:rPr>
            </w:pPr>
            <w:r w:rsidRPr="00581901">
              <w:rPr>
                <w:rFonts w:cs="Arial"/>
                <w:color w:val="000000"/>
                <w:sz w:val="18"/>
                <w:szCs w:val="18"/>
                <w:lang w:val="es-MX" w:eastAsia="es-MX"/>
              </w:rPr>
              <w:t>Mediante correo electrónico a las siguientes cuentas: jorge.gutierrez@ine.mx y hector.gardida@ine.mx</w:t>
            </w:r>
          </w:p>
        </w:tc>
      </w:tr>
      <w:tr w:rsidR="00581901" w:rsidRPr="00581901" w14:paraId="59827BE1" w14:textId="77777777" w:rsidTr="00590FE6">
        <w:tc>
          <w:tcPr>
            <w:cnfStyle w:val="001000000000" w:firstRow="0" w:lastRow="0" w:firstColumn="1" w:lastColumn="0" w:oddVBand="0" w:evenVBand="0" w:oddHBand="0" w:evenHBand="0" w:firstRowFirstColumn="0" w:firstRowLastColumn="0" w:lastRowFirstColumn="0" w:lastRowLastColumn="0"/>
            <w:tcW w:w="506" w:type="dxa"/>
            <w:vAlign w:val="center"/>
          </w:tcPr>
          <w:p w14:paraId="26F6141E" w14:textId="77777777" w:rsidR="00581901" w:rsidRPr="00581901" w:rsidRDefault="00581901" w:rsidP="00581901">
            <w:pPr>
              <w:contextualSpacing/>
              <w:jc w:val="center"/>
              <w:rPr>
                <w:rFonts w:cs="Arial"/>
                <w:i/>
                <w:sz w:val="18"/>
                <w:szCs w:val="18"/>
              </w:rPr>
            </w:pPr>
            <w:r w:rsidRPr="00581901">
              <w:rPr>
                <w:rFonts w:cs="Arial"/>
                <w:i/>
                <w:sz w:val="18"/>
                <w:szCs w:val="18"/>
              </w:rPr>
              <w:t>2</w:t>
            </w:r>
          </w:p>
        </w:tc>
        <w:tc>
          <w:tcPr>
            <w:tcW w:w="2987" w:type="dxa"/>
            <w:vAlign w:val="center"/>
          </w:tcPr>
          <w:p w14:paraId="496E8D14" w14:textId="77777777" w:rsidR="00581901" w:rsidRPr="00581901" w:rsidRDefault="00581901" w:rsidP="00581901">
            <w:p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eastAsia="es-MX"/>
              </w:rPr>
            </w:pPr>
            <w:r w:rsidRPr="00581901">
              <w:rPr>
                <w:rFonts w:cs="Arial"/>
                <w:color w:val="000000"/>
                <w:sz w:val="18"/>
                <w:szCs w:val="18"/>
                <w:lang w:val="es-MX" w:eastAsia="es-MX"/>
              </w:rPr>
              <w:t xml:space="preserve">Documento del fabricante que avale la activación de la suscripción y en el que se especifique </w:t>
            </w:r>
            <w:r w:rsidRPr="00581901">
              <w:rPr>
                <w:rFonts w:cs="Arial"/>
                <w:sz w:val="18"/>
                <w:szCs w:val="18"/>
                <w:lang w:val="es-MX"/>
              </w:rPr>
              <w:t xml:space="preserve">el plazo de activación, cantidad, el tipo de servicio, nombre de la suscripción, código de activación y la vigencia del soporte solicitado en </w:t>
            </w:r>
            <w:r w:rsidRPr="00581901">
              <w:rPr>
                <w:rFonts w:cs="Arial"/>
                <w:b/>
                <w:i/>
                <w:iCs/>
                <w:sz w:val="18"/>
                <w:szCs w:val="18"/>
                <w:lang w:val="es-MX"/>
              </w:rPr>
              <w:t>el numeral 4.1</w:t>
            </w:r>
          </w:p>
        </w:tc>
        <w:tc>
          <w:tcPr>
            <w:tcW w:w="1497" w:type="dxa"/>
            <w:vAlign w:val="center"/>
          </w:tcPr>
          <w:p w14:paraId="31270B5D" w14:textId="77777777" w:rsidR="00581901" w:rsidRPr="00581901" w:rsidRDefault="00581901" w:rsidP="00581901">
            <w:pPr>
              <w:contextualSpacing/>
              <w:jc w:val="center"/>
              <w:cnfStyle w:val="000000000000" w:firstRow="0" w:lastRow="0" w:firstColumn="0" w:lastColumn="0" w:oddVBand="0" w:evenVBand="0" w:oddHBand="0" w:evenHBand="0" w:firstRowFirstColumn="0" w:firstRowLastColumn="0" w:lastRowFirstColumn="0" w:lastRowLastColumn="0"/>
              <w:rPr>
                <w:rFonts w:cs="Arial"/>
                <w:i/>
                <w:sz w:val="18"/>
                <w:szCs w:val="18"/>
              </w:rPr>
            </w:pPr>
            <w:r w:rsidRPr="00581901">
              <w:rPr>
                <w:rFonts w:cs="Arial"/>
                <w:color w:val="000000"/>
                <w:sz w:val="18"/>
                <w:szCs w:val="18"/>
                <w:lang w:val="es-MX" w:eastAsia="es-MX"/>
              </w:rPr>
              <w:t>Documento impreso y en formato digital PDF</w:t>
            </w:r>
          </w:p>
        </w:tc>
        <w:tc>
          <w:tcPr>
            <w:tcW w:w="2348" w:type="dxa"/>
            <w:vMerge w:val="restart"/>
            <w:vAlign w:val="center"/>
          </w:tcPr>
          <w:p w14:paraId="41EBB31F" w14:textId="77777777" w:rsidR="00581901" w:rsidRPr="00581901" w:rsidRDefault="00581901" w:rsidP="00581901">
            <w:pPr>
              <w:contextualSpacing/>
              <w:jc w:val="both"/>
              <w:cnfStyle w:val="000000000000" w:firstRow="0" w:lastRow="0" w:firstColumn="0" w:lastColumn="0" w:oddVBand="0" w:evenVBand="0" w:oddHBand="0" w:evenHBand="0" w:firstRowFirstColumn="0" w:firstRowLastColumn="0" w:lastRowFirstColumn="0" w:lastRowLastColumn="0"/>
              <w:rPr>
                <w:rFonts w:cs="Arial"/>
                <w:i/>
                <w:sz w:val="18"/>
                <w:szCs w:val="18"/>
              </w:rPr>
            </w:pPr>
            <w:r w:rsidRPr="00581901">
              <w:rPr>
                <w:rFonts w:cs="Arial"/>
                <w:color w:val="000000"/>
                <w:sz w:val="18"/>
                <w:szCs w:val="18"/>
                <w:lang w:val="es-MX" w:eastAsia="es-MX"/>
              </w:rPr>
              <w:t>A más tardar 5 días hábiles posteriores a la fecha de activación de la suscripción.</w:t>
            </w:r>
          </w:p>
        </w:tc>
        <w:tc>
          <w:tcPr>
            <w:tcW w:w="2130" w:type="dxa"/>
            <w:vMerge w:val="restart"/>
            <w:vAlign w:val="center"/>
          </w:tcPr>
          <w:p w14:paraId="0A4378EB" w14:textId="77777777" w:rsidR="00581901" w:rsidRPr="00581901" w:rsidRDefault="00581901" w:rsidP="00581901">
            <w:pPr>
              <w:contextualSpacing/>
              <w:jc w:val="both"/>
              <w:cnfStyle w:val="000000000000" w:firstRow="0" w:lastRow="0" w:firstColumn="0" w:lastColumn="0" w:oddVBand="0" w:evenVBand="0" w:oddHBand="0" w:evenHBand="0" w:firstRowFirstColumn="0" w:firstRowLastColumn="0" w:lastRowFirstColumn="0" w:lastRowLastColumn="0"/>
              <w:rPr>
                <w:rFonts w:cs="Arial"/>
                <w:i/>
                <w:sz w:val="18"/>
                <w:szCs w:val="18"/>
              </w:rPr>
            </w:pPr>
            <w:r w:rsidRPr="00581901">
              <w:rPr>
                <w:rFonts w:cs="Arial"/>
                <w:color w:val="000000"/>
                <w:sz w:val="18"/>
                <w:szCs w:val="18"/>
                <w:lang w:val="es-MX" w:eastAsia="es-MX"/>
              </w:rPr>
              <w:t>Mediante previa cita en las oficinas de la Dirección de Proyectos e Innovación Tecnológica de Ia Unidad Técnica de Servicios de Informática, ubicadas en calle    Moneda    64, Colonia Tlalpan Centro I, Alcaldía de Tlalpan, C.P. 14000, Ciudad de México, en un horario de lunes   a viernes, de las 10:00 a las 18:00 horas, al administrador o al supervisor del contrato, y mediante correo electrónico a las siguientes cuentas: jorge.gutierrez@ine.mx y hector.gardida@ine.mx.</w:t>
            </w:r>
          </w:p>
        </w:tc>
      </w:tr>
      <w:tr w:rsidR="00581901" w:rsidRPr="00581901" w14:paraId="24155126" w14:textId="77777777" w:rsidTr="00590FE6">
        <w:tc>
          <w:tcPr>
            <w:cnfStyle w:val="001000000000" w:firstRow="0" w:lastRow="0" w:firstColumn="1" w:lastColumn="0" w:oddVBand="0" w:evenVBand="0" w:oddHBand="0" w:evenHBand="0" w:firstRowFirstColumn="0" w:firstRowLastColumn="0" w:lastRowFirstColumn="0" w:lastRowLastColumn="0"/>
            <w:tcW w:w="506" w:type="dxa"/>
            <w:vAlign w:val="center"/>
          </w:tcPr>
          <w:p w14:paraId="7DD73C87" w14:textId="77777777" w:rsidR="00581901" w:rsidRPr="00581901" w:rsidRDefault="00581901" w:rsidP="00581901">
            <w:pPr>
              <w:contextualSpacing/>
              <w:jc w:val="center"/>
              <w:rPr>
                <w:rFonts w:cs="Arial"/>
                <w:i/>
                <w:sz w:val="18"/>
                <w:szCs w:val="18"/>
              </w:rPr>
            </w:pPr>
            <w:r w:rsidRPr="00581901">
              <w:rPr>
                <w:rFonts w:cs="Arial"/>
                <w:i/>
                <w:sz w:val="18"/>
                <w:szCs w:val="18"/>
              </w:rPr>
              <w:t>3</w:t>
            </w:r>
          </w:p>
        </w:tc>
        <w:tc>
          <w:tcPr>
            <w:tcW w:w="2987" w:type="dxa"/>
            <w:vAlign w:val="center"/>
          </w:tcPr>
          <w:p w14:paraId="453A066C" w14:textId="77777777" w:rsidR="00581901" w:rsidRPr="00581901" w:rsidRDefault="00581901" w:rsidP="00581901">
            <w:p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eastAsia="es-MX"/>
              </w:rPr>
            </w:pPr>
            <w:r w:rsidRPr="00581901">
              <w:rPr>
                <w:rFonts w:cs="Arial"/>
                <w:bCs/>
                <w:sz w:val="18"/>
                <w:szCs w:val="18"/>
                <w:lang w:val="es-MX"/>
              </w:rPr>
              <w:t xml:space="preserve">Documento con el procedimiento para la descarga y acceso a la licencia Tableau Server solicitado en </w:t>
            </w:r>
            <w:r w:rsidRPr="00581901">
              <w:rPr>
                <w:rFonts w:cs="Arial"/>
                <w:b/>
                <w:i/>
                <w:iCs/>
                <w:sz w:val="18"/>
                <w:szCs w:val="18"/>
                <w:lang w:val="es-MX"/>
              </w:rPr>
              <w:t>el numeral 4.1</w:t>
            </w:r>
          </w:p>
        </w:tc>
        <w:tc>
          <w:tcPr>
            <w:tcW w:w="1497" w:type="dxa"/>
            <w:vAlign w:val="center"/>
          </w:tcPr>
          <w:p w14:paraId="5E152EFB" w14:textId="77777777" w:rsidR="00581901" w:rsidRPr="00581901" w:rsidRDefault="00581901" w:rsidP="00581901">
            <w:pPr>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81901">
              <w:rPr>
                <w:rFonts w:cs="Arial"/>
                <w:color w:val="000000"/>
                <w:sz w:val="18"/>
                <w:szCs w:val="18"/>
                <w:lang w:val="es-MX" w:eastAsia="es-MX"/>
              </w:rPr>
              <w:t>Documento impreso y en formato digital PDF</w:t>
            </w:r>
          </w:p>
        </w:tc>
        <w:tc>
          <w:tcPr>
            <w:tcW w:w="2348" w:type="dxa"/>
            <w:vMerge/>
          </w:tcPr>
          <w:p w14:paraId="6DB8338A" w14:textId="77777777" w:rsidR="00581901" w:rsidRPr="00581901" w:rsidRDefault="00581901" w:rsidP="00581901">
            <w:pPr>
              <w:contextualSpacing/>
              <w:jc w:val="center"/>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2130" w:type="dxa"/>
            <w:vMerge/>
          </w:tcPr>
          <w:p w14:paraId="4E9E259A" w14:textId="77777777" w:rsidR="00581901" w:rsidRPr="00581901" w:rsidRDefault="00581901" w:rsidP="00581901">
            <w:pPr>
              <w:contextualSpacing/>
              <w:jc w:val="center"/>
              <w:cnfStyle w:val="000000000000" w:firstRow="0" w:lastRow="0" w:firstColumn="0" w:lastColumn="0" w:oddVBand="0" w:evenVBand="0" w:oddHBand="0" w:evenHBand="0" w:firstRowFirstColumn="0" w:firstRowLastColumn="0" w:lastRowFirstColumn="0" w:lastRowLastColumn="0"/>
              <w:rPr>
                <w:rFonts w:cs="Arial"/>
                <w:i/>
                <w:sz w:val="18"/>
                <w:szCs w:val="18"/>
              </w:rPr>
            </w:pPr>
          </w:p>
        </w:tc>
      </w:tr>
      <w:tr w:rsidR="00581901" w:rsidRPr="00581901" w14:paraId="789BDDA1" w14:textId="77777777" w:rsidTr="00590FE6">
        <w:tc>
          <w:tcPr>
            <w:cnfStyle w:val="001000000000" w:firstRow="0" w:lastRow="0" w:firstColumn="1" w:lastColumn="0" w:oddVBand="0" w:evenVBand="0" w:oddHBand="0" w:evenHBand="0" w:firstRowFirstColumn="0" w:firstRowLastColumn="0" w:lastRowFirstColumn="0" w:lastRowLastColumn="0"/>
            <w:tcW w:w="506" w:type="dxa"/>
            <w:vAlign w:val="center"/>
          </w:tcPr>
          <w:p w14:paraId="60D6EE3A" w14:textId="77777777" w:rsidR="00581901" w:rsidRPr="00581901" w:rsidRDefault="00581901" w:rsidP="00581901">
            <w:pPr>
              <w:contextualSpacing/>
              <w:jc w:val="center"/>
              <w:rPr>
                <w:rFonts w:cs="Arial"/>
                <w:i/>
                <w:sz w:val="18"/>
                <w:szCs w:val="18"/>
              </w:rPr>
            </w:pPr>
            <w:r w:rsidRPr="00581901">
              <w:rPr>
                <w:rFonts w:cs="Arial"/>
                <w:i/>
                <w:sz w:val="18"/>
                <w:szCs w:val="18"/>
              </w:rPr>
              <w:t>4</w:t>
            </w:r>
          </w:p>
        </w:tc>
        <w:tc>
          <w:tcPr>
            <w:tcW w:w="2987" w:type="dxa"/>
            <w:vAlign w:val="center"/>
          </w:tcPr>
          <w:p w14:paraId="307E1597" w14:textId="77777777" w:rsidR="00581901" w:rsidRPr="00581901" w:rsidRDefault="00581901" w:rsidP="00581901">
            <w:pPr>
              <w:contextualSpacing/>
              <w:jc w:val="both"/>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eastAsia="es-MX"/>
              </w:rPr>
            </w:pPr>
            <w:r w:rsidRPr="00581901">
              <w:rPr>
                <w:rFonts w:cs="Arial"/>
                <w:color w:val="000000"/>
                <w:sz w:val="18"/>
                <w:szCs w:val="18"/>
                <w:lang w:val="es-MX" w:eastAsia="es-MX"/>
              </w:rPr>
              <w:t xml:space="preserve">Documento del procedimiento para hacer uso del servicio de soporte técnico solicitado en </w:t>
            </w:r>
            <w:r w:rsidRPr="00581901">
              <w:rPr>
                <w:rFonts w:cs="Arial"/>
                <w:b/>
                <w:i/>
                <w:color w:val="000000"/>
                <w:sz w:val="18"/>
                <w:szCs w:val="18"/>
                <w:lang w:val="es-MX" w:eastAsia="es-MX"/>
              </w:rPr>
              <w:t>el numeral 4.2</w:t>
            </w:r>
            <w:r w:rsidRPr="00581901">
              <w:rPr>
                <w:rFonts w:cs="Arial"/>
                <w:color w:val="000000"/>
                <w:sz w:val="18"/>
                <w:szCs w:val="18"/>
                <w:lang w:val="es-MX" w:eastAsia="es-MX"/>
              </w:rPr>
              <w:t xml:space="preserve"> </w:t>
            </w:r>
          </w:p>
        </w:tc>
        <w:tc>
          <w:tcPr>
            <w:tcW w:w="1497" w:type="dxa"/>
            <w:vAlign w:val="center"/>
          </w:tcPr>
          <w:p w14:paraId="700F189F" w14:textId="77777777" w:rsidR="00581901" w:rsidRPr="00581901" w:rsidRDefault="00581901" w:rsidP="00581901">
            <w:pPr>
              <w:contextualSpacing/>
              <w:jc w:val="center"/>
              <w:cnfStyle w:val="000000000000" w:firstRow="0" w:lastRow="0" w:firstColumn="0" w:lastColumn="0" w:oddVBand="0" w:evenVBand="0" w:oddHBand="0" w:evenHBand="0" w:firstRowFirstColumn="0" w:firstRowLastColumn="0" w:lastRowFirstColumn="0" w:lastRowLastColumn="0"/>
              <w:rPr>
                <w:rFonts w:cs="Arial"/>
                <w:i/>
                <w:sz w:val="18"/>
                <w:szCs w:val="18"/>
              </w:rPr>
            </w:pPr>
            <w:r w:rsidRPr="00581901">
              <w:rPr>
                <w:rFonts w:cs="Arial"/>
                <w:color w:val="000000"/>
                <w:sz w:val="18"/>
                <w:szCs w:val="18"/>
                <w:lang w:val="es-MX" w:eastAsia="es-MX"/>
              </w:rPr>
              <w:t>Documento impreso y en formato digital PDF</w:t>
            </w:r>
          </w:p>
        </w:tc>
        <w:tc>
          <w:tcPr>
            <w:tcW w:w="2348" w:type="dxa"/>
            <w:vMerge/>
          </w:tcPr>
          <w:p w14:paraId="0E3072A4" w14:textId="77777777" w:rsidR="00581901" w:rsidRPr="00581901" w:rsidRDefault="00581901" w:rsidP="00581901">
            <w:pPr>
              <w:contextualSpacing/>
              <w:jc w:val="center"/>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2130" w:type="dxa"/>
            <w:vMerge/>
          </w:tcPr>
          <w:p w14:paraId="73AAC030" w14:textId="77777777" w:rsidR="00581901" w:rsidRPr="00581901" w:rsidRDefault="00581901" w:rsidP="00581901">
            <w:pPr>
              <w:contextualSpacing/>
              <w:jc w:val="center"/>
              <w:cnfStyle w:val="000000000000" w:firstRow="0" w:lastRow="0" w:firstColumn="0" w:lastColumn="0" w:oddVBand="0" w:evenVBand="0" w:oddHBand="0" w:evenHBand="0" w:firstRowFirstColumn="0" w:firstRowLastColumn="0" w:lastRowFirstColumn="0" w:lastRowLastColumn="0"/>
              <w:rPr>
                <w:rFonts w:cs="Arial"/>
                <w:i/>
                <w:sz w:val="18"/>
                <w:szCs w:val="18"/>
              </w:rPr>
            </w:pPr>
          </w:p>
        </w:tc>
      </w:tr>
    </w:tbl>
    <w:p w14:paraId="0E9274C9" w14:textId="77777777" w:rsidR="00581901" w:rsidRPr="00581901" w:rsidRDefault="00581901" w:rsidP="00581901">
      <w:pPr>
        <w:ind w:right="-1"/>
        <w:jc w:val="center"/>
        <w:rPr>
          <w:rFonts w:ascii="Arial" w:eastAsia="Arial" w:hAnsi="Arial" w:cs="Arial"/>
          <w:i/>
          <w:sz w:val="16"/>
          <w:szCs w:val="16"/>
          <w:lang w:val="es-ES" w:eastAsia="en-US"/>
        </w:rPr>
      </w:pPr>
      <w:r w:rsidRPr="00581901">
        <w:rPr>
          <w:rFonts w:ascii="Arial" w:eastAsia="Arial" w:hAnsi="Arial" w:cs="Arial"/>
          <w:i/>
          <w:sz w:val="16"/>
          <w:szCs w:val="16"/>
          <w:lang w:val="es-ES" w:eastAsia="en-US"/>
        </w:rPr>
        <w:t>Tabla 2. Entregables de la suscripción al servicio Server Core Term License 8 cores</w:t>
      </w:r>
    </w:p>
    <w:p w14:paraId="3754B74C" w14:textId="77777777" w:rsidR="00581901" w:rsidRDefault="00581901" w:rsidP="00B14953">
      <w:pPr>
        <w:rPr>
          <w:rFonts w:ascii="Arial" w:hAnsi="Arial" w:cs="Arial"/>
          <w:lang w:val="es-ES"/>
        </w:rPr>
      </w:pPr>
    </w:p>
    <w:p w14:paraId="7EFBC190" w14:textId="1B3DBE55" w:rsidR="00665638" w:rsidRDefault="00665638" w:rsidP="00B14953">
      <w:pPr>
        <w:rPr>
          <w:rFonts w:ascii="Arial" w:hAnsi="Arial" w:cs="Arial"/>
          <w:lang w:val="es-ES"/>
        </w:rPr>
      </w:pPr>
    </w:p>
    <w:p w14:paraId="436BD3F2" w14:textId="58B05D7E" w:rsidR="00CE1001" w:rsidRDefault="00CE1001" w:rsidP="00CE1001">
      <w:pPr>
        <w:pStyle w:val="Ttulo1"/>
        <w:spacing w:line="276" w:lineRule="auto"/>
        <w:jc w:val="left"/>
        <w:rPr>
          <w:rFonts w:cs="Arial"/>
          <w:color w:val="CC0066"/>
          <w:kern w:val="32"/>
          <w:sz w:val="32"/>
        </w:rPr>
      </w:pPr>
      <w:bookmarkStart w:id="1119" w:name="_Toc49502905"/>
    </w:p>
    <w:p w14:paraId="00FF92EE" w14:textId="67B45401" w:rsidR="00CE1001" w:rsidRDefault="00CE1001" w:rsidP="00CE1001">
      <w:pPr>
        <w:rPr>
          <w:lang w:val="es-ES"/>
        </w:rPr>
      </w:pPr>
    </w:p>
    <w:p w14:paraId="0C079644" w14:textId="1A1C5CDD" w:rsidR="00CE1001" w:rsidRDefault="00CE1001" w:rsidP="00CE1001">
      <w:pPr>
        <w:rPr>
          <w:lang w:val="es-ES"/>
        </w:rPr>
      </w:pPr>
    </w:p>
    <w:p w14:paraId="4D233990" w14:textId="5B643AC1" w:rsidR="00CE1001" w:rsidRDefault="00CE1001" w:rsidP="00CE1001">
      <w:pPr>
        <w:rPr>
          <w:lang w:val="es-ES"/>
        </w:rPr>
      </w:pPr>
    </w:p>
    <w:p w14:paraId="2F2ED81A" w14:textId="33253D0E" w:rsidR="00CE1001" w:rsidRDefault="00CE1001" w:rsidP="00CE1001">
      <w:pPr>
        <w:rPr>
          <w:lang w:val="es-ES"/>
        </w:rPr>
      </w:pPr>
    </w:p>
    <w:p w14:paraId="36A4133C" w14:textId="4F82B3C5" w:rsidR="00CE1001" w:rsidRDefault="00CE1001" w:rsidP="00CE1001">
      <w:pPr>
        <w:rPr>
          <w:lang w:val="es-ES"/>
        </w:rPr>
      </w:pPr>
    </w:p>
    <w:p w14:paraId="643777A3" w14:textId="3EF597B5" w:rsidR="00CE1001" w:rsidRDefault="00CE1001" w:rsidP="00CE1001">
      <w:pPr>
        <w:rPr>
          <w:lang w:val="es-ES"/>
        </w:rPr>
      </w:pPr>
    </w:p>
    <w:p w14:paraId="6EC9DF61" w14:textId="518B8A44" w:rsidR="00CE1001" w:rsidRDefault="00CE1001" w:rsidP="00CE1001">
      <w:pPr>
        <w:rPr>
          <w:lang w:val="es-ES"/>
        </w:rPr>
      </w:pPr>
    </w:p>
    <w:p w14:paraId="7144409F" w14:textId="626FFF82" w:rsidR="00CE1001" w:rsidRDefault="00CE1001" w:rsidP="00CE1001">
      <w:pPr>
        <w:rPr>
          <w:lang w:val="es-ES"/>
        </w:rPr>
      </w:pPr>
    </w:p>
    <w:p w14:paraId="7DA9FFDB" w14:textId="7DC96865" w:rsidR="00CE1001" w:rsidRDefault="00CE1001" w:rsidP="00CE1001">
      <w:pPr>
        <w:rPr>
          <w:lang w:val="es-ES"/>
        </w:rPr>
      </w:pPr>
    </w:p>
    <w:p w14:paraId="32B6E400" w14:textId="2D55B0D6" w:rsidR="00CE1001" w:rsidRDefault="00CE1001" w:rsidP="00CE1001">
      <w:pPr>
        <w:rPr>
          <w:lang w:val="es-ES"/>
        </w:rPr>
      </w:pPr>
    </w:p>
    <w:p w14:paraId="4B6DDD9B" w14:textId="50DB514F" w:rsidR="00CE1001" w:rsidRDefault="00CE1001" w:rsidP="00CE1001">
      <w:pPr>
        <w:rPr>
          <w:lang w:val="es-ES"/>
        </w:rPr>
      </w:pPr>
    </w:p>
    <w:p w14:paraId="3281C141" w14:textId="0FADD80D" w:rsidR="00CE1001" w:rsidRDefault="00CE1001" w:rsidP="00CE1001">
      <w:pPr>
        <w:rPr>
          <w:lang w:val="es-ES"/>
        </w:rPr>
      </w:pPr>
    </w:p>
    <w:p w14:paraId="1B4634D4" w14:textId="77777777" w:rsidR="0052782C" w:rsidRPr="00CE1001" w:rsidRDefault="0052782C" w:rsidP="00CE1001">
      <w:pPr>
        <w:rPr>
          <w:lang w:val="es-ES"/>
        </w:rPr>
      </w:pPr>
    </w:p>
    <w:p w14:paraId="2BDC382E" w14:textId="55128B03" w:rsidR="00827564" w:rsidRPr="008C0D0D" w:rsidRDefault="00827564" w:rsidP="00B62C9A">
      <w:pPr>
        <w:pStyle w:val="Ttulo1"/>
        <w:spacing w:line="276" w:lineRule="auto"/>
        <w:rPr>
          <w:rFonts w:cs="Arial"/>
          <w:color w:val="CC0066"/>
          <w:kern w:val="32"/>
          <w:sz w:val="32"/>
        </w:rPr>
      </w:pPr>
      <w:r w:rsidRPr="008C0D0D">
        <w:rPr>
          <w:rFonts w:cs="Arial"/>
          <w:color w:val="CC0066"/>
          <w:kern w:val="32"/>
          <w:sz w:val="32"/>
        </w:rPr>
        <w:lastRenderedPageBreak/>
        <w:t>ANEXO 2</w:t>
      </w:r>
      <w:bookmarkEnd w:id="1105"/>
      <w:bookmarkEnd w:id="1119"/>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14D23">
        <w:rPr>
          <w:rFonts w:ascii="Arial" w:hAnsi="Arial" w:cs="Arial"/>
          <w:b/>
          <w:bCs/>
          <w:szCs w:val="22"/>
        </w:rPr>
        <w:t>Nacionalidad:</w:t>
      </w:r>
      <w:r w:rsidR="00ED2460">
        <w:rPr>
          <w:rFonts w:ascii="Arial" w:hAnsi="Arial" w:cs="Arial"/>
          <w:szCs w:val="22"/>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120" w:name="_Toc499053795"/>
      <w:bookmarkEnd w:id="1106"/>
      <w:bookmarkEnd w:id="1107"/>
      <w:bookmarkEnd w:id="1108"/>
      <w:bookmarkEnd w:id="1109"/>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121" w:name="_Toc49502906"/>
      <w:r w:rsidRPr="00330948">
        <w:rPr>
          <w:rFonts w:cs="Arial"/>
          <w:color w:val="CC0066"/>
          <w:kern w:val="32"/>
          <w:sz w:val="32"/>
          <w:szCs w:val="32"/>
        </w:rPr>
        <w:lastRenderedPageBreak/>
        <w:t>ANEXO 3</w:t>
      </w:r>
      <w:r>
        <w:rPr>
          <w:rFonts w:cs="Arial"/>
          <w:color w:val="CC0066"/>
          <w:kern w:val="32"/>
          <w:sz w:val="32"/>
          <w:szCs w:val="32"/>
        </w:rPr>
        <w:t xml:space="preserve"> “A”</w:t>
      </w:r>
      <w:bookmarkEnd w:id="1120"/>
      <w:bookmarkEnd w:id="1121"/>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8FEEE82"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33"/>
          <w:footerReference w:type="default" r:id="rId34"/>
          <w:headerReference w:type="first" r:id="rId35"/>
          <w:footerReference w:type="first" r:id="rId36"/>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22" w:name="_Toc499053796"/>
      <w:bookmarkStart w:id="1123" w:name="_Toc49502907"/>
      <w:r w:rsidRPr="00330948">
        <w:rPr>
          <w:rFonts w:cs="Arial"/>
          <w:color w:val="CC0066"/>
          <w:kern w:val="32"/>
          <w:sz w:val="32"/>
          <w:szCs w:val="32"/>
        </w:rPr>
        <w:t>ANEXO 3</w:t>
      </w:r>
      <w:r>
        <w:rPr>
          <w:rFonts w:cs="Arial"/>
          <w:color w:val="CC0066"/>
          <w:kern w:val="32"/>
          <w:sz w:val="32"/>
          <w:szCs w:val="32"/>
        </w:rPr>
        <w:t xml:space="preserve"> “B”</w:t>
      </w:r>
      <w:bookmarkEnd w:id="1122"/>
      <w:bookmarkEnd w:id="1123"/>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E30A6F9"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20FC7955" w14:textId="084FB1E8" w:rsidR="00EC7EB5" w:rsidRPr="00F64668" w:rsidRDefault="00EC7EB5" w:rsidP="00F64668">
      <w:pPr>
        <w:pStyle w:val="Ttulo1"/>
        <w:rPr>
          <w:rFonts w:cs="Arial"/>
          <w:color w:val="CC0066"/>
          <w:kern w:val="32"/>
          <w:sz w:val="32"/>
          <w:szCs w:val="32"/>
        </w:rPr>
      </w:pPr>
      <w:bookmarkStart w:id="1124" w:name="_Toc499053797"/>
      <w:bookmarkStart w:id="1125" w:name="_Toc49502908"/>
      <w:bookmarkStart w:id="1126" w:name="_Toc309618102"/>
      <w:bookmarkStart w:id="1127" w:name="_Toc314085351"/>
      <w:bookmarkStart w:id="1128" w:name="_Toc314094172"/>
      <w:bookmarkStart w:id="1129" w:name="_Toc289064608"/>
      <w:bookmarkStart w:id="1130" w:name="_Toc311547465"/>
      <w:r w:rsidRPr="00330948">
        <w:rPr>
          <w:rFonts w:cs="Arial"/>
          <w:color w:val="CC0066"/>
          <w:kern w:val="32"/>
          <w:sz w:val="32"/>
          <w:szCs w:val="32"/>
        </w:rPr>
        <w:t>ANEXO 3</w:t>
      </w:r>
      <w:r>
        <w:rPr>
          <w:rFonts w:cs="Arial"/>
          <w:color w:val="CC0066"/>
          <w:kern w:val="32"/>
          <w:sz w:val="32"/>
          <w:szCs w:val="32"/>
        </w:rPr>
        <w:t xml:space="preserve"> “C”</w:t>
      </w:r>
      <w:bookmarkEnd w:id="1124"/>
      <w:bookmarkEnd w:id="1125"/>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3A0B2DCD"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10824FCF" w:rsidR="00EC7EB5" w:rsidRDefault="00EC7EB5" w:rsidP="00EC7EB5">
      <w:pPr>
        <w:rPr>
          <w:lang w:val="es-ES"/>
        </w:rPr>
      </w:pPr>
    </w:p>
    <w:p w14:paraId="723C79E9" w14:textId="77777777" w:rsidR="00494E92" w:rsidRPr="00EC7EB5" w:rsidRDefault="00494E92" w:rsidP="00EC7EB5">
      <w:pPr>
        <w:rPr>
          <w:lang w:val="es-ES"/>
        </w:rPr>
      </w:pPr>
    </w:p>
    <w:p w14:paraId="4F3372A8" w14:textId="13B50482" w:rsidR="00F70FCA" w:rsidRPr="00494E92" w:rsidRDefault="00F70FCA" w:rsidP="00494E92">
      <w:pPr>
        <w:pStyle w:val="Ttulo1"/>
        <w:spacing w:before="240" w:after="60"/>
        <w:rPr>
          <w:rFonts w:cs="Arial"/>
          <w:color w:val="CC0066"/>
          <w:kern w:val="32"/>
          <w:sz w:val="32"/>
          <w:szCs w:val="32"/>
        </w:rPr>
      </w:pPr>
      <w:bookmarkStart w:id="1131" w:name="_Toc499053798"/>
      <w:bookmarkStart w:id="1132" w:name="_Toc49502909"/>
      <w:r w:rsidRPr="0027305A">
        <w:rPr>
          <w:rFonts w:cs="Arial"/>
          <w:color w:val="CC0066"/>
          <w:kern w:val="32"/>
          <w:sz w:val="32"/>
          <w:szCs w:val="32"/>
        </w:rPr>
        <w:lastRenderedPageBreak/>
        <w:t>ANEXO 4</w:t>
      </w:r>
      <w:bookmarkEnd w:id="1126"/>
      <w:bookmarkEnd w:id="1127"/>
      <w:bookmarkEnd w:id="1128"/>
      <w:bookmarkEnd w:id="1131"/>
      <w:bookmarkEnd w:id="1132"/>
    </w:p>
    <w:p w14:paraId="03C26602" w14:textId="77777777" w:rsidR="00F70FCA" w:rsidRPr="0027305A" w:rsidRDefault="00F70FCA" w:rsidP="00EE5879">
      <w:pPr>
        <w:pStyle w:val="Ttulo1"/>
        <w:shd w:val="clear" w:color="auto" w:fill="D9D9D9" w:themeFill="background1" w:themeFillShade="D9"/>
        <w:rPr>
          <w:rFonts w:cs="Arial"/>
          <w:sz w:val="32"/>
        </w:rPr>
      </w:pPr>
      <w:bookmarkStart w:id="1133" w:name="_Toc452121420"/>
      <w:bookmarkStart w:id="1134" w:name="_Toc464498342"/>
      <w:bookmarkStart w:id="1135" w:name="_Toc464498747"/>
      <w:bookmarkStart w:id="1136" w:name="_Toc487209361"/>
      <w:bookmarkStart w:id="1137" w:name="_Toc488428675"/>
      <w:bookmarkStart w:id="1138" w:name="_Toc491181001"/>
      <w:bookmarkStart w:id="1139" w:name="_Toc492377963"/>
      <w:bookmarkStart w:id="1140" w:name="_Toc493180792"/>
      <w:bookmarkStart w:id="1141" w:name="_Toc496783515"/>
      <w:bookmarkStart w:id="1142" w:name="_Toc499053799"/>
      <w:bookmarkStart w:id="1143" w:name="_Toc505794364"/>
      <w:bookmarkStart w:id="1144" w:name="_Toc507676565"/>
      <w:bookmarkStart w:id="1145" w:name="_Toc521678098"/>
      <w:bookmarkStart w:id="1146" w:name="_Toc527963339"/>
      <w:bookmarkStart w:id="1147" w:name="_Toc528680726"/>
      <w:bookmarkStart w:id="1148" w:name="_Toc25083269"/>
      <w:bookmarkStart w:id="1149" w:name="_Toc25841908"/>
      <w:bookmarkStart w:id="1150" w:name="_Toc25919756"/>
      <w:bookmarkStart w:id="1151" w:name="_Toc26174880"/>
      <w:bookmarkStart w:id="1152" w:name="_Toc49502910"/>
      <w:r w:rsidRPr="0027305A">
        <w:rPr>
          <w:rFonts w:cs="Arial"/>
          <w:kern w:val="32"/>
          <w:sz w:val="28"/>
          <w:szCs w:val="32"/>
        </w:rPr>
        <w:t>Declaración de integridad</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bookmarkEnd w:id="1129"/>
    <w:bookmarkEnd w:id="1130"/>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575BD0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153" w:name="_Toc289064609"/>
      <w:bookmarkStart w:id="1154" w:name="_Toc311547466"/>
      <w:bookmarkStart w:id="1155" w:name="_Toc314085352"/>
      <w:bookmarkStart w:id="1156" w:name="_Toc314094173"/>
    </w:p>
    <w:p w14:paraId="4F60DC51" w14:textId="77777777" w:rsidR="00DC10F7" w:rsidRPr="0027305A" w:rsidRDefault="00DC10F7" w:rsidP="006F662A">
      <w:pPr>
        <w:pStyle w:val="Ttulo1"/>
        <w:spacing w:before="240" w:after="60"/>
        <w:rPr>
          <w:rFonts w:cs="Arial"/>
        </w:rPr>
      </w:pPr>
      <w:bookmarkStart w:id="1157" w:name="_Toc434004150"/>
      <w:bookmarkStart w:id="1158" w:name="_Toc490562488"/>
      <w:bookmarkStart w:id="1159" w:name="_Toc499053800"/>
      <w:bookmarkStart w:id="1160" w:name="_Toc49502911"/>
      <w:bookmarkEnd w:id="1153"/>
      <w:bookmarkEnd w:id="1154"/>
      <w:bookmarkEnd w:id="1155"/>
      <w:bookmarkEnd w:id="1156"/>
      <w:r w:rsidRPr="00330948">
        <w:rPr>
          <w:rFonts w:cs="Arial"/>
          <w:color w:val="CC0066"/>
          <w:kern w:val="32"/>
          <w:sz w:val="32"/>
          <w:szCs w:val="32"/>
        </w:rPr>
        <w:lastRenderedPageBreak/>
        <w:t>ANEXO 5</w:t>
      </w:r>
      <w:bookmarkEnd w:id="1157"/>
      <w:bookmarkEnd w:id="1158"/>
      <w:bookmarkEnd w:id="1159"/>
      <w:bookmarkEnd w:id="1160"/>
    </w:p>
    <w:p w14:paraId="51F0DE8D" w14:textId="77777777" w:rsidR="00687512" w:rsidRPr="004660D0" w:rsidRDefault="00687512" w:rsidP="00687512">
      <w:pPr>
        <w:shd w:val="clear" w:color="auto" w:fill="D9D9D9"/>
        <w:jc w:val="center"/>
        <w:rPr>
          <w:rFonts w:ascii="Arial" w:hAnsi="Arial" w:cs="Arial"/>
          <w:b/>
          <w:sz w:val="28"/>
        </w:rPr>
      </w:pPr>
      <w:bookmarkStart w:id="1161"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7D3DBFE7"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9802EE">
        <w:rPr>
          <w:rFonts w:ascii="Arial" w:hAnsi="Arial" w:cs="Arial"/>
          <w:sz w:val="22"/>
          <w:szCs w:val="22"/>
        </w:rPr>
        <w:t>202</w:t>
      </w:r>
      <w:r w:rsidR="00CE1001">
        <w:rPr>
          <w:rFonts w:ascii="Arial" w:hAnsi="Arial" w:cs="Arial"/>
          <w:sz w:val="22"/>
          <w:szCs w:val="22"/>
        </w:rPr>
        <w:t>2</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227AAA0C" w:rsidR="005565EB" w:rsidRDefault="005565EB" w:rsidP="008522B7">
      <w:pPr>
        <w:pStyle w:val="Textoindependiente"/>
        <w:jc w:val="center"/>
        <w:rPr>
          <w:rFonts w:cs="Arial"/>
          <w:sz w:val="20"/>
        </w:rPr>
      </w:pPr>
    </w:p>
    <w:p w14:paraId="56DA5863" w14:textId="77777777" w:rsidR="00494E92" w:rsidRDefault="00494E92"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162" w:name="_Toc49502912"/>
      <w:r w:rsidRPr="00687512">
        <w:rPr>
          <w:rFonts w:cs="Arial"/>
          <w:color w:val="CC0066"/>
          <w:kern w:val="32"/>
          <w:sz w:val="32"/>
          <w:szCs w:val="32"/>
        </w:rPr>
        <w:lastRenderedPageBreak/>
        <w:t xml:space="preserve">ANEXO </w:t>
      </w:r>
      <w:r>
        <w:rPr>
          <w:rFonts w:cs="Arial"/>
          <w:color w:val="CC0066"/>
          <w:kern w:val="32"/>
          <w:sz w:val="32"/>
          <w:szCs w:val="32"/>
        </w:rPr>
        <w:t>6</w:t>
      </w:r>
      <w:bookmarkEnd w:id="1162"/>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76CBF0F9"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0ED77411" w14:textId="77777777" w:rsidR="00813E98" w:rsidRPr="008C78A3" w:rsidRDefault="00813E98" w:rsidP="00813E98">
      <w:pPr>
        <w:jc w:val="both"/>
        <w:rPr>
          <w:rFonts w:ascii="Arial" w:hAnsi="Arial" w:cs="Arial"/>
          <w:szCs w:val="22"/>
        </w:rPr>
      </w:pPr>
      <w:r w:rsidRPr="008C78A3">
        <w:rPr>
          <w:rFonts w:ascii="Arial" w:hAnsi="Arial" w:cs="Arial"/>
          <w:szCs w:val="22"/>
        </w:rPr>
        <w:t xml:space="preserve">En caso de ser </w:t>
      </w:r>
      <w:r w:rsidRPr="008C78A3">
        <w:rPr>
          <w:rFonts w:ascii="Arial" w:hAnsi="Arial" w:cs="Arial"/>
          <w:b/>
          <w:bCs/>
          <w:szCs w:val="22"/>
        </w:rPr>
        <w:t>Grande Empresa</w:t>
      </w:r>
      <w:r w:rsidRPr="008C78A3">
        <w:rPr>
          <w:rFonts w:ascii="Arial" w:hAnsi="Arial" w:cs="Arial"/>
          <w:szCs w:val="22"/>
        </w:rPr>
        <w:t>, así lo podrá manifestar, o bien, podrá no presentar este formato.</w:t>
      </w:r>
    </w:p>
    <w:p w14:paraId="64C049D9" w14:textId="5A38FEE4" w:rsidR="00687512" w:rsidRDefault="00687512" w:rsidP="00687512">
      <w:pPr>
        <w:jc w:val="both"/>
        <w:rPr>
          <w:rFonts w:ascii="Arial" w:hAnsi="Arial" w:cs="Arial"/>
          <w:szCs w:val="22"/>
        </w:rPr>
      </w:pPr>
    </w:p>
    <w:p w14:paraId="57975575" w14:textId="77777777" w:rsidR="00813E98" w:rsidRPr="00687512" w:rsidRDefault="00813E98" w:rsidP="00687512">
      <w:pPr>
        <w:jc w:val="both"/>
        <w:rPr>
          <w:rFonts w:ascii="Arial" w:hAnsi="Arial" w:cs="Arial"/>
          <w:szCs w:val="22"/>
        </w:rPr>
      </w:pPr>
    </w:p>
    <w:p w14:paraId="3FDDEFE2" w14:textId="1A142E59"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w:t>
      </w:r>
      <w:r w:rsidR="00813E98">
        <w:rPr>
          <w:rFonts w:ascii="Arial" w:hAnsi="Arial" w:cs="Arial"/>
          <w:sz w:val="22"/>
          <w:szCs w:val="22"/>
        </w:rPr>
        <w:t>________________________</w:t>
      </w:r>
      <w:r w:rsidRPr="00687512">
        <w:rPr>
          <w:rFonts w:ascii="Arial" w:hAnsi="Arial" w:cs="Arial"/>
          <w:sz w:val="22"/>
          <w:szCs w:val="22"/>
        </w:rPr>
        <w:t>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42EE5824" w14:textId="77777777" w:rsidR="00041439" w:rsidRDefault="00041439" w:rsidP="005565EB">
      <w:pPr>
        <w:pStyle w:val="Textoindependiente"/>
        <w:rPr>
          <w:rFonts w:cs="Arial"/>
          <w:sz w:val="20"/>
        </w:rPr>
        <w:sectPr w:rsidR="00041439" w:rsidSect="00972331">
          <w:headerReference w:type="default" r:id="rId37"/>
          <w:footerReference w:type="default" r:id="rId38"/>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163" w:name="_Toc434004152"/>
      <w:bookmarkStart w:id="1164" w:name="_Toc499053801"/>
      <w:bookmarkStart w:id="1165" w:name="_Toc49502913"/>
      <w:r w:rsidR="008522B7" w:rsidRPr="0027305A">
        <w:rPr>
          <w:rFonts w:cs="Arial"/>
          <w:color w:val="CC0066"/>
          <w:kern w:val="32"/>
          <w:sz w:val="32"/>
          <w:szCs w:val="32"/>
        </w:rPr>
        <w:t xml:space="preserve">ANEXO </w:t>
      </w:r>
      <w:bookmarkEnd w:id="1163"/>
      <w:bookmarkEnd w:id="1164"/>
      <w:r w:rsidR="005565EB">
        <w:rPr>
          <w:rFonts w:cs="Arial"/>
          <w:color w:val="CC0066"/>
          <w:kern w:val="32"/>
          <w:sz w:val="32"/>
          <w:szCs w:val="32"/>
        </w:rPr>
        <w:t>7</w:t>
      </w:r>
      <w:bookmarkEnd w:id="1165"/>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19BC990" w14:textId="5BF2B5D3"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w:t>
      </w:r>
      <w:r w:rsidR="00CE1001">
        <w:rPr>
          <w:rFonts w:ascii="Arial" w:hAnsi="Arial" w:cs="Arial"/>
        </w:rPr>
        <w:t>2</w:t>
      </w:r>
      <w:r>
        <w:rPr>
          <w:rFonts w:ascii="Arial" w:hAnsi="Arial" w:cs="Arial"/>
        </w:rPr>
        <w:t>.</w:t>
      </w:r>
    </w:p>
    <w:p w14:paraId="20F0417C" w14:textId="68C9D4C7" w:rsidR="001E0907" w:rsidRDefault="001E0907" w:rsidP="00706280">
      <w:pPr>
        <w:rPr>
          <w:lang w:val="es-ES"/>
        </w:rPr>
      </w:pPr>
    </w:p>
    <w:p w14:paraId="21F4D320" w14:textId="77777777" w:rsidR="00CE1001" w:rsidRDefault="00CE1001" w:rsidP="00706280">
      <w:pPr>
        <w:rPr>
          <w:lang w:val="es-ES"/>
        </w:rPr>
      </w:pPr>
    </w:p>
    <w:tbl>
      <w:tblPr>
        <w:tblW w:w="49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7"/>
        <w:gridCol w:w="3328"/>
        <w:gridCol w:w="1072"/>
        <w:gridCol w:w="1437"/>
        <w:gridCol w:w="2111"/>
      </w:tblGrid>
      <w:tr w:rsidR="00CE1001" w:rsidRPr="00CE1001" w14:paraId="4F56B5E0" w14:textId="77777777" w:rsidTr="008725AB">
        <w:trPr>
          <w:trHeight w:val="489"/>
          <w:jc w:val="center"/>
        </w:trPr>
        <w:tc>
          <w:tcPr>
            <w:tcW w:w="448" w:type="pct"/>
            <w:shd w:val="clear" w:color="auto" w:fill="D5007F"/>
            <w:vAlign w:val="center"/>
          </w:tcPr>
          <w:p w14:paraId="25F40B63" w14:textId="77777777" w:rsidR="00CE1001" w:rsidRPr="00CE1001" w:rsidRDefault="00CE1001" w:rsidP="008725AB">
            <w:pPr>
              <w:pStyle w:val="Texto0"/>
              <w:spacing w:after="0" w:line="240" w:lineRule="auto"/>
              <w:ind w:left="-108" w:right="-108" w:firstLine="0"/>
              <w:jc w:val="center"/>
              <w:rPr>
                <w:b/>
                <w:bCs/>
                <w:color w:val="FFFFFF" w:themeColor="background1"/>
                <w:sz w:val="20"/>
                <w:lang w:val="es-MX"/>
              </w:rPr>
            </w:pPr>
            <w:r w:rsidRPr="00CE1001">
              <w:rPr>
                <w:b/>
                <w:bCs/>
                <w:color w:val="FFFFFF" w:themeColor="background1"/>
                <w:sz w:val="20"/>
                <w:lang w:val="es-MX"/>
              </w:rPr>
              <w:t xml:space="preserve">Partida </w:t>
            </w:r>
          </w:p>
        </w:tc>
        <w:tc>
          <w:tcPr>
            <w:tcW w:w="1907" w:type="pct"/>
            <w:shd w:val="clear" w:color="auto" w:fill="D5007F"/>
            <w:vAlign w:val="center"/>
          </w:tcPr>
          <w:p w14:paraId="1E658B71" w14:textId="77777777" w:rsidR="00CE1001" w:rsidRPr="00CE1001" w:rsidRDefault="00CE1001" w:rsidP="008725AB">
            <w:pPr>
              <w:pStyle w:val="Texto0"/>
              <w:spacing w:after="0" w:line="240" w:lineRule="auto"/>
              <w:ind w:firstLine="0"/>
              <w:jc w:val="center"/>
              <w:rPr>
                <w:b/>
                <w:bCs/>
                <w:color w:val="FFFFFF" w:themeColor="background1"/>
                <w:sz w:val="20"/>
                <w:lang w:val="es-MX"/>
              </w:rPr>
            </w:pPr>
            <w:r w:rsidRPr="00CE1001">
              <w:rPr>
                <w:b/>
                <w:bCs/>
                <w:color w:val="FFFFFF" w:themeColor="background1"/>
                <w:sz w:val="20"/>
                <w:lang w:val="es-MX"/>
              </w:rPr>
              <w:t>Descripción</w:t>
            </w:r>
          </w:p>
        </w:tc>
        <w:tc>
          <w:tcPr>
            <w:tcW w:w="610" w:type="pct"/>
            <w:shd w:val="clear" w:color="auto" w:fill="D5007F"/>
            <w:vAlign w:val="center"/>
          </w:tcPr>
          <w:p w14:paraId="38A3238D" w14:textId="77777777" w:rsidR="00CE1001" w:rsidRPr="00CE1001" w:rsidRDefault="00CE1001" w:rsidP="008725AB">
            <w:pPr>
              <w:pStyle w:val="Texto0"/>
              <w:spacing w:after="0" w:line="240" w:lineRule="auto"/>
              <w:ind w:firstLine="0"/>
              <w:jc w:val="center"/>
              <w:rPr>
                <w:b/>
                <w:bCs/>
                <w:color w:val="FFFFFF" w:themeColor="background1"/>
                <w:sz w:val="20"/>
                <w:lang w:val="es-MX"/>
              </w:rPr>
            </w:pPr>
            <w:r w:rsidRPr="00CE1001">
              <w:rPr>
                <w:b/>
                <w:bCs/>
                <w:color w:val="FFFFFF" w:themeColor="background1"/>
                <w:sz w:val="20"/>
                <w:lang w:val="es-MX"/>
              </w:rPr>
              <w:t>Cantidad</w:t>
            </w:r>
          </w:p>
        </w:tc>
        <w:tc>
          <w:tcPr>
            <w:tcW w:w="824" w:type="pct"/>
            <w:shd w:val="clear" w:color="auto" w:fill="D5007F"/>
            <w:vAlign w:val="center"/>
          </w:tcPr>
          <w:p w14:paraId="6597A639" w14:textId="77777777" w:rsidR="00CE1001" w:rsidRPr="00CE1001" w:rsidRDefault="00CE1001" w:rsidP="008725AB">
            <w:pPr>
              <w:pStyle w:val="Texto0"/>
              <w:spacing w:after="0" w:line="240" w:lineRule="auto"/>
              <w:ind w:firstLine="0"/>
              <w:jc w:val="center"/>
              <w:rPr>
                <w:b/>
                <w:bCs/>
                <w:color w:val="FFFFFF" w:themeColor="background1"/>
                <w:sz w:val="20"/>
                <w:lang w:val="es-MX"/>
              </w:rPr>
            </w:pPr>
            <w:r w:rsidRPr="00CE1001">
              <w:rPr>
                <w:b/>
                <w:bCs/>
                <w:color w:val="FFFFFF" w:themeColor="background1"/>
                <w:sz w:val="20"/>
                <w:lang w:val="es-MX"/>
              </w:rPr>
              <w:t>Unidad de medida</w:t>
            </w:r>
          </w:p>
        </w:tc>
        <w:tc>
          <w:tcPr>
            <w:tcW w:w="1210" w:type="pct"/>
            <w:shd w:val="clear" w:color="auto" w:fill="D5007F"/>
            <w:vAlign w:val="center"/>
          </w:tcPr>
          <w:p w14:paraId="05D0B5EC" w14:textId="583989C5" w:rsidR="00CE1001" w:rsidRDefault="00CE1001" w:rsidP="008725AB">
            <w:pPr>
              <w:pStyle w:val="Texto0"/>
              <w:spacing w:after="0" w:line="240" w:lineRule="auto"/>
              <w:ind w:firstLine="0"/>
              <w:jc w:val="center"/>
              <w:rPr>
                <w:b/>
                <w:bCs/>
                <w:color w:val="FFFFFF" w:themeColor="background1"/>
                <w:sz w:val="20"/>
                <w:lang w:val="es-MX"/>
              </w:rPr>
            </w:pPr>
            <w:r w:rsidRPr="00CE1001">
              <w:rPr>
                <w:b/>
                <w:bCs/>
                <w:color w:val="FFFFFF" w:themeColor="background1"/>
                <w:sz w:val="20"/>
                <w:lang w:val="es-MX"/>
              </w:rPr>
              <w:t xml:space="preserve">Precio Unitario sin IVA </w:t>
            </w:r>
          </w:p>
          <w:p w14:paraId="3267393D" w14:textId="5D394A00" w:rsidR="00CD74EB" w:rsidRPr="00CE1001" w:rsidRDefault="00CD74EB" w:rsidP="008725AB">
            <w:pPr>
              <w:pStyle w:val="Texto0"/>
              <w:spacing w:after="0" w:line="240" w:lineRule="auto"/>
              <w:ind w:firstLine="0"/>
              <w:jc w:val="center"/>
              <w:rPr>
                <w:b/>
                <w:bCs/>
                <w:color w:val="FFFFFF" w:themeColor="background1"/>
                <w:sz w:val="20"/>
                <w:lang w:val="es-MX"/>
              </w:rPr>
            </w:pPr>
            <w:r>
              <w:rPr>
                <w:b/>
                <w:bCs/>
                <w:color w:val="FFFFFF" w:themeColor="background1"/>
                <w:sz w:val="20"/>
                <w:lang w:val="es-MX"/>
              </w:rPr>
              <w:t>USD</w:t>
            </w:r>
          </w:p>
          <w:p w14:paraId="32DFD0B6" w14:textId="77777777" w:rsidR="00CE1001" w:rsidRPr="00CE1001" w:rsidRDefault="00CE1001" w:rsidP="008725AB">
            <w:pPr>
              <w:pStyle w:val="Texto0"/>
              <w:spacing w:after="0" w:line="240" w:lineRule="auto"/>
              <w:ind w:firstLine="0"/>
              <w:jc w:val="center"/>
              <w:rPr>
                <w:b/>
                <w:bCs/>
                <w:color w:val="FFFFFF" w:themeColor="background1"/>
                <w:sz w:val="20"/>
                <w:lang w:val="es-MX"/>
              </w:rPr>
            </w:pPr>
            <w:r w:rsidRPr="00CE1001">
              <w:rPr>
                <w:b/>
                <w:bCs/>
                <w:color w:val="FFFFFF" w:themeColor="background1"/>
                <w:sz w:val="20"/>
                <w:lang w:val="es-MX"/>
              </w:rPr>
              <w:t>(SUBTOTAL)</w:t>
            </w:r>
          </w:p>
        </w:tc>
      </w:tr>
      <w:tr w:rsidR="00CE1001" w:rsidRPr="00CE1001" w14:paraId="53DE0F9C" w14:textId="77777777" w:rsidTr="008725AB">
        <w:trPr>
          <w:trHeight w:val="557"/>
          <w:jc w:val="center"/>
        </w:trPr>
        <w:tc>
          <w:tcPr>
            <w:tcW w:w="448" w:type="pct"/>
            <w:shd w:val="clear" w:color="auto" w:fill="FFFFFF" w:themeFill="background1"/>
            <w:vAlign w:val="center"/>
          </w:tcPr>
          <w:p w14:paraId="4C8C3175" w14:textId="77777777" w:rsidR="00CE1001" w:rsidRPr="00CE1001" w:rsidRDefault="00CE1001" w:rsidP="008725AB">
            <w:pPr>
              <w:pStyle w:val="Texto0"/>
              <w:ind w:firstLine="0"/>
              <w:jc w:val="center"/>
              <w:rPr>
                <w:color w:val="000000" w:themeColor="text1"/>
                <w:sz w:val="20"/>
                <w:lang w:val="es-MX"/>
              </w:rPr>
            </w:pPr>
            <w:r w:rsidRPr="00CE1001">
              <w:rPr>
                <w:b/>
                <w:bCs/>
                <w:color w:val="000000" w:themeColor="text1"/>
                <w:sz w:val="20"/>
                <w:lang w:val="es-MX"/>
              </w:rPr>
              <w:t>Única</w:t>
            </w:r>
          </w:p>
        </w:tc>
        <w:tc>
          <w:tcPr>
            <w:tcW w:w="1907" w:type="pct"/>
            <w:shd w:val="clear" w:color="auto" w:fill="FFFFFF" w:themeFill="background1"/>
            <w:vAlign w:val="center"/>
          </w:tcPr>
          <w:p w14:paraId="3952429A" w14:textId="77777777" w:rsidR="00CE1001" w:rsidRPr="00CE1001" w:rsidRDefault="00CE1001" w:rsidP="008725AB">
            <w:pPr>
              <w:pStyle w:val="Texto0"/>
              <w:ind w:firstLine="0"/>
              <w:rPr>
                <w:color w:val="000000" w:themeColor="text1"/>
                <w:sz w:val="20"/>
                <w:lang w:val="es-MX"/>
              </w:rPr>
            </w:pPr>
            <w:r w:rsidRPr="00CE1001">
              <w:rPr>
                <w:color w:val="000000" w:themeColor="text1"/>
                <w:sz w:val="20"/>
                <w:lang w:val="es-MX"/>
              </w:rPr>
              <w:t>Suscripción al servicio Server Core Term License 8 cores que incluye:</w:t>
            </w:r>
          </w:p>
          <w:p w14:paraId="23D1D368" w14:textId="77777777" w:rsidR="00CE1001" w:rsidRPr="00CE1001" w:rsidRDefault="00CE1001" w:rsidP="00CE1001">
            <w:pPr>
              <w:pStyle w:val="Texto0"/>
              <w:numPr>
                <w:ilvl w:val="0"/>
                <w:numId w:val="99"/>
              </w:numPr>
              <w:rPr>
                <w:color w:val="000000" w:themeColor="text1"/>
                <w:sz w:val="20"/>
                <w:lang w:val="es-MX"/>
              </w:rPr>
            </w:pPr>
            <w:r w:rsidRPr="00CE1001">
              <w:rPr>
                <w:color w:val="000000" w:themeColor="text1"/>
                <w:sz w:val="20"/>
                <w:lang w:val="es-MX"/>
              </w:rPr>
              <w:t>1 (Una) licencia Tableau Server 8 cores</w:t>
            </w:r>
          </w:p>
          <w:p w14:paraId="43A7FEDE" w14:textId="77777777" w:rsidR="00CE1001" w:rsidRPr="00CE1001" w:rsidRDefault="00CE1001" w:rsidP="00CE1001">
            <w:pPr>
              <w:pStyle w:val="Texto0"/>
              <w:numPr>
                <w:ilvl w:val="0"/>
                <w:numId w:val="99"/>
              </w:numPr>
              <w:rPr>
                <w:color w:val="000000" w:themeColor="text1"/>
                <w:sz w:val="20"/>
                <w:lang w:val="es-MX"/>
              </w:rPr>
            </w:pPr>
            <w:r w:rsidRPr="00CE1001">
              <w:rPr>
                <w:color w:val="000000" w:themeColor="text1"/>
                <w:sz w:val="20"/>
                <w:lang w:val="es-MX"/>
              </w:rPr>
              <w:t>Soporte estándar</w:t>
            </w:r>
          </w:p>
        </w:tc>
        <w:tc>
          <w:tcPr>
            <w:tcW w:w="610" w:type="pct"/>
            <w:shd w:val="clear" w:color="auto" w:fill="FFFFFF" w:themeFill="background1"/>
            <w:vAlign w:val="center"/>
          </w:tcPr>
          <w:p w14:paraId="1EE96C6F" w14:textId="77777777" w:rsidR="00CE1001" w:rsidRPr="00CE1001" w:rsidRDefault="00CE1001" w:rsidP="008725AB">
            <w:pPr>
              <w:pStyle w:val="Texto0"/>
              <w:spacing w:after="0" w:line="240" w:lineRule="auto"/>
              <w:ind w:firstLine="0"/>
              <w:jc w:val="center"/>
              <w:rPr>
                <w:color w:val="000000"/>
                <w:sz w:val="20"/>
                <w:lang w:val="es-MX"/>
              </w:rPr>
            </w:pPr>
            <w:r w:rsidRPr="00CE1001">
              <w:rPr>
                <w:color w:val="000000"/>
                <w:sz w:val="20"/>
                <w:lang w:val="es-MX"/>
              </w:rPr>
              <w:t>1</w:t>
            </w:r>
          </w:p>
        </w:tc>
        <w:tc>
          <w:tcPr>
            <w:tcW w:w="824" w:type="pct"/>
            <w:shd w:val="clear" w:color="auto" w:fill="FFFFFF" w:themeFill="background1"/>
            <w:vAlign w:val="center"/>
          </w:tcPr>
          <w:p w14:paraId="7BF1935F" w14:textId="77777777" w:rsidR="00CE1001" w:rsidRPr="00CE1001" w:rsidRDefault="00CE1001" w:rsidP="008725AB">
            <w:pPr>
              <w:pStyle w:val="Texto0"/>
              <w:spacing w:after="0" w:line="240" w:lineRule="auto"/>
              <w:ind w:firstLine="0"/>
              <w:jc w:val="center"/>
              <w:rPr>
                <w:color w:val="000000"/>
                <w:sz w:val="20"/>
                <w:lang w:val="es-MX"/>
              </w:rPr>
            </w:pPr>
            <w:r w:rsidRPr="00CE1001">
              <w:rPr>
                <w:color w:val="000000"/>
                <w:sz w:val="20"/>
                <w:lang w:val="es-MX"/>
              </w:rPr>
              <w:t>Servicio/ Suscripción</w:t>
            </w:r>
          </w:p>
        </w:tc>
        <w:tc>
          <w:tcPr>
            <w:tcW w:w="1210" w:type="pct"/>
            <w:shd w:val="clear" w:color="auto" w:fill="FFFFFF" w:themeFill="background1"/>
          </w:tcPr>
          <w:p w14:paraId="7DAF946D" w14:textId="77777777" w:rsidR="00CE1001" w:rsidRPr="00CE1001" w:rsidRDefault="00CE1001" w:rsidP="008725AB">
            <w:pPr>
              <w:pStyle w:val="Texto0"/>
              <w:spacing w:after="0" w:line="240" w:lineRule="auto"/>
              <w:ind w:firstLine="0"/>
              <w:jc w:val="center"/>
              <w:rPr>
                <w:color w:val="000000"/>
                <w:sz w:val="20"/>
                <w:lang w:val="es-MX"/>
              </w:rPr>
            </w:pPr>
          </w:p>
        </w:tc>
      </w:tr>
      <w:tr w:rsidR="00CE1001" w:rsidRPr="00CE1001" w14:paraId="438FAFE2" w14:textId="77777777" w:rsidTr="008725AB">
        <w:trPr>
          <w:trHeight w:val="274"/>
          <w:jc w:val="center"/>
        </w:trPr>
        <w:tc>
          <w:tcPr>
            <w:tcW w:w="2355" w:type="pct"/>
            <w:gridSpan w:val="2"/>
            <w:tcBorders>
              <w:top w:val="single" w:sz="4" w:space="0" w:color="auto"/>
              <w:left w:val="nil"/>
              <w:bottom w:val="nil"/>
              <w:right w:val="nil"/>
            </w:tcBorders>
            <w:vAlign w:val="center"/>
          </w:tcPr>
          <w:p w14:paraId="0909B0D0" w14:textId="77777777" w:rsidR="00CE1001" w:rsidRPr="00CE1001" w:rsidRDefault="00CE1001" w:rsidP="008725AB">
            <w:pPr>
              <w:pStyle w:val="Texto0"/>
              <w:spacing w:after="0" w:line="240" w:lineRule="auto"/>
              <w:ind w:firstLine="0"/>
              <w:jc w:val="right"/>
              <w:rPr>
                <w:b/>
                <w:sz w:val="20"/>
              </w:rPr>
            </w:pPr>
          </w:p>
        </w:tc>
        <w:tc>
          <w:tcPr>
            <w:tcW w:w="610" w:type="pct"/>
            <w:tcBorders>
              <w:top w:val="single" w:sz="4" w:space="0" w:color="auto"/>
              <w:left w:val="nil"/>
              <w:bottom w:val="nil"/>
              <w:right w:val="nil"/>
            </w:tcBorders>
          </w:tcPr>
          <w:p w14:paraId="53D0C692" w14:textId="77777777" w:rsidR="00CE1001" w:rsidRPr="00CE1001" w:rsidRDefault="00CE1001" w:rsidP="008725AB">
            <w:pPr>
              <w:pStyle w:val="Texto0"/>
              <w:spacing w:after="0" w:line="240" w:lineRule="auto"/>
              <w:ind w:firstLine="0"/>
              <w:jc w:val="right"/>
              <w:rPr>
                <w:b/>
                <w:bCs/>
                <w:sz w:val="20"/>
              </w:rPr>
            </w:pPr>
          </w:p>
        </w:tc>
        <w:tc>
          <w:tcPr>
            <w:tcW w:w="824" w:type="pct"/>
            <w:tcBorders>
              <w:top w:val="single" w:sz="4" w:space="0" w:color="auto"/>
              <w:left w:val="nil"/>
              <w:bottom w:val="nil"/>
              <w:right w:val="nil"/>
            </w:tcBorders>
            <w:vAlign w:val="center"/>
          </w:tcPr>
          <w:p w14:paraId="0B5EB2EC" w14:textId="77777777" w:rsidR="00CE1001" w:rsidRPr="00CE1001" w:rsidRDefault="00CE1001" w:rsidP="008725AB">
            <w:pPr>
              <w:pStyle w:val="Texto0"/>
              <w:spacing w:after="0" w:line="240" w:lineRule="auto"/>
              <w:ind w:firstLine="0"/>
              <w:jc w:val="right"/>
              <w:rPr>
                <w:b/>
                <w:bCs/>
                <w:sz w:val="20"/>
              </w:rPr>
            </w:pPr>
            <w:r w:rsidRPr="00CE1001">
              <w:rPr>
                <w:b/>
                <w:bCs/>
                <w:sz w:val="20"/>
              </w:rPr>
              <w:t>I.V.A.</w:t>
            </w:r>
          </w:p>
        </w:tc>
        <w:tc>
          <w:tcPr>
            <w:tcW w:w="1210" w:type="pct"/>
            <w:tcBorders>
              <w:top w:val="single" w:sz="4" w:space="0" w:color="auto"/>
              <w:left w:val="single" w:sz="4" w:space="0" w:color="auto"/>
              <w:bottom w:val="single" w:sz="4" w:space="0" w:color="auto"/>
              <w:right w:val="single" w:sz="4" w:space="0" w:color="auto"/>
            </w:tcBorders>
            <w:vAlign w:val="center"/>
          </w:tcPr>
          <w:p w14:paraId="4B02C015" w14:textId="77777777" w:rsidR="00CE1001" w:rsidRPr="00CE1001" w:rsidRDefault="00CE1001" w:rsidP="008725AB">
            <w:pPr>
              <w:pStyle w:val="Texto0"/>
              <w:spacing w:after="0" w:line="240" w:lineRule="auto"/>
              <w:ind w:firstLine="0"/>
              <w:jc w:val="left"/>
              <w:rPr>
                <w:color w:val="000000" w:themeColor="text1"/>
                <w:sz w:val="20"/>
                <w:lang w:val="es-MX"/>
              </w:rPr>
            </w:pPr>
            <w:r w:rsidRPr="00CE1001">
              <w:rPr>
                <w:color w:val="000000" w:themeColor="text1"/>
                <w:sz w:val="20"/>
                <w:lang w:val="es-MX"/>
              </w:rPr>
              <w:t>$</w:t>
            </w:r>
          </w:p>
        </w:tc>
      </w:tr>
      <w:tr w:rsidR="00CE1001" w:rsidRPr="00CE1001" w14:paraId="30CC6473" w14:textId="77777777" w:rsidTr="008725AB">
        <w:trPr>
          <w:trHeight w:val="256"/>
          <w:jc w:val="center"/>
        </w:trPr>
        <w:tc>
          <w:tcPr>
            <w:tcW w:w="2355" w:type="pct"/>
            <w:gridSpan w:val="2"/>
            <w:tcBorders>
              <w:top w:val="nil"/>
              <w:left w:val="nil"/>
              <w:bottom w:val="nil"/>
              <w:right w:val="nil"/>
            </w:tcBorders>
            <w:vAlign w:val="center"/>
          </w:tcPr>
          <w:p w14:paraId="7A5B4B2A" w14:textId="77777777" w:rsidR="00CE1001" w:rsidRPr="00CE1001" w:rsidRDefault="00CE1001" w:rsidP="008725AB">
            <w:pPr>
              <w:pStyle w:val="Texto0"/>
              <w:spacing w:after="0" w:line="240" w:lineRule="auto"/>
              <w:ind w:firstLine="0"/>
              <w:jc w:val="right"/>
              <w:rPr>
                <w:b/>
                <w:sz w:val="20"/>
              </w:rPr>
            </w:pPr>
          </w:p>
        </w:tc>
        <w:tc>
          <w:tcPr>
            <w:tcW w:w="610" w:type="pct"/>
            <w:tcBorders>
              <w:top w:val="nil"/>
              <w:left w:val="nil"/>
              <w:bottom w:val="nil"/>
              <w:right w:val="nil"/>
            </w:tcBorders>
          </w:tcPr>
          <w:p w14:paraId="1B5F70D6" w14:textId="77777777" w:rsidR="00CE1001" w:rsidRPr="00CE1001" w:rsidRDefault="00CE1001" w:rsidP="008725AB">
            <w:pPr>
              <w:pStyle w:val="Texto0"/>
              <w:spacing w:after="0" w:line="240" w:lineRule="auto"/>
              <w:ind w:firstLine="0"/>
              <w:jc w:val="right"/>
              <w:rPr>
                <w:b/>
                <w:bCs/>
                <w:sz w:val="20"/>
              </w:rPr>
            </w:pPr>
          </w:p>
        </w:tc>
        <w:tc>
          <w:tcPr>
            <w:tcW w:w="824" w:type="pct"/>
            <w:tcBorders>
              <w:top w:val="nil"/>
              <w:left w:val="nil"/>
              <w:bottom w:val="nil"/>
              <w:right w:val="nil"/>
            </w:tcBorders>
            <w:vAlign w:val="center"/>
          </w:tcPr>
          <w:p w14:paraId="37788ED8" w14:textId="77777777" w:rsidR="00CE1001" w:rsidRPr="00CE1001" w:rsidRDefault="00CE1001" w:rsidP="008725AB">
            <w:pPr>
              <w:pStyle w:val="Texto0"/>
              <w:spacing w:after="0" w:line="240" w:lineRule="auto"/>
              <w:ind w:firstLine="0"/>
              <w:jc w:val="right"/>
              <w:rPr>
                <w:b/>
                <w:bCs/>
                <w:sz w:val="20"/>
              </w:rPr>
            </w:pPr>
            <w:r w:rsidRPr="00CE1001">
              <w:rPr>
                <w:b/>
                <w:bCs/>
                <w:sz w:val="20"/>
              </w:rPr>
              <w:t>TOTAL</w:t>
            </w:r>
          </w:p>
        </w:tc>
        <w:tc>
          <w:tcPr>
            <w:tcW w:w="1210" w:type="pct"/>
            <w:tcBorders>
              <w:top w:val="single" w:sz="4" w:space="0" w:color="auto"/>
              <w:left w:val="single" w:sz="4" w:space="0" w:color="auto"/>
              <w:bottom w:val="single" w:sz="4" w:space="0" w:color="auto"/>
              <w:right w:val="single" w:sz="4" w:space="0" w:color="auto"/>
            </w:tcBorders>
            <w:vAlign w:val="center"/>
          </w:tcPr>
          <w:p w14:paraId="270CCACA" w14:textId="77777777" w:rsidR="00CE1001" w:rsidRPr="00CE1001" w:rsidRDefault="00CE1001" w:rsidP="008725AB">
            <w:pPr>
              <w:pStyle w:val="Texto0"/>
              <w:spacing w:after="0" w:line="240" w:lineRule="auto"/>
              <w:ind w:firstLine="0"/>
              <w:jc w:val="left"/>
              <w:rPr>
                <w:color w:val="000000" w:themeColor="text1"/>
                <w:sz w:val="20"/>
                <w:lang w:val="es-MX"/>
              </w:rPr>
            </w:pPr>
            <w:r w:rsidRPr="00CE1001">
              <w:rPr>
                <w:color w:val="000000" w:themeColor="text1"/>
                <w:sz w:val="20"/>
                <w:lang w:val="es-MX"/>
              </w:rPr>
              <w:t>$</w:t>
            </w:r>
          </w:p>
        </w:tc>
      </w:tr>
    </w:tbl>
    <w:p w14:paraId="30BE2C6D" w14:textId="6E3BC397" w:rsidR="00706280" w:rsidRDefault="00706280" w:rsidP="00706280">
      <w:pPr>
        <w:outlineLvl w:val="0"/>
        <w:rPr>
          <w:rFonts w:ascii="Arial" w:hAnsi="Arial" w:cs="Arial"/>
        </w:rPr>
      </w:pPr>
    </w:p>
    <w:p w14:paraId="05CB7165" w14:textId="48543DA1" w:rsidR="00CE1001" w:rsidRDefault="00CE1001" w:rsidP="00706280">
      <w:pPr>
        <w:outlineLvl w:val="0"/>
        <w:rPr>
          <w:rFonts w:ascii="Arial" w:hAnsi="Arial" w:cs="Arial"/>
        </w:rPr>
      </w:pPr>
    </w:p>
    <w:p w14:paraId="62CD1C82" w14:textId="77777777" w:rsidR="00CE1001" w:rsidRPr="00BA0BF4" w:rsidRDefault="00CE1001" w:rsidP="00706280">
      <w:pPr>
        <w:outlineLvl w:val="0"/>
        <w:rPr>
          <w:rFonts w:ascii="Arial" w:hAnsi="Arial" w:cs="Arial"/>
        </w:rPr>
      </w:pPr>
    </w:p>
    <w:p w14:paraId="416127C1" w14:textId="77777777" w:rsidR="004E7F7D" w:rsidRDefault="004E7F7D" w:rsidP="00706280">
      <w:pPr>
        <w:outlineLvl w:val="0"/>
        <w:rPr>
          <w:rFonts w:ascii="Arial" w:hAnsi="Arial" w:cs="Arial"/>
        </w:rPr>
      </w:pPr>
    </w:p>
    <w:p w14:paraId="53B4802D" w14:textId="5E7430AA" w:rsidR="002F0824" w:rsidRPr="00BA0BF4" w:rsidRDefault="00813E98" w:rsidP="00706280">
      <w:pPr>
        <w:outlineLvl w:val="0"/>
        <w:rPr>
          <w:rFonts w:ascii="Arial" w:hAnsi="Arial" w:cs="Arial"/>
        </w:rPr>
      </w:pPr>
      <w:r>
        <w:rPr>
          <w:rFonts w:ascii="Arial" w:hAnsi="Arial" w:cs="Arial"/>
        </w:rPr>
        <w:t>Precio unitario</w:t>
      </w:r>
      <w:r w:rsidR="001E0907" w:rsidRPr="00BA0BF4">
        <w:rPr>
          <w:rFonts w:ascii="Arial" w:hAnsi="Arial" w:cs="Arial"/>
        </w:rPr>
        <w:t xml:space="preserve"> antes de IVA (Subtotal),</w:t>
      </w:r>
      <w:r w:rsidR="00706280" w:rsidRPr="00BA0BF4">
        <w:rPr>
          <w:rFonts w:ascii="Arial" w:hAnsi="Arial" w:cs="Arial"/>
        </w:rPr>
        <w:t xml:space="preserve"> con letra:</w:t>
      </w:r>
      <w:r w:rsidR="002F0824" w:rsidRPr="00BA0BF4">
        <w:rPr>
          <w:rFonts w:ascii="Arial" w:hAnsi="Arial" w:cs="Arial"/>
        </w:rPr>
        <w:t xml:space="preserve"> ____________</w:t>
      </w:r>
      <w:r w:rsidR="00EC36E7" w:rsidRPr="00BA0BF4">
        <w:rPr>
          <w:rFonts w:ascii="Arial" w:hAnsi="Arial" w:cs="Arial"/>
        </w:rPr>
        <w:t>_____</w:t>
      </w:r>
      <w:r w:rsidR="00CE1001">
        <w:rPr>
          <w:rFonts w:ascii="Arial" w:hAnsi="Arial" w:cs="Arial"/>
        </w:rPr>
        <w:t>___</w:t>
      </w:r>
      <w:r w:rsidR="00EC36E7" w:rsidRPr="00BA0BF4">
        <w:rPr>
          <w:rFonts w:ascii="Arial" w:hAnsi="Arial" w:cs="Arial"/>
        </w:rPr>
        <w:t>_____________</w:t>
      </w:r>
      <w:r>
        <w:rPr>
          <w:rFonts w:ascii="Arial" w:hAnsi="Arial" w:cs="Arial"/>
        </w:rPr>
        <w:t>_____.</w:t>
      </w:r>
    </w:p>
    <w:p w14:paraId="5391DA7B" w14:textId="60992560" w:rsidR="00706280" w:rsidRPr="00BA0BF4" w:rsidRDefault="00813E98" w:rsidP="002F0824">
      <w:pPr>
        <w:jc w:val="center"/>
        <w:outlineLvl w:val="0"/>
        <w:rPr>
          <w:rFonts w:ascii="Arial" w:hAnsi="Arial" w:cs="Arial"/>
          <w:i/>
          <w:iCs/>
        </w:rPr>
      </w:pPr>
      <w:r>
        <w:rPr>
          <w:rFonts w:ascii="Arial" w:hAnsi="Arial" w:cs="Arial"/>
          <w:i/>
          <w:iCs/>
        </w:rPr>
        <w:t xml:space="preserve">                                                                         </w:t>
      </w:r>
      <w:r w:rsidR="00706280" w:rsidRPr="00BA0BF4">
        <w:rPr>
          <w:rFonts w:ascii="Arial" w:hAnsi="Arial" w:cs="Arial"/>
          <w:i/>
          <w:iCs/>
        </w:rPr>
        <w:t>(</w:t>
      </w:r>
      <w:r w:rsidR="001E0907" w:rsidRPr="00BA0BF4">
        <w:rPr>
          <w:rFonts w:ascii="Arial" w:hAnsi="Arial" w:cs="Arial"/>
          <w:i/>
          <w:iCs/>
        </w:rPr>
        <w:t xml:space="preserve">En </w:t>
      </w:r>
      <w:r w:rsidR="00CE1001">
        <w:rPr>
          <w:rFonts w:ascii="Arial" w:hAnsi="Arial" w:cs="Arial"/>
          <w:i/>
          <w:iCs/>
        </w:rPr>
        <w:t xml:space="preserve">dólares </w:t>
      </w:r>
      <w:r w:rsidR="00CE1001" w:rsidRPr="00BA0BF4">
        <w:rPr>
          <w:rFonts w:ascii="Arial" w:hAnsi="Arial" w:cs="Arial"/>
          <w:i/>
          <w:iCs/>
        </w:rPr>
        <w:t>americanos</w:t>
      </w:r>
      <w:r w:rsidR="001E0907" w:rsidRPr="00BA0BF4">
        <w:rPr>
          <w:rFonts w:ascii="Arial" w:hAnsi="Arial" w:cs="Arial"/>
          <w:i/>
          <w:iCs/>
        </w:rPr>
        <w:t xml:space="preserve"> con </w:t>
      </w:r>
      <w:r w:rsidR="00CE1001">
        <w:rPr>
          <w:rFonts w:ascii="Arial" w:hAnsi="Arial" w:cs="Arial"/>
          <w:i/>
          <w:iCs/>
        </w:rPr>
        <w:t>cuatro</w:t>
      </w:r>
      <w:r w:rsidR="001E0907" w:rsidRPr="00BA0BF4">
        <w:rPr>
          <w:rFonts w:ascii="Arial" w:hAnsi="Arial" w:cs="Arial"/>
          <w:i/>
          <w:iCs/>
        </w:rPr>
        <w:t xml:space="preserve"> decimales</w:t>
      </w:r>
      <w:r w:rsidR="00706280" w:rsidRPr="00BA0BF4">
        <w:rPr>
          <w:rFonts w:ascii="Arial" w:hAnsi="Arial" w:cs="Arial"/>
          <w:i/>
          <w:iCs/>
        </w:rPr>
        <w:t>)</w:t>
      </w:r>
    </w:p>
    <w:p w14:paraId="1D77798D" w14:textId="77777777" w:rsidR="00706280" w:rsidRPr="00BA0BF4" w:rsidRDefault="00706280" w:rsidP="00706280">
      <w:pPr>
        <w:outlineLvl w:val="0"/>
        <w:rPr>
          <w:rFonts w:ascii="Arial" w:hAnsi="Arial" w:cs="Arial"/>
        </w:rPr>
      </w:pPr>
    </w:p>
    <w:p w14:paraId="3D20AA16" w14:textId="71CB8AF4" w:rsidR="002F0824" w:rsidRDefault="002F0824" w:rsidP="00706280">
      <w:pPr>
        <w:jc w:val="both"/>
        <w:rPr>
          <w:rFonts w:ascii="Arial" w:hAnsi="Arial" w:cs="Arial"/>
          <w:b/>
          <w:bCs/>
          <w:lang w:val="es-ES" w:eastAsia="es-MX"/>
        </w:rPr>
      </w:pPr>
    </w:p>
    <w:p w14:paraId="6C5E2370" w14:textId="72826510" w:rsidR="00CE1001" w:rsidRDefault="00CE1001" w:rsidP="00706280">
      <w:pPr>
        <w:jc w:val="both"/>
        <w:rPr>
          <w:rFonts w:ascii="Arial" w:hAnsi="Arial" w:cs="Arial"/>
          <w:b/>
          <w:bCs/>
          <w:lang w:val="es-ES" w:eastAsia="es-MX"/>
        </w:rPr>
      </w:pPr>
    </w:p>
    <w:p w14:paraId="0F6C0DE0" w14:textId="3F5D15FA" w:rsidR="00CE1001" w:rsidRDefault="00CE1001" w:rsidP="00706280">
      <w:pPr>
        <w:jc w:val="both"/>
        <w:rPr>
          <w:rFonts w:ascii="Arial" w:hAnsi="Arial" w:cs="Arial"/>
          <w:b/>
          <w:bCs/>
          <w:lang w:val="es-ES" w:eastAsia="es-MX"/>
        </w:rPr>
      </w:pPr>
    </w:p>
    <w:p w14:paraId="7120FC39" w14:textId="1978FFD6" w:rsidR="00CE1001" w:rsidRDefault="00CE1001" w:rsidP="00706280">
      <w:pPr>
        <w:jc w:val="both"/>
        <w:rPr>
          <w:rFonts w:ascii="Arial" w:hAnsi="Arial" w:cs="Arial"/>
          <w:b/>
          <w:bCs/>
          <w:lang w:val="es-ES" w:eastAsia="es-MX"/>
        </w:rPr>
      </w:pPr>
    </w:p>
    <w:p w14:paraId="51FB6239" w14:textId="77777777" w:rsidR="00CE1001" w:rsidRPr="00BA0BF4" w:rsidRDefault="00CE1001" w:rsidP="00706280">
      <w:pPr>
        <w:jc w:val="both"/>
        <w:rPr>
          <w:rFonts w:ascii="Arial" w:hAnsi="Arial" w:cs="Arial"/>
          <w:b/>
          <w:bCs/>
          <w:lang w:val="es-ES" w:eastAsia="es-MX"/>
        </w:rPr>
      </w:pPr>
    </w:p>
    <w:p w14:paraId="0B7EDA09" w14:textId="2C7FAE16" w:rsidR="00706280" w:rsidRPr="00BA0BF4" w:rsidRDefault="00706280" w:rsidP="00706280">
      <w:pPr>
        <w:jc w:val="both"/>
        <w:rPr>
          <w:rFonts w:ascii="Arial" w:hAnsi="Arial" w:cs="Arial"/>
          <w:lang w:val="es-ES" w:eastAsia="es-MX"/>
        </w:rPr>
      </w:pPr>
      <w:r w:rsidRPr="00BA0BF4">
        <w:rPr>
          <w:rFonts w:ascii="Arial" w:hAnsi="Arial" w:cs="Arial"/>
          <w:b/>
          <w:bCs/>
          <w:lang w:val="es-ES" w:eastAsia="es-MX"/>
        </w:rPr>
        <w:t>Notas:</w:t>
      </w:r>
      <w:r w:rsidRPr="00BA0BF4">
        <w:rPr>
          <w:rFonts w:ascii="Arial" w:hAnsi="Arial" w:cs="Arial"/>
          <w:lang w:val="es-ES" w:eastAsia="es-MX"/>
        </w:rPr>
        <w:t xml:space="preserve"> </w:t>
      </w:r>
      <w:r w:rsidR="001E0907" w:rsidRPr="00BA0BF4">
        <w:rPr>
          <w:rFonts w:ascii="Arial" w:hAnsi="Arial" w:cs="Arial"/>
          <w:lang w:val="es-ES" w:eastAsia="es-MX"/>
        </w:rPr>
        <w:t xml:space="preserve">Para efectos de evaluación económica </w:t>
      </w:r>
      <w:r w:rsidR="002F0824" w:rsidRPr="00BA0BF4">
        <w:rPr>
          <w:rFonts w:ascii="Arial" w:hAnsi="Arial" w:cs="Arial"/>
          <w:lang w:val="es-ES" w:eastAsia="es-MX"/>
        </w:rPr>
        <w:t xml:space="preserve">se </w:t>
      </w:r>
      <w:r w:rsidR="001E0907" w:rsidRPr="00BA0BF4">
        <w:rPr>
          <w:rFonts w:ascii="Arial" w:hAnsi="Arial" w:cs="Arial"/>
          <w:lang w:val="es-ES" w:eastAsia="es-MX"/>
        </w:rPr>
        <w:t>tomar</w:t>
      </w:r>
      <w:r w:rsidR="002F0824" w:rsidRPr="00BA0BF4">
        <w:rPr>
          <w:rFonts w:ascii="Arial" w:hAnsi="Arial" w:cs="Arial"/>
          <w:lang w:val="es-ES" w:eastAsia="es-MX"/>
        </w:rPr>
        <w:t>á</w:t>
      </w:r>
      <w:r w:rsidR="001E0907" w:rsidRPr="00BA0BF4">
        <w:rPr>
          <w:rFonts w:ascii="Arial" w:hAnsi="Arial" w:cs="Arial"/>
          <w:lang w:val="es-ES" w:eastAsia="es-MX"/>
        </w:rPr>
        <w:t xml:space="preserve"> en cuenta el </w:t>
      </w:r>
      <w:r w:rsidR="00813E98">
        <w:rPr>
          <w:rFonts w:ascii="Arial" w:hAnsi="Arial" w:cs="Arial"/>
          <w:lang w:val="es-ES" w:eastAsia="es-MX"/>
        </w:rPr>
        <w:t>Precio Unitario</w:t>
      </w:r>
      <w:r w:rsidR="001E0907" w:rsidRPr="00BA0BF4">
        <w:rPr>
          <w:rFonts w:ascii="Arial" w:hAnsi="Arial" w:cs="Arial"/>
          <w:lang w:val="es-ES" w:eastAsia="es-MX"/>
        </w:rPr>
        <w:t xml:space="preserve"> antes de IVA </w:t>
      </w:r>
      <w:r w:rsidR="007D637C">
        <w:rPr>
          <w:rFonts w:ascii="Arial" w:hAnsi="Arial" w:cs="Arial"/>
          <w:lang w:val="es-ES" w:eastAsia="es-MX"/>
        </w:rPr>
        <w:t xml:space="preserve">USD </w:t>
      </w:r>
      <w:r w:rsidR="001E0907" w:rsidRPr="00BA0BF4">
        <w:rPr>
          <w:rFonts w:ascii="Arial" w:hAnsi="Arial" w:cs="Arial"/>
          <w:lang w:val="es-ES" w:eastAsia="es-MX"/>
        </w:rPr>
        <w:t>(Subtotal)</w:t>
      </w:r>
      <w:r w:rsidR="002F0824" w:rsidRPr="00BA0BF4">
        <w:rPr>
          <w:rFonts w:ascii="Arial" w:hAnsi="Arial" w:cs="Arial"/>
          <w:lang w:val="es-ES" w:eastAsia="es-MX"/>
        </w:rPr>
        <w:t>.</w:t>
      </w:r>
    </w:p>
    <w:p w14:paraId="1646B79B" w14:textId="03429E1B" w:rsidR="002F0824" w:rsidRDefault="001E0907" w:rsidP="000321AF">
      <w:pPr>
        <w:autoSpaceDE w:val="0"/>
        <w:autoSpaceDN w:val="0"/>
        <w:adjustRightInd w:val="0"/>
        <w:jc w:val="both"/>
        <w:rPr>
          <w:rFonts w:ascii="Arial" w:hAnsi="Arial" w:cs="Arial"/>
          <w:lang w:val="es-ES" w:eastAsia="es-MX"/>
        </w:rPr>
      </w:pPr>
      <w:r w:rsidRPr="00BA0BF4">
        <w:rPr>
          <w:rFonts w:ascii="Arial" w:hAnsi="Arial" w:cs="Arial"/>
          <w:lang w:val="es-ES" w:eastAsia="es-MX"/>
        </w:rPr>
        <w:t xml:space="preserve">Se verificará que </w:t>
      </w:r>
      <w:r w:rsidR="00813E98">
        <w:rPr>
          <w:rFonts w:ascii="Arial" w:hAnsi="Arial" w:cs="Arial"/>
          <w:lang w:val="es-ES" w:eastAsia="es-MX"/>
        </w:rPr>
        <w:t>el</w:t>
      </w:r>
      <w:r w:rsidRPr="00BA0BF4">
        <w:rPr>
          <w:rFonts w:ascii="Arial" w:hAnsi="Arial" w:cs="Arial"/>
          <w:lang w:val="es-ES" w:eastAsia="es-MX"/>
        </w:rPr>
        <w:t xml:space="preserve"> precio unitario ofertado sea</w:t>
      </w:r>
      <w:r w:rsidR="00813E98">
        <w:rPr>
          <w:rFonts w:ascii="Arial" w:hAnsi="Arial" w:cs="Arial"/>
          <w:lang w:val="es-ES" w:eastAsia="es-MX"/>
        </w:rPr>
        <w:t xml:space="preserve"> un</w:t>
      </w:r>
      <w:r w:rsidRPr="00BA0BF4">
        <w:rPr>
          <w:rFonts w:ascii="Arial" w:hAnsi="Arial" w:cs="Arial"/>
          <w:lang w:val="es-ES" w:eastAsia="es-MX"/>
        </w:rPr>
        <w:t xml:space="preserve"> precio aceptable y conveniente.</w:t>
      </w:r>
    </w:p>
    <w:p w14:paraId="330B820D" w14:textId="77777777" w:rsidR="000321AF" w:rsidRPr="000321AF" w:rsidRDefault="000321AF" w:rsidP="000321AF">
      <w:pPr>
        <w:autoSpaceDE w:val="0"/>
        <w:autoSpaceDN w:val="0"/>
        <w:adjustRightInd w:val="0"/>
        <w:jc w:val="both"/>
        <w:rPr>
          <w:rFonts w:ascii="Arial" w:hAnsi="Arial" w:cs="Arial"/>
          <w:lang w:val="es-ES" w:eastAsia="es-MX"/>
        </w:rPr>
      </w:pPr>
    </w:p>
    <w:p w14:paraId="115F3F91" w14:textId="33F4085D" w:rsidR="002F0824" w:rsidRDefault="002F0824" w:rsidP="00706280">
      <w:pPr>
        <w:autoSpaceDE w:val="0"/>
        <w:autoSpaceDN w:val="0"/>
        <w:adjustRightInd w:val="0"/>
        <w:jc w:val="both"/>
        <w:rPr>
          <w:rFonts w:ascii="Arial" w:hAnsi="Arial" w:cs="Arial"/>
          <w:lang w:val="es-ES" w:eastAsia="es-MX"/>
        </w:rPr>
      </w:pPr>
    </w:p>
    <w:p w14:paraId="33F1A197" w14:textId="57D0F479" w:rsidR="00CE1001" w:rsidRDefault="00CE1001" w:rsidP="00706280">
      <w:pPr>
        <w:autoSpaceDE w:val="0"/>
        <w:autoSpaceDN w:val="0"/>
        <w:adjustRightInd w:val="0"/>
        <w:jc w:val="both"/>
        <w:rPr>
          <w:rFonts w:ascii="Arial" w:hAnsi="Arial" w:cs="Arial"/>
          <w:lang w:val="es-ES" w:eastAsia="es-MX"/>
        </w:rPr>
      </w:pPr>
    </w:p>
    <w:p w14:paraId="063F9EE7" w14:textId="51BFA855" w:rsidR="00CE1001" w:rsidRDefault="00CE1001" w:rsidP="00706280">
      <w:pPr>
        <w:autoSpaceDE w:val="0"/>
        <w:autoSpaceDN w:val="0"/>
        <w:adjustRightInd w:val="0"/>
        <w:jc w:val="both"/>
        <w:rPr>
          <w:rFonts w:ascii="Arial" w:hAnsi="Arial" w:cs="Arial"/>
          <w:lang w:val="es-ES" w:eastAsia="es-MX"/>
        </w:rPr>
      </w:pPr>
    </w:p>
    <w:p w14:paraId="40A9A95C" w14:textId="47D2F827" w:rsidR="00CE1001" w:rsidRDefault="00CE1001" w:rsidP="00706280">
      <w:pPr>
        <w:autoSpaceDE w:val="0"/>
        <w:autoSpaceDN w:val="0"/>
        <w:adjustRightInd w:val="0"/>
        <w:jc w:val="both"/>
        <w:rPr>
          <w:rFonts w:ascii="Arial" w:hAnsi="Arial" w:cs="Arial"/>
          <w:lang w:val="es-ES" w:eastAsia="es-MX"/>
        </w:rPr>
      </w:pPr>
    </w:p>
    <w:p w14:paraId="0386BFD2" w14:textId="637991FC" w:rsidR="00CE1001" w:rsidRDefault="00CE1001" w:rsidP="00706280">
      <w:pPr>
        <w:autoSpaceDE w:val="0"/>
        <w:autoSpaceDN w:val="0"/>
        <w:adjustRightInd w:val="0"/>
        <w:jc w:val="both"/>
        <w:rPr>
          <w:rFonts w:ascii="Arial" w:hAnsi="Arial" w:cs="Arial"/>
          <w:lang w:val="es-ES" w:eastAsia="es-MX"/>
        </w:rPr>
      </w:pPr>
    </w:p>
    <w:p w14:paraId="49E26150" w14:textId="0CBC2211" w:rsidR="00CE1001" w:rsidRDefault="00CE1001" w:rsidP="00706280">
      <w:pPr>
        <w:autoSpaceDE w:val="0"/>
        <w:autoSpaceDN w:val="0"/>
        <w:adjustRightInd w:val="0"/>
        <w:jc w:val="both"/>
        <w:rPr>
          <w:rFonts w:ascii="Arial" w:hAnsi="Arial" w:cs="Arial"/>
          <w:lang w:val="es-ES" w:eastAsia="es-MX"/>
        </w:rPr>
      </w:pPr>
    </w:p>
    <w:p w14:paraId="28739E26" w14:textId="7686E594" w:rsidR="00CE1001" w:rsidRDefault="00CE1001" w:rsidP="00706280">
      <w:pPr>
        <w:autoSpaceDE w:val="0"/>
        <w:autoSpaceDN w:val="0"/>
        <w:adjustRightInd w:val="0"/>
        <w:jc w:val="both"/>
        <w:rPr>
          <w:rFonts w:ascii="Arial" w:hAnsi="Arial" w:cs="Arial"/>
          <w:lang w:val="es-ES" w:eastAsia="es-MX"/>
        </w:rPr>
      </w:pPr>
    </w:p>
    <w:p w14:paraId="4CBFFF08" w14:textId="77777777" w:rsidR="00CE1001" w:rsidRDefault="00CE1001" w:rsidP="00706280">
      <w:pPr>
        <w:autoSpaceDE w:val="0"/>
        <w:autoSpaceDN w:val="0"/>
        <w:adjustRightInd w:val="0"/>
        <w:jc w:val="both"/>
        <w:rPr>
          <w:rFonts w:ascii="Arial" w:hAnsi="Arial" w:cs="Arial"/>
          <w:lang w:val="es-ES" w:eastAsia="es-MX"/>
        </w:rPr>
      </w:pPr>
    </w:p>
    <w:p w14:paraId="0AA42CF9" w14:textId="77777777" w:rsidR="00CE1001" w:rsidRPr="00706280" w:rsidRDefault="00CE1001"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2E94D5" w14:textId="77777777" w:rsidR="00D74A04" w:rsidRPr="00EC2239" w:rsidRDefault="00D74A04" w:rsidP="00D74A04">
      <w:pPr>
        <w:jc w:val="center"/>
        <w:rPr>
          <w:rFonts w:ascii="Arial" w:hAnsi="Arial" w:cs="Arial"/>
          <w:b/>
          <w:bCs/>
        </w:rPr>
      </w:pPr>
      <w:r>
        <w:rPr>
          <w:rFonts w:ascii="Arial" w:hAnsi="Arial" w:cs="Arial"/>
          <w:b/>
          <w:bCs/>
        </w:rPr>
        <w:t>________________________________________________</w:t>
      </w:r>
    </w:p>
    <w:p w14:paraId="39E76975" w14:textId="713F5701" w:rsidR="00D74A04" w:rsidRDefault="00D74A04" w:rsidP="008E707E">
      <w:pPr>
        <w:pStyle w:val="Textoindependiente"/>
        <w:jc w:val="center"/>
        <w:rPr>
          <w:lang w:val="es-ES"/>
        </w:rPr>
      </w:pPr>
      <w:r w:rsidRPr="00861F64">
        <w:rPr>
          <w:rFonts w:cs="Arial"/>
          <w:i/>
          <w:sz w:val="20"/>
        </w:rPr>
        <w:t>Nombre y firma electrónica del Licitante y nombre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166" w:name="_Toc49502914"/>
      <w:bookmarkStart w:id="1167" w:name="_Toc434004153"/>
      <w:bookmarkStart w:id="1168" w:name="_Toc499053802"/>
      <w:bookmarkEnd w:id="1161"/>
      <w:r w:rsidRPr="00F07480">
        <w:rPr>
          <w:rFonts w:cs="Arial"/>
          <w:color w:val="CC0066"/>
          <w:kern w:val="32"/>
          <w:sz w:val="32"/>
          <w:szCs w:val="32"/>
        </w:rPr>
        <w:lastRenderedPageBreak/>
        <w:t>ANEXO 8</w:t>
      </w:r>
      <w:bookmarkEnd w:id="1166"/>
    </w:p>
    <w:p w14:paraId="226A670C" w14:textId="7D0FC0C0"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2A846627" w14:textId="77777777" w:rsidR="002C690A" w:rsidRPr="00473B60" w:rsidRDefault="002C690A" w:rsidP="002C690A">
      <w:pPr>
        <w:ind w:right="-94"/>
        <w:jc w:val="both"/>
        <w:rPr>
          <w:rFonts w:ascii="Arial" w:hAnsi="Arial" w:cs="Arial"/>
          <w:sz w:val="17"/>
          <w:szCs w:val="17"/>
        </w:rPr>
      </w:pPr>
      <w:bookmarkStart w:id="1169" w:name="_Toc49502915"/>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Pr>
          <w:rFonts w:ascii="Arial" w:hAnsi="Arial" w:cs="Arial"/>
          <w:sz w:val="17"/>
          <w:szCs w:val="17"/>
          <w:u w:val="dotted"/>
        </w:rPr>
        <w:t>la</w:t>
      </w:r>
      <w:r w:rsidRPr="00473B60">
        <w:rPr>
          <w:rFonts w:ascii="Arial" w:hAnsi="Arial" w:cs="Arial"/>
          <w:sz w:val="17"/>
          <w:szCs w:val="17"/>
          <w:u w:val="dotted"/>
        </w:rPr>
        <w:t xml:space="preserve"> </w:t>
      </w:r>
      <w:r w:rsidRPr="008A4685">
        <w:rPr>
          <w:rFonts w:ascii="Arial" w:hAnsi="Arial" w:cs="Arial"/>
          <w:sz w:val="17"/>
          <w:szCs w:val="17"/>
          <w:u w:val="dotted"/>
        </w:rPr>
        <w:t>Licenciada Ana Laura Martínez de Lara, Direc</w:t>
      </w:r>
      <w:r>
        <w:rPr>
          <w:rFonts w:ascii="Arial" w:hAnsi="Arial" w:cs="Arial"/>
          <w:sz w:val="17"/>
          <w:szCs w:val="17"/>
          <w:u w:val="dotted"/>
        </w:rPr>
        <w:t>tora</w:t>
      </w:r>
      <w:r w:rsidRPr="008A4685">
        <w:rPr>
          <w:rFonts w:ascii="Arial" w:hAnsi="Arial" w:cs="Arial"/>
          <w:sz w:val="17"/>
          <w:szCs w:val="17"/>
          <w:u w:val="dotted"/>
        </w:rPr>
        <w:t xml:space="preserve"> Ejecutiva de Administración</w:t>
      </w:r>
      <w:r w:rsidRPr="00473B60">
        <w:rPr>
          <w:rFonts w:ascii="Arial" w:hAnsi="Arial" w:cs="Arial"/>
          <w:sz w:val="17"/>
          <w:szCs w:val="17"/>
        </w:rPr>
        <w:t xml:space="preserve">, asistido por el </w:t>
      </w:r>
      <w:r w:rsidRPr="008A4685">
        <w:rPr>
          <w:rFonts w:ascii="Arial" w:hAnsi="Arial" w:cs="Arial"/>
          <w:sz w:val="17"/>
          <w:szCs w:val="17"/>
        </w:rPr>
        <w:t>Maestro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344FB9B7" w14:textId="77777777" w:rsidR="002C690A" w:rsidRPr="00473B60" w:rsidRDefault="002C690A" w:rsidP="002C690A">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71946942" w14:textId="77777777" w:rsidR="002C690A" w:rsidRPr="00473B60" w:rsidRDefault="002C690A" w:rsidP="002C690A">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659709A0" w14:textId="77777777" w:rsidR="002C690A" w:rsidRPr="00473B60" w:rsidRDefault="002C690A" w:rsidP="002C690A">
      <w:pPr>
        <w:ind w:right="-94"/>
        <w:jc w:val="both"/>
        <w:rPr>
          <w:rFonts w:ascii="Arial" w:hAnsi="Arial" w:cs="Arial"/>
          <w:bCs/>
          <w:sz w:val="17"/>
          <w:szCs w:val="17"/>
        </w:rPr>
      </w:pPr>
    </w:p>
    <w:p w14:paraId="6E593AAE" w14:textId="77777777" w:rsidR="002C690A" w:rsidRPr="00473B60" w:rsidRDefault="002C690A" w:rsidP="002C690A">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702D1334" w14:textId="77777777" w:rsidR="002C690A" w:rsidRPr="00473B60" w:rsidRDefault="002C690A" w:rsidP="002C690A">
      <w:pPr>
        <w:ind w:right="-94"/>
        <w:jc w:val="both"/>
        <w:rPr>
          <w:rFonts w:ascii="Arial" w:hAnsi="Arial" w:cs="Arial"/>
          <w:bCs/>
          <w:sz w:val="17"/>
          <w:szCs w:val="17"/>
        </w:rPr>
      </w:pPr>
    </w:p>
    <w:p w14:paraId="0C46A49C" w14:textId="77777777" w:rsidR="002C690A" w:rsidRPr="00473B60" w:rsidRDefault="002C690A" w:rsidP="002C690A">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0D25ABBF" w14:textId="77777777" w:rsidR="002C690A" w:rsidRPr="00473B60" w:rsidRDefault="002C690A" w:rsidP="002C690A">
      <w:pPr>
        <w:ind w:right="-94"/>
        <w:jc w:val="both"/>
        <w:rPr>
          <w:rFonts w:ascii="Arial" w:hAnsi="Arial" w:cs="Arial"/>
          <w:bCs/>
          <w:sz w:val="17"/>
          <w:szCs w:val="17"/>
        </w:rPr>
      </w:pPr>
    </w:p>
    <w:p w14:paraId="793A8544" w14:textId="77777777" w:rsidR="002C690A" w:rsidRPr="00473B60" w:rsidRDefault="002C690A" w:rsidP="002C690A">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55177B76" w14:textId="77777777" w:rsidR="002C690A" w:rsidRPr="00473B60" w:rsidRDefault="002C690A" w:rsidP="002C690A">
      <w:pPr>
        <w:ind w:right="-94"/>
        <w:jc w:val="both"/>
        <w:rPr>
          <w:rFonts w:ascii="Arial" w:hAnsi="Arial" w:cs="Arial"/>
          <w:bCs/>
          <w:sz w:val="17"/>
          <w:szCs w:val="17"/>
        </w:rPr>
      </w:pPr>
    </w:p>
    <w:p w14:paraId="00E83E27" w14:textId="77777777" w:rsidR="002C690A" w:rsidRPr="00473B60" w:rsidRDefault="002C690A" w:rsidP="002C690A">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68A5214D" w14:textId="77777777" w:rsidR="002C690A" w:rsidRPr="00473B60" w:rsidRDefault="002C690A" w:rsidP="002C690A">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21FB7D96" w14:textId="77777777" w:rsidR="002C690A" w:rsidRPr="00473B60" w:rsidRDefault="002C690A" w:rsidP="002C690A">
      <w:pPr>
        <w:ind w:right="-94"/>
        <w:jc w:val="both"/>
        <w:rPr>
          <w:rFonts w:ascii="Arial" w:hAnsi="Arial" w:cs="Arial"/>
          <w:bCs/>
          <w:sz w:val="17"/>
          <w:szCs w:val="17"/>
        </w:rPr>
      </w:pPr>
    </w:p>
    <w:p w14:paraId="480DB709" w14:textId="77777777" w:rsidR="002C690A" w:rsidRPr="00473B60" w:rsidRDefault="002C690A" w:rsidP="002C690A">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5133C26A" w14:textId="77777777" w:rsidR="002C690A" w:rsidRPr="00473B60" w:rsidRDefault="002C690A" w:rsidP="002C690A">
      <w:pPr>
        <w:ind w:right="-94"/>
        <w:jc w:val="both"/>
        <w:rPr>
          <w:rFonts w:ascii="Arial" w:hAnsi="Arial" w:cs="Arial"/>
          <w:bCs/>
          <w:sz w:val="17"/>
          <w:szCs w:val="17"/>
        </w:rPr>
      </w:pPr>
    </w:p>
    <w:p w14:paraId="49B636CC" w14:textId="77777777" w:rsidR="002C690A" w:rsidRPr="00473B60" w:rsidRDefault="002C690A" w:rsidP="002C690A">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6E61053A" w14:textId="77777777" w:rsidR="002C690A" w:rsidRPr="00473B60" w:rsidRDefault="002C690A" w:rsidP="002C690A">
      <w:pPr>
        <w:ind w:right="-94"/>
        <w:jc w:val="both"/>
        <w:rPr>
          <w:rFonts w:ascii="Arial" w:hAnsi="Arial" w:cs="Arial"/>
          <w:bCs/>
          <w:sz w:val="17"/>
          <w:szCs w:val="17"/>
        </w:rPr>
      </w:pPr>
    </w:p>
    <w:p w14:paraId="1B126919" w14:textId="77777777" w:rsidR="002C690A" w:rsidRPr="00473B60" w:rsidRDefault="002C690A" w:rsidP="002C690A">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2C56B4A2" w14:textId="77777777" w:rsidR="002C690A" w:rsidRPr="00473B60" w:rsidRDefault="002C690A" w:rsidP="002C690A">
      <w:pPr>
        <w:ind w:right="-94"/>
        <w:jc w:val="both"/>
        <w:rPr>
          <w:rFonts w:ascii="Arial" w:hAnsi="Arial" w:cs="Arial"/>
          <w:sz w:val="17"/>
          <w:szCs w:val="17"/>
        </w:rPr>
      </w:pPr>
    </w:p>
    <w:p w14:paraId="155C6872" w14:textId="77777777" w:rsidR="002C690A" w:rsidRPr="00473B60" w:rsidRDefault="002C690A" w:rsidP="002C690A">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151F9CBB" w14:textId="77777777" w:rsidR="002C690A" w:rsidRPr="00473B60" w:rsidRDefault="002C690A" w:rsidP="002C690A">
      <w:pPr>
        <w:ind w:right="-94"/>
        <w:jc w:val="both"/>
        <w:rPr>
          <w:rFonts w:ascii="Arial" w:hAnsi="Arial" w:cs="Arial"/>
          <w:sz w:val="17"/>
          <w:szCs w:val="17"/>
          <w:u w:val="dotted"/>
        </w:rPr>
      </w:pPr>
    </w:p>
    <w:p w14:paraId="78CC7810" w14:textId="77777777" w:rsidR="002C690A" w:rsidRPr="00473B60" w:rsidRDefault="002C690A" w:rsidP="002C690A">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w:t>
      </w:r>
      <w:r w:rsidRPr="00473B60">
        <w:rPr>
          <w:rFonts w:ascii="Arial" w:hAnsi="Arial" w:cs="Arial"/>
          <w:sz w:val="17"/>
          <w:szCs w:val="17"/>
          <w:u w:val="dotted"/>
        </w:rPr>
        <w:lastRenderedPageBreak/>
        <w:t>condicionados a la existencia de los recursos presupuestarios respectivos, sin que la no realización de la referida condición suspensiva origine responsabilidad alguna para las partes.</w:t>
      </w:r>
    </w:p>
    <w:p w14:paraId="5726FE9D" w14:textId="77777777" w:rsidR="002C690A" w:rsidRPr="00473B60" w:rsidRDefault="002C690A" w:rsidP="002C690A">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0E02B02B" w14:textId="77777777" w:rsidR="002C690A" w:rsidRPr="00473B60" w:rsidRDefault="002C690A" w:rsidP="002C690A">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182D2103" w14:textId="77777777" w:rsidR="002C690A" w:rsidRPr="00CF4948" w:rsidRDefault="002C690A" w:rsidP="002C690A">
      <w:pPr>
        <w:pStyle w:val="Textoindependiente"/>
        <w:rPr>
          <w:rFonts w:cs="Arial"/>
          <w:sz w:val="14"/>
          <w:szCs w:val="14"/>
        </w:rPr>
      </w:pPr>
    </w:p>
    <w:p w14:paraId="16583D32" w14:textId="77777777" w:rsidR="002C690A" w:rsidRPr="00473B60" w:rsidRDefault="002C690A" w:rsidP="002C690A">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5230571E" w14:textId="77777777" w:rsidR="002C690A" w:rsidRPr="00CF4948" w:rsidRDefault="002C690A" w:rsidP="002C690A">
      <w:pPr>
        <w:ind w:right="-94"/>
        <w:jc w:val="both"/>
        <w:rPr>
          <w:rFonts w:ascii="Arial" w:hAnsi="Arial" w:cs="Arial"/>
          <w:color w:val="000000"/>
          <w:sz w:val="14"/>
          <w:szCs w:val="14"/>
          <w:u w:val="dotted"/>
        </w:rPr>
      </w:pPr>
    </w:p>
    <w:p w14:paraId="238AFD55" w14:textId="77777777" w:rsidR="002C690A" w:rsidRPr="00473B60" w:rsidRDefault="002C690A" w:rsidP="002C690A">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26255AC8" w14:textId="77777777" w:rsidR="002C690A" w:rsidRPr="00CF4948" w:rsidRDefault="002C690A" w:rsidP="002C690A">
      <w:pPr>
        <w:ind w:right="-94"/>
        <w:jc w:val="both"/>
        <w:rPr>
          <w:rFonts w:ascii="Arial" w:hAnsi="Arial" w:cs="Arial"/>
          <w:color w:val="000000"/>
          <w:sz w:val="14"/>
          <w:szCs w:val="14"/>
          <w:u w:val="dotted"/>
        </w:rPr>
      </w:pPr>
    </w:p>
    <w:p w14:paraId="02186747" w14:textId="77777777" w:rsidR="002C690A" w:rsidRPr="00473B60" w:rsidRDefault="002C690A" w:rsidP="002C690A">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7D3EC03E" w14:textId="77777777" w:rsidR="002C690A" w:rsidRPr="00CF4948" w:rsidRDefault="002C690A" w:rsidP="002C690A">
      <w:pPr>
        <w:ind w:right="-94"/>
        <w:jc w:val="both"/>
        <w:rPr>
          <w:rFonts w:ascii="Arial" w:hAnsi="Arial" w:cs="Arial"/>
          <w:color w:val="000000"/>
          <w:sz w:val="14"/>
          <w:szCs w:val="14"/>
          <w:u w:val="single"/>
        </w:rPr>
      </w:pPr>
    </w:p>
    <w:p w14:paraId="6B62063B" w14:textId="77777777" w:rsidR="002C690A" w:rsidRPr="00473B60" w:rsidRDefault="002C690A" w:rsidP="002C690A">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2A95F202" w14:textId="77777777" w:rsidR="002C690A" w:rsidRPr="00CF4948" w:rsidRDefault="002C690A" w:rsidP="002C690A">
      <w:pPr>
        <w:ind w:right="-94"/>
        <w:jc w:val="both"/>
        <w:rPr>
          <w:rFonts w:ascii="Arial" w:hAnsi="Arial" w:cs="Arial"/>
          <w:color w:val="000000"/>
          <w:sz w:val="14"/>
          <w:szCs w:val="14"/>
          <w:u w:val="single"/>
        </w:rPr>
      </w:pPr>
    </w:p>
    <w:p w14:paraId="5571F1D8" w14:textId="77777777" w:rsidR="002C690A" w:rsidRPr="00473B60" w:rsidRDefault="002C690A" w:rsidP="002C690A">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0F57D160" w14:textId="77777777" w:rsidR="002C690A" w:rsidRPr="00CF4948" w:rsidRDefault="002C690A" w:rsidP="002C690A">
      <w:pPr>
        <w:ind w:left="708" w:right="-94" w:hanging="708"/>
        <w:jc w:val="both"/>
        <w:rPr>
          <w:rFonts w:ascii="Arial" w:hAnsi="Arial" w:cs="Arial"/>
          <w:sz w:val="14"/>
          <w:szCs w:val="14"/>
        </w:rPr>
      </w:pPr>
    </w:p>
    <w:p w14:paraId="3708048D" w14:textId="77777777" w:rsidR="002C690A" w:rsidRPr="00473B60" w:rsidRDefault="002C690A" w:rsidP="002C690A">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49A3634C" w14:textId="77777777" w:rsidR="002C690A" w:rsidRPr="00CF4948" w:rsidRDefault="002C690A" w:rsidP="002C690A">
      <w:pPr>
        <w:ind w:right="-94"/>
        <w:rPr>
          <w:rFonts w:ascii="Arial" w:hAnsi="Arial" w:cs="Arial"/>
          <w:sz w:val="14"/>
          <w:szCs w:val="14"/>
        </w:rPr>
      </w:pPr>
    </w:p>
    <w:p w14:paraId="1C253ECA" w14:textId="77777777" w:rsidR="002C690A" w:rsidRPr="00473B60" w:rsidRDefault="002C690A" w:rsidP="002C690A">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5BE69F9A" w14:textId="77777777" w:rsidR="002C690A" w:rsidRPr="00CF4948" w:rsidRDefault="002C690A" w:rsidP="002C690A">
      <w:pPr>
        <w:ind w:right="-94"/>
        <w:rPr>
          <w:rFonts w:ascii="Arial" w:hAnsi="Arial" w:cs="Arial"/>
          <w:b/>
          <w:i/>
          <w:sz w:val="14"/>
          <w:szCs w:val="14"/>
        </w:rPr>
      </w:pPr>
    </w:p>
    <w:p w14:paraId="3985B714" w14:textId="77777777" w:rsidR="002C690A" w:rsidRPr="00473B60" w:rsidRDefault="002C690A" w:rsidP="002C690A">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59CD55D4" w14:textId="77777777" w:rsidR="002C690A" w:rsidRPr="00CF4948" w:rsidRDefault="002C690A" w:rsidP="002C690A">
      <w:pPr>
        <w:ind w:right="-94"/>
        <w:jc w:val="both"/>
        <w:rPr>
          <w:rFonts w:ascii="Arial" w:hAnsi="Arial" w:cs="Arial"/>
          <w:sz w:val="14"/>
          <w:szCs w:val="14"/>
        </w:rPr>
      </w:pPr>
    </w:p>
    <w:p w14:paraId="35627E82" w14:textId="77777777" w:rsidR="002C690A" w:rsidRPr="00473B60" w:rsidRDefault="002C690A" w:rsidP="002C690A">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1E9C0890" w14:textId="77777777" w:rsidR="002C690A" w:rsidRPr="00CF4948" w:rsidRDefault="002C690A" w:rsidP="002C690A">
      <w:pPr>
        <w:ind w:right="-94"/>
        <w:jc w:val="both"/>
        <w:rPr>
          <w:rFonts w:ascii="Arial" w:hAnsi="Arial" w:cs="Arial"/>
          <w:sz w:val="14"/>
          <w:szCs w:val="14"/>
        </w:rPr>
      </w:pPr>
    </w:p>
    <w:p w14:paraId="63012CCA" w14:textId="77777777" w:rsidR="002C690A" w:rsidRPr="00473B60" w:rsidRDefault="002C690A" w:rsidP="002C690A">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3F202F3A" w14:textId="77777777" w:rsidR="002C690A" w:rsidRPr="00CF4948" w:rsidRDefault="002C690A" w:rsidP="002C690A">
      <w:pPr>
        <w:ind w:right="-94"/>
        <w:jc w:val="both"/>
        <w:rPr>
          <w:rFonts w:ascii="Arial" w:hAnsi="Arial" w:cs="Arial"/>
          <w:sz w:val="14"/>
          <w:szCs w:val="14"/>
          <w:shd w:val="clear" w:color="auto" w:fill="FFFFFF"/>
        </w:rPr>
      </w:pPr>
    </w:p>
    <w:p w14:paraId="50C0A8D9" w14:textId="77777777" w:rsidR="002C690A" w:rsidRPr="00473B60" w:rsidRDefault="002C690A" w:rsidP="002C690A">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0A1A7270" w14:textId="77777777" w:rsidR="002C690A" w:rsidRPr="00CF4948" w:rsidRDefault="002C690A" w:rsidP="002C690A">
      <w:pPr>
        <w:ind w:right="-94"/>
        <w:jc w:val="both"/>
        <w:rPr>
          <w:rFonts w:ascii="Arial" w:hAnsi="Arial" w:cs="Arial"/>
          <w:sz w:val="14"/>
          <w:szCs w:val="14"/>
        </w:rPr>
      </w:pPr>
    </w:p>
    <w:p w14:paraId="33A4F1DA" w14:textId="77777777" w:rsidR="002C690A" w:rsidRPr="00473B60" w:rsidRDefault="002C690A" w:rsidP="002C690A">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59DF16C1" w14:textId="77777777" w:rsidR="002C690A" w:rsidRPr="00CF4948" w:rsidRDefault="002C690A" w:rsidP="002C690A">
      <w:pPr>
        <w:pStyle w:val="Prrafodelista"/>
        <w:ind w:left="0" w:right="-93"/>
        <w:jc w:val="both"/>
        <w:rPr>
          <w:rFonts w:ascii="Arial" w:hAnsi="Arial" w:cs="Arial"/>
          <w:sz w:val="14"/>
          <w:szCs w:val="14"/>
        </w:rPr>
      </w:pPr>
    </w:p>
    <w:p w14:paraId="5E78CCCB" w14:textId="77777777" w:rsidR="002C690A" w:rsidRPr="00473B60" w:rsidRDefault="002C690A" w:rsidP="002C690A">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5B556A0D" w14:textId="77777777" w:rsidR="002C690A" w:rsidRPr="00CF4948" w:rsidRDefault="002C690A" w:rsidP="002C690A">
      <w:pPr>
        <w:ind w:right="-94"/>
        <w:jc w:val="both"/>
        <w:rPr>
          <w:rFonts w:ascii="Arial" w:hAnsi="Arial" w:cs="Arial"/>
          <w:sz w:val="14"/>
          <w:szCs w:val="14"/>
        </w:rPr>
      </w:pPr>
    </w:p>
    <w:p w14:paraId="76D25A8C" w14:textId="77777777" w:rsidR="002C690A" w:rsidRPr="00473B60" w:rsidRDefault="002C690A" w:rsidP="002C690A">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7EE8A74A" w14:textId="77777777" w:rsidR="002C690A" w:rsidRPr="00CF4948" w:rsidRDefault="002C690A" w:rsidP="002C690A">
      <w:pPr>
        <w:shd w:val="clear" w:color="auto" w:fill="FFFFFF"/>
        <w:tabs>
          <w:tab w:val="left" w:pos="3619"/>
        </w:tabs>
        <w:ind w:right="-94"/>
        <w:jc w:val="both"/>
        <w:rPr>
          <w:rFonts w:ascii="Arial" w:hAnsi="Arial" w:cs="Arial"/>
          <w:sz w:val="14"/>
          <w:szCs w:val="14"/>
        </w:rPr>
      </w:pPr>
    </w:p>
    <w:p w14:paraId="3E66BA98" w14:textId="77777777" w:rsidR="002C690A" w:rsidRPr="00473B60" w:rsidRDefault="002C690A" w:rsidP="002C690A">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61124AD" w14:textId="77777777" w:rsidR="002C690A" w:rsidRPr="00CF4948" w:rsidRDefault="002C690A" w:rsidP="002C690A">
      <w:pPr>
        <w:ind w:right="-94"/>
        <w:rPr>
          <w:rFonts w:ascii="Arial" w:hAnsi="Arial" w:cs="Arial"/>
          <w:sz w:val="14"/>
          <w:szCs w:val="14"/>
        </w:rPr>
      </w:pPr>
    </w:p>
    <w:p w14:paraId="5AB8B0F3" w14:textId="77777777" w:rsidR="002C690A" w:rsidRPr="00473B60" w:rsidRDefault="002C690A" w:rsidP="002C690A">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7A694BA4" w14:textId="77777777" w:rsidR="002C690A" w:rsidRPr="00CF4948" w:rsidRDefault="002C690A" w:rsidP="002C690A">
      <w:pPr>
        <w:ind w:right="-94"/>
        <w:rPr>
          <w:rFonts w:ascii="Arial" w:hAnsi="Arial" w:cs="Arial"/>
          <w:b/>
          <w:i/>
          <w:sz w:val="14"/>
          <w:szCs w:val="14"/>
          <w:u w:val="single"/>
        </w:rPr>
      </w:pPr>
    </w:p>
    <w:p w14:paraId="3487CBF7" w14:textId="77777777" w:rsidR="002C690A" w:rsidRPr="00473B60" w:rsidRDefault="002C690A" w:rsidP="002C690A">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58A88018" w14:textId="77777777" w:rsidR="002C690A" w:rsidRPr="00CF4948" w:rsidRDefault="002C690A" w:rsidP="002C690A">
      <w:pPr>
        <w:jc w:val="both"/>
        <w:rPr>
          <w:rFonts w:ascii="Arial" w:hAnsi="Arial" w:cs="Arial"/>
          <w:sz w:val="14"/>
          <w:szCs w:val="14"/>
        </w:rPr>
      </w:pPr>
    </w:p>
    <w:p w14:paraId="53470FDB" w14:textId="77777777" w:rsidR="002C690A" w:rsidRPr="00473B60" w:rsidRDefault="002C690A" w:rsidP="002C690A">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6838170D" w14:textId="77777777" w:rsidR="002C690A" w:rsidRPr="00CF4948" w:rsidRDefault="002C690A" w:rsidP="002C690A">
      <w:pPr>
        <w:jc w:val="both"/>
        <w:rPr>
          <w:rFonts w:ascii="Arial" w:hAnsi="Arial" w:cs="Arial"/>
          <w:sz w:val="14"/>
          <w:szCs w:val="14"/>
        </w:rPr>
      </w:pPr>
    </w:p>
    <w:p w14:paraId="4AD94D66" w14:textId="77777777" w:rsidR="002C690A" w:rsidRPr="00473B60" w:rsidRDefault="002C690A" w:rsidP="002C690A">
      <w:pPr>
        <w:jc w:val="both"/>
        <w:rPr>
          <w:rFonts w:ascii="Arial" w:hAnsi="Arial" w:cs="Arial"/>
          <w:sz w:val="17"/>
          <w:szCs w:val="17"/>
        </w:rPr>
      </w:pPr>
      <w:r w:rsidRPr="00473B60">
        <w:rPr>
          <w:rFonts w:ascii="Arial" w:hAnsi="Arial" w:cs="Arial"/>
          <w:b/>
          <w:sz w:val="17"/>
          <w:szCs w:val="17"/>
        </w:rPr>
        <w:lastRenderedPageBreak/>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0D7B2FAE" w14:textId="77777777" w:rsidR="002C690A" w:rsidRPr="00CF4948" w:rsidRDefault="002C690A" w:rsidP="002C690A">
      <w:pPr>
        <w:jc w:val="both"/>
        <w:rPr>
          <w:rFonts w:ascii="Arial" w:hAnsi="Arial" w:cs="Arial"/>
          <w:sz w:val="14"/>
          <w:szCs w:val="14"/>
        </w:rPr>
      </w:pPr>
    </w:p>
    <w:p w14:paraId="49E0CFB9" w14:textId="77777777" w:rsidR="002C690A" w:rsidRPr="00473B60" w:rsidRDefault="002C690A" w:rsidP="002C690A">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508DB7CF" w14:textId="77777777" w:rsidR="002C690A" w:rsidRPr="00473B60" w:rsidRDefault="002C690A" w:rsidP="002C690A">
      <w:pPr>
        <w:ind w:right="-94"/>
        <w:rPr>
          <w:rFonts w:ascii="Arial" w:hAnsi="Arial" w:cs="Arial"/>
          <w:b/>
          <w:sz w:val="17"/>
          <w:szCs w:val="17"/>
        </w:rPr>
      </w:pPr>
    </w:p>
    <w:p w14:paraId="67D1649A" w14:textId="77777777" w:rsidR="002C690A" w:rsidRPr="00473B60" w:rsidRDefault="002C690A" w:rsidP="002C690A">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670D5111" w14:textId="77777777" w:rsidR="002C690A" w:rsidRPr="00CF4948" w:rsidRDefault="002C690A" w:rsidP="002C690A">
      <w:pPr>
        <w:ind w:right="-94"/>
        <w:rPr>
          <w:rFonts w:ascii="Arial" w:hAnsi="Arial" w:cs="Arial"/>
          <w:b/>
          <w:sz w:val="14"/>
          <w:szCs w:val="14"/>
        </w:rPr>
      </w:pPr>
    </w:p>
    <w:p w14:paraId="04EBF350" w14:textId="77777777" w:rsidR="002C690A" w:rsidRPr="00473B60" w:rsidRDefault="002C690A" w:rsidP="002C690A">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6AE1FA62" w14:textId="77777777" w:rsidR="002C690A" w:rsidRPr="00CF4948" w:rsidRDefault="002C690A" w:rsidP="002C690A">
      <w:pPr>
        <w:shd w:val="clear" w:color="auto" w:fill="FFFFFF"/>
        <w:ind w:right="-94"/>
        <w:jc w:val="both"/>
        <w:rPr>
          <w:rFonts w:ascii="Arial" w:hAnsi="Arial" w:cs="Arial"/>
          <w:sz w:val="14"/>
          <w:szCs w:val="14"/>
        </w:rPr>
      </w:pPr>
    </w:p>
    <w:p w14:paraId="7A4F75E3" w14:textId="77777777" w:rsidR="002C690A" w:rsidRPr="00473B60" w:rsidRDefault="002C690A" w:rsidP="002C690A">
      <w:pPr>
        <w:ind w:right="-94"/>
        <w:jc w:val="center"/>
        <w:outlineLvl w:val="0"/>
        <w:rPr>
          <w:rFonts w:ascii="Arial" w:hAnsi="Arial" w:cs="Arial"/>
          <w:b/>
          <w:sz w:val="17"/>
          <w:szCs w:val="17"/>
        </w:rPr>
      </w:pPr>
      <w:r w:rsidRPr="00473B60">
        <w:rPr>
          <w:rFonts w:ascii="Arial" w:hAnsi="Arial" w:cs="Arial"/>
          <w:b/>
          <w:sz w:val="17"/>
          <w:szCs w:val="17"/>
        </w:rPr>
        <w:t>Cláusulas</w:t>
      </w:r>
    </w:p>
    <w:p w14:paraId="556A8212" w14:textId="77777777" w:rsidR="002C690A" w:rsidRPr="00473B60" w:rsidRDefault="002C690A" w:rsidP="002C690A">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720CC913" w14:textId="77777777" w:rsidR="002C690A" w:rsidRPr="00473B60" w:rsidRDefault="002C690A" w:rsidP="002C690A">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6F8AC440" w14:textId="77777777" w:rsidR="002C690A" w:rsidRPr="00CF4948" w:rsidRDefault="002C690A" w:rsidP="002C690A">
      <w:pPr>
        <w:suppressAutoHyphens/>
        <w:ind w:right="-94"/>
        <w:jc w:val="both"/>
        <w:rPr>
          <w:rFonts w:ascii="Arial" w:hAnsi="Arial" w:cs="Arial"/>
          <w:sz w:val="14"/>
          <w:szCs w:val="14"/>
        </w:rPr>
      </w:pPr>
    </w:p>
    <w:p w14:paraId="3997D040" w14:textId="77777777" w:rsidR="002C690A" w:rsidRPr="00473B60" w:rsidRDefault="002C690A" w:rsidP="002C690A">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101CEA9D" w14:textId="77777777" w:rsidR="002C690A" w:rsidRPr="00CF4948" w:rsidRDefault="002C690A" w:rsidP="002C690A">
      <w:pPr>
        <w:ind w:right="-94"/>
        <w:jc w:val="both"/>
        <w:rPr>
          <w:rFonts w:ascii="Arial" w:hAnsi="Arial" w:cs="Arial"/>
          <w:b/>
          <w:sz w:val="14"/>
          <w:szCs w:val="14"/>
          <w:u w:val="single"/>
        </w:rPr>
      </w:pPr>
    </w:p>
    <w:p w14:paraId="406147D3" w14:textId="77777777" w:rsidR="002C690A" w:rsidRPr="00473B60" w:rsidRDefault="002C690A" w:rsidP="002C690A">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6F0D4BBB" w14:textId="77777777" w:rsidR="002C690A" w:rsidRPr="00CF4948" w:rsidRDefault="002C690A" w:rsidP="002C690A">
      <w:pPr>
        <w:ind w:right="-94"/>
        <w:jc w:val="both"/>
        <w:rPr>
          <w:rFonts w:ascii="Arial" w:hAnsi="Arial" w:cs="Arial"/>
          <w:sz w:val="14"/>
          <w:szCs w:val="14"/>
          <w:lang w:val="es-ES_tradnl"/>
        </w:rPr>
      </w:pPr>
    </w:p>
    <w:p w14:paraId="6C1F3C38" w14:textId="77777777" w:rsidR="002C690A" w:rsidRPr="00473B60" w:rsidRDefault="002C690A" w:rsidP="002C690A">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055610C8" w14:textId="77777777" w:rsidR="002C690A" w:rsidRPr="00CF4948" w:rsidRDefault="002C690A" w:rsidP="002C690A">
      <w:pPr>
        <w:ind w:right="-94"/>
        <w:jc w:val="both"/>
        <w:rPr>
          <w:rFonts w:ascii="Arial" w:hAnsi="Arial" w:cs="Arial"/>
          <w:sz w:val="14"/>
          <w:szCs w:val="14"/>
          <w:lang w:val="es-ES_tradnl"/>
        </w:rPr>
      </w:pPr>
    </w:p>
    <w:p w14:paraId="51CE7371" w14:textId="77777777" w:rsidR="002C690A" w:rsidRPr="00473B60" w:rsidRDefault="002C690A" w:rsidP="002C690A">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782F8506" w14:textId="77777777" w:rsidR="002C690A" w:rsidRPr="00473B60" w:rsidRDefault="002C690A" w:rsidP="002C690A">
      <w:pPr>
        <w:ind w:right="-94"/>
        <w:jc w:val="both"/>
        <w:rPr>
          <w:rFonts w:ascii="Arial" w:hAnsi="Arial" w:cs="Arial"/>
          <w:sz w:val="17"/>
          <w:szCs w:val="17"/>
          <w:lang w:val="es-ES_tradnl"/>
        </w:rPr>
      </w:pPr>
    </w:p>
    <w:p w14:paraId="520F2240" w14:textId="77777777" w:rsidR="002C690A" w:rsidRPr="00473B60" w:rsidRDefault="002C690A" w:rsidP="002C690A">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29A1E0D2" w14:textId="77777777" w:rsidR="002C690A" w:rsidRPr="00473B60" w:rsidRDefault="002C690A" w:rsidP="002C690A">
      <w:pPr>
        <w:ind w:right="-94"/>
        <w:jc w:val="center"/>
        <w:rPr>
          <w:rFonts w:ascii="Arial" w:hAnsi="Arial" w:cs="Arial"/>
          <w:sz w:val="17"/>
          <w:szCs w:val="17"/>
          <w:lang w:val="es-ES_tradnl"/>
        </w:rPr>
      </w:pPr>
    </w:p>
    <w:p w14:paraId="423A9D86" w14:textId="77777777" w:rsidR="002C690A" w:rsidRPr="00473B60" w:rsidRDefault="002C690A" w:rsidP="002C690A">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5DB9F139" w14:textId="77777777" w:rsidR="002C690A" w:rsidRPr="00473B60" w:rsidRDefault="002C690A" w:rsidP="002C690A">
      <w:pPr>
        <w:ind w:right="-94"/>
        <w:jc w:val="center"/>
        <w:rPr>
          <w:rFonts w:ascii="Arial" w:hAnsi="Arial" w:cs="Arial"/>
          <w:sz w:val="17"/>
          <w:szCs w:val="17"/>
          <w:lang w:val="es-ES_tradnl"/>
        </w:rPr>
      </w:pPr>
    </w:p>
    <w:p w14:paraId="416805DA" w14:textId="77777777" w:rsidR="002C690A" w:rsidRPr="00473B60" w:rsidRDefault="002C690A" w:rsidP="002C690A">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4EB5567C" w14:textId="77777777" w:rsidR="002C690A" w:rsidRPr="001D1A05" w:rsidRDefault="002C690A" w:rsidP="002C690A">
      <w:pPr>
        <w:ind w:right="-94"/>
        <w:jc w:val="both"/>
        <w:rPr>
          <w:rFonts w:ascii="Arial" w:hAnsi="Arial" w:cs="Arial"/>
          <w:sz w:val="14"/>
          <w:szCs w:val="14"/>
          <w:lang w:val="es-ES_tradnl"/>
        </w:rPr>
      </w:pPr>
    </w:p>
    <w:p w14:paraId="1DC3A82B" w14:textId="77777777" w:rsidR="002C690A" w:rsidRPr="00473B60" w:rsidRDefault="002C690A" w:rsidP="002C690A">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76173A48" w14:textId="77777777" w:rsidR="002C690A" w:rsidRPr="001D1A05" w:rsidRDefault="002C690A" w:rsidP="002C690A">
      <w:pPr>
        <w:pStyle w:val="Textoindependiente"/>
        <w:shd w:val="clear" w:color="auto" w:fill="FFFFFF"/>
        <w:ind w:right="-94"/>
        <w:rPr>
          <w:rFonts w:cs="Arial"/>
          <w:sz w:val="14"/>
          <w:szCs w:val="14"/>
        </w:rPr>
      </w:pPr>
    </w:p>
    <w:p w14:paraId="7423D2FD" w14:textId="77777777" w:rsidR="002C690A" w:rsidRPr="00473B60" w:rsidRDefault="002C690A" w:rsidP="002C690A">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1D623769" w14:textId="77777777" w:rsidR="002C690A" w:rsidRPr="001D1A05" w:rsidRDefault="002C690A" w:rsidP="002C690A">
      <w:pPr>
        <w:pStyle w:val="Textoindependiente"/>
        <w:ind w:right="-94"/>
        <w:rPr>
          <w:rFonts w:cs="Arial"/>
          <w:b/>
          <w:sz w:val="14"/>
          <w:szCs w:val="14"/>
          <w:u w:val="single"/>
        </w:rPr>
      </w:pPr>
    </w:p>
    <w:p w14:paraId="5BF48897" w14:textId="77777777" w:rsidR="002C690A" w:rsidRPr="00473B60" w:rsidRDefault="002C690A" w:rsidP="002C690A">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4F28F3B4" w14:textId="77777777" w:rsidR="002C690A" w:rsidRPr="00473B60" w:rsidRDefault="002C690A" w:rsidP="002C690A">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711A1AFA" w14:textId="77777777" w:rsidR="002C690A" w:rsidRPr="001D1A05" w:rsidRDefault="002C690A" w:rsidP="002C690A">
      <w:pPr>
        <w:pStyle w:val="Textoindependiente"/>
        <w:ind w:right="-94"/>
        <w:rPr>
          <w:rFonts w:cs="Arial"/>
          <w:sz w:val="14"/>
          <w:szCs w:val="14"/>
        </w:rPr>
      </w:pPr>
    </w:p>
    <w:p w14:paraId="1189D9D1" w14:textId="0AED333F" w:rsidR="002C690A" w:rsidRPr="00473B60" w:rsidRDefault="002C690A" w:rsidP="002C690A">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sidR="00661007">
        <w:rPr>
          <w:rFonts w:cs="Arial"/>
          <w:sz w:val="17"/>
          <w:szCs w:val="17"/>
          <w:lang w:val="es-ES_tradnl" w:eastAsia="es-MX"/>
        </w:rPr>
        <w:t>2</w:t>
      </w:r>
      <w:r w:rsidRPr="00473B60">
        <w:rPr>
          <w:rFonts w:cs="Arial"/>
          <w:sz w:val="17"/>
          <w:szCs w:val="17"/>
          <w:lang w:val="es-ES_tradnl" w:eastAsia="es-MX"/>
        </w:rPr>
        <w:t xml:space="preserve"> o 2.7.1.</w:t>
      </w:r>
      <w:r w:rsidR="00661007">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7075D71A" w14:textId="77777777" w:rsidR="002C690A" w:rsidRPr="001D1A05" w:rsidRDefault="002C690A" w:rsidP="002C690A">
      <w:pPr>
        <w:pStyle w:val="Textoindependiente"/>
        <w:ind w:right="-94"/>
        <w:rPr>
          <w:rFonts w:cs="Arial"/>
          <w:sz w:val="14"/>
          <w:szCs w:val="14"/>
          <w:lang w:val="es-ES_tradnl" w:eastAsia="es-MX"/>
        </w:rPr>
      </w:pPr>
    </w:p>
    <w:p w14:paraId="73C9F8C7" w14:textId="79BE3356" w:rsidR="002C690A" w:rsidRPr="00473B60" w:rsidRDefault="002C690A" w:rsidP="002C690A">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w:t>
      </w:r>
      <w:r w:rsidR="00661007">
        <w:rPr>
          <w:rFonts w:cs="Arial"/>
          <w:sz w:val="17"/>
          <w:szCs w:val="17"/>
          <w:lang w:val="es-ES_tradnl" w:eastAsia="es-MX"/>
        </w:rPr>
        <w:t>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39"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0"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2659DFB5" w14:textId="77777777" w:rsidR="002C690A" w:rsidRPr="001D1A05" w:rsidRDefault="002C690A" w:rsidP="002C690A">
      <w:pPr>
        <w:pStyle w:val="Textoindependiente"/>
        <w:ind w:right="-94"/>
        <w:rPr>
          <w:rFonts w:cs="Arial"/>
          <w:sz w:val="14"/>
          <w:szCs w:val="14"/>
          <w:lang w:val="es-ES_tradnl" w:eastAsia="es-MX"/>
        </w:rPr>
      </w:pPr>
    </w:p>
    <w:p w14:paraId="60E7EE81" w14:textId="77777777" w:rsidR="002C690A" w:rsidRPr="00473B60" w:rsidRDefault="002C690A" w:rsidP="002C690A">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xml:space="preserve">, ubicada en </w:t>
      </w:r>
      <w:r w:rsidRPr="00473B60">
        <w:rPr>
          <w:rFonts w:cs="Arial"/>
          <w:sz w:val="17"/>
          <w:szCs w:val="17"/>
          <w:lang w:val="es-ES_tradnl" w:eastAsia="es-MX"/>
        </w:rPr>
        <w:lastRenderedPageBreak/>
        <w:t>Periférico Sur, número 4124, piso 1, Colonia Jardines del Pedregal, Alcaldía Álvaro Obregón, código postal 01900, Ciudad de México.</w:t>
      </w:r>
    </w:p>
    <w:p w14:paraId="3CB5BD34" w14:textId="77777777" w:rsidR="002C690A" w:rsidRPr="001D1A05" w:rsidRDefault="002C690A" w:rsidP="002C690A">
      <w:pPr>
        <w:pStyle w:val="Textoindependiente"/>
        <w:ind w:right="-94"/>
        <w:rPr>
          <w:rFonts w:cs="Arial"/>
          <w:sz w:val="14"/>
          <w:szCs w:val="14"/>
          <w:lang w:val="es-ES_tradnl" w:eastAsia="es-MX"/>
        </w:rPr>
      </w:pPr>
    </w:p>
    <w:p w14:paraId="232854C6" w14:textId="77777777" w:rsidR="002C690A" w:rsidRPr="00473B60" w:rsidRDefault="002C690A" w:rsidP="002C690A">
      <w:pPr>
        <w:pStyle w:val="Textoindependiente"/>
        <w:ind w:right="-94"/>
        <w:rPr>
          <w:rFonts w:cs="Arial"/>
          <w:sz w:val="17"/>
          <w:szCs w:val="17"/>
          <w:lang w:val="es-ES_tradnl" w:eastAsia="es-MX"/>
        </w:rPr>
      </w:pPr>
      <w:r w:rsidRPr="0050019D">
        <w:rPr>
          <w:rFonts w:cs="Arial"/>
          <w:sz w:val="17"/>
          <w:szCs w:val="17"/>
          <w:lang w:val="es-ES_tradnl" w:eastAsia="es-MX"/>
        </w:rPr>
        <w:t xml:space="preserve">En caso de que no se reciba el </w:t>
      </w:r>
      <w:r w:rsidRPr="0050019D">
        <w:rPr>
          <w:rFonts w:cs="Arial"/>
          <w:b/>
          <w:bCs/>
          <w:sz w:val="17"/>
          <w:szCs w:val="17"/>
          <w:lang w:val="es-ES_tradnl" w:eastAsia="es-MX"/>
        </w:rPr>
        <w:t>CFDI complemento de pago</w:t>
      </w:r>
      <w:r w:rsidRPr="0050019D">
        <w:rPr>
          <w:rFonts w:cs="Arial"/>
          <w:sz w:val="17"/>
          <w:szCs w:val="17"/>
          <w:lang w:val="es-ES_tradnl" w:eastAsia="es-MX"/>
        </w:rPr>
        <w:t xml:space="preserve"> correspondiente en el plazo antes señalado, la Subdirección de Cuentas por </w:t>
      </w:r>
      <w:r w:rsidRPr="00F21A13">
        <w:rPr>
          <w:rFonts w:cs="Arial"/>
          <w:sz w:val="17"/>
          <w:szCs w:val="17"/>
          <w:lang w:val="es-ES_tradnl" w:eastAsia="es-MX"/>
        </w:rPr>
        <w:t>Pagar, podrá solicitar que se realice la denuncia correspondiente ante el Servicio de Administración Tributaria.</w:t>
      </w:r>
    </w:p>
    <w:p w14:paraId="5D490473" w14:textId="77777777" w:rsidR="002C690A" w:rsidRPr="001D1A05" w:rsidRDefault="002C690A" w:rsidP="002C690A">
      <w:pPr>
        <w:pStyle w:val="Textoindependiente"/>
        <w:ind w:right="-94"/>
        <w:rPr>
          <w:rFonts w:cs="Arial"/>
          <w:sz w:val="14"/>
          <w:szCs w:val="14"/>
          <w:lang w:val="es-ES_tradnl" w:eastAsia="es-MX"/>
        </w:rPr>
      </w:pPr>
    </w:p>
    <w:p w14:paraId="553C856B" w14:textId="755427A6" w:rsidR="002C690A" w:rsidRPr="00473B60" w:rsidRDefault="002C690A" w:rsidP="002C690A">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sidR="00661007">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0DD74B51" w14:textId="77777777" w:rsidR="002C690A" w:rsidRPr="00473B60" w:rsidRDefault="002C690A" w:rsidP="002C690A">
      <w:pPr>
        <w:pStyle w:val="Textoindependiente"/>
        <w:ind w:right="-94"/>
        <w:rPr>
          <w:rFonts w:cs="Arial"/>
          <w:sz w:val="17"/>
          <w:szCs w:val="17"/>
          <w:lang w:val="es-ES_tradnl" w:eastAsia="es-MX"/>
        </w:rPr>
      </w:pPr>
    </w:p>
    <w:p w14:paraId="1771160E" w14:textId="77777777" w:rsidR="002C690A" w:rsidRPr="00473B60" w:rsidRDefault="002C690A" w:rsidP="002C690A">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6867D054" w14:textId="77777777" w:rsidR="002C690A" w:rsidRPr="001D1A05" w:rsidRDefault="002C690A" w:rsidP="002C690A">
      <w:pPr>
        <w:pStyle w:val="Textoindependiente"/>
        <w:ind w:right="-94"/>
        <w:rPr>
          <w:rFonts w:cs="Arial"/>
          <w:sz w:val="14"/>
          <w:szCs w:val="14"/>
        </w:rPr>
      </w:pPr>
    </w:p>
    <w:p w14:paraId="71B01E06" w14:textId="77777777" w:rsidR="002C690A" w:rsidRPr="00473B60" w:rsidRDefault="002C690A" w:rsidP="002C690A">
      <w:pPr>
        <w:pStyle w:val="Textoindependiente"/>
        <w:ind w:right="-94"/>
        <w:outlineLvl w:val="0"/>
        <w:rPr>
          <w:rFonts w:cs="Arial"/>
          <w:b/>
          <w:sz w:val="17"/>
          <w:szCs w:val="17"/>
          <w:u w:val="single"/>
        </w:rPr>
      </w:pPr>
      <w:r w:rsidRPr="00473B60">
        <w:rPr>
          <w:rFonts w:cs="Arial"/>
          <w:b/>
          <w:sz w:val="17"/>
          <w:szCs w:val="17"/>
          <w:u w:val="single"/>
        </w:rPr>
        <w:t>Cuarta.- Vigencia.</w:t>
      </w:r>
    </w:p>
    <w:p w14:paraId="0C7CC185" w14:textId="77777777" w:rsidR="002C690A" w:rsidRPr="00473B60" w:rsidRDefault="002C690A" w:rsidP="002C690A">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2918D02D" w14:textId="77777777" w:rsidR="002C690A" w:rsidRPr="001D1A05" w:rsidRDefault="002C690A" w:rsidP="002C690A">
      <w:pPr>
        <w:pStyle w:val="Texto0"/>
        <w:tabs>
          <w:tab w:val="left" w:pos="-709"/>
        </w:tabs>
        <w:spacing w:after="0" w:line="240" w:lineRule="auto"/>
        <w:ind w:left="708" w:right="-94" w:hanging="708"/>
        <w:rPr>
          <w:rFonts w:cs="Arial"/>
          <w:sz w:val="14"/>
          <w:szCs w:val="14"/>
        </w:rPr>
      </w:pPr>
    </w:p>
    <w:p w14:paraId="37F7256A" w14:textId="77777777" w:rsidR="002C690A" w:rsidRPr="00473B60" w:rsidRDefault="002C690A" w:rsidP="002C690A">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6C1115BF" w14:textId="77777777" w:rsidR="00F64668" w:rsidRDefault="00F64668" w:rsidP="00F64668">
      <w:pPr>
        <w:pStyle w:val="Textoindependiente"/>
        <w:ind w:right="48"/>
        <w:rPr>
          <w:color w:val="000000" w:themeColor="text1"/>
          <w:sz w:val="20"/>
        </w:rPr>
      </w:pPr>
      <w:r w:rsidRPr="00F64668">
        <w:rPr>
          <w:color w:val="000000" w:themeColor="text1"/>
          <w:sz w:val="17"/>
          <w:szCs w:val="17"/>
        </w:rPr>
        <w:t xml:space="preserve">El </w:t>
      </w:r>
      <w:r w:rsidRPr="00F64668">
        <w:rPr>
          <w:b/>
          <w:bCs/>
          <w:color w:val="000000" w:themeColor="text1"/>
          <w:sz w:val="17"/>
          <w:szCs w:val="17"/>
        </w:rPr>
        <w:t xml:space="preserve">“Proveedor” </w:t>
      </w:r>
      <w:r w:rsidRPr="00F64668">
        <w:rPr>
          <w:color w:val="000000" w:themeColor="text1"/>
          <w:sz w:val="17"/>
          <w:szCs w:val="17"/>
        </w:rPr>
        <w:t xml:space="preserve">deberá entregar los bienes conforme a lo señalado en el </w:t>
      </w:r>
      <w:r w:rsidRPr="00F64668">
        <w:rPr>
          <w:b/>
          <w:bCs/>
          <w:color w:val="000000" w:themeColor="text1"/>
          <w:sz w:val="17"/>
          <w:szCs w:val="17"/>
        </w:rPr>
        <w:t>“Anexo Único”</w:t>
      </w:r>
      <w:r w:rsidRPr="00F64668">
        <w:rPr>
          <w:color w:val="000000" w:themeColor="text1"/>
          <w:sz w:val="17"/>
          <w:szCs w:val="17"/>
        </w:rPr>
        <w:t xml:space="preserve"> del presente contrato</w:t>
      </w:r>
      <w:r w:rsidRPr="00F64668">
        <w:rPr>
          <w:color w:val="000000" w:themeColor="text1"/>
          <w:sz w:val="20"/>
        </w:rPr>
        <w:t>.</w:t>
      </w:r>
    </w:p>
    <w:p w14:paraId="26A20BF0" w14:textId="77777777" w:rsidR="00F64668" w:rsidRDefault="00F64668" w:rsidP="002C690A">
      <w:pPr>
        <w:pStyle w:val="Textoindependiente3"/>
        <w:ind w:right="-94"/>
        <w:outlineLvl w:val="0"/>
        <w:rPr>
          <w:rFonts w:cs="Arial"/>
          <w:sz w:val="17"/>
          <w:szCs w:val="17"/>
          <w:u w:val="single"/>
        </w:rPr>
      </w:pPr>
    </w:p>
    <w:p w14:paraId="6AEEED08" w14:textId="0F0AA67F" w:rsidR="002C690A" w:rsidRPr="00473B60" w:rsidRDefault="002C690A" w:rsidP="002C690A">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6B084D3B" w14:textId="77777777" w:rsidR="002C690A" w:rsidRPr="00473B60" w:rsidRDefault="002C690A" w:rsidP="002C690A">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3887BE0E" w14:textId="77777777" w:rsidR="002C690A" w:rsidRPr="001D1A05" w:rsidRDefault="002C690A" w:rsidP="002C690A">
      <w:pPr>
        <w:ind w:right="-94"/>
        <w:jc w:val="both"/>
        <w:rPr>
          <w:rFonts w:ascii="Arial" w:hAnsi="Arial" w:cs="Arial"/>
          <w:sz w:val="14"/>
          <w:szCs w:val="14"/>
        </w:rPr>
      </w:pPr>
    </w:p>
    <w:p w14:paraId="4A92EF09" w14:textId="77777777" w:rsidR="002C690A" w:rsidRPr="00473B60" w:rsidRDefault="002C690A" w:rsidP="002C690A">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01E8FED8" w14:textId="77777777" w:rsidR="002C690A" w:rsidRPr="00473B60" w:rsidRDefault="002C690A" w:rsidP="002C690A">
      <w:pPr>
        <w:ind w:right="-94"/>
        <w:jc w:val="both"/>
        <w:rPr>
          <w:rFonts w:ascii="Arial" w:hAnsi="Arial" w:cs="Arial"/>
          <w:sz w:val="17"/>
          <w:szCs w:val="17"/>
        </w:rPr>
      </w:pPr>
    </w:p>
    <w:p w14:paraId="62855E63" w14:textId="77777777" w:rsidR="002C690A" w:rsidRPr="00473B60" w:rsidRDefault="002C690A" w:rsidP="002C690A">
      <w:pPr>
        <w:numPr>
          <w:ilvl w:val="0"/>
          <w:numId w:val="84"/>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182E578" w14:textId="77777777" w:rsidR="002C690A" w:rsidRPr="00473B60" w:rsidRDefault="002C690A" w:rsidP="002C690A">
      <w:pPr>
        <w:numPr>
          <w:ilvl w:val="0"/>
          <w:numId w:val="84"/>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05A9ED7C" w14:textId="77777777" w:rsidR="002C690A" w:rsidRPr="00473B60" w:rsidRDefault="002C690A" w:rsidP="002C690A">
      <w:pPr>
        <w:numPr>
          <w:ilvl w:val="0"/>
          <w:numId w:val="84"/>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63086D0F" w14:textId="77777777" w:rsidR="002C690A" w:rsidRPr="00473B60" w:rsidRDefault="002C690A" w:rsidP="002C690A">
      <w:pPr>
        <w:ind w:right="-94"/>
        <w:contextualSpacing/>
        <w:jc w:val="both"/>
        <w:rPr>
          <w:rFonts w:ascii="Arial" w:hAnsi="Arial" w:cs="Arial"/>
          <w:snapToGrid w:val="0"/>
          <w:sz w:val="17"/>
          <w:szCs w:val="17"/>
          <w:lang w:val="es-ES_tradnl"/>
        </w:rPr>
      </w:pPr>
    </w:p>
    <w:p w14:paraId="554CCF6F" w14:textId="77777777" w:rsidR="002C690A" w:rsidRPr="00473B60" w:rsidRDefault="002C690A" w:rsidP="002C690A">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7EBEC03E" w14:textId="77777777" w:rsidR="002C690A" w:rsidRPr="00473B60" w:rsidRDefault="002C690A" w:rsidP="002C690A">
      <w:pPr>
        <w:ind w:right="-94"/>
        <w:contextualSpacing/>
        <w:jc w:val="both"/>
        <w:rPr>
          <w:rFonts w:ascii="Arial" w:hAnsi="Arial" w:cs="Arial"/>
          <w:snapToGrid w:val="0"/>
          <w:sz w:val="17"/>
          <w:szCs w:val="17"/>
          <w:lang w:val="es-ES_tradnl"/>
        </w:rPr>
      </w:pPr>
    </w:p>
    <w:p w14:paraId="76E21271" w14:textId="77777777" w:rsidR="002C690A" w:rsidRPr="00473B60" w:rsidRDefault="002C690A" w:rsidP="002C690A">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59EA6612" w14:textId="77777777" w:rsidR="002C690A" w:rsidRPr="00473B60" w:rsidRDefault="002C690A" w:rsidP="002C690A">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105AA579" w14:textId="77777777" w:rsidR="002C690A" w:rsidRPr="00473B60" w:rsidRDefault="002C690A" w:rsidP="002C690A">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008AB9C6" w14:textId="77777777" w:rsidR="002C690A" w:rsidRPr="00473B60" w:rsidRDefault="002C690A" w:rsidP="002C690A">
      <w:pPr>
        <w:pStyle w:val="E2"/>
        <w:ind w:left="0" w:right="-94"/>
        <w:rPr>
          <w:rFonts w:cs="Arial"/>
          <w:sz w:val="17"/>
          <w:szCs w:val="17"/>
          <w:lang w:eastAsia="es-MX"/>
        </w:rPr>
      </w:pPr>
      <w:r w:rsidRPr="00473B60" w:rsidDel="00EE2635">
        <w:rPr>
          <w:rFonts w:cs="Arial"/>
          <w:sz w:val="17"/>
          <w:szCs w:val="17"/>
          <w:lang w:val="es-MX"/>
        </w:rPr>
        <w:t xml:space="preserve"> </w:t>
      </w:r>
    </w:p>
    <w:p w14:paraId="650597DA" w14:textId="77777777" w:rsidR="002C690A" w:rsidRPr="00473B60" w:rsidRDefault="002C690A" w:rsidP="002C690A">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229F6582" w14:textId="77777777" w:rsidR="002C690A" w:rsidRPr="00473B60" w:rsidRDefault="002C690A" w:rsidP="002C690A">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5805ECF7" w14:textId="77777777" w:rsidR="002C690A" w:rsidRPr="001D1A05" w:rsidRDefault="002C690A" w:rsidP="002C690A">
      <w:pPr>
        <w:pStyle w:val="E2"/>
        <w:ind w:left="0" w:right="-94"/>
        <w:rPr>
          <w:rFonts w:cs="Arial"/>
          <w:sz w:val="14"/>
          <w:szCs w:val="14"/>
          <w:lang w:eastAsia="es-MX"/>
        </w:rPr>
      </w:pPr>
    </w:p>
    <w:p w14:paraId="7660972B" w14:textId="77777777" w:rsidR="002C690A" w:rsidRPr="000079DE" w:rsidRDefault="002C690A" w:rsidP="002C690A">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72944BD9" w14:textId="77777777" w:rsidR="002C690A" w:rsidRPr="00473B60" w:rsidRDefault="002C690A" w:rsidP="002C690A">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 xml:space="preserve">estar vigente hasta la conclusión de </w:t>
      </w:r>
      <w:r w:rsidRPr="00473B60">
        <w:rPr>
          <w:rFonts w:cs="Arial"/>
          <w:color w:val="000000"/>
          <w:sz w:val="17"/>
          <w:szCs w:val="17"/>
          <w:lang w:val="es-ES"/>
        </w:rPr>
        <w:lastRenderedPageBreak/>
        <w:t>las obligaciones establecidas en el presente contrato, a plena satisfacción del Administrador del mismo</w:t>
      </w:r>
      <w:r w:rsidRPr="00473B60">
        <w:rPr>
          <w:rFonts w:cs="Arial"/>
          <w:sz w:val="17"/>
          <w:szCs w:val="17"/>
          <w:lang w:eastAsia="es-MX"/>
        </w:rPr>
        <w:t>.</w:t>
      </w:r>
    </w:p>
    <w:p w14:paraId="3E2EAE28" w14:textId="77777777" w:rsidR="002C690A" w:rsidRPr="001D1A05" w:rsidRDefault="002C690A" w:rsidP="002C690A">
      <w:pPr>
        <w:pStyle w:val="E2"/>
        <w:ind w:left="0" w:right="-94"/>
        <w:rPr>
          <w:rFonts w:cs="Arial"/>
          <w:sz w:val="14"/>
          <w:szCs w:val="14"/>
          <w:lang w:eastAsia="es-MX"/>
        </w:rPr>
      </w:pPr>
    </w:p>
    <w:p w14:paraId="1FDC04C8" w14:textId="77777777" w:rsidR="002C690A" w:rsidRPr="00473B60" w:rsidRDefault="002C690A" w:rsidP="002C690A">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56B034BC" w14:textId="77777777" w:rsidR="002C690A" w:rsidRPr="00473B60" w:rsidRDefault="002C690A" w:rsidP="002C690A">
      <w:pPr>
        <w:pStyle w:val="E2"/>
        <w:numPr>
          <w:ilvl w:val="0"/>
          <w:numId w:val="85"/>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40E40676" w14:textId="77777777" w:rsidR="002C690A" w:rsidRPr="00473B60" w:rsidRDefault="002C690A" w:rsidP="002C690A">
      <w:pPr>
        <w:pStyle w:val="E2"/>
        <w:numPr>
          <w:ilvl w:val="0"/>
          <w:numId w:val="85"/>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06D8A181" w14:textId="77777777" w:rsidR="002C690A" w:rsidRPr="00473B60" w:rsidRDefault="002C690A" w:rsidP="002C690A">
      <w:pPr>
        <w:pStyle w:val="E2"/>
        <w:numPr>
          <w:ilvl w:val="0"/>
          <w:numId w:val="85"/>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FB89406" w14:textId="77777777" w:rsidR="002C690A" w:rsidRPr="001D1A05" w:rsidRDefault="002C690A" w:rsidP="002C690A">
      <w:pPr>
        <w:pStyle w:val="E2"/>
        <w:ind w:left="0" w:right="-94"/>
        <w:rPr>
          <w:rFonts w:cs="Arial"/>
          <w:sz w:val="14"/>
          <w:szCs w:val="14"/>
          <w:lang w:val="es-MX"/>
        </w:rPr>
      </w:pPr>
    </w:p>
    <w:p w14:paraId="271392EE" w14:textId="4A904122" w:rsidR="002C690A" w:rsidRDefault="002C690A" w:rsidP="002C690A">
      <w:pPr>
        <w:pStyle w:val="E2"/>
        <w:ind w:left="0" w:right="-94"/>
        <w:rPr>
          <w:rFonts w:cs="Arial"/>
          <w:sz w:val="17"/>
          <w:szCs w:val="17"/>
          <w:u w:val="single"/>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1B1F9D21" w14:textId="26DBC46B" w:rsidR="0033082D" w:rsidRDefault="0033082D" w:rsidP="002C690A">
      <w:pPr>
        <w:pStyle w:val="E2"/>
        <w:ind w:left="0" w:right="-94"/>
        <w:rPr>
          <w:rFonts w:cs="Arial"/>
          <w:sz w:val="17"/>
          <w:szCs w:val="17"/>
          <w:u w:val="single"/>
          <w:lang w:val="es-MX"/>
        </w:rPr>
      </w:pPr>
    </w:p>
    <w:p w14:paraId="11C35555" w14:textId="77777777" w:rsidR="00F64668" w:rsidRPr="00391CD2" w:rsidRDefault="00F64668" w:rsidP="00F64668">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Octava.- Seguro de responsabilidad civil.</w:t>
      </w:r>
    </w:p>
    <w:p w14:paraId="0DAD473E" w14:textId="77777777" w:rsidR="00F64668" w:rsidRPr="00F64668" w:rsidRDefault="00F64668" w:rsidP="00F64668">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w:t>
      </w:r>
      <w:r w:rsidRPr="00F64668">
        <w:rPr>
          <w:rFonts w:ascii="Arial" w:hAnsi="Arial" w:cs="Arial"/>
          <w:color w:val="000000" w:themeColor="text1"/>
          <w:sz w:val="17"/>
          <w:szCs w:val="17"/>
        </w:rPr>
        <w:t xml:space="preserve">con lo previsto en los artículos 66, segundo párrafo del </w:t>
      </w:r>
      <w:r w:rsidRPr="00F64668">
        <w:rPr>
          <w:rFonts w:ascii="Arial" w:hAnsi="Arial" w:cs="Arial"/>
          <w:b/>
          <w:bCs/>
          <w:color w:val="000000" w:themeColor="text1"/>
          <w:sz w:val="17"/>
          <w:szCs w:val="17"/>
        </w:rPr>
        <w:t xml:space="preserve">“Reglamento” </w:t>
      </w:r>
      <w:r w:rsidRPr="00F64668">
        <w:rPr>
          <w:rFonts w:ascii="Arial" w:hAnsi="Arial" w:cs="Arial"/>
          <w:color w:val="000000" w:themeColor="text1"/>
          <w:sz w:val="17"/>
          <w:szCs w:val="17"/>
        </w:rPr>
        <w:t xml:space="preserve">y 145, apartado C de las </w:t>
      </w:r>
      <w:r w:rsidRPr="00F64668">
        <w:rPr>
          <w:rFonts w:ascii="Arial" w:hAnsi="Arial" w:cs="Arial"/>
          <w:b/>
          <w:bCs/>
          <w:color w:val="000000" w:themeColor="text1"/>
          <w:sz w:val="17"/>
          <w:szCs w:val="17"/>
        </w:rPr>
        <w:t>“POBALINES”</w:t>
      </w:r>
      <w:r w:rsidRPr="00F64668">
        <w:rPr>
          <w:rFonts w:ascii="Arial" w:hAnsi="Arial" w:cs="Arial"/>
          <w:color w:val="000000" w:themeColor="text1"/>
          <w:sz w:val="17"/>
          <w:szCs w:val="17"/>
        </w:rPr>
        <w:t xml:space="preserve">, el </w:t>
      </w:r>
      <w:r w:rsidRPr="00F64668">
        <w:rPr>
          <w:rFonts w:ascii="Arial" w:hAnsi="Arial" w:cs="Arial"/>
          <w:b/>
          <w:bCs/>
          <w:color w:val="000000" w:themeColor="text1"/>
          <w:sz w:val="17"/>
          <w:szCs w:val="17"/>
        </w:rPr>
        <w:t xml:space="preserve">“Proveedor” </w:t>
      </w:r>
      <w:r w:rsidRPr="00F64668">
        <w:rPr>
          <w:rFonts w:ascii="Arial" w:hAnsi="Arial" w:cs="Arial"/>
          <w:color w:val="000000" w:themeColor="text1"/>
          <w:sz w:val="17"/>
          <w:szCs w:val="17"/>
        </w:rPr>
        <w:t>deberá presentar al Administrador del Contrato, una póliza de responsabilidad civil</w:t>
      </w:r>
      <w:r w:rsidRPr="00F64668">
        <w:rPr>
          <w:rFonts w:ascii="Arial" w:hAnsi="Arial" w:cs="Arial"/>
          <w:sz w:val="17"/>
          <w:szCs w:val="17"/>
        </w:rPr>
        <w:t xml:space="preserve"> </w:t>
      </w:r>
      <w:r w:rsidRPr="00F64668">
        <w:rPr>
          <w:rFonts w:ascii="Arial" w:hAnsi="Arial" w:cs="Arial"/>
          <w:color w:val="000000" w:themeColor="text1"/>
          <w:sz w:val="17"/>
          <w:szCs w:val="17"/>
        </w:rPr>
        <w:t xml:space="preserve">o de daños a terceros de conformidad con lo establecido en el </w:t>
      </w:r>
      <w:r w:rsidRPr="00F64668">
        <w:rPr>
          <w:rFonts w:ascii="Arial" w:hAnsi="Arial" w:cs="Arial"/>
          <w:b/>
          <w:bCs/>
          <w:color w:val="000000" w:themeColor="text1"/>
          <w:sz w:val="17"/>
          <w:szCs w:val="17"/>
        </w:rPr>
        <w:t>“Anexo Único”</w:t>
      </w:r>
      <w:r w:rsidRPr="00F64668">
        <w:rPr>
          <w:rFonts w:ascii="Arial" w:hAnsi="Arial" w:cs="Arial"/>
          <w:color w:val="000000" w:themeColor="text1"/>
          <w:sz w:val="17"/>
          <w:szCs w:val="17"/>
        </w:rPr>
        <w:t xml:space="preserve"> del presente contrato.</w:t>
      </w:r>
    </w:p>
    <w:p w14:paraId="4B92D330" w14:textId="77777777" w:rsidR="00F64668" w:rsidRPr="00F64668" w:rsidRDefault="00F64668" w:rsidP="00F64668">
      <w:pPr>
        <w:ind w:right="-93"/>
        <w:rPr>
          <w:rFonts w:ascii="Arial" w:hAnsi="Arial" w:cs="Arial"/>
          <w:sz w:val="14"/>
          <w:szCs w:val="14"/>
        </w:rPr>
      </w:pPr>
    </w:p>
    <w:p w14:paraId="5ABCC515" w14:textId="77777777" w:rsidR="00F64668" w:rsidRPr="00F64668" w:rsidRDefault="00F64668" w:rsidP="00F64668">
      <w:pPr>
        <w:ind w:right="-94"/>
        <w:outlineLvl w:val="0"/>
        <w:rPr>
          <w:rFonts w:ascii="Arial" w:hAnsi="Arial" w:cs="Arial"/>
          <w:b/>
          <w:sz w:val="17"/>
          <w:szCs w:val="17"/>
          <w:u w:val="single"/>
        </w:rPr>
      </w:pPr>
      <w:r w:rsidRPr="00F64668">
        <w:rPr>
          <w:rFonts w:ascii="Arial" w:hAnsi="Arial" w:cs="Arial"/>
          <w:b/>
          <w:sz w:val="17"/>
          <w:szCs w:val="17"/>
          <w:u w:val="single"/>
        </w:rPr>
        <w:t>Octava.- Pena convencional.</w:t>
      </w:r>
    </w:p>
    <w:p w14:paraId="7524100C" w14:textId="20FA06FE" w:rsidR="002C690A" w:rsidRPr="00473B60" w:rsidRDefault="00F64668" w:rsidP="002C690A">
      <w:pPr>
        <w:ind w:right="-94"/>
        <w:jc w:val="both"/>
        <w:rPr>
          <w:rFonts w:ascii="Arial" w:hAnsi="Arial" w:cs="Arial"/>
          <w:sz w:val="17"/>
          <w:szCs w:val="17"/>
        </w:rPr>
      </w:pPr>
      <w:r w:rsidRPr="00F64668">
        <w:rPr>
          <w:rFonts w:ascii="Arial" w:hAnsi="Arial" w:cs="Arial"/>
          <w:sz w:val="17"/>
          <w:szCs w:val="17"/>
        </w:rPr>
        <w:t xml:space="preserve">En términos de lo estipulado en el artículo 62 del </w:t>
      </w:r>
      <w:r w:rsidRPr="00F64668">
        <w:rPr>
          <w:rFonts w:ascii="Arial" w:hAnsi="Arial" w:cs="Arial"/>
          <w:b/>
          <w:sz w:val="17"/>
          <w:szCs w:val="17"/>
        </w:rPr>
        <w:t>“Reglamento”</w:t>
      </w:r>
      <w:r w:rsidRPr="00F64668">
        <w:rPr>
          <w:rFonts w:ascii="Arial" w:hAnsi="Arial" w:cs="Arial"/>
          <w:sz w:val="17"/>
          <w:szCs w:val="17"/>
        </w:rPr>
        <w:t xml:space="preserve"> y 145 de las </w:t>
      </w:r>
      <w:r w:rsidRPr="00F64668">
        <w:rPr>
          <w:rFonts w:ascii="Arial" w:hAnsi="Arial" w:cs="Arial"/>
          <w:b/>
          <w:sz w:val="17"/>
          <w:szCs w:val="17"/>
        </w:rPr>
        <w:t>“POBALINES”</w:t>
      </w:r>
      <w:r w:rsidRPr="00F64668">
        <w:rPr>
          <w:rFonts w:ascii="Arial" w:hAnsi="Arial" w:cs="Arial"/>
          <w:sz w:val="17"/>
          <w:szCs w:val="17"/>
        </w:rPr>
        <w:t xml:space="preserve">, si el </w:t>
      </w:r>
      <w:r w:rsidRPr="00F64668">
        <w:rPr>
          <w:rFonts w:ascii="Arial" w:hAnsi="Arial" w:cs="Arial"/>
          <w:b/>
          <w:sz w:val="17"/>
          <w:szCs w:val="17"/>
        </w:rPr>
        <w:t xml:space="preserve">“Proveedor” </w:t>
      </w:r>
      <w:r w:rsidRPr="00F64668">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F64668">
        <w:rPr>
          <w:rFonts w:ascii="Arial" w:hAnsi="Arial" w:cs="Arial"/>
          <w:color w:val="000000" w:themeColor="text1"/>
          <w:sz w:val="17"/>
          <w:szCs w:val="17"/>
        </w:rPr>
        <w:t xml:space="preserve">de conformidad con lo establecido en el </w:t>
      </w:r>
      <w:r w:rsidRPr="00F64668">
        <w:rPr>
          <w:rFonts w:ascii="Arial" w:hAnsi="Arial" w:cs="Arial"/>
          <w:b/>
          <w:bCs/>
          <w:color w:val="000000" w:themeColor="text1"/>
          <w:sz w:val="17"/>
          <w:szCs w:val="17"/>
        </w:rPr>
        <w:t>“Anexo Único”</w:t>
      </w:r>
      <w:r w:rsidRPr="00F64668">
        <w:rPr>
          <w:rFonts w:ascii="Arial" w:hAnsi="Arial" w:cs="Arial"/>
          <w:color w:val="000000" w:themeColor="text1"/>
          <w:sz w:val="17"/>
          <w:szCs w:val="17"/>
        </w:rPr>
        <w:t xml:space="preserve"> del presente contrato</w:t>
      </w:r>
      <w:r w:rsidRPr="00F64668">
        <w:rPr>
          <w:rFonts w:ascii="Arial" w:hAnsi="Arial" w:cs="Arial"/>
          <w:sz w:val="17"/>
          <w:szCs w:val="17"/>
        </w:rPr>
        <w:t xml:space="preserve">, la cual tendrá como límite el monto de la garantía de cumplimiento y en caso de exceder, el </w:t>
      </w:r>
      <w:r w:rsidRPr="00F64668">
        <w:rPr>
          <w:rFonts w:ascii="Arial" w:hAnsi="Arial" w:cs="Arial"/>
          <w:b/>
          <w:sz w:val="17"/>
          <w:szCs w:val="17"/>
        </w:rPr>
        <w:t xml:space="preserve">“Instituto” </w:t>
      </w:r>
      <w:r w:rsidRPr="00F64668">
        <w:rPr>
          <w:rFonts w:ascii="Arial" w:hAnsi="Arial" w:cs="Arial"/>
          <w:sz w:val="17"/>
          <w:szCs w:val="17"/>
        </w:rPr>
        <w:t>podrá iniciar el procedimiento de rescisión administrativa del presente contrato.</w:t>
      </w:r>
    </w:p>
    <w:p w14:paraId="03888437" w14:textId="77777777" w:rsidR="002C690A" w:rsidRPr="001D1A05" w:rsidRDefault="002C690A" w:rsidP="002C690A">
      <w:pPr>
        <w:ind w:right="-94"/>
        <w:jc w:val="both"/>
        <w:rPr>
          <w:rFonts w:ascii="Arial" w:hAnsi="Arial" w:cs="Arial"/>
          <w:sz w:val="14"/>
          <w:szCs w:val="14"/>
        </w:rPr>
      </w:pPr>
    </w:p>
    <w:p w14:paraId="2744DC2B" w14:textId="77777777" w:rsidR="002C690A" w:rsidRPr="00473B60" w:rsidRDefault="002C690A" w:rsidP="002C690A">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17BF1B37" w14:textId="77777777" w:rsidR="002C690A" w:rsidRPr="001D1A05" w:rsidRDefault="002C690A" w:rsidP="002C690A">
      <w:pPr>
        <w:ind w:right="-1"/>
        <w:jc w:val="both"/>
        <w:rPr>
          <w:rFonts w:ascii="Arial" w:hAnsi="Arial" w:cs="Arial"/>
          <w:color w:val="000000"/>
          <w:sz w:val="14"/>
          <w:szCs w:val="14"/>
        </w:rPr>
      </w:pPr>
    </w:p>
    <w:p w14:paraId="1983CC4C" w14:textId="77777777" w:rsidR="002C690A" w:rsidRPr="00473B60" w:rsidRDefault="002C690A" w:rsidP="002C690A">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704145BD" w14:textId="77777777" w:rsidR="002C690A" w:rsidRPr="001D1A05" w:rsidRDefault="002C690A" w:rsidP="002C690A">
      <w:pPr>
        <w:ind w:right="-1"/>
        <w:jc w:val="both"/>
        <w:rPr>
          <w:rFonts w:ascii="Arial" w:hAnsi="Arial" w:cs="Arial"/>
          <w:color w:val="000000"/>
          <w:sz w:val="14"/>
          <w:szCs w:val="14"/>
        </w:rPr>
      </w:pPr>
    </w:p>
    <w:p w14:paraId="131D6477" w14:textId="77777777" w:rsidR="002C690A" w:rsidRPr="00473B60" w:rsidRDefault="002C690A" w:rsidP="002C690A">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69A3E5FF" w14:textId="77777777" w:rsidR="002C690A" w:rsidRPr="001D1A05" w:rsidRDefault="002C690A" w:rsidP="002C690A">
      <w:pPr>
        <w:ind w:right="-1"/>
        <w:jc w:val="both"/>
        <w:rPr>
          <w:rFonts w:ascii="Arial" w:hAnsi="Arial" w:cs="Arial"/>
          <w:color w:val="000000"/>
          <w:sz w:val="14"/>
          <w:szCs w:val="14"/>
        </w:rPr>
      </w:pPr>
    </w:p>
    <w:p w14:paraId="4FBB4D64" w14:textId="77777777" w:rsidR="002C690A" w:rsidRPr="00473B60" w:rsidRDefault="002C690A" w:rsidP="002C690A">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5F94C26E" w14:textId="77777777" w:rsidR="002C690A" w:rsidRPr="001D1A05" w:rsidRDefault="002C690A" w:rsidP="002C690A">
      <w:pPr>
        <w:ind w:right="-94"/>
        <w:rPr>
          <w:rFonts w:ascii="Arial" w:hAnsi="Arial" w:cs="Arial"/>
          <w:sz w:val="14"/>
          <w:szCs w:val="14"/>
          <w:u w:val="single"/>
        </w:rPr>
      </w:pPr>
    </w:p>
    <w:p w14:paraId="68F3CC47" w14:textId="77777777" w:rsidR="002C690A" w:rsidRPr="00473B60" w:rsidRDefault="002C690A" w:rsidP="002C690A">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0CB62072" w14:textId="77777777" w:rsidR="00F64668" w:rsidRDefault="00F64668" w:rsidP="00F64668">
      <w:pPr>
        <w:ind w:right="48"/>
        <w:jc w:val="both"/>
        <w:rPr>
          <w:rFonts w:ascii="Arial" w:hAnsi="Arial" w:cs="Arial"/>
          <w:color w:val="000000"/>
          <w:sz w:val="17"/>
          <w:szCs w:val="17"/>
        </w:rPr>
      </w:pPr>
      <w:r w:rsidRPr="00F64668">
        <w:rPr>
          <w:rFonts w:ascii="Arial" w:hAnsi="Arial" w:cs="Arial"/>
          <w:color w:val="000000"/>
          <w:sz w:val="17"/>
          <w:szCs w:val="17"/>
        </w:rPr>
        <w:t xml:space="preserve">De conformidad con lo dispuesto en el artículo 63 del </w:t>
      </w:r>
      <w:r w:rsidRPr="00F64668">
        <w:rPr>
          <w:rFonts w:ascii="Arial" w:hAnsi="Arial" w:cs="Arial"/>
          <w:b/>
          <w:bCs/>
          <w:color w:val="000000"/>
          <w:sz w:val="17"/>
          <w:szCs w:val="17"/>
        </w:rPr>
        <w:t>“Reglamento”</w:t>
      </w:r>
      <w:r w:rsidRPr="00F64668">
        <w:rPr>
          <w:rFonts w:ascii="Arial" w:hAnsi="Arial" w:cs="Arial"/>
          <w:color w:val="000000"/>
          <w:sz w:val="17"/>
          <w:szCs w:val="17"/>
        </w:rPr>
        <w:t xml:space="preserve"> y 146 de las </w:t>
      </w:r>
      <w:r w:rsidRPr="00F64668">
        <w:rPr>
          <w:rFonts w:ascii="Arial" w:hAnsi="Arial" w:cs="Arial"/>
          <w:b/>
          <w:bCs/>
          <w:color w:val="000000"/>
          <w:sz w:val="17"/>
          <w:szCs w:val="17"/>
        </w:rPr>
        <w:t>“POBALINES”</w:t>
      </w:r>
      <w:r w:rsidRPr="00F64668">
        <w:rPr>
          <w:rFonts w:ascii="Arial" w:hAnsi="Arial" w:cs="Arial"/>
          <w:color w:val="000000"/>
          <w:sz w:val="17"/>
          <w:szCs w:val="17"/>
        </w:rPr>
        <w:t xml:space="preserve">, el </w:t>
      </w:r>
      <w:r w:rsidRPr="00F64668">
        <w:rPr>
          <w:rFonts w:ascii="Arial" w:hAnsi="Arial" w:cs="Arial"/>
          <w:b/>
          <w:bCs/>
          <w:color w:val="000000"/>
          <w:sz w:val="17"/>
          <w:szCs w:val="17"/>
        </w:rPr>
        <w:t>“Instituto”</w:t>
      </w:r>
      <w:r w:rsidRPr="00F64668">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F64668">
        <w:rPr>
          <w:rFonts w:ascii="Arial" w:hAnsi="Arial" w:cs="Arial"/>
          <w:b/>
          <w:bCs/>
          <w:color w:val="000000"/>
          <w:sz w:val="17"/>
          <w:szCs w:val="17"/>
        </w:rPr>
        <w:t>“Proveedor”</w:t>
      </w:r>
      <w:r w:rsidRPr="00F64668">
        <w:rPr>
          <w:rFonts w:ascii="Arial" w:hAnsi="Arial" w:cs="Arial"/>
          <w:color w:val="000000"/>
          <w:sz w:val="17"/>
          <w:szCs w:val="17"/>
        </w:rPr>
        <w:t xml:space="preserve">, </w:t>
      </w:r>
      <w:r w:rsidRPr="00F64668">
        <w:rPr>
          <w:rFonts w:ascii="Arial" w:hAnsi="Arial" w:cs="Arial"/>
          <w:color w:val="000000"/>
          <w:sz w:val="17"/>
          <w:szCs w:val="17"/>
          <w:lang w:val="es-ES"/>
        </w:rPr>
        <w:t xml:space="preserve">de conformidad con lo establecido en el </w:t>
      </w:r>
      <w:r w:rsidRPr="00F64668">
        <w:rPr>
          <w:rFonts w:ascii="Arial" w:hAnsi="Arial" w:cs="Arial"/>
          <w:b/>
          <w:bCs/>
          <w:color w:val="000000"/>
          <w:sz w:val="17"/>
          <w:szCs w:val="17"/>
          <w:lang w:val="es-ES"/>
        </w:rPr>
        <w:t>“Anexo Único”</w:t>
      </w:r>
      <w:r w:rsidRPr="00F64668">
        <w:rPr>
          <w:rFonts w:ascii="Arial" w:hAnsi="Arial" w:cs="Arial"/>
          <w:color w:val="000000"/>
          <w:sz w:val="17"/>
          <w:szCs w:val="17"/>
          <w:lang w:val="es-ES"/>
        </w:rPr>
        <w:t xml:space="preserve"> del presente contrato.</w:t>
      </w:r>
    </w:p>
    <w:p w14:paraId="489AA576" w14:textId="77777777" w:rsidR="002C690A" w:rsidRPr="00473B60" w:rsidRDefault="002C690A" w:rsidP="002C690A">
      <w:pPr>
        <w:ind w:right="-96"/>
        <w:jc w:val="center"/>
        <w:rPr>
          <w:rFonts w:ascii="Arial" w:hAnsi="Arial" w:cs="Arial"/>
          <w:color w:val="000000"/>
          <w:sz w:val="17"/>
          <w:szCs w:val="17"/>
          <w:shd w:val="clear" w:color="auto" w:fill="FFFFFF"/>
        </w:rPr>
      </w:pPr>
    </w:p>
    <w:p w14:paraId="6FCA6CF7" w14:textId="77777777" w:rsidR="002C690A" w:rsidRPr="00473B60" w:rsidRDefault="002C690A" w:rsidP="002C690A">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43C33C69" w14:textId="77777777" w:rsidR="002C690A" w:rsidRPr="001D1A05" w:rsidRDefault="002C690A" w:rsidP="002C690A">
      <w:pPr>
        <w:ind w:right="-96"/>
        <w:jc w:val="both"/>
        <w:rPr>
          <w:rFonts w:ascii="Arial" w:hAnsi="Arial" w:cs="Arial"/>
          <w:sz w:val="14"/>
          <w:szCs w:val="14"/>
          <w:u w:val="single"/>
        </w:rPr>
      </w:pPr>
    </w:p>
    <w:p w14:paraId="33F16B93" w14:textId="77777777" w:rsidR="002C690A" w:rsidRPr="00473B60" w:rsidRDefault="002C690A" w:rsidP="002C690A">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4FB8C1AA" w14:textId="77777777" w:rsidR="002C690A" w:rsidRPr="00473B60" w:rsidRDefault="002C690A" w:rsidP="002C690A">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7DEA79BC" w14:textId="77777777" w:rsidR="002C690A" w:rsidRPr="001D1A05" w:rsidRDefault="002C690A" w:rsidP="002C690A">
      <w:pPr>
        <w:pStyle w:val="Textoindependiente"/>
        <w:ind w:right="-94"/>
        <w:rPr>
          <w:rFonts w:cs="Arial"/>
          <w:sz w:val="14"/>
          <w:szCs w:val="14"/>
        </w:rPr>
      </w:pPr>
    </w:p>
    <w:p w14:paraId="274D1F7A" w14:textId="77777777" w:rsidR="002C690A" w:rsidRPr="00473B60" w:rsidRDefault="002C690A" w:rsidP="002C690A">
      <w:pPr>
        <w:pStyle w:val="Prrafodelista"/>
        <w:numPr>
          <w:ilvl w:val="0"/>
          <w:numId w:val="82"/>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54BD60AA" w14:textId="77777777" w:rsidR="002C690A" w:rsidRPr="00473B60" w:rsidRDefault="002C690A" w:rsidP="002C690A">
      <w:pPr>
        <w:pStyle w:val="Prrafodelista"/>
        <w:autoSpaceDE w:val="0"/>
        <w:autoSpaceDN w:val="0"/>
        <w:adjustRightInd w:val="0"/>
        <w:ind w:left="426" w:right="-94"/>
        <w:jc w:val="both"/>
        <w:rPr>
          <w:rFonts w:ascii="Arial" w:hAnsi="Arial" w:cs="Arial"/>
          <w:sz w:val="17"/>
          <w:szCs w:val="17"/>
          <w:lang w:val="es-MX" w:eastAsia="es-MX"/>
        </w:rPr>
      </w:pPr>
    </w:p>
    <w:p w14:paraId="00322F55" w14:textId="77777777" w:rsidR="002C690A" w:rsidRPr="00473B60" w:rsidRDefault="002C690A" w:rsidP="002C690A">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04E6DA1" w14:textId="77777777" w:rsidR="002C690A" w:rsidRPr="00473B60" w:rsidRDefault="002C690A" w:rsidP="002C690A">
      <w:pPr>
        <w:pStyle w:val="Prrafodelista"/>
        <w:numPr>
          <w:ilvl w:val="0"/>
          <w:numId w:val="83"/>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7BD0713C" w14:textId="77777777" w:rsidR="002C690A" w:rsidRPr="00473B60" w:rsidRDefault="002C690A" w:rsidP="002C690A">
      <w:pPr>
        <w:pStyle w:val="Prrafodelista"/>
        <w:numPr>
          <w:ilvl w:val="0"/>
          <w:numId w:val="83"/>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lastRenderedPageBreak/>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0694F86C" w14:textId="77777777" w:rsidR="002C690A" w:rsidRPr="001D1A05" w:rsidRDefault="002C690A" w:rsidP="002C690A">
      <w:pPr>
        <w:autoSpaceDE w:val="0"/>
        <w:autoSpaceDN w:val="0"/>
        <w:ind w:right="-94"/>
        <w:jc w:val="both"/>
        <w:rPr>
          <w:rFonts w:ascii="Arial" w:hAnsi="Arial" w:cs="Arial"/>
          <w:sz w:val="14"/>
          <w:szCs w:val="14"/>
          <w:lang w:eastAsia="es-MX"/>
        </w:rPr>
      </w:pPr>
    </w:p>
    <w:p w14:paraId="1C0AF0D2" w14:textId="77777777" w:rsidR="002C690A" w:rsidRPr="00473B60" w:rsidRDefault="002C690A" w:rsidP="002C690A">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AC57ADC" w14:textId="77777777" w:rsidR="002C690A" w:rsidRPr="001D1A05" w:rsidRDefault="002C690A" w:rsidP="002C690A">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35072A35" w14:textId="77777777" w:rsidR="002C690A" w:rsidRPr="00473B60" w:rsidRDefault="002C690A" w:rsidP="002C690A">
      <w:pPr>
        <w:ind w:right="-94"/>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6EEAF676" w14:textId="77777777" w:rsidR="002C690A" w:rsidRPr="00473B60" w:rsidRDefault="002C690A" w:rsidP="002C690A">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46FE0A72" w14:textId="77777777" w:rsidR="002C690A" w:rsidRPr="00473B60" w:rsidRDefault="002C690A" w:rsidP="002C690A">
      <w:pPr>
        <w:pStyle w:val="Texto0"/>
        <w:numPr>
          <w:ilvl w:val="0"/>
          <w:numId w:val="81"/>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1AE3A1BD" w14:textId="77777777" w:rsidR="002C690A" w:rsidRPr="00473B60" w:rsidRDefault="002C690A" w:rsidP="002C690A">
      <w:pPr>
        <w:pStyle w:val="Texto0"/>
        <w:numPr>
          <w:ilvl w:val="0"/>
          <w:numId w:val="81"/>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29C09FD6" w14:textId="77777777" w:rsidR="002C690A" w:rsidRPr="00473B60" w:rsidRDefault="002C690A" w:rsidP="002C690A">
      <w:pPr>
        <w:pStyle w:val="Texto0"/>
        <w:numPr>
          <w:ilvl w:val="0"/>
          <w:numId w:val="81"/>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5DC095DA" w14:textId="77777777" w:rsidR="002C690A" w:rsidRPr="00473B60" w:rsidRDefault="002C690A" w:rsidP="002C690A">
      <w:pPr>
        <w:pStyle w:val="Texto0"/>
        <w:numPr>
          <w:ilvl w:val="0"/>
          <w:numId w:val="81"/>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4041C67B" w14:textId="77777777" w:rsidR="002C690A" w:rsidRPr="001D1A05" w:rsidRDefault="002C690A" w:rsidP="002C690A">
      <w:pPr>
        <w:ind w:right="-94"/>
        <w:jc w:val="both"/>
        <w:rPr>
          <w:rFonts w:ascii="Arial" w:hAnsi="Arial" w:cs="Arial"/>
          <w:sz w:val="14"/>
          <w:szCs w:val="14"/>
        </w:rPr>
      </w:pPr>
    </w:p>
    <w:p w14:paraId="366820F2" w14:textId="77777777" w:rsidR="002C690A" w:rsidRPr="00473B60" w:rsidRDefault="002C690A" w:rsidP="002C690A">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3C4A999" w14:textId="77777777" w:rsidR="002C690A" w:rsidRPr="001D1A05" w:rsidRDefault="002C690A" w:rsidP="002C690A">
      <w:pPr>
        <w:ind w:right="-94"/>
        <w:jc w:val="both"/>
        <w:rPr>
          <w:rFonts w:ascii="Arial" w:hAnsi="Arial" w:cs="Arial"/>
          <w:sz w:val="14"/>
          <w:szCs w:val="14"/>
        </w:rPr>
      </w:pPr>
    </w:p>
    <w:p w14:paraId="3AAB2993" w14:textId="77777777" w:rsidR="002C690A" w:rsidRPr="00473B60" w:rsidRDefault="002C690A" w:rsidP="002C690A">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5366C1D2" w14:textId="77777777" w:rsidR="002C690A" w:rsidRPr="00473B60" w:rsidRDefault="002C690A" w:rsidP="002C690A">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282671D4" w14:textId="77777777" w:rsidR="002C690A" w:rsidRPr="001D1A05" w:rsidRDefault="002C690A" w:rsidP="002C690A">
      <w:pPr>
        <w:ind w:right="-94"/>
        <w:jc w:val="both"/>
        <w:rPr>
          <w:rFonts w:ascii="Arial" w:hAnsi="Arial" w:cs="Arial"/>
          <w:sz w:val="14"/>
          <w:szCs w:val="14"/>
        </w:rPr>
      </w:pPr>
    </w:p>
    <w:p w14:paraId="65E99201" w14:textId="77777777" w:rsidR="002C690A" w:rsidRPr="00473B60" w:rsidRDefault="002C690A" w:rsidP="002C690A">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4C930ED9" w14:textId="77777777" w:rsidR="002C690A" w:rsidRPr="00473B60" w:rsidRDefault="002C690A" w:rsidP="002C690A">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40AD768B" w14:textId="77777777" w:rsidR="002C690A" w:rsidRPr="001D1A05" w:rsidRDefault="002C690A" w:rsidP="002C690A">
      <w:pPr>
        <w:autoSpaceDN w:val="0"/>
        <w:ind w:right="-94"/>
        <w:jc w:val="both"/>
        <w:rPr>
          <w:rFonts w:ascii="Arial" w:hAnsi="Arial" w:cs="Arial"/>
          <w:bCs/>
          <w:sz w:val="14"/>
          <w:szCs w:val="14"/>
        </w:rPr>
      </w:pPr>
    </w:p>
    <w:p w14:paraId="59A998EC" w14:textId="77777777" w:rsidR="002C690A" w:rsidRPr="00473B60" w:rsidRDefault="002C690A" w:rsidP="002C690A">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5A5C7B30" w14:textId="77777777" w:rsidR="002C690A" w:rsidRPr="00473B60" w:rsidRDefault="002C690A" w:rsidP="002C690A">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28EEB808" w14:textId="77777777" w:rsidR="002C690A" w:rsidRPr="001D1A05" w:rsidRDefault="002C690A" w:rsidP="002C690A">
      <w:pPr>
        <w:pStyle w:val="Textoindependiente"/>
        <w:ind w:right="-94"/>
        <w:rPr>
          <w:rFonts w:cs="Arial"/>
          <w:sz w:val="14"/>
          <w:szCs w:val="14"/>
        </w:rPr>
      </w:pPr>
    </w:p>
    <w:p w14:paraId="6916CB58" w14:textId="77777777" w:rsidR="002C690A" w:rsidRPr="00473B60" w:rsidRDefault="002C690A" w:rsidP="002C690A">
      <w:pPr>
        <w:pStyle w:val="Textoindependiente"/>
        <w:ind w:right="-94"/>
        <w:outlineLvl w:val="0"/>
        <w:rPr>
          <w:rFonts w:cs="Arial"/>
          <w:b/>
          <w:sz w:val="17"/>
          <w:szCs w:val="17"/>
        </w:rPr>
      </w:pPr>
      <w:r w:rsidRPr="00473B60">
        <w:rPr>
          <w:rFonts w:cs="Arial"/>
          <w:b/>
          <w:sz w:val="17"/>
          <w:szCs w:val="17"/>
          <w:u w:val="single"/>
        </w:rPr>
        <w:t>Décima Quinta.- Propiedad intelectual.</w:t>
      </w:r>
    </w:p>
    <w:p w14:paraId="2A83D0E7" w14:textId="77777777" w:rsidR="002C690A" w:rsidRPr="00473B60" w:rsidRDefault="002C690A" w:rsidP="002C690A">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1DF1F0E8" w14:textId="77777777" w:rsidR="002C690A" w:rsidRPr="001D1A05" w:rsidRDefault="002C690A" w:rsidP="002C690A">
      <w:pPr>
        <w:ind w:right="-94"/>
        <w:jc w:val="both"/>
        <w:rPr>
          <w:rFonts w:ascii="Arial" w:hAnsi="Arial" w:cs="Arial"/>
          <w:sz w:val="14"/>
          <w:szCs w:val="14"/>
        </w:rPr>
      </w:pPr>
    </w:p>
    <w:p w14:paraId="65B3B697" w14:textId="77777777" w:rsidR="002C690A" w:rsidRPr="00473B60" w:rsidRDefault="002C690A" w:rsidP="002C690A">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3A70B58B" w14:textId="77777777" w:rsidR="002C690A" w:rsidRPr="00473B60" w:rsidRDefault="002C690A" w:rsidP="002C690A">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10F1648C" w14:textId="77777777" w:rsidR="002C690A" w:rsidRPr="001D1A05" w:rsidRDefault="002C690A" w:rsidP="002C690A">
      <w:pPr>
        <w:ind w:right="-94"/>
        <w:jc w:val="both"/>
        <w:rPr>
          <w:rFonts w:ascii="Arial" w:hAnsi="Arial" w:cs="Arial"/>
          <w:sz w:val="14"/>
          <w:szCs w:val="14"/>
        </w:rPr>
      </w:pPr>
    </w:p>
    <w:p w14:paraId="17AB1A8A" w14:textId="77777777" w:rsidR="002C690A" w:rsidRPr="00473B60" w:rsidRDefault="002C690A" w:rsidP="002C690A">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1A25E525" w14:textId="77777777" w:rsidR="002C690A" w:rsidRPr="002717A4" w:rsidRDefault="002C690A" w:rsidP="002C690A">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3AD47B15" w14:textId="77777777" w:rsidR="002C690A" w:rsidRPr="001D1A05" w:rsidRDefault="002C690A" w:rsidP="002C690A">
      <w:pPr>
        <w:ind w:right="-94"/>
        <w:jc w:val="both"/>
        <w:rPr>
          <w:rFonts w:ascii="Arial" w:hAnsi="Arial" w:cs="Arial"/>
          <w:sz w:val="14"/>
          <w:szCs w:val="14"/>
        </w:rPr>
      </w:pPr>
    </w:p>
    <w:p w14:paraId="0482A8C7" w14:textId="77777777" w:rsidR="002C690A" w:rsidRPr="00473B60" w:rsidRDefault="002C690A" w:rsidP="002C690A">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23918D19" w14:textId="77777777" w:rsidR="002C690A" w:rsidRPr="001D1A05" w:rsidRDefault="002C690A" w:rsidP="002C690A">
      <w:pPr>
        <w:ind w:right="-94"/>
        <w:jc w:val="both"/>
        <w:rPr>
          <w:rFonts w:ascii="Arial" w:hAnsi="Arial" w:cs="Arial"/>
          <w:sz w:val="14"/>
          <w:szCs w:val="14"/>
        </w:rPr>
      </w:pPr>
    </w:p>
    <w:p w14:paraId="21DEB168" w14:textId="77777777" w:rsidR="002C690A" w:rsidRPr="00473B60" w:rsidRDefault="002C690A" w:rsidP="002C690A">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77489488" w14:textId="77777777" w:rsidR="002C690A" w:rsidRPr="00473B60" w:rsidRDefault="002C690A" w:rsidP="002C690A">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67716A0" w14:textId="77777777" w:rsidR="002C690A" w:rsidRPr="00473B60" w:rsidRDefault="002C690A" w:rsidP="002C690A">
      <w:pPr>
        <w:ind w:right="-94"/>
        <w:jc w:val="both"/>
        <w:rPr>
          <w:rFonts w:ascii="Arial" w:hAnsi="Arial" w:cs="Arial"/>
          <w:sz w:val="17"/>
          <w:szCs w:val="17"/>
        </w:rPr>
      </w:pPr>
    </w:p>
    <w:p w14:paraId="11ABBD49" w14:textId="77777777" w:rsidR="002C690A" w:rsidRPr="00473B60" w:rsidRDefault="002C690A" w:rsidP="002C690A">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0489661A" w14:textId="77777777" w:rsidR="002C690A" w:rsidRPr="00473B60" w:rsidRDefault="002C690A" w:rsidP="002C690A">
      <w:pPr>
        <w:pStyle w:val="Textoindependiente21"/>
        <w:spacing w:before="0"/>
        <w:ind w:right="-94"/>
        <w:jc w:val="both"/>
        <w:rPr>
          <w:rFonts w:cs="Arial"/>
          <w:b w:val="0"/>
          <w:i w:val="0"/>
          <w:sz w:val="17"/>
          <w:szCs w:val="17"/>
          <w:lang w:val="es-MX"/>
        </w:rPr>
      </w:pPr>
      <w:r w:rsidRPr="00473B60">
        <w:rPr>
          <w:rFonts w:cs="Arial"/>
          <w:b w:val="0"/>
          <w:i w:val="0"/>
          <w:sz w:val="17"/>
          <w:szCs w:val="17"/>
          <w:lang w:val="es-MX"/>
        </w:rPr>
        <w:lastRenderedPageBreak/>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261E98FC" w14:textId="77777777" w:rsidR="002C690A" w:rsidRPr="00473B60" w:rsidRDefault="002C690A" w:rsidP="002C690A">
      <w:pPr>
        <w:pStyle w:val="Textoindependiente21"/>
        <w:spacing w:before="0"/>
        <w:ind w:right="-94"/>
        <w:jc w:val="both"/>
        <w:rPr>
          <w:rFonts w:cs="Arial"/>
          <w:b w:val="0"/>
          <w:i w:val="0"/>
          <w:sz w:val="17"/>
          <w:szCs w:val="17"/>
          <w:lang w:val="es-MX" w:eastAsia="es-MX"/>
        </w:rPr>
      </w:pPr>
    </w:p>
    <w:p w14:paraId="7EDFD575" w14:textId="77777777" w:rsidR="002C690A" w:rsidRPr="00473B60" w:rsidRDefault="002C690A" w:rsidP="002C690A">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6C0CE881" w14:textId="77777777" w:rsidR="002C690A" w:rsidRPr="00473B60" w:rsidRDefault="002C690A" w:rsidP="002C690A">
      <w:pPr>
        <w:pStyle w:val="Textoindependiente21"/>
        <w:spacing w:before="0"/>
        <w:ind w:right="-94"/>
        <w:jc w:val="both"/>
        <w:rPr>
          <w:rFonts w:cs="Arial"/>
          <w:b w:val="0"/>
          <w:i w:val="0"/>
          <w:sz w:val="17"/>
          <w:szCs w:val="17"/>
          <w:lang w:val="es-MX"/>
        </w:rPr>
      </w:pPr>
    </w:p>
    <w:p w14:paraId="46409892" w14:textId="77777777" w:rsidR="002C690A" w:rsidRPr="00473B60" w:rsidRDefault="002C690A" w:rsidP="002C690A">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3729EEAF" w14:textId="77777777" w:rsidR="002C690A" w:rsidRPr="00473B60" w:rsidRDefault="002C690A" w:rsidP="002C690A">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5EB67AA7" w14:textId="77777777" w:rsidR="002C690A" w:rsidRPr="00473B60" w:rsidRDefault="002C690A" w:rsidP="002C690A">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198C32A9" w14:textId="77777777" w:rsidR="002C690A" w:rsidRPr="00473B60" w:rsidRDefault="002C690A" w:rsidP="002C690A">
      <w:pPr>
        <w:pStyle w:val="Textoindependiente"/>
        <w:ind w:right="-94"/>
        <w:rPr>
          <w:rFonts w:cs="Arial"/>
          <w:sz w:val="17"/>
          <w:szCs w:val="17"/>
        </w:rPr>
      </w:pPr>
    </w:p>
    <w:p w14:paraId="328036A4" w14:textId="77777777" w:rsidR="002C690A" w:rsidRPr="00473B60" w:rsidRDefault="002C690A" w:rsidP="002C690A">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7BBD02B9" w14:textId="77777777" w:rsidR="002C690A" w:rsidRPr="00473B60" w:rsidRDefault="002C690A" w:rsidP="002C690A">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1D1E688C" w14:textId="77777777" w:rsidR="002C690A" w:rsidRPr="00473B60" w:rsidRDefault="002C690A" w:rsidP="002C690A">
      <w:pPr>
        <w:pStyle w:val="Textoindependiente"/>
        <w:ind w:right="-94"/>
        <w:rPr>
          <w:rFonts w:cs="Arial"/>
          <w:b/>
          <w:sz w:val="17"/>
          <w:szCs w:val="17"/>
          <w:u w:val="single"/>
        </w:rPr>
      </w:pPr>
    </w:p>
    <w:p w14:paraId="329D87B8" w14:textId="77777777" w:rsidR="002C690A" w:rsidRPr="00473B60" w:rsidRDefault="002C690A" w:rsidP="002C690A">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606C74E9" w14:textId="77777777" w:rsidR="002C690A" w:rsidRPr="00473B60" w:rsidRDefault="002C690A" w:rsidP="002C690A">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3BCDEB08" w14:textId="77777777" w:rsidR="002C690A" w:rsidRPr="00473B60" w:rsidRDefault="002C690A" w:rsidP="002C690A">
      <w:pPr>
        <w:pStyle w:val="Textoindependiente"/>
        <w:ind w:right="-94"/>
        <w:rPr>
          <w:rFonts w:cs="Arial"/>
          <w:sz w:val="17"/>
          <w:szCs w:val="17"/>
        </w:rPr>
      </w:pPr>
    </w:p>
    <w:p w14:paraId="65BE6A52" w14:textId="77777777" w:rsidR="002C690A" w:rsidRPr="00473B60" w:rsidRDefault="002C690A" w:rsidP="002C690A">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5501B284" w14:textId="77777777" w:rsidR="002C690A" w:rsidRPr="00473B60" w:rsidRDefault="002C690A" w:rsidP="002C690A">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3D2A4CEB" w14:textId="77777777" w:rsidR="002C690A" w:rsidRPr="00473B60" w:rsidRDefault="002C690A" w:rsidP="002C690A">
      <w:pPr>
        <w:ind w:right="-94"/>
        <w:jc w:val="both"/>
        <w:rPr>
          <w:rFonts w:ascii="Arial" w:hAnsi="Arial" w:cs="Arial"/>
          <w:sz w:val="17"/>
          <w:szCs w:val="17"/>
        </w:rPr>
      </w:pPr>
    </w:p>
    <w:p w14:paraId="1AD59A7B" w14:textId="77777777" w:rsidR="002C690A" w:rsidRPr="00473B60" w:rsidRDefault="002C690A" w:rsidP="002C690A">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0F9422A0" w14:textId="77777777" w:rsidR="002C690A" w:rsidRPr="00473B60" w:rsidRDefault="002C690A" w:rsidP="002C690A">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4101019B" w14:textId="77777777" w:rsidR="002C690A" w:rsidRPr="00473B60" w:rsidRDefault="002C690A" w:rsidP="002C690A">
      <w:pPr>
        <w:ind w:right="-94"/>
        <w:jc w:val="both"/>
        <w:rPr>
          <w:rFonts w:ascii="Arial" w:hAnsi="Arial" w:cs="Arial"/>
          <w:sz w:val="17"/>
          <w:szCs w:val="17"/>
        </w:rPr>
      </w:pPr>
    </w:p>
    <w:p w14:paraId="5EA77AF6" w14:textId="77777777" w:rsidR="002C690A" w:rsidRPr="00473B60" w:rsidRDefault="002C690A" w:rsidP="002C690A">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5A251F89" w14:textId="77777777" w:rsidR="002C690A" w:rsidRPr="00473B60" w:rsidRDefault="002C690A" w:rsidP="002C690A">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D37A163" w14:textId="77777777" w:rsidR="002C690A" w:rsidRPr="00BA3045" w:rsidRDefault="002C690A" w:rsidP="002C690A">
      <w:pPr>
        <w:ind w:right="-94"/>
        <w:jc w:val="both"/>
        <w:rPr>
          <w:rFonts w:ascii="Arial" w:hAnsi="Arial" w:cs="Arial"/>
          <w:sz w:val="14"/>
          <w:szCs w:val="14"/>
        </w:rPr>
      </w:pPr>
    </w:p>
    <w:p w14:paraId="3A372BE8" w14:textId="204A0668" w:rsidR="002C690A" w:rsidRDefault="002C690A" w:rsidP="002C690A">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p w14:paraId="52E49275" w14:textId="25D378B5" w:rsidR="002C690A" w:rsidRDefault="002C690A" w:rsidP="002C690A">
      <w:pPr>
        <w:ind w:right="-94"/>
        <w:jc w:val="both"/>
        <w:rPr>
          <w:rFonts w:ascii="Arial" w:hAnsi="Arial" w:cs="Arial"/>
          <w:sz w:val="17"/>
          <w:szCs w:val="17"/>
        </w:rPr>
      </w:pPr>
    </w:p>
    <w:p w14:paraId="3CCA884D" w14:textId="40DBD5ED" w:rsidR="002C690A" w:rsidRDefault="002C690A" w:rsidP="002C690A">
      <w:pPr>
        <w:ind w:right="-94"/>
        <w:jc w:val="both"/>
        <w:rPr>
          <w:rFonts w:ascii="Arial" w:hAnsi="Arial" w:cs="Arial"/>
          <w:sz w:val="17"/>
          <w:szCs w:val="17"/>
        </w:rPr>
      </w:pPr>
    </w:p>
    <w:p w14:paraId="4CAACAC6" w14:textId="4F31FA6D" w:rsidR="002C690A" w:rsidRDefault="002C690A" w:rsidP="002C690A">
      <w:pPr>
        <w:ind w:right="-94"/>
        <w:jc w:val="both"/>
        <w:rPr>
          <w:rFonts w:ascii="Arial" w:hAnsi="Arial" w:cs="Arial"/>
          <w:sz w:val="17"/>
          <w:szCs w:val="17"/>
        </w:rPr>
      </w:pPr>
    </w:p>
    <w:p w14:paraId="4B610209" w14:textId="77777777" w:rsidR="002C690A" w:rsidRPr="00473B60" w:rsidRDefault="002C690A" w:rsidP="002C690A">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2C690A" w:rsidRPr="00473B60" w14:paraId="5B1870ED" w14:textId="77777777" w:rsidTr="00E60EF1">
        <w:tc>
          <w:tcPr>
            <w:tcW w:w="4849" w:type="dxa"/>
            <w:shd w:val="clear" w:color="auto" w:fill="auto"/>
          </w:tcPr>
          <w:p w14:paraId="719C2E0F" w14:textId="77777777" w:rsidR="002C690A" w:rsidRPr="00473B60" w:rsidRDefault="002C690A" w:rsidP="00E60EF1">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0F9FD9EE" w14:textId="77777777" w:rsidR="002C690A" w:rsidRPr="00473B60" w:rsidRDefault="002C690A" w:rsidP="00E60EF1">
            <w:pPr>
              <w:pBdr>
                <w:bottom w:val="single" w:sz="12" w:space="1" w:color="auto"/>
              </w:pBdr>
              <w:jc w:val="center"/>
              <w:rPr>
                <w:rFonts w:ascii="Arial" w:hAnsi="Arial" w:cs="Arial"/>
                <w:sz w:val="17"/>
                <w:szCs w:val="17"/>
              </w:rPr>
            </w:pPr>
          </w:p>
          <w:p w14:paraId="02784945" w14:textId="77777777" w:rsidR="002C690A" w:rsidRPr="00473B60" w:rsidRDefault="002C690A" w:rsidP="00E60EF1">
            <w:pPr>
              <w:tabs>
                <w:tab w:val="left" w:pos="581"/>
                <w:tab w:val="center" w:pos="2727"/>
              </w:tabs>
              <w:jc w:val="center"/>
              <w:rPr>
                <w:rFonts w:ascii="Arial" w:hAnsi="Arial" w:cs="Arial"/>
                <w:sz w:val="17"/>
                <w:szCs w:val="17"/>
              </w:rPr>
            </w:pPr>
            <w:r w:rsidRPr="00473B60">
              <w:rPr>
                <w:rFonts w:ascii="Arial" w:hAnsi="Arial" w:cs="Arial"/>
                <w:b/>
                <w:sz w:val="17"/>
                <w:szCs w:val="17"/>
              </w:rPr>
              <w:t xml:space="preserve">Si aplica: </w:t>
            </w:r>
            <w:r w:rsidRPr="008A4685">
              <w:rPr>
                <w:rFonts w:ascii="Arial" w:hAnsi="Arial" w:cs="Arial"/>
                <w:b/>
                <w:sz w:val="17"/>
                <w:szCs w:val="17"/>
              </w:rPr>
              <w:t>Licenciada Ana Laura Martínez de Lara</w:t>
            </w:r>
          </w:p>
          <w:p w14:paraId="5B9F8C52" w14:textId="77777777" w:rsidR="002C690A" w:rsidRDefault="002C690A" w:rsidP="00E60EF1">
            <w:pPr>
              <w:tabs>
                <w:tab w:val="left" w:pos="581"/>
                <w:tab w:val="center" w:pos="2727"/>
              </w:tabs>
              <w:rPr>
                <w:rFonts w:ascii="Arial" w:hAnsi="Arial" w:cs="Arial"/>
                <w:sz w:val="17"/>
                <w:szCs w:val="17"/>
              </w:rPr>
            </w:pPr>
            <w:r w:rsidRPr="008A4685">
              <w:rPr>
                <w:rFonts w:ascii="Arial" w:hAnsi="Arial" w:cs="Arial"/>
                <w:sz w:val="17"/>
                <w:szCs w:val="17"/>
              </w:rPr>
              <w:t>Encargada de la Dirección Ejecutiva de</w:t>
            </w:r>
            <w:r>
              <w:rPr>
                <w:rFonts w:ascii="Arial" w:hAnsi="Arial" w:cs="Arial"/>
                <w:sz w:val="17"/>
                <w:szCs w:val="17"/>
              </w:rPr>
              <w:t xml:space="preserve"> </w:t>
            </w:r>
            <w:r w:rsidRPr="008A4685">
              <w:rPr>
                <w:rFonts w:ascii="Arial" w:hAnsi="Arial" w:cs="Arial"/>
                <w:sz w:val="17"/>
                <w:szCs w:val="17"/>
              </w:rPr>
              <w:t>Administración</w:t>
            </w:r>
          </w:p>
          <w:p w14:paraId="12D6FEBC" w14:textId="77777777" w:rsidR="002C690A" w:rsidRPr="00473B60" w:rsidRDefault="002C690A" w:rsidP="00E60EF1">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5CF72DB7" w14:textId="77777777" w:rsidR="002C690A" w:rsidRPr="00473B60" w:rsidRDefault="002C690A" w:rsidP="00E60EF1">
            <w:pPr>
              <w:pBdr>
                <w:bottom w:val="single" w:sz="12" w:space="1" w:color="auto"/>
              </w:pBdr>
              <w:rPr>
                <w:rFonts w:ascii="Arial" w:hAnsi="Arial" w:cs="Arial"/>
                <w:sz w:val="17"/>
                <w:szCs w:val="17"/>
              </w:rPr>
            </w:pPr>
          </w:p>
          <w:p w14:paraId="11A1A0E5" w14:textId="77777777" w:rsidR="002C690A" w:rsidRDefault="002C690A" w:rsidP="00E60EF1">
            <w:pPr>
              <w:tabs>
                <w:tab w:val="left" w:pos="581"/>
                <w:tab w:val="center" w:pos="2727"/>
              </w:tabs>
              <w:jc w:val="center"/>
              <w:rPr>
                <w:rFonts w:ascii="Arial" w:hAnsi="Arial" w:cs="Arial"/>
                <w:b/>
                <w:sz w:val="17"/>
                <w:szCs w:val="17"/>
              </w:rPr>
            </w:pPr>
            <w:r w:rsidRPr="008A4685">
              <w:rPr>
                <w:rFonts w:ascii="Arial" w:hAnsi="Arial" w:cs="Arial"/>
                <w:b/>
                <w:sz w:val="17"/>
                <w:szCs w:val="17"/>
              </w:rPr>
              <w:lastRenderedPageBreak/>
              <w:t>Maestro Leopoldo Alberto Sales Rivero</w:t>
            </w:r>
          </w:p>
          <w:p w14:paraId="00A63BC0" w14:textId="77777777" w:rsidR="002C690A" w:rsidRPr="00473B60" w:rsidRDefault="002C690A" w:rsidP="00E60EF1">
            <w:pPr>
              <w:tabs>
                <w:tab w:val="left" w:pos="581"/>
                <w:tab w:val="center" w:pos="2727"/>
              </w:tabs>
              <w:jc w:val="center"/>
              <w:rPr>
                <w:rFonts w:ascii="Arial" w:hAnsi="Arial" w:cs="Arial"/>
                <w:sz w:val="17"/>
                <w:szCs w:val="17"/>
              </w:rPr>
            </w:pPr>
            <w:r w:rsidRPr="00473B60">
              <w:rPr>
                <w:rFonts w:ascii="Arial" w:hAnsi="Arial" w:cs="Arial"/>
                <w:sz w:val="17"/>
                <w:szCs w:val="17"/>
              </w:rPr>
              <w:t xml:space="preserve"> </w:t>
            </w:r>
            <w:r w:rsidRPr="00FD7F97">
              <w:rPr>
                <w:rFonts w:ascii="Arial" w:hAnsi="Arial" w:cs="Arial"/>
                <w:sz w:val="17"/>
                <w:szCs w:val="17"/>
              </w:rPr>
              <w:t>Director de</w:t>
            </w:r>
            <w:r w:rsidRPr="00473B60">
              <w:rPr>
                <w:rFonts w:ascii="Arial" w:hAnsi="Arial" w:cs="Arial"/>
                <w:sz w:val="17"/>
                <w:szCs w:val="17"/>
              </w:rPr>
              <w:t xml:space="preserve"> Recursos Materiales y Servicios</w:t>
            </w:r>
          </w:p>
          <w:p w14:paraId="044EDDF7" w14:textId="77777777" w:rsidR="002C690A" w:rsidRPr="00473B60" w:rsidRDefault="002C690A" w:rsidP="00E60EF1">
            <w:pPr>
              <w:pBdr>
                <w:bottom w:val="single" w:sz="12" w:space="1" w:color="auto"/>
              </w:pBdr>
              <w:rPr>
                <w:rFonts w:ascii="Arial" w:hAnsi="Arial" w:cs="Arial"/>
                <w:sz w:val="17"/>
                <w:szCs w:val="17"/>
              </w:rPr>
            </w:pPr>
          </w:p>
          <w:p w14:paraId="60A5FC76" w14:textId="77777777" w:rsidR="002C690A" w:rsidRPr="00473B60" w:rsidRDefault="002C690A" w:rsidP="00E60EF1">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5AD314E3" w14:textId="77777777" w:rsidR="002C690A" w:rsidRPr="00473B60" w:rsidRDefault="002C690A" w:rsidP="00E60EF1">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6ED53722" w14:textId="77777777" w:rsidR="002C690A" w:rsidRPr="006936D1" w:rsidRDefault="002C690A" w:rsidP="00E60EF1">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Administrador del Contrato</w:t>
            </w:r>
          </w:p>
          <w:p w14:paraId="04B0F80F" w14:textId="77777777" w:rsidR="002C690A" w:rsidRPr="00473B60" w:rsidRDefault="002C690A" w:rsidP="00E60EF1">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14290FB9" w14:textId="77777777" w:rsidR="002C690A" w:rsidRPr="00473B60" w:rsidRDefault="002C690A" w:rsidP="00E60EF1">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064CEF7F" w14:textId="77777777" w:rsidR="002C690A" w:rsidRPr="00473B60" w:rsidRDefault="002C690A" w:rsidP="00E60EF1">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Supervisor del Contrato</w:t>
            </w:r>
          </w:p>
          <w:p w14:paraId="508C92F5" w14:textId="77777777" w:rsidR="002C690A" w:rsidRPr="00473B60" w:rsidRDefault="002C690A" w:rsidP="00E60EF1">
            <w:pPr>
              <w:tabs>
                <w:tab w:val="left" w:pos="581"/>
                <w:tab w:val="center" w:pos="2727"/>
              </w:tabs>
              <w:jc w:val="center"/>
              <w:rPr>
                <w:rFonts w:ascii="Arial" w:hAnsi="Arial" w:cs="Arial"/>
                <w:b/>
                <w:sz w:val="17"/>
                <w:szCs w:val="17"/>
              </w:rPr>
            </w:pPr>
          </w:p>
        </w:tc>
        <w:tc>
          <w:tcPr>
            <w:tcW w:w="4791" w:type="dxa"/>
            <w:shd w:val="clear" w:color="auto" w:fill="auto"/>
          </w:tcPr>
          <w:p w14:paraId="3BEEA735" w14:textId="77777777" w:rsidR="002C690A" w:rsidRPr="00473B60" w:rsidRDefault="002C690A" w:rsidP="00E60EF1">
            <w:pPr>
              <w:ind w:right="5"/>
              <w:jc w:val="center"/>
              <w:rPr>
                <w:rFonts w:ascii="Arial" w:hAnsi="Arial" w:cs="Arial"/>
                <w:b/>
                <w:sz w:val="17"/>
                <w:szCs w:val="17"/>
              </w:rPr>
            </w:pPr>
            <w:r w:rsidRPr="00473B60">
              <w:rPr>
                <w:rFonts w:ascii="Arial" w:hAnsi="Arial" w:cs="Arial"/>
                <w:sz w:val="17"/>
                <w:szCs w:val="17"/>
              </w:rPr>
              <w:lastRenderedPageBreak/>
              <w:t xml:space="preserve">Por el </w:t>
            </w:r>
            <w:r w:rsidRPr="00473B60">
              <w:rPr>
                <w:rFonts w:ascii="Arial" w:hAnsi="Arial" w:cs="Arial"/>
                <w:b/>
                <w:bCs/>
                <w:sz w:val="17"/>
                <w:szCs w:val="17"/>
              </w:rPr>
              <w:t>“Proveedor”</w:t>
            </w:r>
          </w:p>
          <w:p w14:paraId="4D916CCD" w14:textId="77777777" w:rsidR="002C690A" w:rsidRPr="00473B60" w:rsidRDefault="002C690A" w:rsidP="00E60EF1">
            <w:pPr>
              <w:pBdr>
                <w:bottom w:val="single" w:sz="12" w:space="1" w:color="auto"/>
              </w:pBdr>
              <w:ind w:right="5"/>
              <w:jc w:val="center"/>
              <w:rPr>
                <w:rFonts w:ascii="Arial" w:hAnsi="Arial" w:cs="Arial"/>
                <w:sz w:val="17"/>
                <w:szCs w:val="17"/>
              </w:rPr>
            </w:pPr>
          </w:p>
          <w:p w14:paraId="5F07D86D" w14:textId="77777777" w:rsidR="002C690A" w:rsidRPr="00473B60" w:rsidRDefault="002C690A" w:rsidP="00E60EF1">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4B06B346" w14:textId="77777777" w:rsidR="002C690A" w:rsidRPr="00473B60" w:rsidRDefault="002C690A" w:rsidP="00E60EF1">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53B10E89" w14:textId="77777777" w:rsidR="002C690A" w:rsidRPr="00473B60" w:rsidRDefault="002C690A" w:rsidP="002C690A">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577D42A2" w14:textId="7B722E5B" w:rsidR="007E037B" w:rsidRDefault="007E037B" w:rsidP="00F01E2F">
      <w:pPr>
        <w:jc w:val="both"/>
        <w:rPr>
          <w:rFonts w:ascii="Arial" w:hAnsi="Arial" w:cs="Arial"/>
          <w:color w:val="666699"/>
          <w:kern w:val="32"/>
          <w:sz w:val="18"/>
          <w:szCs w:val="18"/>
        </w:rPr>
      </w:pPr>
    </w:p>
    <w:p w14:paraId="666957FC" w14:textId="7261535B" w:rsidR="007E037B" w:rsidRDefault="007E037B" w:rsidP="00F01E2F">
      <w:pPr>
        <w:jc w:val="both"/>
        <w:rPr>
          <w:rFonts w:ascii="Arial" w:hAnsi="Arial" w:cs="Arial"/>
          <w:color w:val="666699"/>
          <w:kern w:val="32"/>
          <w:sz w:val="18"/>
          <w:szCs w:val="18"/>
        </w:rPr>
      </w:pPr>
    </w:p>
    <w:p w14:paraId="1AC7D115" w14:textId="7EACD264" w:rsidR="007E037B" w:rsidRDefault="007E037B" w:rsidP="00F01E2F">
      <w:pPr>
        <w:jc w:val="both"/>
        <w:rPr>
          <w:rFonts w:ascii="Arial" w:hAnsi="Arial" w:cs="Arial"/>
          <w:color w:val="666699"/>
          <w:kern w:val="32"/>
          <w:sz w:val="18"/>
          <w:szCs w:val="18"/>
        </w:rPr>
      </w:pPr>
    </w:p>
    <w:p w14:paraId="47103645" w14:textId="53FEDD4A" w:rsidR="007E037B" w:rsidRDefault="007E037B" w:rsidP="00F01E2F">
      <w:pPr>
        <w:jc w:val="both"/>
        <w:rPr>
          <w:rFonts w:ascii="Arial" w:hAnsi="Arial" w:cs="Arial"/>
          <w:color w:val="666699"/>
          <w:kern w:val="32"/>
          <w:sz w:val="18"/>
          <w:szCs w:val="18"/>
        </w:rPr>
      </w:pPr>
    </w:p>
    <w:p w14:paraId="737C531F" w14:textId="038DB40B" w:rsidR="007E037B" w:rsidRDefault="007E037B" w:rsidP="00F01E2F">
      <w:pPr>
        <w:jc w:val="both"/>
        <w:rPr>
          <w:rFonts w:ascii="Arial" w:hAnsi="Arial" w:cs="Arial"/>
          <w:color w:val="666699"/>
          <w:kern w:val="32"/>
          <w:sz w:val="18"/>
          <w:szCs w:val="18"/>
        </w:rPr>
      </w:pPr>
    </w:p>
    <w:p w14:paraId="6E40AD23" w14:textId="423EF8D2" w:rsidR="007E037B" w:rsidRDefault="007E037B" w:rsidP="00F01E2F">
      <w:pPr>
        <w:jc w:val="both"/>
        <w:rPr>
          <w:rFonts w:ascii="Arial" w:hAnsi="Arial" w:cs="Arial"/>
          <w:color w:val="666699"/>
          <w:kern w:val="32"/>
          <w:sz w:val="18"/>
          <w:szCs w:val="18"/>
        </w:rPr>
      </w:pPr>
    </w:p>
    <w:p w14:paraId="04DC79B8" w14:textId="19362AC3" w:rsidR="007E037B" w:rsidRDefault="007E037B" w:rsidP="00F01E2F">
      <w:pPr>
        <w:jc w:val="both"/>
        <w:rPr>
          <w:rFonts w:ascii="Arial" w:hAnsi="Arial" w:cs="Arial"/>
          <w:color w:val="666699"/>
          <w:kern w:val="32"/>
          <w:sz w:val="18"/>
          <w:szCs w:val="18"/>
        </w:rPr>
      </w:pPr>
    </w:p>
    <w:p w14:paraId="4E13470B" w14:textId="5499406B" w:rsidR="007E037B" w:rsidRDefault="007E037B" w:rsidP="00F01E2F">
      <w:pPr>
        <w:jc w:val="both"/>
        <w:rPr>
          <w:rFonts w:ascii="Arial" w:hAnsi="Arial" w:cs="Arial"/>
          <w:color w:val="666699"/>
          <w:kern w:val="32"/>
          <w:sz w:val="18"/>
          <w:szCs w:val="18"/>
        </w:rPr>
      </w:pPr>
    </w:p>
    <w:p w14:paraId="16493765" w14:textId="11DECE19" w:rsidR="007E037B" w:rsidRDefault="007E037B" w:rsidP="00F01E2F">
      <w:pPr>
        <w:jc w:val="both"/>
        <w:rPr>
          <w:rFonts w:ascii="Arial" w:hAnsi="Arial" w:cs="Arial"/>
          <w:color w:val="666699"/>
          <w:kern w:val="32"/>
          <w:sz w:val="18"/>
          <w:szCs w:val="18"/>
        </w:rPr>
      </w:pPr>
    </w:p>
    <w:p w14:paraId="2B955599" w14:textId="1B01911F" w:rsidR="007E037B" w:rsidRDefault="007E037B" w:rsidP="00F01E2F">
      <w:pPr>
        <w:jc w:val="both"/>
        <w:rPr>
          <w:rFonts w:ascii="Arial" w:hAnsi="Arial" w:cs="Arial"/>
          <w:color w:val="666699"/>
          <w:kern w:val="32"/>
          <w:sz w:val="18"/>
          <w:szCs w:val="18"/>
        </w:rPr>
      </w:pPr>
    </w:p>
    <w:p w14:paraId="26291121" w14:textId="1082E1AD" w:rsidR="007E037B" w:rsidRDefault="007E037B" w:rsidP="00F01E2F">
      <w:pPr>
        <w:jc w:val="both"/>
        <w:rPr>
          <w:rFonts w:ascii="Arial" w:hAnsi="Arial" w:cs="Arial"/>
          <w:color w:val="666699"/>
          <w:kern w:val="32"/>
          <w:sz w:val="18"/>
          <w:szCs w:val="18"/>
        </w:rPr>
      </w:pPr>
    </w:p>
    <w:p w14:paraId="081876A7" w14:textId="2D8C9F1D" w:rsidR="007E037B" w:rsidRDefault="007E037B" w:rsidP="00F01E2F">
      <w:pPr>
        <w:jc w:val="both"/>
        <w:rPr>
          <w:rFonts w:ascii="Arial" w:hAnsi="Arial" w:cs="Arial"/>
          <w:color w:val="666699"/>
          <w:kern w:val="32"/>
          <w:sz w:val="18"/>
          <w:szCs w:val="18"/>
        </w:rPr>
      </w:pPr>
    </w:p>
    <w:p w14:paraId="06C0E917" w14:textId="31BACAC2" w:rsidR="007E037B" w:rsidRDefault="007E037B" w:rsidP="00F01E2F">
      <w:pPr>
        <w:jc w:val="both"/>
        <w:rPr>
          <w:rFonts w:ascii="Arial" w:hAnsi="Arial" w:cs="Arial"/>
          <w:color w:val="666699"/>
          <w:kern w:val="32"/>
          <w:sz w:val="18"/>
          <w:szCs w:val="18"/>
        </w:rPr>
      </w:pPr>
    </w:p>
    <w:p w14:paraId="66013F2E" w14:textId="58E1A538" w:rsidR="007E037B" w:rsidRDefault="007E037B" w:rsidP="00F01E2F">
      <w:pPr>
        <w:jc w:val="both"/>
        <w:rPr>
          <w:rFonts w:ascii="Arial" w:hAnsi="Arial" w:cs="Arial"/>
          <w:color w:val="666699"/>
          <w:kern w:val="32"/>
          <w:sz w:val="18"/>
          <w:szCs w:val="18"/>
        </w:rPr>
      </w:pPr>
    </w:p>
    <w:p w14:paraId="638C498E" w14:textId="17EEC23A" w:rsidR="007E037B" w:rsidRDefault="007E037B" w:rsidP="00F01E2F">
      <w:pPr>
        <w:jc w:val="both"/>
        <w:rPr>
          <w:rFonts w:ascii="Arial" w:hAnsi="Arial" w:cs="Arial"/>
          <w:color w:val="666699"/>
          <w:kern w:val="32"/>
          <w:sz w:val="18"/>
          <w:szCs w:val="18"/>
        </w:rPr>
      </w:pPr>
    </w:p>
    <w:p w14:paraId="3D9DE54A" w14:textId="6D7226E4" w:rsidR="007E037B" w:rsidRDefault="007E037B" w:rsidP="00F01E2F">
      <w:pPr>
        <w:jc w:val="both"/>
        <w:rPr>
          <w:rFonts w:ascii="Arial" w:hAnsi="Arial" w:cs="Arial"/>
          <w:color w:val="666699"/>
          <w:kern w:val="32"/>
          <w:sz w:val="18"/>
          <w:szCs w:val="18"/>
        </w:rPr>
      </w:pPr>
    </w:p>
    <w:p w14:paraId="4F4ADEF4" w14:textId="065826AA" w:rsidR="007E037B" w:rsidRDefault="007E037B" w:rsidP="00F01E2F">
      <w:pPr>
        <w:jc w:val="both"/>
        <w:rPr>
          <w:rFonts w:ascii="Arial" w:hAnsi="Arial" w:cs="Arial"/>
          <w:color w:val="666699"/>
          <w:kern w:val="32"/>
          <w:sz w:val="18"/>
          <w:szCs w:val="18"/>
        </w:rPr>
      </w:pPr>
    </w:p>
    <w:p w14:paraId="7ECFEA12" w14:textId="0953BC17" w:rsidR="007E037B" w:rsidRDefault="007E037B" w:rsidP="00F01E2F">
      <w:pPr>
        <w:jc w:val="both"/>
        <w:rPr>
          <w:rFonts w:ascii="Arial" w:hAnsi="Arial" w:cs="Arial"/>
          <w:color w:val="666699"/>
          <w:kern w:val="32"/>
          <w:sz w:val="18"/>
          <w:szCs w:val="18"/>
        </w:rPr>
      </w:pPr>
    </w:p>
    <w:p w14:paraId="6C636218" w14:textId="3BB72536" w:rsidR="007E037B" w:rsidRDefault="007E037B" w:rsidP="00F01E2F">
      <w:pPr>
        <w:jc w:val="both"/>
        <w:rPr>
          <w:rFonts w:ascii="Arial" w:hAnsi="Arial" w:cs="Arial"/>
          <w:color w:val="666699"/>
          <w:kern w:val="32"/>
          <w:sz w:val="18"/>
          <w:szCs w:val="18"/>
        </w:rPr>
      </w:pPr>
    </w:p>
    <w:p w14:paraId="7C1B5112" w14:textId="3F02122E" w:rsidR="007E037B" w:rsidRDefault="007E037B" w:rsidP="00F01E2F">
      <w:pPr>
        <w:jc w:val="both"/>
        <w:rPr>
          <w:rFonts w:ascii="Arial" w:hAnsi="Arial" w:cs="Arial"/>
          <w:color w:val="666699"/>
          <w:kern w:val="32"/>
          <w:sz w:val="18"/>
          <w:szCs w:val="18"/>
        </w:rPr>
      </w:pPr>
    </w:p>
    <w:p w14:paraId="4D804541" w14:textId="4CEDA096" w:rsidR="007E037B" w:rsidRDefault="007E037B" w:rsidP="00F01E2F">
      <w:pPr>
        <w:jc w:val="both"/>
        <w:rPr>
          <w:rFonts w:ascii="Arial" w:hAnsi="Arial" w:cs="Arial"/>
          <w:color w:val="666699"/>
          <w:kern w:val="32"/>
          <w:sz w:val="18"/>
          <w:szCs w:val="18"/>
        </w:rPr>
      </w:pPr>
    </w:p>
    <w:p w14:paraId="53366964" w14:textId="6976056E" w:rsidR="007E037B" w:rsidRDefault="007E037B" w:rsidP="00F01E2F">
      <w:pPr>
        <w:jc w:val="both"/>
        <w:rPr>
          <w:rFonts w:ascii="Arial" w:hAnsi="Arial" w:cs="Arial"/>
          <w:color w:val="666699"/>
          <w:kern w:val="32"/>
          <w:sz w:val="18"/>
          <w:szCs w:val="18"/>
        </w:rPr>
      </w:pPr>
    </w:p>
    <w:p w14:paraId="6FBB4093" w14:textId="7DA92BA7" w:rsidR="007E037B" w:rsidRDefault="007E037B" w:rsidP="00F01E2F">
      <w:pPr>
        <w:jc w:val="both"/>
        <w:rPr>
          <w:rFonts w:ascii="Arial" w:hAnsi="Arial" w:cs="Arial"/>
          <w:color w:val="666699"/>
          <w:kern w:val="32"/>
          <w:sz w:val="18"/>
          <w:szCs w:val="18"/>
        </w:rPr>
      </w:pPr>
    </w:p>
    <w:p w14:paraId="5DFCA75E" w14:textId="40ADAB2C" w:rsidR="007E037B" w:rsidRDefault="007E037B" w:rsidP="00F01E2F">
      <w:pPr>
        <w:jc w:val="both"/>
        <w:rPr>
          <w:rFonts w:ascii="Arial" w:hAnsi="Arial" w:cs="Arial"/>
          <w:color w:val="666699"/>
          <w:kern w:val="32"/>
          <w:sz w:val="18"/>
          <w:szCs w:val="18"/>
        </w:rPr>
      </w:pPr>
    </w:p>
    <w:p w14:paraId="618C91A5" w14:textId="68BC5EE6" w:rsidR="007E037B" w:rsidRDefault="007E037B" w:rsidP="00F01E2F">
      <w:pPr>
        <w:jc w:val="both"/>
        <w:rPr>
          <w:rFonts w:ascii="Arial" w:hAnsi="Arial" w:cs="Arial"/>
          <w:color w:val="666699"/>
          <w:kern w:val="32"/>
          <w:sz w:val="18"/>
          <w:szCs w:val="18"/>
        </w:rPr>
      </w:pPr>
    </w:p>
    <w:p w14:paraId="1D919657" w14:textId="754159F3" w:rsidR="007E037B" w:rsidRDefault="007E037B" w:rsidP="00F01E2F">
      <w:pPr>
        <w:jc w:val="both"/>
        <w:rPr>
          <w:rFonts w:ascii="Arial" w:hAnsi="Arial" w:cs="Arial"/>
          <w:color w:val="666699"/>
          <w:kern w:val="32"/>
          <w:sz w:val="18"/>
          <w:szCs w:val="18"/>
        </w:rPr>
      </w:pPr>
    </w:p>
    <w:p w14:paraId="6724B104" w14:textId="05A7DC78" w:rsidR="007E037B" w:rsidRDefault="007E037B" w:rsidP="00F01E2F">
      <w:pPr>
        <w:jc w:val="both"/>
        <w:rPr>
          <w:rFonts w:ascii="Arial" w:hAnsi="Arial" w:cs="Arial"/>
          <w:color w:val="666699"/>
          <w:kern w:val="32"/>
          <w:sz w:val="18"/>
          <w:szCs w:val="18"/>
        </w:rPr>
      </w:pPr>
    </w:p>
    <w:p w14:paraId="13C19E4B" w14:textId="05E26DA7" w:rsidR="007E037B" w:rsidRDefault="007E037B" w:rsidP="00F01E2F">
      <w:pPr>
        <w:jc w:val="both"/>
        <w:rPr>
          <w:rFonts w:ascii="Arial" w:hAnsi="Arial" w:cs="Arial"/>
          <w:color w:val="666699"/>
          <w:kern w:val="32"/>
          <w:sz w:val="18"/>
          <w:szCs w:val="18"/>
        </w:rPr>
      </w:pPr>
    </w:p>
    <w:p w14:paraId="5A95614E" w14:textId="2FC2CBAC" w:rsidR="007E037B" w:rsidRDefault="007E037B" w:rsidP="00F01E2F">
      <w:pPr>
        <w:jc w:val="both"/>
        <w:rPr>
          <w:rFonts w:ascii="Arial" w:hAnsi="Arial" w:cs="Arial"/>
          <w:color w:val="666699"/>
          <w:kern w:val="32"/>
          <w:sz w:val="18"/>
          <w:szCs w:val="18"/>
        </w:rPr>
      </w:pPr>
    </w:p>
    <w:p w14:paraId="5F0C5342" w14:textId="3590D2E7" w:rsidR="007E037B" w:rsidRDefault="007E037B" w:rsidP="00F01E2F">
      <w:pPr>
        <w:jc w:val="both"/>
        <w:rPr>
          <w:rFonts w:ascii="Arial" w:hAnsi="Arial" w:cs="Arial"/>
          <w:color w:val="666699"/>
          <w:kern w:val="32"/>
          <w:sz w:val="18"/>
          <w:szCs w:val="18"/>
        </w:rPr>
      </w:pPr>
    </w:p>
    <w:p w14:paraId="0FF7C50F" w14:textId="2F4F7B76" w:rsidR="002C690A" w:rsidRDefault="002C690A" w:rsidP="00F01E2F">
      <w:pPr>
        <w:jc w:val="both"/>
        <w:rPr>
          <w:rFonts w:ascii="Arial" w:hAnsi="Arial" w:cs="Arial"/>
          <w:color w:val="666699"/>
          <w:kern w:val="32"/>
          <w:sz w:val="18"/>
          <w:szCs w:val="18"/>
        </w:rPr>
      </w:pPr>
    </w:p>
    <w:p w14:paraId="17401B63" w14:textId="11675D50" w:rsidR="002C690A" w:rsidRDefault="002C690A" w:rsidP="00F01E2F">
      <w:pPr>
        <w:jc w:val="both"/>
        <w:rPr>
          <w:rFonts w:ascii="Arial" w:hAnsi="Arial" w:cs="Arial"/>
          <w:color w:val="666699"/>
          <w:kern w:val="32"/>
          <w:sz w:val="18"/>
          <w:szCs w:val="18"/>
        </w:rPr>
      </w:pPr>
    </w:p>
    <w:p w14:paraId="45739051" w14:textId="7D744D7C" w:rsidR="002C690A" w:rsidRDefault="002C690A" w:rsidP="00F01E2F">
      <w:pPr>
        <w:jc w:val="both"/>
        <w:rPr>
          <w:rFonts w:ascii="Arial" w:hAnsi="Arial" w:cs="Arial"/>
          <w:color w:val="666699"/>
          <w:kern w:val="32"/>
          <w:sz w:val="18"/>
          <w:szCs w:val="18"/>
        </w:rPr>
      </w:pPr>
    </w:p>
    <w:p w14:paraId="71CD9AFC" w14:textId="77BFA902" w:rsidR="002C690A" w:rsidRDefault="002C690A" w:rsidP="00F01E2F">
      <w:pPr>
        <w:jc w:val="both"/>
        <w:rPr>
          <w:rFonts w:ascii="Arial" w:hAnsi="Arial" w:cs="Arial"/>
          <w:color w:val="666699"/>
          <w:kern w:val="32"/>
          <w:sz w:val="18"/>
          <w:szCs w:val="18"/>
        </w:rPr>
      </w:pPr>
    </w:p>
    <w:p w14:paraId="0EC3AE7C" w14:textId="04098F29" w:rsidR="002C690A" w:rsidRDefault="002C690A" w:rsidP="00F01E2F">
      <w:pPr>
        <w:jc w:val="both"/>
        <w:rPr>
          <w:rFonts w:ascii="Arial" w:hAnsi="Arial" w:cs="Arial"/>
          <w:color w:val="666699"/>
          <w:kern w:val="32"/>
          <w:sz w:val="18"/>
          <w:szCs w:val="18"/>
        </w:rPr>
      </w:pPr>
    </w:p>
    <w:p w14:paraId="7DC5CFA3" w14:textId="28BBA5D0" w:rsidR="002C690A" w:rsidRDefault="002C690A" w:rsidP="00F01E2F">
      <w:pPr>
        <w:jc w:val="both"/>
        <w:rPr>
          <w:rFonts w:ascii="Arial" w:hAnsi="Arial" w:cs="Arial"/>
          <w:color w:val="666699"/>
          <w:kern w:val="32"/>
          <w:sz w:val="18"/>
          <w:szCs w:val="18"/>
        </w:rPr>
      </w:pPr>
    </w:p>
    <w:p w14:paraId="41D4F14E" w14:textId="213A27E3" w:rsidR="002C690A" w:rsidRDefault="002C690A" w:rsidP="00F01E2F">
      <w:pPr>
        <w:jc w:val="both"/>
        <w:rPr>
          <w:rFonts w:ascii="Arial" w:hAnsi="Arial" w:cs="Arial"/>
          <w:color w:val="666699"/>
          <w:kern w:val="32"/>
          <w:sz w:val="18"/>
          <w:szCs w:val="18"/>
        </w:rPr>
      </w:pPr>
    </w:p>
    <w:p w14:paraId="4F18EE2E" w14:textId="0A7635D4" w:rsidR="002C690A" w:rsidRDefault="002C690A" w:rsidP="00F01E2F">
      <w:pPr>
        <w:jc w:val="both"/>
        <w:rPr>
          <w:rFonts w:ascii="Arial" w:hAnsi="Arial" w:cs="Arial"/>
          <w:color w:val="666699"/>
          <w:kern w:val="32"/>
          <w:sz w:val="18"/>
          <w:szCs w:val="18"/>
        </w:rPr>
      </w:pPr>
    </w:p>
    <w:p w14:paraId="73FBB4B1" w14:textId="1A4FF0BA" w:rsidR="002C690A" w:rsidRDefault="002C690A" w:rsidP="00F01E2F">
      <w:pPr>
        <w:jc w:val="both"/>
        <w:rPr>
          <w:rFonts w:ascii="Arial" w:hAnsi="Arial" w:cs="Arial"/>
          <w:color w:val="666699"/>
          <w:kern w:val="32"/>
          <w:sz w:val="18"/>
          <w:szCs w:val="18"/>
        </w:rPr>
      </w:pPr>
    </w:p>
    <w:p w14:paraId="07D2BDF4" w14:textId="3ACDFDD3" w:rsidR="002C690A" w:rsidRDefault="002C690A" w:rsidP="00F01E2F">
      <w:pPr>
        <w:jc w:val="both"/>
        <w:rPr>
          <w:rFonts w:ascii="Arial" w:hAnsi="Arial" w:cs="Arial"/>
          <w:color w:val="666699"/>
          <w:kern w:val="32"/>
          <w:sz w:val="18"/>
          <w:szCs w:val="18"/>
        </w:rPr>
      </w:pPr>
    </w:p>
    <w:p w14:paraId="0B8F6CBC" w14:textId="184B1D0D" w:rsidR="002C690A" w:rsidRDefault="002C690A" w:rsidP="00F01E2F">
      <w:pPr>
        <w:jc w:val="both"/>
        <w:rPr>
          <w:rFonts w:ascii="Arial" w:hAnsi="Arial" w:cs="Arial"/>
          <w:color w:val="666699"/>
          <w:kern w:val="32"/>
          <w:sz w:val="18"/>
          <w:szCs w:val="18"/>
        </w:rPr>
      </w:pPr>
    </w:p>
    <w:p w14:paraId="14A62A68" w14:textId="77777777" w:rsidR="002C690A" w:rsidRDefault="002C690A" w:rsidP="00F01E2F">
      <w:pPr>
        <w:jc w:val="both"/>
        <w:rPr>
          <w:rFonts w:ascii="Arial" w:hAnsi="Arial" w:cs="Arial"/>
          <w:color w:val="666699"/>
          <w:kern w:val="32"/>
          <w:sz w:val="18"/>
          <w:szCs w:val="18"/>
        </w:rPr>
      </w:pPr>
    </w:p>
    <w:p w14:paraId="7C9013A4" w14:textId="3E4E7F94" w:rsidR="007E037B" w:rsidRDefault="007E037B" w:rsidP="00F01E2F">
      <w:pPr>
        <w:jc w:val="both"/>
        <w:rPr>
          <w:rFonts w:ascii="Arial" w:hAnsi="Arial" w:cs="Arial"/>
          <w:color w:val="666699"/>
          <w:kern w:val="32"/>
          <w:sz w:val="18"/>
          <w:szCs w:val="18"/>
        </w:rPr>
      </w:pPr>
    </w:p>
    <w:p w14:paraId="64811420" w14:textId="46EDF4C7" w:rsidR="007E037B" w:rsidRDefault="007E037B" w:rsidP="00F01E2F">
      <w:pPr>
        <w:jc w:val="both"/>
        <w:rPr>
          <w:rFonts w:ascii="Arial" w:hAnsi="Arial" w:cs="Arial"/>
          <w:color w:val="666699"/>
          <w:kern w:val="32"/>
          <w:sz w:val="18"/>
          <w:szCs w:val="18"/>
        </w:rPr>
      </w:pPr>
    </w:p>
    <w:p w14:paraId="31D45860" w14:textId="3A4F2BCC" w:rsidR="007E037B" w:rsidRDefault="007E037B" w:rsidP="00F01E2F">
      <w:pPr>
        <w:jc w:val="both"/>
        <w:rPr>
          <w:rFonts w:ascii="Arial" w:hAnsi="Arial" w:cs="Arial"/>
          <w:color w:val="666699"/>
          <w:kern w:val="32"/>
          <w:sz w:val="18"/>
          <w:szCs w:val="18"/>
        </w:rPr>
      </w:pPr>
    </w:p>
    <w:p w14:paraId="0A50118C" w14:textId="3CBDD292" w:rsidR="007E037B" w:rsidRDefault="007E037B" w:rsidP="00F01E2F">
      <w:pPr>
        <w:jc w:val="both"/>
        <w:rPr>
          <w:rFonts w:ascii="Arial" w:hAnsi="Arial" w:cs="Arial"/>
          <w:color w:val="666699"/>
          <w:kern w:val="32"/>
          <w:sz w:val="18"/>
          <w:szCs w:val="18"/>
        </w:rPr>
      </w:pPr>
    </w:p>
    <w:p w14:paraId="5943F30B" w14:textId="1ECFDC31" w:rsidR="007E037B" w:rsidRDefault="007E037B" w:rsidP="00F01E2F">
      <w:pPr>
        <w:jc w:val="both"/>
        <w:rPr>
          <w:rFonts w:ascii="Arial" w:hAnsi="Arial" w:cs="Arial"/>
          <w:color w:val="666699"/>
          <w:kern w:val="32"/>
          <w:sz w:val="18"/>
          <w:szCs w:val="18"/>
        </w:rPr>
      </w:pPr>
    </w:p>
    <w:p w14:paraId="273F0C8F" w14:textId="77777777" w:rsidR="007E037B" w:rsidRPr="0027305A" w:rsidRDefault="007E037B" w:rsidP="00F01E2F">
      <w:pPr>
        <w:jc w:val="both"/>
        <w:rPr>
          <w:rFonts w:ascii="Arial" w:hAnsi="Arial" w:cs="Arial"/>
          <w:color w:val="666699"/>
          <w:kern w:val="32"/>
          <w:sz w:val="18"/>
          <w:szCs w:val="18"/>
        </w:rPr>
      </w:pPr>
    </w:p>
    <w:p w14:paraId="7ADD162C" w14:textId="3DEC2396" w:rsidR="008F679E" w:rsidRPr="0027305A" w:rsidRDefault="008F679E" w:rsidP="00F01E2F">
      <w:pPr>
        <w:pStyle w:val="Ttulo1"/>
        <w:tabs>
          <w:tab w:val="center" w:pos="4561"/>
          <w:tab w:val="left" w:pos="8402"/>
        </w:tabs>
        <w:spacing w:before="240" w:after="60"/>
        <w:rPr>
          <w:rFonts w:cs="Arial"/>
          <w:color w:val="CC0066"/>
          <w:kern w:val="32"/>
          <w:sz w:val="32"/>
          <w:szCs w:val="32"/>
        </w:rPr>
      </w:pPr>
      <w:r w:rsidRPr="0027305A">
        <w:rPr>
          <w:rFonts w:cs="Arial"/>
          <w:color w:val="CC0066"/>
          <w:kern w:val="32"/>
          <w:sz w:val="32"/>
          <w:szCs w:val="32"/>
        </w:rPr>
        <w:lastRenderedPageBreak/>
        <w:t xml:space="preserve">ANEXO </w:t>
      </w:r>
      <w:bookmarkEnd w:id="1167"/>
      <w:bookmarkEnd w:id="1168"/>
      <w:r w:rsidR="00F07480">
        <w:rPr>
          <w:rFonts w:cs="Arial"/>
          <w:color w:val="CC0066"/>
          <w:kern w:val="32"/>
          <w:sz w:val="32"/>
          <w:szCs w:val="32"/>
        </w:rPr>
        <w:t>9</w:t>
      </w:r>
      <w:bookmarkEnd w:id="1169"/>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750DBFC7"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CE100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CE1001">
        <w:rPr>
          <w:rFonts w:ascii="Arial" w:hAnsi="Arial" w:cs="Arial"/>
          <w:lang w:val="es-MX"/>
        </w:rPr>
        <w:t>U.S.D</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006530C9" w:rsidRPr="00584215">
        <w:rPr>
          <w:rFonts w:ascii="Arial" w:hAnsi="Arial" w:cs="Arial"/>
          <w:lang w:val="es-MX"/>
        </w:rPr>
        <w:t>No. _</w:t>
      </w:r>
      <w:r w:rsidRPr="00584215">
        <w:rPr>
          <w:rFonts w:ascii="Arial" w:hAnsi="Arial" w:cs="Arial"/>
          <w:lang w:val="es-MX"/>
        </w:rPr>
        <w:t>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77777777" w:rsidR="008F679E" w:rsidRPr="0027305A" w:rsidRDefault="008F679E" w:rsidP="008F679E">
      <w:pPr>
        <w:spacing w:line="360" w:lineRule="auto"/>
        <w:jc w:val="both"/>
        <w:rPr>
          <w:rFonts w:ascii="Arial" w:hAnsi="Arial" w:cs="Arial"/>
          <w:b/>
          <w:bCs/>
        </w:rPr>
      </w:pPr>
    </w:p>
    <w:p w14:paraId="02F8057B" w14:textId="61DB578F" w:rsidR="009B7897" w:rsidRDefault="009B7897" w:rsidP="008F679E">
      <w:pPr>
        <w:spacing w:line="360" w:lineRule="auto"/>
        <w:jc w:val="both"/>
        <w:rPr>
          <w:rFonts w:ascii="Arial" w:hAnsi="Arial" w:cs="Arial"/>
          <w:b/>
          <w:bCs/>
        </w:rPr>
      </w:pPr>
    </w:p>
    <w:p w14:paraId="36BAF4FF" w14:textId="77777777" w:rsidR="009A0689" w:rsidRDefault="009A0689" w:rsidP="008F679E">
      <w:pPr>
        <w:spacing w:line="360" w:lineRule="auto"/>
        <w:jc w:val="both"/>
        <w:rPr>
          <w:rFonts w:ascii="Arial" w:hAnsi="Arial" w:cs="Arial"/>
          <w:b/>
          <w:bCs/>
        </w:rPr>
      </w:pPr>
    </w:p>
    <w:p w14:paraId="34605A6A" w14:textId="3F2F8846" w:rsidR="00A97062" w:rsidRPr="00494E15" w:rsidRDefault="00A97062" w:rsidP="00494E15">
      <w:pPr>
        <w:pStyle w:val="Ttulo1"/>
        <w:spacing w:before="240" w:after="60"/>
        <w:rPr>
          <w:rFonts w:cs="Arial"/>
          <w:color w:val="CC0066"/>
          <w:kern w:val="32"/>
          <w:sz w:val="32"/>
          <w:szCs w:val="32"/>
        </w:rPr>
      </w:pPr>
      <w:bookmarkStart w:id="1170" w:name="_Toc491861741"/>
      <w:bookmarkStart w:id="1171" w:name="_Toc499053805"/>
      <w:bookmarkStart w:id="1172" w:name="_Toc49502916"/>
      <w:bookmarkStart w:id="1173" w:name="_Toc278935161"/>
      <w:bookmarkStart w:id="1174" w:name="_Toc279781304"/>
      <w:bookmarkStart w:id="1175" w:name="_Toc279859186"/>
      <w:bookmarkStart w:id="1176" w:name="_Toc279864947"/>
      <w:r w:rsidRPr="00F860AD">
        <w:rPr>
          <w:rFonts w:cs="Arial"/>
          <w:color w:val="CC0066"/>
          <w:kern w:val="32"/>
          <w:sz w:val="32"/>
          <w:szCs w:val="32"/>
        </w:rPr>
        <w:lastRenderedPageBreak/>
        <w:t xml:space="preserve">ANEXO </w:t>
      </w:r>
      <w:bookmarkEnd w:id="1170"/>
      <w:bookmarkEnd w:id="1171"/>
      <w:r w:rsidR="00F23426">
        <w:rPr>
          <w:rFonts w:cs="Arial"/>
          <w:color w:val="CC0066"/>
          <w:kern w:val="32"/>
          <w:sz w:val="32"/>
          <w:szCs w:val="32"/>
        </w:rPr>
        <w:t>10</w:t>
      </w:r>
      <w:bookmarkEnd w:id="1172"/>
    </w:p>
    <w:bookmarkEnd w:id="1173"/>
    <w:bookmarkEnd w:id="1174"/>
    <w:bookmarkEnd w:id="1175"/>
    <w:bookmarkEnd w:id="1176"/>
    <w:p w14:paraId="20D8BA84" w14:textId="3D55B1A1" w:rsidR="00A97062" w:rsidRPr="009A0689" w:rsidRDefault="00A97062" w:rsidP="009A0689">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9"/>
        <w:gridCol w:w="1147"/>
        <w:gridCol w:w="933"/>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322A26">
            <w:pPr>
              <w:pStyle w:val="Texto0"/>
              <w:numPr>
                <w:ilvl w:val="0"/>
                <w:numId w:val="92"/>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322A26">
            <w:pPr>
              <w:pStyle w:val="Texto0"/>
              <w:numPr>
                <w:ilvl w:val="0"/>
                <w:numId w:val="86"/>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322A26">
            <w:pPr>
              <w:pStyle w:val="Texto0"/>
              <w:numPr>
                <w:ilvl w:val="0"/>
                <w:numId w:val="86"/>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322A26">
            <w:pPr>
              <w:pStyle w:val="Texto0"/>
              <w:numPr>
                <w:ilvl w:val="0"/>
                <w:numId w:val="86"/>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322A26">
            <w:pPr>
              <w:pStyle w:val="Texto0"/>
              <w:numPr>
                <w:ilvl w:val="0"/>
                <w:numId w:val="86"/>
              </w:numPr>
              <w:tabs>
                <w:tab w:val="left" w:pos="313"/>
              </w:tabs>
              <w:spacing w:before="120" w:after="120" w:line="240" w:lineRule="auto"/>
              <w:ind w:left="313"/>
              <w:rPr>
                <w:sz w:val="20"/>
              </w:rPr>
            </w:pPr>
            <w:r w:rsidRPr="00A30216">
              <w:rPr>
                <w:sz w:val="20"/>
              </w:rPr>
              <w:lastRenderedPageBreak/>
              <w:t xml:space="preserve">Escrito del LICITANTE en el que </w:t>
            </w:r>
            <w:r w:rsidRPr="00A30216">
              <w:rPr>
                <w:b/>
                <w:sz w:val="20"/>
              </w:rPr>
              <w:t>manifieste bajo protesta de decir verdad</w:t>
            </w:r>
            <w:r w:rsidRPr="00A30216">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322A26">
            <w:pPr>
              <w:pStyle w:val="Texto0"/>
              <w:numPr>
                <w:ilvl w:val="0"/>
                <w:numId w:val="86"/>
              </w:numPr>
              <w:tabs>
                <w:tab w:val="left" w:pos="313"/>
              </w:tabs>
              <w:spacing w:before="120" w:after="120" w:line="240" w:lineRule="auto"/>
              <w:ind w:left="313"/>
              <w:rPr>
                <w:sz w:val="19"/>
                <w:szCs w:val="19"/>
                <w:u w:val="single"/>
              </w:rPr>
            </w:pPr>
            <w:r w:rsidRPr="00A30216">
              <w:rPr>
                <w:sz w:val="20"/>
              </w:rPr>
              <w:t xml:space="preserve">Escrito en el que manifieste </w:t>
            </w:r>
            <w:r w:rsidRPr="00A30216">
              <w:rPr>
                <w:b/>
                <w:sz w:val="20"/>
              </w:rPr>
              <w:t>bajo protesta de decir verdad</w:t>
            </w:r>
            <w:r w:rsidRPr="00A30216">
              <w:rPr>
                <w:sz w:val="20"/>
              </w:rPr>
              <w:t xml:space="preserve"> que es de nacionalidad mexicana. </w:t>
            </w:r>
            <w:r w:rsidRPr="00902D55">
              <w:rPr>
                <w:b/>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322A26">
            <w:pPr>
              <w:pStyle w:val="Texto0"/>
              <w:numPr>
                <w:ilvl w:val="0"/>
                <w:numId w:val="86"/>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15BCFB9" w:rsidR="00A97062" w:rsidRDefault="00A97062" w:rsidP="00A97062"/>
    <w:p w14:paraId="6A3CEB82" w14:textId="77777777" w:rsidR="00494E15" w:rsidRPr="005B3F61" w:rsidRDefault="00494E15" w:rsidP="00A97062"/>
    <w:p w14:paraId="6190D01B" w14:textId="76E1EE09" w:rsidR="006C1813" w:rsidRPr="006C1813" w:rsidRDefault="006C1813" w:rsidP="006C1813">
      <w:pPr>
        <w:pStyle w:val="Ttulo1"/>
        <w:spacing w:before="240" w:after="60"/>
        <w:rPr>
          <w:rFonts w:cs="Arial"/>
          <w:kern w:val="32"/>
          <w:sz w:val="18"/>
          <w:szCs w:val="32"/>
        </w:rPr>
      </w:pPr>
      <w:bookmarkStart w:id="1177" w:name="_Toc494211637"/>
      <w:bookmarkStart w:id="1178" w:name="_Toc505869795"/>
      <w:bookmarkStart w:id="1179" w:name="_Toc49502917"/>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77"/>
      <w:bookmarkEnd w:id="1178"/>
      <w:bookmarkEnd w:id="1179"/>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180" w:name="_Toc494211638"/>
      <w:bookmarkStart w:id="1181" w:name="_Toc505757199"/>
      <w:bookmarkStart w:id="1182" w:name="_Toc505869796"/>
      <w:bookmarkStart w:id="1183" w:name="_Toc527963346"/>
      <w:bookmarkStart w:id="1184" w:name="_Toc528680734"/>
      <w:bookmarkStart w:id="1185" w:name="_Toc25083277"/>
      <w:bookmarkStart w:id="1186" w:name="_Toc25841916"/>
      <w:bookmarkStart w:id="1187" w:name="_Toc25919764"/>
      <w:bookmarkStart w:id="1188" w:name="_Toc26174888"/>
      <w:bookmarkStart w:id="1189" w:name="_Toc49502918"/>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180"/>
      <w:bookmarkEnd w:id="1181"/>
      <w:bookmarkEnd w:id="1182"/>
      <w:bookmarkEnd w:id="1183"/>
      <w:bookmarkEnd w:id="1184"/>
      <w:bookmarkEnd w:id="1185"/>
      <w:bookmarkEnd w:id="1186"/>
      <w:bookmarkEnd w:id="1187"/>
      <w:bookmarkEnd w:id="1188"/>
      <w:bookmarkEnd w:id="1189"/>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190" w:name="_Toc494211639"/>
      <w:bookmarkStart w:id="1191" w:name="_Toc505757200"/>
      <w:bookmarkStart w:id="1192" w:name="_Toc505869797"/>
      <w:bookmarkStart w:id="1193" w:name="_Toc527963347"/>
      <w:bookmarkStart w:id="1194" w:name="_Toc528680735"/>
      <w:bookmarkStart w:id="1195" w:name="_Toc25083278"/>
      <w:bookmarkStart w:id="1196" w:name="_Toc25841917"/>
      <w:bookmarkStart w:id="1197" w:name="_Toc25919765"/>
      <w:bookmarkStart w:id="1198" w:name="_Toc26174889"/>
      <w:bookmarkStart w:id="1199" w:name="_Toc49502919"/>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190"/>
      <w:bookmarkEnd w:id="1191"/>
      <w:bookmarkEnd w:id="1192"/>
      <w:bookmarkEnd w:id="1193"/>
      <w:bookmarkEnd w:id="1194"/>
      <w:bookmarkEnd w:id="1195"/>
      <w:bookmarkEnd w:id="1196"/>
      <w:bookmarkEnd w:id="1197"/>
      <w:bookmarkEnd w:id="1198"/>
      <w:bookmarkEnd w:id="1199"/>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00" w:name="_Toc494211640"/>
      <w:bookmarkStart w:id="1201" w:name="_Toc505757201"/>
      <w:bookmarkStart w:id="1202" w:name="_Toc505869798"/>
      <w:bookmarkStart w:id="1203" w:name="_Toc527963348"/>
      <w:bookmarkStart w:id="1204" w:name="_Toc528680736"/>
      <w:bookmarkStart w:id="1205" w:name="_Toc25083279"/>
      <w:bookmarkStart w:id="1206" w:name="_Toc25841918"/>
      <w:bookmarkStart w:id="1207" w:name="_Toc25919766"/>
      <w:bookmarkStart w:id="1208" w:name="_Toc26174890"/>
      <w:bookmarkStart w:id="1209" w:name="_Toc49502920"/>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00"/>
      <w:bookmarkEnd w:id="1201"/>
      <w:bookmarkEnd w:id="1202"/>
      <w:bookmarkEnd w:id="1203"/>
      <w:bookmarkEnd w:id="1204"/>
      <w:bookmarkEnd w:id="1205"/>
      <w:bookmarkEnd w:id="1206"/>
      <w:bookmarkEnd w:id="1207"/>
      <w:bookmarkEnd w:id="1208"/>
      <w:bookmarkEnd w:id="1209"/>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210" w:name="_Toc494211641"/>
      <w:bookmarkStart w:id="1211" w:name="_Toc505757202"/>
      <w:bookmarkStart w:id="1212" w:name="_Toc505869799"/>
      <w:bookmarkStart w:id="1213" w:name="_Toc527963349"/>
      <w:bookmarkStart w:id="1214" w:name="_Toc528680737"/>
      <w:bookmarkStart w:id="1215" w:name="_Toc25083280"/>
      <w:bookmarkStart w:id="1216" w:name="_Toc25841919"/>
      <w:bookmarkStart w:id="1217" w:name="_Toc25919767"/>
      <w:bookmarkStart w:id="1218" w:name="_Toc26174891"/>
      <w:bookmarkStart w:id="1219" w:name="_Toc49502921"/>
    </w:p>
    <w:p w14:paraId="719C1F13" w14:textId="15B4E8F6" w:rsidR="006C1813" w:rsidRPr="000E513A" w:rsidRDefault="006C1813" w:rsidP="006C1813">
      <w:pPr>
        <w:pStyle w:val="Ttulo1"/>
        <w:ind w:left="879" w:right="614"/>
        <w:rPr>
          <w:rFonts w:cs="Arial"/>
          <w:b w:val="0"/>
          <w:bCs/>
          <w:sz w:val="18"/>
          <w:szCs w:val="18"/>
        </w:rPr>
      </w:pPr>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10"/>
      <w:bookmarkEnd w:id="1211"/>
      <w:bookmarkEnd w:id="1212"/>
      <w:bookmarkEnd w:id="1213"/>
      <w:bookmarkEnd w:id="1214"/>
      <w:bookmarkEnd w:id="1215"/>
      <w:bookmarkEnd w:id="1216"/>
      <w:bookmarkEnd w:id="1217"/>
      <w:bookmarkEnd w:id="1218"/>
      <w:bookmarkEnd w:id="1219"/>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lastRenderedPageBreak/>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220" w:name="_Toc494211642"/>
      <w:bookmarkStart w:id="1221" w:name="_Toc505757203"/>
      <w:bookmarkStart w:id="1222" w:name="_Toc505869800"/>
      <w:bookmarkStart w:id="1223" w:name="_Toc527963350"/>
      <w:bookmarkStart w:id="1224" w:name="_Toc528680738"/>
      <w:bookmarkStart w:id="1225" w:name="_Toc25083281"/>
      <w:bookmarkStart w:id="1226" w:name="_Toc25841920"/>
      <w:bookmarkStart w:id="1227" w:name="_Toc25919768"/>
      <w:bookmarkStart w:id="1228" w:name="_Toc26174892"/>
      <w:bookmarkStart w:id="1229" w:name="_Toc49502922"/>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20"/>
      <w:bookmarkEnd w:id="1221"/>
      <w:bookmarkEnd w:id="1222"/>
      <w:bookmarkEnd w:id="1223"/>
      <w:bookmarkEnd w:id="1224"/>
      <w:bookmarkEnd w:id="1225"/>
      <w:bookmarkEnd w:id="1226"/>
      <w:bookmarkEnd w:id="1227"/>
      <w:bookmarkEnd w:id="1228"/>
      <w:bookmarkEnd w:id="1229"/>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230" w:name="_Toc494211643"/>
      <w:bookmarkStart w:id="1231" w:name="_Toc505757204"/>
      <w:bookmarkStart w:id="1232" w:name="_Toc505869801"/>
      <w:bookmarkStart w:id="1233" w:name="_Toc527963351"/>
      <w:bookmarkStart w:id="1234" w:name="_Toc528680739"/>
      <w:bookmarkStart w:id="1235" w:name="_Toc25083282"/>
      <w:bookmarkStart w:id="1236" w:name="_Toc25841921"/>
      <w:bookmarkStart w:id="1237" w:name="_Toc25919769"/>
      <w:bookmarkStart w:id="1238" w:name="_Toc26174893"/>
      <w:bookmarkStart w:id="1239" w:name="_Toc49502923"/>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30"/>
      <w:bookmarkEnd w:id="1231"/>
      <w:bookmarkEnd w:id="1232"/>
      <w:bookmarkEnd w:id="1233"/>
      <w:bookmarkEnd w:id="1234"/>
      <w:bookmarkEnd w:id="1235"/>
      <w:bookmarkEnd w:id="1236"/>
      <w:bookmarkEnd w:id="1237"/>
      <w:bookmarkEnd w:id="1238"/>
      <w:bookmarkEnd w:id="1239"/>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Identificación oficial 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240" w:name="_Toc494211644"/>
      <w:bookmarkStart w:id="1241" w:name="_Toc505757205"/>
      <w:bookmarkStart w:id="1242" w:name="_Toc505869802"/>
      <w:bookmarkStart w:id="1243" w:name="_Toc527963352"/>
      <w:bookmarkStart w:id="1244" w:name="_Toc528680740"/>
      <w:bookmarkStart w:id="1245" w:name="_Toc25083283"/>
      <w:bookmarkStart w:id="1246" w:name="_Toc25841922"/>
      <w:bookmarkStart w:id="1247" w:name="_Toc25919770"/>
      <w:bookmarkStart w:id="1248" w:name="_Toc26174894"/>
      <w:bookmarkStart w:id="1249" w:name="_Toc49502924"/>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40"/>
      <w:bookmarkEnd w:id="1241"/>
      <w:bookmarkEnd w:id="1242"/>
      <w:bookmarkEnd w:id="1243"/>
      <w:bookmarkEnd w:id="1244"/>
      <w:bookmarkEnd w:id="1245"/>
      <w:bookmarkEnd w:id="1246"/>
      <w:bookmarkEnd w:id="1247"/>
      <w:bookmarkEnd w:id="1248"/>
      <w:bookmarkEnd w:id="1249"/>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w:t>
      </w:r>
      <w:r w:rsidRPr="000E513A">
        <w:rPr>
          <w:rFonts w:ascii="Arial" w:hAnsi="Arial" w:cs="Arial"/>
          <w:sz w:val="18"/>
          <w:szCs w:val="18"/>
        </w:rPr>
        <w:lastRenderedPageBreak/>
        <w:t>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250" w:name="_Toc494211645"/>
      <w:bookmarkStart w:id="1251" w:name="_Toc505757206"/>
      <w:bookmarkStart w:id="1252" w:name="_Toc505869803"/>
      <w:bookmarkStart w:id="1253" w:name="_Toc527963353"/>
      <w:bookmarkStart w:id="1254" w:name="_Toc528680741"/>
      <w:bookmarkStart w:id="1255" w:name="_Toc25083284"/>
      <w:bookmarkStart w:id="1256" w:name="_Toc25841923"/>
      <w:bookmarkStart w:id="1257" w:name="_Toc25919771"/>
      <w:bookmarkStart w:id="1258" w:name="_Toc26174895"/>
      <w:bookmarkStart w:id="1259" w:name="_Toc49502925"/>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250"/>
      <w:bookmarkEnd w:id="1251"/>
      <w:bookmarkEnd w:id="1252"/>
      <w:bookmarkEnd w:id="1253"/>
      <w:bookmarkEnd w:id="1254"/>
      <w:bookmarkEnd w:id="1255"/>
      <w:bookmarkEnd w:id="1256"/>
      <w:bookmarkEnd w:id="1257"/>
      <w:bookmarkEnd w:id="1258"/>
      <w:bookmarkEnd w:id="1259"/>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 xml:space="preserve">el mismo se podrá suspender de manera fundada y </w:t>
      </w:r>
      <w:r w:rsidRPr="000E513A">
        <w:rPr>
          <w:rFonts w:cs="Arial"/>
          <w:sz w:val="18"/>
          <w:szCs w:val="18"/>
        </w:rPr>
        <w:lastRenderedPageBreak/>
        <w:t>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260" w:name="_Toc494211646"/>
      <w:bookmarkStart w:id="1261" w:name="_Toc505757207"/>
      <w:bookmarkStart w:id="1262" w:name="_Toc505869804"/>
      <w:bookmarkStart w:id="1263" w:name="_Toc527963354"/>
      <w:bookmarkStart w:id="1264" w:name="_Toc528680742"/>
      <w:bookmarkStart w:id="1265" w:name="_Toc25083285"/>
      <w:bookmarkStart w:id="1266" w:name="_Toc25841924"/>
      <w:bookmarkStart w:id="1267" w:name="_Toc25919772"/>
      <w:bookmarkStart w:id="1268" w:name="_Toc26174896"/>
      <w:bookmarkStart w:id="1269" w:name="_Toc49502926"/>
      <w:r w:rsidRPr="000E513A">
        <w:rPr>
          <w:rFonts w:cs="Arial"/>
          <w:sz w:val="18"/>
          <w:szCs w:val="18"/>
        </w:rPr>
        <w:t>TRANSITORIO</w:t>
      </w:r>
      <w:bookmarkEnd w:id="1260"/>
      <w:bookmarkEnd w:id="1261"/>
      <w:bookmarkEnd w:id="1262"/>
      <w:bookmarkEnd w:id="1263"/>
      <w:bookmarkEnd w:id="1264"/>
      <w:bookmarkEnd w:id="1265"/>
      <w:bookmarkEnd w:id="1266"/>
      <w:bookmarkEnd w:id="1267"/>
      <w:bookmarkEnd w:id="1268"/>
      <w:bookmarkEnd w:id="1269"/>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041439">
      <w:pgSz w:w="12242" w:h="15842" w:code="1"/>
      <w:pgMar w:top="1701" w:right="1752"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ECBD" w14:textId="77777777" w:rsidR="004D540B" w:rsidRDefault="004D540B">
      <w:r>
        <w:separator/>
      </w:r>
    </w:p>
  </w:endnote>
  <w:endnote w:type="continuationSeparator" w:id="0">
    <w:p w14:paraId="6F767093" w14:textId="77777777" w:rsidR="004D540B" w:rsidRDefault="004D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0BE5" w14:textId="6D3F1E55" w:rsidR="00E5268B" w:rsidRDefault="00E5268B"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CD0F5D">
      <w:rPr>
        <w:rFonts w:ascii="Arial" w:hAnsi="Arial" w:cs="Arial"/>
        <w:b/>
        <w:noProof/>
      </w:rPr>
      <w:t>20</w:t>
    </w:r>
    <w:r w:rsidRPr="00A55CD8">
      <w:rPr>
        <w:rFonts w:ascii="Arial" w:hAnsi="Arial" w:cs="Arial"/>
        <w:b/>
        <w:sz w:val="24"/>
        <w:szCs w:val="24"/>
      </w:rPr>
      <w:fldChar w:fldCharType="end"/>
    </w:r>
    <w:r w:rsidRPr="00A55CD8">
      <w:rPr>
        <w:rFonts w:ascii="Arial" w:hAnsi="Arial" w:cs="Arial"/>
      </w:rPr>
      <w:t xml:space="preserve"> de </w:t>
    </w:r>
    <w:r w:rsidR="002572A6">
      <w:rPr>
        <w:rFonts w:ascii="Arial" w:hAnsi="Arial" w:cs="Arial"/>
        <w:b/>
      </w:rPr>
      <w:t>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C8FF" w14:textId="77777777" w:rsidR="00E5268B" w:rsidRPr="00672A2F" w:rsidRDefault="00E5268B"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E5268B" w:rsidRDefault="00E526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BD91" w14:textId="77099C31" w:rsidR="00E5268B" w:rsidRDefault="00E5268B"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CD0F5D">
      <w:rPr>
        <w:rFonts w:ascii="Arial" w:hAnsi="Arial" w:cs="Arial"/>
        <w:b/>
        <w:noProof/>
      </w:rPr>
      <w:t>61</w:t>
    </w:r>
    <w:r w:rsidRPr="009F25D8">
      <w:rPr>
        <w:rFonts w:ascii="Arial" w:hAnsi="Arial" w:cs="Arial"/>
        <w:b/>
        <w:sz w:val="24"/>
        <w:szCs w:val="24"/>
      </w:rPr>
      <w:fldChar w:fldCharType="end"/>
    </w:r>
    <w:r w:rsidRPr="009F25D8">
      <w:rPr>
        <w:rFonts w:ascii="Arial" w:hAnsi="Arial" w:cs="Arial"/>
      </w:rPr>
      <w:t xml:space="preserve"> de </w:t>
    </w:r>
    <w:r w:rsidR="00CE1001">
      <w:rPr>
        <w:rFonts w:ascii="Arial" w:hAnsi="Arial" w:cs="Arial"/>
        <w:b/>
      </w:rPr>
      <w:t>59</w:t>
    </w:r>
  </w:p>
  <w:p w14:paraId="63FD094A" w14:textId="77777777" w:rsidR="00E5268B" w:rsidRPr="009F25D8" w:rsidRDefault="00E5268B" w:rsidP="007B7A63">
    <w:pPr>
      <w:pStyle w:val="Piedepgina"/>
      <w:tabs>
        <w:tab w:val="clear" w:pos="8504"/>
        <w:tab w:val="right" w:pos="9214"/>
      </w:tabs>
      <w:rPr>
        <w:rFonts w:ascii="Arial" w:hAnsi="Arial" w:cs="Arial"/>
      </w:rPr>
    </w:pPr>
  </w:p>
  <w:p w14:paraId="7D5A3CC3" w14:textId="77777777" w:rsidR="00E5268B" w:rsidRPr="007B7A63" w:rsidRDefault="00E5268B"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1F61" w14:textId="77777777" w:rsidR="004D540B" w:rsidRDefault="004D540B">
      <w:r>
        <w:separator/>
      </w:r>
    </w:p>
  </w:footnote>
  <w:footnote w:type="continuationSeparator" w:id="0">
    <w:p w14:paraId="126B8DC2" w14:textId="77777777" w:rsidR="004D540B" w:rsidRDefault="004D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89"/>
      <w:gridCol w:w="4300"/>
    </w:tblGrid>
    <w:tr w:rsidR="00E5268B" w:rsidRPr="005B2294" w14:paraId="0B9E259E" w14:textId="77777777" w:rsidTr="006E4618">
      <w:tc>
        <w:tcPr>
          <w:tcW w:w="4641" w:type="dxa"/>
          <w:shd w:val="clear" w:color="auto" w:fill="auto"/>
        </w:tcPr>
        <w:p w14:paraId="48AE5117" w14:textId="77777777" w:rsidR="00E5268B" w:rsidRPr="005B2294" w:rsidRDefault="00E5268B"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E5268B" w:rsidRPr="005B2294" w:rsidRDefault="00E5268B"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E5268B" w:rsidRPr="005B2294" w:rsidRDefault="00E5268B"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E5268B" w:rsidRPr="005B2294" w:rsidRDefault="00E5268B"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52B7E1FA" w:rsidR="00E5268B" w:rsidRPr="005B2294" w:rsidRDefault="00E5268B"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5E213B">
            <w:rPr>
              <w:rFonts w:ascii="Arial" w:hAnsi="Arial" w:cs="Arial"/>
              <w:color w:val="808080"/>
              <w:szCs w:val="22"/>
            </w:rPr>
            <w:t>002</w:t>
          </w:r>
          <w:r>
            <w:rPr>
              <w:rFonts w:ascii="Arial" w:hAnsi="Arial" w:cs="Arial"/>
              <w:color w:val="808080"/>
              <w:szCs w:val="22"/>
            </w:rPr>
            <w:t>/202</w:t>
          </w:r>
          <w:r w:rsidR="00DB34A2">
            <w:rPr>
              <w:rFonts w:ascii="Arial" w:hAnsi="Arial" w:cs="Arial"/>
              <w:color w:val="808080"/>
              <w:szCs w:val="22"/>
            </w:rPr>
            <w:t>2</w:t>
          </w:r>
        </w:p>
      </w:tc>
    </w:tr>
  </w:tbl>
  <w:p w14:paraId="4D15C570" w14:textId="77777777" w:rsidR="00E5268B" w:rsidRDefault="00E5268B"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1F78" w14:textId="77777777" w:rsidR="00E5268B" w:rsidRPr="00424AED" w:rsidRDefault="00E5268B"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E5268B" w:rsidRDefault="00E5268B"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E5268B" w:rsidRDefault="00E5268B"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E5268B" w:rsidRDefault="00E5268B" w:rsidP="00A535CD">
    <w:pPr>
      <w:pStyle w:val="Encabezado"/>
      <w:jc w:val="right"/>
      <w:rPr>
        <w:rFonts w:ascii="Arial" w:hAnsi="Arial" w:cs="Arial"/>
        <w:color w:val="808080"/>
        <w:szCs w:val="22"/>
      </w:rPr>
    </w:pPr>
  </w:p>
  <w:p w14:paraId="29BD6E99" w14:textId="77777777" w:rsidR="00E5268B" w:rsidRPr="00A535CD" w:rsidRDefault="00E5268B"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4B88" w14:textId="77777777" w:rsidR="00E5268B" w:rsidRPr="00424AED" w:rsidRDefault="00E5268B"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E5268B" w:rsidRDefault="00E5268B"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E5268B" w:rsidRDefault="00E5268B"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E5268B" w:rsidRPr="005B2294" w:rsidRDefault="00E5268B" w:rsidP="001312B5">
    <w:pPr>
      <w:pStyle w:val="Encabezado"/>
      <w:jc w:val="right"/>
      <w:rPr>
        <w:rFonts w:ascii="Arial" w:hAnsi="Arial" w:cs="Arial"/>
        <w:color w:val="808080"/>
        <w:szCs w:val="22"/>
      </w:rPr>
    </w:pPr>
    <w:r>
      <w:rPr>
        <w:rFonts w:ascii="Arial" w:hAnsi="Arial" w:cs="Arial"/>
        <w:color w:val="808080"/>
        <w:szCs w:val="22"/>
      </w:rPr>
      <w:t>Nacional Electrónica</w:t>
    </w:r>
  </w:p>
  <w:p w14:paraId="5AE2AF54" w14:textId="1C24D25F" w:rsidR="00E5268B" w:rsidRPr="00CE1001" w:rsidRDefault="00E5268B" w:rsidP="005E213B">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4E7F7D">
      <w:rPr>
        <w:rFonts w:ascii="Arial" w:hAnsi="Arial" w:cs="Arial"/>
        <w:color w:val="808080"/>
        <w:szCs w:val="22"/>
      </w:rPr>
      <w:t>-</w:t>
    </w:r>
    <w:r w:rsidR="005E213B">
      <w:rPr>
        <w:rFonts w:ascii="Arial" w:hAnsi="Arial" w:cs="Arial"/>
        <w:color w:val="808080"/>
        <w:szCs w:val="22"/>
      </w:rPr>
      <w:t>002</w:t>
    </w:r>
    <w:r>
      <w:rPr>
        <w:rFonts w:ascii="Arial" w:hAnsi="Arial" w:cs="Arial"/>
        <w:color w:val="808080"/>
        <w:szCs w:val="22"/>
      </w:rPr>
      <w:t>/202</w:t>
    </w:r>
    <w:r w:rsidR="00CE1001">
      <w:rPr>
        <w:rFonts w:ascii="Arial" w:hAnsi="Arial" w:cs="Arial"/>
        <w:color w:val="80808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41A148E"/>
    <w:multiLevelType w:val="multilevel"/>
    <w:tmpl w:val="8BD866F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2" w15:restartNumberingAfterBreak="0">
    <w:nsid w:val="132A72CA"/>
    <w:multiLevelType w:val="hybridMultilevel"/>
    <w:tmpl w:val="1040BCF8"/>
    <w:lvl w:ilvl="0" w:tplc="A7EA5B54">
      <w:start w:val="1"/>
      <w:numFmt w:val="bullet"/>
      <w:lvlText w:val=""/>
      <w:lvlJc w:val="left"/>
      <w:pPr>
        <w:ind w:left="83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4"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6"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7"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9"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0"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2" w15:restartNumberingAfterBreak="0">
    <w:nsid w:val="1F360DC2"/>
    <w:multiLevelType w:val="hybridMultilevel"/>
    <w:tmpl w:val="E72624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6"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7"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8"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9"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1"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3"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7"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8"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0"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1"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2"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3"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4"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5" w15:restartNumberingAfterBreak="0">
    <w:nsid w:val="3F5A2283"/>
    <w:multiLevelType w:val="hybridMultilevel"/>
    <w:tmpl w:val="9CECB2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7"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9"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0"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1"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2"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3"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4"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6"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7"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8"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1"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2"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3"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4"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5"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8"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9"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0"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1"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2" w15:restartNumberingAfterBreak="0">
    <w:nsid w:val="652B6AA1"/>
    <w:multiLevelType w:val="hybridMultilevel"/>
    <w:tmpl w:val="4AA28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4"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85" w15:restartNumberingAfterBreak="0">
    <w:nsid w:val="673826DB"/>
    <w:multiLevelType w:val="multilevel"/>
    <w:tmpl w:val="C81C69D8"/>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6"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7"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8"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9"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0" w15:restartNumberingAfterBreak="0">
    <w:nsid w:val="6C7D333C"/>
    <w:multiLevelType w:val="hybridMultilevel"/>
    <w:tmpl w:val="98128266"/>
    <w:lvl w:ilvl="0" w:tplc="05D87212">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6C973457"/>
    <w:multiLevelType w:val="multilevel"/>
    <w:tmpl w:val="E8DA8F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3"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6"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7"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8"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9"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1"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2"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1"/>
  </w:num>
  <w:num w:numId="2">
    <w:abstractNumId w:val="72"/>
  </w:num>
  <w:num w:numId="3">
    <w:abstractNumId w:val="36"/>
  </w:num>
  <w:num w:numId="4">
    <w:abstractNumId w:val="101"/>
  </w:num>
  <w:num w:numId="5">
    <w:abstractNumId w:val="100"/>
  </w:num>
  <w:num w:numId="6">
    <w:abstractNumId w:val="52"/>
  </w:num>
  <w:num w:numId="7">
    <w:abstractNumId w:val="73"/>
  </w:num>
  <w:num w:numId="8">
    <w:abstractNumId w:val="76"/>
  </w:num>
  <w:num w:numId="9">
    <w:abstractNumId w:val="88"/>
  </w:num>
  <w:num w:numId="10">
    <w:abstractNumId w:val="50"/>
  </w:num>
  <w:num w:numId="11">
    <w:abstractNumId w:val="34"/>
  </w:num>
  <w:num w:numId="12">
    <w:abstractNumId w:val="21"/>
  </w:num>
  <w:num w:numId="13">
    <w:abstractNumId w:val="6"/>
  </w:num>
  <w:num w:numId="14">
    <w:abstractNumId w:val="28"/>
  </w:num>
  <w:num w:numId="15">
    <w:abstractNumId w:val="27"/>
  </w:num>
  <w:num w:numId="16">
    <w:abstractNumId w:val="8"/>
  </w:num>
  <w:num w:numId="17">
    <w:abstractNumId w:val="66"/>
  </w:num>
  <w:num w:numId="18">
    <w:abstractNumId w:val="59"/>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6"/>
  </w:num>
  <w:num w:numId="27">
    <w:abstractNumId w:val="65"/>
  </w:num>
  <w:num w:numId="28">
    <w:abstractNumId w:val="79"/>
  </w:num>
  <w:num w:numId="29">
    <w:abstractNumId w:val="86"/>
  </w:num>
  <w:num w:numId="30">
    <w:abstractNumId w:val="68"/>
  </w:num>
  <w:num w:numId="31">
    <w:abstractNumId w:val="80"/>
  </w:num>
  <w:num w:numId="32">
    <w:abstractNumId w:val="95"/>
  </w:num>
  <w:num w:numId="33">
    <w:abstractNumId w:val="12"/>
  </w:num>
  <w:num w:numId="34">
    <w:abstractNumId w:val="63"/>
  </w:num>
  <w:num w:numId="35">
    <w:abstractNumId w:val="81"/>
  </w:num>
  <w:num w:numId="36">
    <w:abstractNumId w:val="70"/>
  </w:num>
  <w:num w:numId="37">
    <w:abstractNumId w:val="51"/>
  </w:num>
  <w:num w:numId="38">
    <w:abstractNumId w:val="60"/>
  </w:num>
  <w:num w:numId="39">
    <w:abstractNumId w:val="54"/>
  </w:num>
  <w:num w:numId="40">
    <w:abstractNumId w:val="26"/>
  </w:num>
  <w:num w:numId="41">
    <w:abstractNumId w:val="20"/>
  </w:num>
  <w:num w:numId="42">
    <w:abstractNumId w:val="78"/>
  </w:num>
  <w:num w:numId="43">
    <w:abstractNumId w:val="53"/>
  </w:num>
  <w:num w:numId="44">
    <w:abstractNumId w:val="31"/>
  </w:num>
  <w:num w:numId="45">
    <w:abstractNumId w:val="16"/>
  </w:num>
  <w:num w:numId="46">
    <w:abstractNumId w:val="23"/>
  </w:num>
  <w:num w:numId="47">
    <w:abstractNumId w:val="74"/>
  </w:num>
  <w:num w:numId="48">
    <w:abstractNumId w:val="56"/>
  </w:num>
  <w:num w:numId="49">
    <w:abstractNumId w:val="37"/>
  </w:num>
  <w:num w:numId="50">
    <w:abstractNumId w:val="92"/>
  </w:num>
  <w:num w:numId="51">
    <w:abstractNumId w:val="94"/>
  </w:num>
  <w:num w:numId="52">
    <w:abstractNumId w:val="38"/>
  </w:num>
  <w:num w:numId="53">
    <w:abstractNumId w:val="44"/>
  </w:num>
  <w:num w:numId="54">
    <w:abstractNumId w:val="83"/>
  </w:num>
  <w:num w:numId="55">
    <w:abstractNumId w:val="24"/>
  </w:num>
  <w:num w:numId="56">
    <w:abstractNumId w:val="43"/>
  </w:num>
  <w:num w:numId="57">
    <w:abstractNumId w:val="89"/>
  </w:num>
  <w:num w:numId="58">
    <w:abstractNumId w:val="57"/>
  </w:num>
  <w:num w:numId="59">
    <w:abstractNumId w:val="47"/>
  </w:num>
  <w:num w:numId="60">
    <w:abstractNumId w:val="30"/>
  </w:num>
  <w:num w:numId="61">
    <w:abstractNumId w:val="84"/>
  </w:num>
  <w:num w:numId="62">
    <w:abstractNumId w:val="19"/>
  </w:num>
  <w:num w:numId="63">
    <w:abstractNumId w:val="87"/>
  </w:num>
  <w:num w:numId="64">
    <w:abstractNumId w:val="42"/>
  </w:num>
  <w:num w:numId="65">
    <w:abstractNumId w:val="71"/>
  </w:num>
  <w:num w:numId="66">
    <w:abstractNumId w:val="33"/>
  </w:num>
  <w:num w:numId="67">
    <w:abstractNumId w:val="77"/>
  </w:num>
  <w:num w:numId="68">
    <w:abstractNumId w:val="67"/>
  </w:num>
  <w:num w:numId="69">
    <w:abstractNumId w:val="17"/>
  </w:num>
  <w:num w:numId="70">
    <w:abstractNumId w:val="98"/>
  </w:num>
  <w:num w:numId="71">
    <w:abstractNumId w:val="29"/>
  </w:num>
  <w:num w:numId="72">
    <w:abstractNumId w:val="25"/>
  </w:num>
  <w:num w:numId="73">
    <w:abstractNumId w:val="15"/>
  </w:num>
  <w:num w:numId="74">
    <w:abstractNumId w:val="58"/>
  </w:num>
  <w:num w:numId="75">
    <w:abstractNumId w:val="39"/>
  </w:num>
  <w:num w:numId="76">
    <w:abstractNumId w:val="96"/>
  </w:num>
  <w:num w:numId="77">
    <w:abstractNumId w:val="62"/>
  </w:num>
  <w:num w:numId="78">
    <w:abstractNumId w:val="102"/>
  </w:num>
  <w:num w:numId="79">
    <w:abstractNumId w:val="64"/>
  </w:num>
  <w:num w:numId="80">
    <w:abstractNumId w:val="48"/>
  </w:num>
  <w:num w:numId="81">
    <w:abstractNumId w:val="18"/>
  </w:num>
  <w:num w:numId="82">
    <w:abstractNumId w:val="13"/>
  </w:num>
  <w:num w:numId="83">
    <w:abstractNumId w:val="49"/>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num>
  <w:num w:numId="86">
    <w:abstractNumId w:val="69"/>
  </w:num>
  <w:num w:numId="87">
    <w:abstractNumId w:val="99"/>
  </w:num>
  <w:num w:numId="88">
    <w:abstractNumId w:val="75"/>
  </w:num>
  <w:num w:numId="89">
    <w:abstractNumId w:val="85"/>
  </w:num>
  <w:num w:numId="90">
    <w:abstractNumId w:val="93"/>
  </w:num>
  <w:num w:numId="91">
    <w:abstractNumId w:val="91"/>
  </w:num>
  <w:num w:numId="92">
    <w:abstractNumId w:val="45"/>
  </w:num>
  <w:num w:numId="93">
    <w:abstractNumId w:val="14"/>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22"/>
  </w:num>
  <w:num w:numId="97">
    <w:abstractNumId w:val="82"/>
  </w:num>
  <w:num w:numId="98">
    <w:abstractNumId w:val="55"/>
  </w:num>
  <w:num w:numId="99">
    <w:abstractNumId w:val="3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1AF"/>
    <w:rsid w:val="0003282D"/>
    <w:rsid w:val="000332B0"/>
    <w:rsid w:val="00033823"/>
    <w:rsid w:val="0003387A"/>
    <w:rsid w:val="0003395E"/>
    <w:rsid w:val="00034115"/>
    <w:rsid w:val="00034468"/>
    <w:rsid w:val="000347CD"/>
    <w:rsid w:val="000347EE"/>
    <w:rsid w:val="00034A3D"/>
    <w:rsid w:val="00034F84"/>
    <w:rsid w:val="000355E2"/>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439"/>
    <w:rsid w:val="0004150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C4D"/>
    <w:rsid w:val="000541C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E4B"/>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15C"/>
    <w:rsid w:val="0009589B"/>
    <w:rsid w:val="00095AC0"/>
    <w:rsid w:val="00095C6C"/>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F9B"/>
    <w:rsid w:val="000A5F7D"/>
    <w:rsid w:val="000A628F"/>
    <w:rsid w:val="000A6315"/>
    <w:rsid w:val="000A632F"/>
    <w:rsid w:val="000A6A3C"/>
    <w:rsid w:val="000A6B39"/>
    <w:rsid w:val="000A6B72"/>
    <w:rsid w:val="000A7028"/>
    <w:rsid w:val="000A774B"/>
    <w:rsid w:val="000A7D52"/>
    <w:rsid w:val="000B0120"/>
    <w:rsid w:val="000B01B6"/>
    <w:rsid w:val="000B03DE"/>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5D2"/>
    <w:rsid w:val="000B46FD"/>
    <w:rsid w:val="000B4725"/>
    <w:rsid w:val="000B524B"/>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938"/>
    <w:rsid w:val="000C5396"/>
    <w:rsid w:val="000C54FC"/>
    <w:rsid w:val="000C556A"/>
    <w:rsid w:val="000C5679"/>
    <w:rsid w:val="000C592A"/>
    <w:rsid w:val="000C5AE1"/>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6230"/>
    <w:rsid w:val="00106362"/>
    <w:rsid w:val="0010650B"/>
    <w:rsid w:val="00106734"/>
    <w:rsid w:val="00107BD7"/>
    <w:rsid w:val="00107CFA"/>
    <w:rsid w:val="00107F16"/>
    <w:rsid w:val="0011019D"/>
    <w:rsid w:val="0011074C"/>
    <w:rsid w:val="001109C9"/>
    <w:rsid w:val="001109CB"/>
    <w:rsid w:val="00110FDE"/>
    <w:rsid w:val="001110F8"/>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6EC7"/>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223"/>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A16"/>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2F6F"/>
    <w:rsid w:val="001B326B"/>
    <w:rsid w:val="001B3528"/>
    <w:rsid w:val="001B4975"/>
    <w:rsid w:val="001B511E"/>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8B4"/>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765"/>
    <w:rsid w:val="001F2B49"/>
    <w:rsid w:val="001F2DBD"/>
    <w:rsid w:val="001F2E60"/>
    <w:rsid w:val="001F3057"/>
    <w:rsid w:val="001F32AF"/>
    <w:rsid w:val="001F3579"/>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4E"/>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4FC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1BB"/>
    <w:rsid w:val="0023179A"/>
    <w:rsid w:val="00231987"/>
    <w:rsid w:val="00232F27"/>
    <w:rsid w:val="002330C4"/>
    <w:rsid w:val="00233204"/>
    <w:rsid w:val="00233395"/>
    <w:rsid w:val="002337CE"/>
    <w:rsid w:val="002337DD"/>
    <w:rsid w:val="0023398E"/>
    <w:rsid w:val="00233B16"/>
    <w:rsid w:val="00233BF4"/>
    <w:rsid w:val="00233D0D"/>
    <w:rsid w:val="00234117"/>
    <w:rsid w:val="00234295"/>
    <w:rsid w:val="00234497"/>
    <w:rsid w:val="002346DE"/>
    <w:rsid w:val="002347B3"/>
    <w:rsid w:val="00234BC7"/>
    <w:rsid w:val="002351F0"/>
    <w:rsid w:val="00235399"/>
    <w:rsid w:val="00235445"/>
    <w:rsid w:val="002359D4"/>
    <w:rsid w:val="00235A3C"/>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0DF"/>
    <w:rsid w:val="00243193"/>
    <w:rsid w:val="00243329"/>
    <w:rsid w:val="002435A0"/>
    <w:rsid w:val="002435BC"/>
    <w:rsid w:val="00244001"/>
    <w:rsid w:val="002443BA"/>
    <w:rsid w:val="0024473C"/>
    <w:rsid w:val="00244767"/>
    <w:rsid w:val="00244EB4"/>
    <w:rsid w:val="00244FC3"/>
    <w:rsid w:val="00245625"/>
    <w:rsid w:val="00245C9C"/>
    <w:rsid w:val="00245EE3"/>
    <w:rsid w:val="0024640F"/>
    <w:rsid w:val="002464E1"/>
    <w:rsid w:val="002467EF"/>
    <w:rsid w:val="00246823"/>
    <w:rsid w:val="00246F81"/>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F3E"/>
    <w:rsid w:val="002572A6"/>
    <w:rsid w:val="002572F5"/>
    <w:rsid w:val="00257337"/>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6FE"/>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ADA"/>
    <w:rsid w:val="00281D11"/>
    <w:rsid w:val="00281D56"/>
    <w:rsid w:val="00281DDC"/>
    <w:rsid w:val="00282096"/>
    <w:rsid w:val="00282346"/>
    <w:rsid w:val="00282612"/>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E"/>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59A"/>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90A"/>
    <w:rsid w:val="002C6A38"/>
    <w:rsid w:val="002C6D01"/>
    <w:rsid w:val="002C6F49"/>
    <w:rsid w:val="002C6FED"/>
    <w:rsid w:val="002C72D3"/>
    <w:rsid w:val="002C737A"/>
    <w:rsid w:val="002C7A8D"/>
    <w:rsid w:val="002C7BA8"/>
    <w:rsid w:val="002C7D1F"/>
    <w:rsid w:val="002D000A"/>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70E"/>
    <w:rsid w:val="002E6C16"/>
    <w:rsid w:val="002E6D53"/>
    <w:rsid w:val="002E7181"/>
    <w:rsid w:val="002F050F"/>
    <w:rsid w:val="002F06A0"/>
    <w:rsid w:val="002F0779"/>
    <w:rsid w:val="002F0824"/>
    <w:rsid w:val="002F0833"/>
    <w:rsid w:val="002F0D95"/>
    <w:rsid w:val="002F0F0B"/>
    <w:rsid w:val="002F1508"/>
    <w:rsid w:val="002F1ECA"/>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0687"/>
    <w:rsid w:val="0030105F"/>
    <w:rsid w:val="00301979"/>
    <w:rsid w:val="00301A86"/>
    <w:rsid w:val="00301D58"/>
    <w:rsid w:val="00301E8B"/>
    <w:rsid w:val="00302749"/>
    <w:rsid w:val="003028E1"/>
    <w:rsid w:val="00302D84"/>
    <w:rsid w:val="003032A8"/>
    <w:rsid w:val="003038C4"/>
    <w:rsid w:val="0030397A"/>
    <w:rsid w:val="003041E3"/>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0C59"/>
    <w:rsid w:val="00311518"/>
    <w:rsid w:val="003116A1"/>
    <w:rsid w:val="00311898"/>
    <w:rsid w:val="00311A7B"/>
    <w:rsid w:val="00311E75"/>
    <w:rsid w:val="003121E0"/>
    <w:rsid w:val="00312894"/>
    <w:rsid w:val="00312C05"/>
    <w:rsid w:val="00313AD9"/>
    <w:rsid w:val="00313CFF"/>
    <w:rsid w:val="0031409A"/>
    <w:rsid w:val="003141C2"/>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1F3E"/>
    <w:rsid w:val="00322667"/>
    <w:rsid w:val="00322A26"/>
    <w:rsid w:val="003234BF"/>
    <w:rsid w:val="0032391C"/>
    <w:rsid w:val="00323A6D"/>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483"/>
    <w:rsid w:val="003304FF"/>
    <w:rsid w:val="0033082D"/>
    <w:rsid w:val="003309BB"/>
    <w:rsid w:val="00330F89"/>
    <w:rsid w:val="0033126B"/>
    <w:rsid w:val="0033191E"/>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E4"/>
    <w:rsid w:val="00336644"/>
    <w:rsid w:val="003366B9"/>
    <w:rsid w:val="003368B8"/>
    <w:rsid w:val="00336DB5"/>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71E"/>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678A3"/>
    <w:rsid w:val="00370B24"/>
    <w:rsid w:val="00370B60"/>
    <w:rsid w:val="00370DD6"/>
    <w:rsid w:val="00370EE9"/>
    <w:rsid w:val="003710EF"/>
    <w:rsid w:val="00371885"/>
    <w:rsid w:val="003718B1"/>
    <w:rsid w:val="0037273B"/>
    <w:rsid w:val="00372B05"/>
    <w:rsid w:val="00372E3E"/>
    <w:rsid w:val="00373259"/>
    <w:rsid w:val="00373608"/>
    <w:rsid w:val="00373D95"/>
    <w:rsid w:val="00373F46"/>
    <w:rsid w:val="00374747"/>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324B"/>
    <w:rsid w:val="00393D77"/>
    <w:rsid w:val="003945DB"/>
    <w:rsid w:val="0039484A"/>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352"/>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4EB"/>
    <w:rsid w:val="003A659E"/>
    <w:rsid w:val="003A6BC4"/>
    <w:rsid w:val="003A7021"/>
    <w:rsid w:val="003A749F"/>
    <w:rsid w:val="003A76C3"/>
    <w:rsid w:val="003A7B51"/>
    <w:rsid w:val="003B06E9"/>
    <w:rsid w:val="003B0DEF"/>
    <w:rsid w:val="003B1158"/>
    <w:rsid w:val="003B1838"/>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79A"/>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0B3D"/>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35"/>
    <w:rsid w:val="003E3CF4"/>
    <w:rsid w:val="003E414E"/>
    <w:rsid w:val="003E41DA"/>
    <w:rsid w:val="003E526C"/>
    <w:rsid w:val="003E5A91"/>
    <w:rsid w:val="003E5C41"/>
    <w:rsid w:val="003E5E1F"/>
    <w:rsid w:val="003E5EED"/>
    <w:rsid w:val="003E63D5"/>
    <w:rsid w:val="003E63ED"/>
    <w:rsid w:val="003E6532"/>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5F0B"/>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23"/>
    <w:rsid w:val="00414DE5"/>
    <w:rsid w:val="0041565B"/>
    <w:rsid w:val="004157E2"/>
    <w:rsid w:val="004163A9"/>
    <w:rsid w:val="004169AC"/>
    <w:rsid w:val="00416D85"/>
    <w:rsid w:val="00416FD3"/>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030"/>
    <w:rsid w:val="004250B1"/>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0CB0"/>
    <w:rsid w:val="00441067"/>
    <w:rsid w:val="00441398"/>
    <w:rsid w:val="0044139E"/>
    <w:rsid w:val="0044164B"/>
    <w:rsid w:val="004419AE"/>
    <w:rsid w:val="00441CEF"/>
    <w:rsid w:val="00441E03"/>
    <w:rsid w:val="00441ECF"/>
    <w:rsid w:val="00442121"/>
    <w:rsid w:val="0044224B"/>
    <w:rsid w:val="00442883"/>
    <w:rsid w:val="00442B50"/>
    <w:rsid w:val="004431B8"/>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3B9"/>
    <w:rsid w:val="004464A7"/>
    <w:rsid w:val="004467C8"/>
    <w:rsid w:val="00446822"/>
    <w:rsid w:val="00446C1D"/>
    <w:rsid w:val="00447686"/>
    <w:rsid w:val="00447C45"/>
    <w:rsid w:val="00450025"/>
    <w:rsid w:val="00450062"/>
    <w:rsid w:val="0045052D"/>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714E"/>
    <w:rsid w:val="00467316"/>
    <w:rsid w:val="004675F6"/>
    <w:rsid w:val="004677B8"/>
    <w:rsid w:val="00467E1C"/>
    <w:rsid w:val="00470130"/>
    <w:rsid w:val="00471190"/>
    <w:rsid w:val="00471488"/>
    <w:rsid w:val="00471645"/>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E15"/>
    <w:rsid w:val="00494E92"/>
    <w:rsid w:val="00494FA6"/>
    <w:rsid w:val="0049574F"/>
    <w:rsid w:val="0049596D"/>
    <w:rsid w:val="00495EFC"/>
    <w:rsid w:val="00495F8B"/>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3C5A"/>
    <w:rsid w:val="004B490F"/>
    <w:rsid w:val="004B4E87"/>
    <w:rsid w:val="004B510B"/>
    <w:rsid w:val="004B54AD"/>
    <w:rsid w:val="004B55BA"/>
    <w:rsid w:val="004B5628"/>
    <w:rsid w:val="004B5683"/>
    <w:rsid w:val="004B5703"/>
    <w:rsid w:val="004B5825"/>
    <w:rsid w:val="004B6137"/>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58"/>
    <w:rsid w:val="004C4968"/>
    <w:rsid w:val="004C50C2"/>
    <w:rsid w:val="004C5129"/>
    <w:rsid w:val="004C559A"/>
    <w:rsid w:val="004C5CD2"/>
    <w:rsid w:val="004C5EB8"/>
    <w:rsid w:val="004C5F6B"/>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40B"/>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7025"/>
    <w:rsid w:val="004E733F"/>
    <w:rsid w:val="004E7342"/>
    <w:rsid w:val="004E76C1"/>
    <w:rsid w:val="004E786B"/>
    <w:rsid w:val="004E7DFA"/>
    <w:rsid w:val="004E7F7D"/>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775"/>
    <w:rsid w:val="00526C4D"/>
    <w:rsid w:val="00526DAA"/>
    <w:rsid w:val="00526ED1"/>
    <w:rsid w:val="00526F14"/>
    <w:rsid w:val="00526FDF"/>
    <w:rsid w:val="00527682"/>
    <w:rsid w:val="0052782C"/>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412"/>
    <w:rsid w:val="005417AB"/>
    <w:rsid w:val="00541BFE"/>
    <w:rsid w:val="00541D40"/>
    <w:rsid w:val="00541FB9"/>
    <w:rsid w:val="0054223D"/>
    <w:rsid w:val="00542312"/>
    <w:rsid w:val="005424A2"/>
    <w:rsid w:val="00542AA1"/>
    <w:rsid w:val="00543037"/>
    <w:rsid w:val="00543048"/>
    <w:rsid w:val="00543C1B"/>
    <w:rsid w:val="00544C60"/>
    <w:rsid w:val="00544DE9"/>
    <w:rsid w:val="00545252"/>
    <w:rsid w:val="005456DA"/>
    <w:rsid w:val="00545AE9"/>
    <w:rsid w:val="005463D4"/>
    <w:rsid w:val="00546585"/>
    <w:rsid w:val="00546E71"/>
    <w:rsid w:val="00546FC7"/>
    <w:rsid w:val="005477CD"/>
    <w:rsid w:val="0054796A"/>
    <w:rsid w:val="00547A0E"/>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7124"/>
    <w:rsid w:val="005572F9"/>
    <w:rsid w:val="005576F6"/>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2FD"/>
    <w:rsid w:val="0057446E"/>
    <w:rsid w:val="005749FA"/>
    <w:rsid w:val="00574BA9"/>
    <w:rsid w:val="00574C1C"/>
    <w:rsid w:val="00575CEC"/>
    <w:rsid w:val="00576243"/>
    <w:rsid w:val="005762A8"/>
    <w:rsid w:val="005767A8"/>
    <w:rsid w:val="00576BAB"/>
    <w:rsid w:val="00576DBD"/>
    <w:rsid w:val="0057719F"/>
    <w:rsid w:val="00577AE5"/>
    <w:rsid w:val="00577F49"/>
    <w:rsid w:val="005800A7"/>
    <w:rsid w:val="005800C9"/>
    <w:rsid w:val="00580232"/>
    <w:rsid w:val="00580253"/>
    <w:rsid w:val="005803D9"/>
    <w:rsid w:val="00580739"/>
    <w:rsid w:val="00581025"/>
    <w:rsid w:val="00581523"/>
    <w:rsid w:val="00581901"/>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4F94"/>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D7"/>
    <w:rsid w:val="005926E4"/>
    <w:rsid w:val="0059296A"/>
    <w:rsid w:val="00592C5B"/>
    <w:rsid w:val="00592CB0"/>
    <w:rsid w:val="005932CA"/>
    <w:rsid w:val="0059369F"/>
    <w:rsid w:val="00593B61"/>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214"/>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1E70"/>
    <w:rsid w:val="005B257E"/>
    <w:rsid w:val="005B2726"/>
    <w:rsid w:val="005B2780"/>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144E"/>
    <w:rsid w:val="005C2075"/>
    <w:rsid w:val="005C2428"/>
    <w:rsid w:val="005C293A"/>
    <w:rsid w:val="005C29C1"/>
    <w:rsid w:val="005C29D2"/>
    <w:rsid w:val="005C2BBE"/>
    <w:rsid w:val="005C2CF6"/>
    <w:rsid w:val="005C2DCC"/>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E00A1"/>
    <w:rsid w:val="005E034C"/>
    <w:rsid w:val="005E06AD"/>
    <w:rsid w:val="005E133A"/>
    <w:rsid w:val="005E1589"/>
    <w:rsid w:val="005E15D4"/>
    <w:rsid w:val="005E213B"/>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289"/>
    <w:rsid w:val="00611B13"/>
    <w:rsid w:val="00611E96"/>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6E1"/>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406"/>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F25"/>
    <w:rsid w:val="00643198"/>
    <w:rsid w:val="00643B2B"/>
    <w:rsid w:val="00644095"/>
    <w:rsid w:val="00644A42"/>
    <w:rsid w:val="006455EA"/>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0C9"/>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007"/>
    <w:rsid w:val="00661512"/>
    <w:rsid w:val="00661913"/>
    <w:rsid w:val="00661D9C"/>
    <w:rsid w:val="00662306"/>
    <w:rsid w:val="00662618"/>
    <w:rsid w:val="00662908"/>
    <w:rsid w:val="00662A1F"/>
    <w:rsid w:val="006634F4"/>
    <w:rsid w:val="00663528"/>
    <w:rsid w:val="0066477C"/>
    <w:rsid w:val="00664979"/>
    <w:rsid w:val="00665460"/>
    <w:rsid w:val="0066557E"/>
    <w:rsid w:val="00665638"/>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B34"/>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12D0"/>
    <w:rsid w:val="00681CA7"/>
    <w:rsid w:val="006823C9"/>
    <w:rsid w:val="00682419"/>
    <w:rsid w:val="00682AF8"/>
    <w:rsid w:val="00682E87"/>
    <w:rsid w:val="00683469"/>
    <w:rsid w:val="00683B7B"/>
    <w:rsid w:val="00683CA0"/>
    <w:rsid w:val="00683DFE"/>
    <w:rsid w:val="006842CF"/>
    <w:rsid w:val="006843CA"/>
    <w:rsid w:val="00684D8A"/>
    <w:rsid w:val="00685853"/>
    <w:rsid w:val="00685F36"/>
    <w:rsid w:val="006864B5"/>
    <w:rsid w:val="00687183"/>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6A1F"/>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76C"/>
    <w:rsid w:val="006A48CF"/>
    <w:rsid w:val="006A4FEF"/>
    <w:rsid w:val="006A52F4"/>
    <w:rsid w:val="006A534D"/>
    <w:rsid w:val="006A5565"/>
    <w:rsid w:val="006A5571"/>
    <w:rsid w:val="006A559C"/>
    <w:rsid w:val="006A58C5"/>
    <w:rsid w:val="006A5ACF"/>
    <w:rsid w:val="006A5AED"/>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2DA"/>
    <w:rsid w:val="006B2305"/>
    <w:rsid w:val="006B2666"/>
    <w:rsid w:val="006B26B0"/>
    <w:rsid w:val="006B2717"/>
    <w:rsid w:val="006B2BB9"/>
    <w:rsid w:val="006B2EA8"/>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C84"/>
    <w:rsid w:val="006C2D19"/>
    <w:rsid w:val="006C3121"/>
    <w:rsid w:val="006C3311"/>
    <w:rsid w:val="006C35A8"/>
    <w:rsid w:val="006C37C4"/>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8B"/>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3D54"/>
    <w:rsid w:val="006E3E6D"/>
    <w:rsid w:val="006E4373"/>
    <w:rsid w:val="006E4618"/>
    <w:rsid w:val="006E46AB"/>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E7B63"/>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072"/>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42C"/>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20255"/>
    <w:rsid w:val="007207B3"/>
    <w:rsid w:val="00720EEC"/>
    <w:rsid w:val="007211D1"/>
    <w:rsid w:val="00721758"/>
    <w:rsid w:val="00721AA4"/>
    <w:rsid w:val="00721C7C"/>
    <w:rsid w:val="00721ED1"/>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08BF"/>
    <w:rsid w:val="007712B6"/>
    <w:rsid w:val="00771950"/>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9A0"/>
    <w:rsid w:val="007B2BCB"/>
    <w:rsid w:val="007B31B1"/>
    <w:rsid w:val="007B3A4F"/>
    <w:rsid w:val="007B3BCA"/>
    <w:rsid w:val="007B3CAD"/>
    <w:rsid w:val="007B3CCE"/>
    <w:rsid w:val="007B3F57"/>
    <w:rsid w:val="007B40C0"/>
    <w:rsid w:val="007B4465"/>
    <w:rsid w:val="007B4E07"/>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6EAC"/>
    <w:rsid w:val="007C74E7"/>
    <w:rsid w:val="007C7786"/>
    <w:rsid w:val="007C7834"/>
    <w:rsid w:val="007D00E3"/>
    <w:rsid w:val="007D03D5"/>
    <w:rsid w:val="007D0430"/>
    <w:rsid w:val="007D04A9"/>
    <w:rsid w:val="007D061F"/>
    <w:rsid w:val="007D0C27"/>
    <w:rsid w:val="007D0F35"/>
    <w:rsid w:val="007D155C"/>
    <w:rsid w:val="007D1591"/>
    <w:rsid w:val="007D17EB"/>
    <w:rsid w:val="007D1CB5"/>
    <w:rsid w:val="007D1F9A"/>
    <w:rsid w:val="007D2335"/>
    <w:rsid w:val="007D277F"/>
    <w:rsid w:val="007D2AF2"/>
    <w:rsid w:val="007D2E1C"/>
    <w:rsid w:val="007D37DE"/>
    <w:rsid w:val="007D3B83"/>
    <w:rsid w:val="007D3D3B"/>
    <w:rsid w:val="007D4B06"/>
    <w:rsid w:val="007D4EE4"/>
    <w:rsid w:val="007D52CB"/>
    <w:rsid w:val="007D58AD"/>
    <w:rsid w:val="007D59D9"/>
    <w:rsid w:val="007D6363"/>
    <w:rsid w:val="007D637C"/>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DA7"/>
    <w:rsid w:val="007F4152"/>
    <w:rsid w:val="007F4691"/>
    <w:rsid w:val="007F4B61"/>
    <w:rsid w:val="007F5084"/>
    <w:rsid w:val="007F5441"/>
    <w:rsid w:val="007F55D8"/>
    <w:rsid w:val="007F5AE2"/>
    <w:rsid w:val="007F621D"/>
    <w:rsid w:val="007F6330"/>
    <w:rsid w:val="007F687B"/>
    <w:rsid w:val="007F68EE"/>
    <w:rsid w:val="007F6B85"/>
    <w:rsid w:val="007F6C20"/>
    <w:rsid w:val="007F70CC"/>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C52"/>
    <w:rsid w:val="00802D2A"/>
    <w:rsid w:val="00803138"/>
    <w:rsid w:val="00803326"/>
    <w:rsid w:val="00803639"/>
    <w:rsid w:val="008036EF"/>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3E98"/>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401FC"/>
    <w:rsid w:val="008404F0"/>
    <w:rsid w:val="008405EF"/>
    <w:rsid w:val="00840F83"/>
    <w:rsid w:val="00841560"/>
    <w:rsid w:val="0084161B"/>
    <w:rsid w:val="008416B9"/>
    <w:rsid w:val="008416C8"/>
    <w:rsid w:val="00841B98"/>
    <w:rsid w:val="0084212F"/>
    <w:rsid w:val="0084232B"/>
    <w:rsid w:val="00842BC0"/>
    <w:rsid w:val="00843121"/>
    <w:rsid w:val="00843823"/>
    <w:rsid w:val="0084385C"/>
    <w:rsid w:val="00843B99"/>
    <w:rsid w:val="008440AA"/>
    <w:rsid w:val="00844221"/>
    <w:rsid w:val="008442C1"/>
    <w:rsid w:val="008442C6"/>
    <w:rsid w:val="008445A8"/>
    <w:rsid w:val="00844B9E"/>
    <w:rsid w:val="00844BAE"/>
    <w:rsid w:val="00844D87"/>
    <w:rsid w:val="00844DA6"/>
    <w:rsid w:val="008459F3"/>
    <w:rsid w:val="00845EAE"/>
    <w:rsid w:val="008463C0"/>
    <w:rsid w:val="00846848"/>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6D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B45"/>
    <w:rsid w:val="0088500F"/>
    <w:rsid w:val="00885950"/>
    <w:rsid w:val="00885AAE"/>
    <w:rsid w:val="00885D95"/>
    <w:rsid w:val="00885FCA"/>
    <w:rsid w:val="00885FCE"/>
    <w:rsid w:val="0088658F"/>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4C"/>
    <w:rsid w:val="008A316C"/>
    <w:rsid w:val="008A3284"/>
    <w:rsid w:val="008A38AF"/>
    <w:rsid w:val="008A390B"/>
    <w:rsid w:val="008A392B"/>
    <w:rsid w:val="008A4954"/>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96"/>
    <w:rsid w:val="008C6AD7"/>
    <w:rsid w:val="008C6BBC"/>
    <w:rsid w:val="008C7056"/>
    <w:rsid w:val="008C712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FD9"/>
    <w:rsid w:val="00900347"/>
    <w:rsid w:val="009005E9"/>
    <w:rsid w:val="00900700"/>
    <w:rsid w:val="009009D9"/>
    <w:rsid w:val="00900A78"/>
    <w:rsid w:val="00900C3A"/>
    <w:rsid w:val="00900FDB"/>
    <w:rsid w:val="00900FE3"/>
    <w:rsid w:val="009012E4"/>
    <w:rsid w:val="0090140F"/>
    <w:rsid w:val="00901615"/>
    <w:rsid w:val="009019B7"/>
    <w:rsid w:val="009024C5"/>
    <w:rsid w:val="00902926"/>
    <w:rsid w:val="00902D55"/>
    <w:rsid w:val="00902E2F"/>
    <w:rsid w:val="00903230"/>
    <w:rsid w:val="009033EC"/>
    <w:rsid w:val="0090436D"/>
    <w:rsid w:val="0090451B"/>
    <w:rsid w:val="009051BC"/>
    <w:rsid w:val="00905D06"/>
    <w:rsid w:val="00906E69"/>
    <w:rsid w:val="00906EEF"/>
    <w:rsid w:val="00906FC1"/>
    <w:rsid w:val="0090711F"/>
    <w:rsid w:val="009075B1"/>
    <w:rsid w:val="00907C6B"/>
    <w:rsid w:val="00907CDA"/>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0D9"/>
    <w:rsid w:val="00931367"/>
    <w:rsid w:val="0093147A"/>
    <w:rsid w:val="00931667"/>
    <w:rsid w:val="00931E47"/>
    <w:rsid w:val="00931F55"/>
    <w:rsid w:val="00932311"/>
    <w:rsid w:val="00932396"/>
    <w:rsid w:val="00932608"/>
    <w:rsid w:val="00933148"/>
    <w:rsid w:val="0093369E"/>
    <w:rsid w:val="00933DC9"/>
    <w:rsid w:val="00933F83"/>
    <w:rsid w:val="00934154"/>
    <w:rsid w:val="0093470E"/>
    <w:rsid w:val="00934B11"/>
    <w:rsid w:val="00935033"/>
    <w:rsid w:val="0093531B"/>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2E1"/>
    <w:rsid w:val="00965ED0"/>
    <w:rsid w:val="00965F0C"/>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9B"/>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AE7"/>
    <w:rsid w:val="00982FA2"/>
    <w:rsid w:val="00982FEF"/>
    <w:rsid w:val="00983006"/>
    <w:rsid w:val="009834BC"/>
    <w:rsid w:val="00983D74"/>
    <w:rsid w:val="00984067"/>
    <w:rsid w:val="0098443E"/>
    <w:rsid w:val="009844E5"/>
    <w:rsid w:val="009849FB"/>
    <w:rsid w:val="00984C4F"/>
    <w:rsid w:val="00984F30"/>
    <w:rsid w:val="009850DC"/>
    <w:rsid w:val="00985246"/>
    <w:rsid w:val="00985A4C"/>
    <w:rsid w:val="00985C98"/>
    <w:rsid w:val="00985D81"/>
    <w:rsid w:val="00986915"/>
    <w:rsid w:val="009874A6"/>
    <w:rsid w:val="009876FB"/>
    <w:rsid w:val="00987EBA"/>
    <w:rsid w:val="009910BD"/>
    <w:rsid w:val="00991F42"/>
    <w:rsid w:val="00992082"/>
    <w:rsid w:val="0099274F"/>
    <w:rsid w:val="00992B3B"/>
    <w:rsid w:val="009933EA"/>
    <w:rsid w:val="00993C7F"/>
    <w:rsid w:val="00993CD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689"/>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5D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2590"/>
    <w:rsid w:val="009C37CB"/>
    <w:rsid w:val="009C3806"/>
    <w:rsid w:val="009C3C3D"/>
    <w:rsid w:val="009C4030"/>
    <w:rsid w:val="009C415C"/>
    <w:rsid w:val="009C42CE"/>
    <w:rsid w:val="009C4997"/>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4C1E"/>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1C4C"/>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0D02"/>
    <w:rsid w:val="00A31177"/>
    <w:rsid w:val="00A31274"/>
    <w:rsid w:val="00A3174D"/>
    <w:rsid w:val="00A320C9"/>
    <w:rsid w:val="00A3227A"/>
    <w:rsid w:val="00A327F2"/>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D9E"/>
    <w:rsid w:val="00A40FE1"/>
    <w:rsid w:val="00A410D8"/>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2E"/>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1B4D"/>
    <w:rsid w:val="00AA22B6"/>
    <w:rsid w:val="00AA241C"/>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33B"/>
    <w:rsid w:val="00B203E5"/>
    <w:rsid w:val="00B20936"/>
    <w:rsid w:val="00B20DF5"/>
    <w:rsid w:val="00B20EB5"/>
    <w:rsid w:val="00B214B2"/>
    <w:rsid w:val="00B218A2"/>
    <w:rsid w:val="00B223FF"/>
    <w:rsid w:val="00B224DA"/>
    <w:rsid w:val="00B226CF"/>
    <w:rsid w:val="00B22A34"/>
    <w:rsid w:val="00B22DF4"/>
    <w:rsid w:val="00B233F8"/>
    <w:rsid w:val="00B235AA"/>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2E4"/>
    <w:rsid w:val="00B34430"/>
    <w:rsid w:val="00B34861"/>
    <w:rsid w:val="00B3496C"/>
    <w:rsid w:val="00B34FAF"/>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9C7"/>
    <w:rsid w:val="00B841F8"/>
    <w:rsid w:val="00B84AD8"/>
    <w:rsid w:val="00B84B96"/>
    <w:rsid w:val="00B8516A"/>
    <w:rsid w:val="00B85536"/>
    <w:rsid w:val="00B85F73"/>
    <w:rsid w:val="00B864F5"/>
    <w:rsid w:val="00B8651D"/>
    <w:rsid w:val="00B86B17"/>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6119"/>
    <w:rsid w:val="00B962D9"/>
    <w:rsid w:val="00B96331"/>
    <w:rsid w:val="00B964CC"/>
    <w:rsid w:val="00B96CB1"/>
    <w:rsid w:val="00B96CCE"/>
    <w:rsid w:val="00B97474"/>
    <w:rsid w:val="00B97610"/>
    <w:rsid w:val="00B979CB"/>
    <w:rsid w:val="00B979E3"/>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84D"/>
    <w:rsid w:val="00BB2A33"/>
    <w:rsid w:val="00BB2AFF"/>
    <w:rsid w:val="00BB2B00"/>
    <w:rsid w:val="00BB3188"/>
    <w:rsid w:val="00BB360E"/>
    <w:rsid w:val="00BB3691"/>
    <w:rsid w:val="00BB36C3"/>
    <w:rsid w:val="00BB4550"/>
    <w:rsid w:val="00BB4B16"/>
    <w:rsid w:val="00BB4D49"/>
    <w:rsid w:val="00BB4ED6"/>
    <w:rsid w:val="00BB5401"/>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347"/>
    <w:rsid w:val="00BC5516"/>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64E"/>
    <w:rsid w:val="00BD2706"/>
    <w:rsid w:val="00BD2BBF"/>
    <w:rsid w:val="00BD2CB4"/>
    <w:rsid w:val="00BD2D19"/>
    <w:rsid w:val="00BD2E11"/>
    <w:rsid w:val="00BD2F5E"/>
    <w:rsid w:val="00BD31BF"/>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469"/>
    <w:rsid w:val="00BE3544"/>
    <w:rsid w:val="00BE3817"/>
    <w:rsid w:val="00BE4A58"/>
    <w:rsid w:val="00BE4F90"/>
    <w:rsid w:val="00BE520F"/>
    <w:rsid w:val="00BE5C43"/>
    <w:rsid w:val="00BE618F"/>
    <w:rsid w:val="00BE687B"/>
    <w:rsid w:val="00BE6FCD"/>
    <w:rsid w:val="00BF0048"/>
    <w:rsid w:val="00BF01F1"/>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F1"/>
    <w:rsid w:val="00BF3BDF"/>
    <w:rsid w:val="00BF3CC8"/>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522"/>
    <w:rsid w:val="00C57B8D"/>
    <w:rsid w:val="00C600F4"/>
    <w:rsid w:val="00C602F8"/>
    <w:rsid w:val="00C60E37"/>
    <w:rsid w:val="00C61DE0"/>
    <w:rsid w:val="00C61E0D"/>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0A5E"/>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4AD"/>
    <w:rsid w:val="00C8356E"/>
    <w:rsid w:val="00C83604"/>
    <w:rsid w:val="00C83CAE"/>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647"/>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EEC"/>
    <w:rsid w:val="00CC3051"/>
    <w:rsid w:val="00CC341B"/>
    <w:rsid w:val="00CC3B3F"/>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0F5D"/>
    <w:rsid w:val="00CD12FC"/>
    <w:rsid w:val="00CD1793"/>
    <w:rsid w:val="00CD19C6"/>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420"/>
    <w:rsid w:val="00CD74EB"/>
    <w:rsid w:val="00CD757E"/>
    <w:rsid w:val="00CD7745"/>
    <w:rsid w:val="00CD776F"/>
    <w:rsid w:val="00CD77B3"/>
    <w:rsid w:val="00CD7E0B"/>
    <w:rsid w:val="00CD7E50"/>
    <w:rsid w:val="00CE0643"/>
    <w:rsid w:val="00CE0A29"/>
    <w:rsid w:val="00CE0B64"/>
    <w:rsid w:val="00CE0C16"/>
    <w:rsid w:val="00CE0C70"/>
    <w:rsid w:val="00CE0CBD"/>
    <w:rsid w:val="00CE0EE2"/>
    <w:rsid w:val="00CE1001"/>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051"/>
    <w:rsid w:val="00CF458B"/>
    <w:rsid w:val="00CF4948"/>
    <w:rsid w:val="00CF49CE"/>
    <w:rsid w:val="00CF4AAF"/>
    <w:rsid w:val="00CF4B76"/>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D42"/>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453"/>
    <w:rsid w:val="00D2084D"/>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6010"/>
    <w:rsid w:val="00D2616A"/>
    <w:rsid w:val="00D2625F"/>
    <w:rsid w:val="00D27ED0"/>
    <w:rsid w:val="00D302F6"/>
    <w:rsid w:val="00D3039F"/>
    <w:rsid w:val="00D30577"/>
    <w:rsid w:val="00D30F57"/>
    <w:rsid w:val="00D3166C"/>
    <w:rsid w:val="00D32CAA"/>
    <w:rsid w:val="00D32F91"/>
    <w:rsid w:val="00D33808"/>
    <w:rsid w:val="00D339E1"/>
    <w:rsid w:val="00D33A97"/>
    <w:rsid w:val="00D33CC7"/>
    <w:rsid w:val="00D34A6F"/>
    <w:rsid w:val="00D34DA5"/>
    <w:rsid w:val="00D34F9E"/>
    <w:rsid w:val="00D3554A"/>
    <w:rsid w:val="00D35C72"/>
    <w:rsid w:val="00D3609C"/>
    <w:rsid w:val="00D36CED"/>
    <w:rsid w:val="00D3713A"/>
    <w:rsid w:val="00D3771E"/>
    <w:rsid w:val="00D378E1"/>
    <w:rsid w:val="00D37E7D"/>
    <w:rsid w:val="00D413E2"/>
    <w:rsid w:val="00D41431"/>
    <w:rsid w:val="00D41C16"/>
    <w:rsid w:val="00D41EE0"/>
    <w:rsid w:val="00D41F22"/>
    <w:rsid w:val="00D41F5C"/>
    <w:rsid w:val="00D42178"/>
    <w:rsid w:val="00D422F0"/>
    <w:rsid w:val="00D42793"/>
    <w:rsid w:val="00D4289C"/>
    <w:rsid w:val="00D42C71"/>
    <w:rsid w:val="00D43025"/>
    <w:rsid w:val="00D43B62"/>
    <w:rsid w:val="00D43BE8"/>
    <w:rsid w:val="00D443AB"/>
    <w:rsid w:val="00D44569"/>
    <w:rsid w:val="00D44654"/>
    <w:rsid w:val="00D44AE4"/>
    <w:rsid w:val="00D44D48"/>
    <w:rsid w:val="00D45024"/>
    <w:rsid w:val="00D452E3"/>
    <w:rsid w:val="00D45452"/>
    <w:rsid w:val="00D45993"/>
    <w:rsid w:val="00D46269"/>
    <w:rsid w:val="00D464B7"/>
    <w:rsid w:val="00D467F3"/>
    <w:rsid w:val="00D4772F"/>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4A04"/>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5377"/>
    <w:rsid w:val="00D9567D"/>
    <w:rsid w:val="00D9592F"/>
    <w:rsid w:val="00D95DB9"/>
    <w:rsid w:val="00D95F85"/>
    <w:rsid w:val="00D96128"/>
    <w:rsid w:val="00D9668C"/>
    <w:rsid w:val="00D96740"/>
    <w:rsid w:val="00D967B1"/>
    <w:rsid w:val="00D9686D"/>
    <w:rsid w:val="00D96AE6"/>
    <w:rsid w:val="00D96DDB"/>
    <w:rsid w:val="00D97AF6"/>
    <w:rsid w:val="00D97E26"/>
    <w:rsid w:val="00DA0327"/>
    <w:rsid w:val="00DA09DF"/>
    <w:rsid w:val="00DA0B86"/>
    <w:rsid w:val="00DA0CD1"/>
    <w:rsid w:val="00DA0FE6"/>
    <w:rsid w:val="00DA134B"/>
    <w:rsid w:val="00DA1768"/>
    <w:rsid w:val="00DA1B7E"/>
    <w:rsid w:val="00DA1CF2"/>
    <w:rsid w:val="00DA24EE"/>
    <w:rsid w:val="00DA3099"/>
    <w:rsid w:val="00DA30CC"/>
    <w:rsid w:val="00DA3790"/>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3F"/>
    <w:rsid w:val="00DB0AB0"/>
    <w:rsid w:val="00DB1DF6"/>
    <w:rsid w:val="00DB2FEB"/>
    <w:rsid w:val="00DB30F5"/>
    <w:rsid w:val="00DB34A2"/>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920"/>
    <w:rsid w:val="00DC2D4B"/>
    <w:rsid w:val="00DC2F2F"/>
    <w:rsid w:val="00DC3345"/>
    <w:rsid w:val="00DC3DFB"/>
    <w:rsid w:val="00DC492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968"/>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17FAA"/>
    <w:rsid w:val="00E205E8"/>
    <w:rsid w:val="00E20941"/>
    <w:rsid w:val="00E20B7B"/>
    <w:rsid w:val="00E21421"/>
    <w:rsid w:val="00E215B7"/>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0CA"/>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3D3"/>
    <w:rsid w:val="00E5268B"/>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88D"/>
    <w:rsid w:val="00E61DE1"/>
    <w:rsid w:val="00E62126"/>
    <w:rsid w:val="00E62549"/>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77ED0"/>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476"/>
    <w:rsid w:val="00E85A5A"/>
    <w:rsid w:val="00E86020"/>
    <w:rsid w:val="00E86877"/>
    <w:rsid w:val="00E875A6"/>
    <w:rsid w:val="00E87904"/>
    <w:rsid w:val="00E90ACB"/>
    <w:rsid w:val="00E90BBA"/>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D4E"/>
    <w:rsid w:val="00E96F2E"/>
    <w:rsid w:val="00E979A4"/>
    <w:rsid w:val="00E979B6"/>
    <w:rsid w:val="00E97A71"/>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6EB4"/>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4A9"/>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F0F"/>
    <w:rsid w:val="00F4123B"/>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2ACB"/>
    <w:rsid w:val="00F53052"/>
    <w:rsid w:val="00F5307F"/>
    <w:rsid w:val="00F532D3"/>
    <w:rsid w:val="00F5358C"/>
    <w:rsid w:val="00F5361E"/>
    <w:rsid w:val="00F54B70"/>
    <w:rsid w:val="00F54DCD"/>
    <w:rsid w:val="00F554FF"/>
    <w:rsid w:val="00F557FF"/>
    <w:rsid w:val="00F558C1"/>
    <w:rsid w:val="00F55A3A"/>
    <w:rsid w:val="00F55BC6"/>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668"/>
    <w:rsid w:val="00F6499B"/>
    <w:rsid w:val="00F65317"/>
    <w:rsid w:val="00F654EF"/>
    <w:rsid w:val="00F6554E"/>
    <w:rsid w:val="00F65C20"/>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3FC"/>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92D"/>
    <w:rsid w:val="00FB699A"/>
    <w:rsid w:val="00FB6DD7"/>
    <w:rsid w:val="00FB6F47"/>
    <w:rsid w:val="00FB7367"/>
    <w:rsid w:val="00FB749B"/>
    <w:rsid w:val="00FB7F4F"/>
    <w:rsid w:val="00FB7F5E"/>
    <w:rsid w:val="00FC0000"/>
    <w:rsid w:val="00FC0174"/>
    <w:rsid w:val="00FC031E"/>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D7B2E"/>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316"/>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rsid w:val="00600D8D"/>
    <w:rPr>
      <w:sz w:val="16"/>
      <w:szCs w:val="16"/>
    </w:rPr>
  </w:style>
  <w:style w:type="paragraph" w:styleId="Textocomentario">
    <w:name w:val="annotation text"/>
    <w:basedOn w:val="Normal"/>
    <w:link w:val="TextocomentarioCar"/>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87"/>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88"/>
      </w:numPr>
    </w:pPr>
  </w:style>
  <w:style w:type="paragraph" w:customStyle="1" w:styleId="direccion">
    <w:name w:val="direccion"/>
    <w:basedOn w:val="Normal"/>
    <w:rsid w:val="00C06BB2"/>
    <w:pPr>
      <w:spacing w:after="120"/>
      <w:ind w:left="120"/>
    </w:pPr>
    <w:rPr>
      <w:color w:val="009966"/>
      <w:sz w:val="15"/>
      <w:szCs w:val="15"/>
      <w:lang w:eastAsia="es-MX"/>
    </w:rPr>
  </w:style>
  <w:style w:type="numbering" w:customStyle="1" w:styleId="11111121">
    <w:name w:val="1 / 1.1 / 1.1.121"/>
    <w:basedOn w:val="Sinlista"/>
    <w:next w:val="111111"/>
    <w:rsid w:val="00C06BB2"/>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C06BB2"/>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3">
    <w:name w:val="Tabla normal 13"/>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F65C20"/>
    <w:rPr>
      <w:color w:val="605E5C"/>
      <w:shd w:val="clear" w:color="auto" w:fill="E1DFDD"/>
    </w:rPr>
  </w:style>
  <w:style w:type="table" w:customStyle="1" w:styleId="Tablanormal14">
    <w:name w:val="Tabla normal 14"/>
    <w:basedOn w:val="Tablanormal"/>
    <w:next w:val="Tablanormal1"/>
    <w:uiPriority w:val="41"/>
    <w:rsid w:val="00FD7B2E"/>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5">
    <w:name w:val="Tabla normal 15"/>
    <w:basedOn w:val="Tablanormal"/>
    <w:next w:val="Tablanormal1"/>
    <w:uiPriority w:val="41"/>
    <w:rsid w:val="00CE10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6">
    <w:name w:val="Tabla normal 16"/>
    <w:basedOn w:val="Tablanormal"/>
    <w:next w:val="Tablanormal1"/>
    <w:uiPriority w:val="41"/>
    <w:rsid w:val="005819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085797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69762756">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0898519">
      <w:bodyDiv w:val="1"/>
      <w:marLeft w:val="0"/>
      <w:marRight w:val="0"/>
      <w:marTop w:val="0"/>
      <w:marBottom w:val="0"/>
      <w:divBdr>
        <w:top w:val="none" w:sz="0" w:space="0" w:color="auto"/>
        <w:left w:val="none" w:sz="0" w:space="0" w:color="auto"/>
        <w:bottom w:val="none" w:sz="0" w:space="0" w:color="auto"/>
        <w:right w:val="none" w:sz="0" w:space="0" w:color="auto"/>
      </w:divBdr>
      <w:divsChild>
        <w:div w:id="178004909">
          <w:marLeft w:val="0"/>
          <w:marRight w:val="0"/>
          <w:marTop w:val="0"/>
          <w:marBottom w:val="0"/>
          <w:divBdr>
            <w:top w:val="none" w:sz="0" w:space="0" w:color="auto"/>
            <w:left w:val="none" w:sz="0" w:space="0" w:color="auto"/>
            <w:bottom w:val="none" w:sz="0" w:space="0" w:color="auto"/>
            <w:right w:val="none" w:sz="0" w:space="0" w:color="auto"/>
          </w:divBdr>
        </w:div>
      </w:divsChild>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38910982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87614392">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hector.gardida@ine.mx" TargetMode="External"/><Relationship Id="rId26" Type="http://schemas.openxmlformats.org/officeDocument/2006/relationships/hyperlink" Target="mailto:luis.padilla@ine.mx" TargetMode="External"/><Relationship Id="rId39" Type="http://schemas.openxmlformats.org/officeDocument/2006/relationships/hyperlink" Target="mailto:complementodepago.scp@ine.mx" TargetMode="External"/><Relationship Id="rId21" Type="http://schemas.openxmlformats.org/officeDocument/2006/relationships/hyperlink" Target="mailto:complementodepago.scp@ine.mx"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ine.mx" TargetMode="External"/><Relationship Id="rId20" Type="http://schemas.openxmlformats.org/officeDocument/2006/relationships/hyperlink" Target="mailto:hector.gardida@ine.mx" TargetMode="External"/><Relationship Id="rId29" Type="http://schemas.openxmlformats.org/officeDocument/2006/relationships/hyperlink" Target="mailto:jorge.gutierrez@ine.m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uis.padilla@ine.mx" TargetMode="External"/><Relationship Id="rId32" Type="http://schemas.openxmlformats.org/officeDocument/2006/relationships/hyperlink" Target="https://customer.tableausoftware.com/" TargetMode="External"/><Relationship Id="rId37" Type="http://schemas.openxmlformats.org/officeDocument/2006/relationships/header" Target="header3.xml"/><Relationship Id="rId40" Type="http://schemas.openxmlformats.org/officeDocument/2006/relationships/hyperlink" Target="mailto:_______@ine.mx" TargetMode="External"/><Relationship Id="rId5" Type="http://schemas.openxmlformats.org/officeDocument/2006/relationships/customXml" Target="../customXml/item5.xml"/><Relationship Id="rId15" Type="http://schemas.openxmlformats.org/officeDocument/2006/relationships/hyperlink" Target="https://portal.ine.mx/" TargetMode="External"/><Relationship Id="rId23" Type="http://schemas.openxmlformats.org/officeDocument/2006/relationships/hyperlink" Target="mailto:hector.gardida@ine.mx" TargetMode="External"/><Relationship Id="rId28" Type="http://schemas.openxmlformats.org/officeDocument/2006/relationships/hyperlink" Target="https://www.tableau.com/es-es/support/service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jorge.gutierrez@ine.mx" TargetMode="External"/><Relationship Id="rId31" Type="http://schemas.openxmlformats.org/officeDocument/2006/relationships/hyperlink" Target="https://mkt.tableau.com/legal/tableau_technical_suppor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nuncias-oic.ine.mx/" TargetMode="External"/><Relationship Id="rId22" Type="http://schemas.openxmlformats.org/officeDocument/2006/relationships/hyperlink" Target="mailto:jorge.gutierrez@ine.mx" TargetMode="External"/><Relationship Id="rId27" Type="http://schemas.openxmlformats.org/officeDocument/2006/relationships/hyperlink" Target="https://www.tableau.com/es-es/products/server" TargetMode="External"/><Relationship Id="rId30" Type="http://schemas.openxmlformats.org/officeDocument/2006/relationships/hyperlink" Target="mailto:hector.gardida@ine.mx"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jorge.gutierrez@ine.mx" TargetMode="External"/><Relationship Id="rId25" Type="http://schemas.openxmlformats.org/officeDocument/2006/relationships/hyperlink" Target="mailto:alonso.rodriguez@ine.mx" TargetMode="External"/><Relationship Id="rId33" Type="http://schemas.openxmlformats.org/officeDocument/2006/relationships/header" Target="header1.xm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341b64c-6a58-4020-aaf5-a3151d417202">SC4JMWCVPJZT-706151525-33244</_dlc_DocId>
    <_dlc_DocIdUrl xmlns="8341b64c-6a58-4020-aaf5-a3151d417202">
      <Url>https://inemexico.sharepoint.com/sites/DRMS/_layouts/15/DocIdRedir.aspx?ID=SC4JMWCVPJZT-706151525-33244</Url>
      <Description>SC4JMWCVPJZT-706151525-33244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F60BB857AE9074898AB0F983E9E1607" ma:contentTypeVersion="10" ma:contentTypeDescription="Crear nuevo documento." ma:contentTypeScope="" ma:versionID="599498c9c1c00e1233214783d3b8f135">
  <xsd:schema xmlns:xsd="http://www.w3.org/2001/XMLSchema" xmlns:xs="http://www.w3.org/2001/XMLSchema" xmlns:p="http://schemas.microsoft.com/office/2006/metadata/properties" xmlns:ns2="8341b64c-6a58-4020-aaf5-a3151d417202" xmlns:ns3="c95f0a5a-d5f4-40b0-bce4-9df85c0ccb16" targetNamespace="http://schemas.microsoft.com/office/2006/metadata/properties" ma:root="true" ma:fieldsID="71a00c3ef7744e72dfb52776ae6b2915" ns2:_="" ns3:_="">
    <xsd:import namespace="8341b64c-6a58-4020-aaf5-a3151d417202"/>
    <xsd:import namespace="c95f0a5a-d5f4-40b0-bce4-9df85c0ccb1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1b64c-6a58-4020-aaf5-a3151d41720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f0a5a-d5f4-40b0-bce4-9df85c0ccb1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D9D8F-C34A-4D4E-AA1A-8F20450A0917}">
  <ds:schemaRefs>
    <ds:schemaRef ds:uri="http://schemas.openxmlformats.org/officeDocument/2006/bibliography"/>
  </ds:schemaRefs>
</ds:datastoreItem>
</file>

<file path=customXml/itemProps2.xml><?xml version="1.0" encoding="utf-8"?>
<ds:datastoreItem xmlns:ds="http://schemas.openxmlformats.org/officeDocument/2006/customXml" ds:itemID="{DAADB58B-98BF-49C9-BDA6-FEFA702394CE}">
  <ds:schemaRefs>
    <ds:schemaRef ds:uri="http://schemas.microsoft.com/sharepoint/v3/contenttype/forms"/>
  </ds:schemaRefs>
</ds:datastoreItem>
</file>

<file path=customXml/itemProps3.xml><?xml version="1.0" encoding="utf-8"?>
<ds:datastoreItem xmlns:ds="http://schemas.openxmlformats.org/officeDocument/2006/customXml" ds:itemID="{98B819A9-BE56-4A7F-8C72-5CB4AD443EA8}">
  <ds:schemaRefs>
    <ds:schemaRef ds:uri="http://schemas.microsoft.com/office/2006/metadata/properties"/>
    <ds:schemaRef ds:uri="http://schemas.microsoft.com/office/infopath/2007/PartnerControls"/>
    <ds:schemaRef ds:uri="8341b64c-6a58-4020-aaf5-a3151d417202"/>
  </ds:schemaRefs>
</ds:datastoreItem>
</file>

<file path=customXml/itemProps4.xml><?xml version="1.0" encoding="utf-8"?>
<ds:datastoreItem xmlns:ds="http://schemas.openxmlformats.org/officeDocument/2006/customXml" ds:itemID="{02F9E737-8F5F-4A47-969B-378D0A90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1b64c-6a58-4020-aaf5-a3151d417202"/>
    <ds:schemaRef ds:uri="c95f0a5a-d5f4-40b0-bce4-9df85c0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8076CC-4C87-4282-A6EA-BB93FD7D13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25057</Words>
  <Characters>137816</Characters>
  <Application>Microsoft Office Word</Application>
  <DocSecurity>0</DocSecurity>
  <Lines>1148</Lines>
  <Paragraphs>325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162548</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Edgar Hernández Centeno</cp:lastModifiedBy>
  <cp:revision>4</cp:revision>
  <cp:lastPrinted>2021-10-06T22:01:00Z</cp:lastPrinted>
  <dcterms:created xsi:type="dcterms:W3CDTF">2022-02-24T23:46:00Z</dcterms:created>
  <dcterms:modified xsi:type="dcterms:W3CDTF">2022-02-25T02:06:00Z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0x010100BF60BB857AE9074898AB0F983E9E1607</vt:lpwstr>
  </property>
  <property fmtid="{D5CDD505-2E9C-101B-9397-08002B2CF9AE}" pid="3" name="_dlc_DocIdItemGuid">
    <vt:lpwstr>a202aa99-7327-43a3-9514-fe05bd0190fe</vt:lpwstr>
  </property>
</Properties>
</file>