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INSTITUTO NACIONAL ELECTORAL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  <w:spacing w:val="8"/>
        </w:rPr>
      </w:pPr>
      <w:r w:rsidRPr="003E3869">
        <w:rPr>
          <w:rFonts w:ascii="Arial Narrow" w:hAnsi="Arial Narrow"/>
          <w:b/>
          <w:bCs/>
          <w:spacing w:val="8"/>
        </w:rPr>
        <w:t>COMITÉ DE RADIO Y TELEVISIÓN</w:t>
      </w:r>
    </w:p>
    <w:p w:rsidR="00A94221" w:rsidRPr="000A3AFE" w:rsidRDefault="000A3AFE" w:rsidP="00A94221">
      <w:pPr>
        <w:jc w:val="center"/>
        <w:rPr>
          <w:rFonts w:ascii="Arial Narrow" w:hAnsi="Arial Narrow"/>
          <w:b/>
          <w:bCs/>
          <w:spacing w:val="30"/>
        </w:rPr>
      </w:pPr>
      <w:r w:rsidRPr="000A3AFE">
        <w:rPr>
          <w:rFonts w:ascii="Arial Narrow" w:hAnsi="Arial Narrow"/>
          <w:b/>
          <w:bCs/>
          <w:spacing w:val="30"/>
        </w:rPr>
        <w:t>QUIN</w:t>
      </w:r>
      <w:r w:rsidR="00D52B48" w:rsidRPr="000A3AFE">
        <w:rPr>
          <w:rFonts w:ascii="Arial Narrow" w:hAnsi="Arial Narrow"/>
          <w:b/>
          <w:bCs/>
          <w:spacing w:val="30"/>
        </w:rPr>
        <w:t>TA</w:t>
      </w:r>
      <w:r w:rsidR="00A94221" w:rsidRPr="000A3AFE">
        <w:rPr>
          <w:rFonts w:ascii="Arial Narrow" w:hAnsi="Arial Narrow"/>
          <w:b/>
          <w:bCs/>
          <w:spacing w:val="30"/>
        </w:rPr>
        <w:t xml:space="preserve"> SESIÓN ORDINARIA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2</w:t>
      </w:r>
      <w:r w:rsidR="000A3AFE">
        <w:rPr>
          <w:rFonts w:ascii="Arial Narrow" w:hAnsi="Arial Narrow"/>
          <w:b/>
          <w:bCs/>
        </w:rPr>
        <w:t>7</w:t>
      </w:r>
      <w:r w:rsidR="00D52B48" w:rsidRPr="003E3869">
        <w:rPr>
          <w:rFonts w:ascii="Arial Narrow" w:hAnsi="Arial Narrow"/>
          <w:b/>
          <w:bCs/>
        </w:rPr>
        <w:t xml:space="preserve"> DE </w:t>
      </w:r>
      <w:r w:rsidR="000A3AFE">
        <w:rPr>
          <w:rFonts w:ascii="Arial Narrow" w:hAnsi="Arial Narrow"/>
          <w:b/>
          <w:bCs/>
        </w:rPr>
        <w:t xml:space="preserve">MAYO </w:t>
      </w:r>
      <w:r w:rsidRPr="003E3869">
        <w:rPr>
          <w:rFonts w:ascii="Arial Narrow" w:hAnsi="Arial Narrow"/>
          <w:b/>
          <w:bCs/>
        </w:rPr>
        <w:t>DE 2021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11:00 HRS.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SESIÓN VIRTUAL</w:t>
      </w: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</w:p>
    <w:p w:rsidR="00A94221" w:rsidRPr="003E3869" w:rsidRDefault="00A94221" w:rsidP="00A94221">
      <w:pPr>
        <w:jc w:val="center"/>
        <w:rPr>
          <w:rFonts w:ascii="Arial Narrow" w:hAnsi="Arial Narrow"/>
          <w:b/>
          <w:bCs/>
        </w:rPr>
      </w:pPr>
      <w:r w:rsidRPr="003E3869">
        <w:rPr>
          <w:rFonts w:ascii="Arial Narrow" w:hAnsi="Arial Narrow"/>
          <w:b/>
          <w:bCs/>
        </w:rPr>
        <w:t>ORDEN DEL DÍA</w:t>
      </w:r>
    </w:p>
    <w:p w:rsidR="00A94221" w:rsidRPr="003E3869" w:rsidRDefault="00A94221" w:rsidP="00A94221">
      <w:pPr>
        <w:rPr>
          <w:rFonts w:ascii="Arial Narrow" w:hAnsi="Arial Narrow"/>
        </w:rPr>
      </w:pPr>
    </w:p>
    <w:p w:rsidR="00A94221" w:rsidRPr="003E3869" w:rsidRDefault="00A94221" w:rsidP="00A94221">
      <w:pPr>
        <w:rPr>
          <w:rFonts w:ascii="Arial Narrow" w:hAnsi="Arial Narrow"/>
        </w:rPr>
      </w:pPr>
      <w:r w:rsidRPr="003E3869">
        <w:rPr>
          <w:rFonts w:ascii="Arial Narrow" w:hAnsi="Arial Narrow"/>
        </w:rPr>
        <w:t>Registro de asistentes y verificación del quórum.</w:t>
      </w:r>
    </w:p>
    <w:p w:rsidR="00A94221" w:rsidRPr="003E3869" w:rsidRDefault="00A94221" w:rsidP="00A94221">
      <w:pPr>
        <w:rPr>
          <w:rFonts w:ascii="Arial Narrow" w:hAnsi="Arial Narrow"/>
        </w:rPr>
      </w:pPr>
    </w:p>
    <w:p w:rsidR="00A94221" w:rsidRPr="003E3869" w:rsidRDefault="00A94221" w:rsidP="00A94221">
      <w:pPr>
        <w:rPr>
          <w:rFonts w:ascii="Arial Narrow" w:hAnsi="Arial Narrow"/>
        </w:rPr>
      </w:pPr>
      <w:r w:rsidRPr="003E3869">
        <w:rPr>
          <w:rFonts w:ascii="Arial Narrow" w:hAnsi="Arial Narrow"/>
        </w:rPr>
        <w:t>Aprobación del Orden del día.</w:t>
      </w:r>
    </w:p>
    <w:p w:rsidR="00A94221" w:rsidRPr="003E3869" w:rsidRDefault="00A94221" w:rsidP="00A94221">
      <w:pPr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 xml:space="preserve">Discusión y, en su caso, aprobación de las actas correspondientes a la </w:t>
      </w:r>
      <w:r w:rsidR="000A3AFE">
        <w:rPr>
          <w:rFonts w:ascii="Arial Narrow" w:hAnsi="Arial Narrow"/>
        </w:rPr>
        <w:t xml:space="preserve">cuarta </w:t>
      </w:r>
      <w:r w:rsidR="0023097B" w:rsidRPr="003E3869">
        <w:rPr>
          <w:rFonts w:ascii="Arial Narrow" w:hAnsi="Arial Narrow"/>
        </w:rPr>
        <w:t>sesión ordinaria</w:t>
      </w:r>
      <w:r w:rsidR="00782EC2">
        <w:rPr>
          <w:rFonts w:ascii="Arial Narrow" w:hAnsi="Arial Narrow"/>
        </w:rPr>
        <w:t xml:space="preserve"> </w:t>
      </w:r>
      <w:r w:rsidR="0023097B" w:rsidRPr="003E3869">
        <w:rPr>
          <w:rFonts w:ascii="Arial Narrow" w:hAnsi="Arial Narrow"/>
        </w:rPr>
        <w:t xml:space="preserve">y </w:t>
      </w:r>
      <w:r w:rsidRPr="003E3869">
        <w:rPr>
          <w:rFonts w:ascii="Arial Narrow" w:hAnsi="Arial Narrow"/>
        </w:rPr>
        <w:t xml:space="preserve">a la </w:t>
      </w:r>
      <w:r w:rsidR="000A3AFE">
        <w:rPr>
          <w:rFonts w:ascii="Arial Narrow" w:hAnsi="Arial Narrow"/>
        </w:rPr>
        <w:t xml:space="preserve">octava </w:t>
      </w:r>
      <w:r w:rsidR="0023097B" w:rsidRPr="003E3869">
        <w:rPr>
          <w:rFonts w:ascii="Arial Narrow" w:hAnsi="Arial Narrow"/>
        </w:rPr>
        <w:t>sesión especial, celebrada</w:t>
      </w:r>
      <w:r w:rsidR="00782EC2">
        <w:rPr>
          <w:rFonts w:ascii="Arial Narrow" w:hAnsi="Arial Narrow"/>
        </w:rPr>
        <w:t>s</w:t>
      </w:r>
      <w:r w:rsidR="0023097B" w:rsidRPr="003E3869">
        <w:rPr>
          <w:rFonts w:ascii="Arial Narrow" w:hAnsi="Arial Narrow"/>
        </w:rPr>
        <w:t xml:space="preserve"> el </w:t>
      </w:r>
      <w:r w:rsidR="00D52B48" w:rsidRPr="003E3869">
        <w:rPr>
          <w:rFonts w:ascii="Arial Narrow" w:hAnsi="Arial Narrow"/>
        </w:rPr>
        <w:t>29</w:t>
      </w:r>
      <w:r w:rsidR="0023097B" w:rsidRPr="003E3869">
        <w:rPr>
          <w:rFonts w:ascii="Arial Narrow" w:hAnsi="Arial Narrow"/>
        </w:rPr>
        <w:t xml:space="preserve"> de </w:t>
      </w:r>
      <w:r w:rsidR="000A3AFE">
        <w:rPr>
          <w:rFonts w:ascii="Arial Narrow" w:hAnsi="Arial Narrow"/>
        </w:rPr>
        <w:t xml:space="preserve">abril y el 11 de mayo </w:t>
      </w:r>
      <w:r w:rsidRPr="003E3869">
        <w:rPr>
          <w:rFonts w:ascii="Arial Narrow" w:hAnsi="Arial Narrow"/>
        </w:rPr>
        <w:t>de 2021</w:t>
      </w:r>
      <w:r w:rsidR="00782EC2">
        <w:rPr>
          <w:rFonts w:ascii="Arial Narrow" w:hAnsi="Arial Narrow"/>
        </w:rPr>
        <w:t>, respectivamente</w:t>
      </w:r>
      <w:r w:rsidRPr="003E3869">
        <w:rPr>
          <w:rFonts w:ascii="Arial Narrow" w:hAnsi="Arial Narrow"/>
        </w:rPr>
        <w:t>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Relación y seguimiento de acuerdos.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 xml:space="preserve">Informes estatales de monitoreo y nacional de los </w:t>
      </w:r>
      <w:bookmarkStart w:id="0" w:name="_GoBack"/>
      <w:bookmarkEnd w:id="0"/>
      <w:r w:rsidRPr="003E3869">
        <w:rPr>
          <w:rFonts w:ascii="Arial Narrow" w:hAnsi="Arial Narrow"/>
        </w:rPr>
        <w:t>requerimientos formulados a los concesionarios de radio y televisión.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3E362A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Informe de actualización del Catálogo Nacional de Emisoras.</w:t>
      </w:r>
    </w:p>
    <w:p w:rsidR="00A545D8" w:rsidRPr="00A545D8" w:rsidRDefault="00A545D8" w:rsidP="00A545D8">
      <w:pPr>
        <w:pStyle w:val="Prrafodelista"/>
        <w:ind w:left="284"/>
        <w:rPr>
          <w:rFonts w:ascii="Arial Narrow" w:hAnsi="Arial Narrow"/>
        </w:rPr>
      </w:pPr>
    </w:p>
    <w:p w:rsidR="00A545D8" w:rsidRPr="003E3869" w:rsidRDefault="00A545D8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 w:cs="Arial"/>
          <w:bCs/>
        </w:rPr>
        <w:t>Discusión y, en su caso, aprobación del proyecto de Acuerdo del Comité de Radio y Televisión del Instituto Nacional Electoral por el que se</w:t>
      </w:r>
      <w:r>
        <w:rPr>
          <w:rFonts w:ascii="Arial Narrow" w:hAnsi="Arial Narrow" w:cs="Arial"/>
          <w:bCs/>
        </w:rPr>
        <w:t xml:space="preserve"> </w:t>
      </w:r>
      <w:r w:rsidRPr="00A545D8">
        <w:rPr>
          <w:rFonts w:ascii="Arial Narrow" w:hAnsi="Arial Narrow" w:cs="Arial"/>
          <w:bCs/>
        </w:rPr>
        <w:t xml:space="preserve">aprueban, </w:t>
      </w:r>
      <w:r w:rsidRPr="00A545D8">
        <w:rPr>
          <w:rFonts w:ascii="Arial Narrow" w:hAnsi="Arial Narrow" w:cs="Arial"/>
          <w:bCs/>
          <w:i/>
          <w:iCs/>
        </w:rPr>
        <w:t>ad cautelam</w:t>
      </w:r>
      <w:r w:rsidRPr="00A545D8">
        <w:rPr>
          <w:rFonts w:ascii="Arial Narrow" w:hAnsi="Arial Narrow" w:cs="Arial"/>
          <w:bCs/>
        </w:rPr>
        <w:t>, los modelos de distribución y las pautas para la transmisión en radio y televisión de los mensajes de los partidos políticos nacionales y locales, durante el periodo ordinario correspondiente al segundo semestre de dos mil veintiuno</w:t>
      </w:r>
      <w:r w:rsidRPr="003E3869">
        <w:rPr>
          <w:rFonts w:ascii="Arial Narrow" w:hAnsi="Arial Narrow" w:cs="Arial"/>
          <w:bCs/>
        </w:rPr>
        <w:t>.</w:t>
      </w:r>
    </w:p>
    <w:p w:rsidR="006E0496" w:rsidRPr="00A545D8" w:rsidRDefault="006E0496" w:rsidP="00A545D8">
      <w:pPr>
        <w:ind w:left="284"/>
        <w:rPr>
          <w:rFonts w:ascii="Arial Narrow" w:hAnsi="Arial Narrow"/>
        </w:rPr>
      </w:pPr>
    </w:p>
    <w:p w:rsidR="003E362A" w:rsidRPr="003E3869" w:rsidRDefault="003E362A" w:rsidP="003E362A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3E3869">
        <w:rPr>
          <w:rFonts w:ascii="Arial Narrow" w:hAnsi="Arial Narrow"/>
        </w:rPr>
        <w:t>Asuntos generales.</w:t>
      </w:r>
    </w:p>
    <w:p w:rsidR="003E362A" w:rsidRPr="003E3869" w:rsidRDefault="003E362A" w:rsidP="003E362A">
      <w:pPr>
        <w:pStyle w:val="Prrafodelista"/>
        <w:ind w:left="284"/>
        <w:rPr>
          <w:rFonts w:ascii="Arial Narrow" w:hAnsi="Arial Narrow"/>
        </w:rPr>
      </w:pPr>
    </w:p>
    <w:p w:rsidR="00071CFE" w:rsidRPr="00782EC2" w:rsidRDefault="003E362A" w:rsidP="00A94221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82EC2">
        <w:rPr>
          <w:rFonts w:ascii="Arial Narrow" w:hAnsi="Arial Narrow"/>
        </w:rPr>
        <w:t>Recuento de acuerdos tomados en la sesión.</w:t>
      </w:r>
    </w:p>
    <w:sectPr w:rsidR="00071CFE" w:rsidRPr="00782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805"/>
    <w:multiLevelType w:val="hybridMultilevel"/>
    <w:tmpl w:val="8FBE0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1"/>
    <w:rsid w:val="00071CFE"/>
    <w:rsid w:val="000A3AFE"/>
    <w:rsid w:val="00225C64"/>
    <w:rsid w:val="0023097B"/>
    <w:rsid w:val="00264C15"/>
    <w:rsid w:val="003E362A"/>
    <w:rsid w:val="003E3869"/>
    <w:rsid w:val="00590FD5"/>
    <w:rsid w:val="005D35F1"/>
    <w:rsid w:val="006E0496"/>
    <w:rsid w:val="007548D8"/>
    <w:rsid w:val="00782EC2"/>
    <w:rsid w:val="00A545D8"/>
    <w:rsid w:val="00A94221"/>
    <w:rsid w:val="00B1593E"/>
    <w:rsid w:val="00B6188E"/>
    <w:rsid w:val="00B72213"/>
    <w:rsid w:val="00BB46D8"/>
    <w:rsid w:val="00D25E91"/>
    <w:rsid w:val="00D52B48"/>
    <w:rsid w:val="00E428C3"/>
    <w:rsid w:val="00E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9854"/>
  <w15:chartTrackingRefBased/>
  <w15:docId w15:val="{DF778A1E-A6AB-47A0-9845-2980D15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5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MEJIA LUIS BERNARDO</dc:creator>
  <cp:keywords/>
  <dc:description/>
  <cp:lastModifiedBy>GARCIA MEJIA LUIS BERNARDO</cp:lastModifiedBy>
  <cp:revision>3</cp:revision>
  <dcterms:created xsi:type="dcterms:W3CDTF">2021-05-20T20:40:00Z</dcterms:created>
  <dcterms:modified xsi:type="dcterms:W3CDTF">2021-05-21T17:19:00Z</dcterms:modified>
</cp:coreProperties>
</file>