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B93B" w14:textId="77777777" w:rsidR="00C9578B" w:rsidRPr="000F014D" w:rsidRDefault="000F014D" w:rsidP="000F014D">
      <w:pPr>
        <w:jc w:val="center"/>
        <w:rPr>
          <w:rFonts w:ascii="Arial" w:hAnsi="Arial" w:cs="Arial"/>
          <w:b/>
          <w:bCs/>
        </w:rPr>
      </w:pPr>
      <w:bookmarkStart w:id="0" w:name="_GoBack"/>
      <w:bookmarkEnd w:id="0"/>
      <w:r w:rsidRPr="000F014D">
        <w:rPr>
          <w:rFonts w:ascii="Arial" w:hAnsi="Arial" w:cs="Arial"/>
          <w:b/>
          <w:bCs/>
        </w:rPr>
        <w:t>Informe sobre el comportamiento de las omisiones en 2019</w:t>
      </w:r>
    </w:p>
    <w:p w14:paraId="6AC3E239" w14:textId="56D45A41" w:rsidR="000F014D" w:rsidRDefault="000F014D" w:rsidP="000F014D">
      <w:pPr>
        <w:jc w:val="both"/>
        <w:rPr>
          <w:rFonts w:ascii="Arial" w:hAnsi="Arial" w:cs="Arial"/>
        </w:rPr>
      </w:pPr>
      <w:r w:rsidRPr="000F014D">
        <w:rPr>
          <w:rFonts w:ascii="Arial" w:hAnsi="Arial" w:cs="Arial"/>
        </w:rPr>
        <w:t xml:space="preserve">Derivado de los acuerdos generados durante la segunda sesión ordinaria del Comité de Radio y Televisión, llevada a cabo el </w:t>
      </w:r>
      <w:r w:rsidR="00643204">
        <w:rPr>
          <w:rFonts w:ascii="Arial" w:hAnsi="Arial" w:cs="Arial"/>
        </w:rPr>
        <w:t>24</w:t>
      </w:r>
      <w:r w:rsidRPr="000F014D">
        <w:rPr>
          <w:rFonts w:ascii="Arial" w:hAnsi="Arial" w:cs="Arial"/>
        </w:rPr>
        <w:t xml:space="preserve"> de febrero de 2020, se elaboró un informe sobre el comportamiento de las omisiones </w:t>
      </w:r>
      <w:r>
        <w:rPr>
          <w:rFonts w:ascii="Arial" w:hAnsi="Arial" w:cs="Arial"/>
        </w:rPr>
        <w:t xml:space="preserve">de los promocionales de los partidos políticos nacionales </w:t>
      </w:r>
      <w:r w:rsidRPr="000F014D">
        <w:rPr>
          <w:rFonts w:ascii="Arial" w:hAnsi="Arial" w:cs="Arial"/>
        </w:rPr>
        <w:t xml:space="preserve">durante 2019. El presente informe incluye el detalle de </w:t>
      </w:r>
      <w:r w:rsidR="002A4796">
        <w:rPr>
          <w:rFonts w:ascii="Arial" w:hAnsi="Arial" w:cs="Arial"/>
        </w:rPr>
        <w:t xml:space="preserve">la transmisión durante el periodo ordinario y los seis </w:t>
      </w:r>
      <w:r w:rsidRPr="000F014D">
        <w:rPr>
          <w:rFonts w:ascii="Arial" w:hAnsi="Arial" w:cs="Arial"/>
        </w:rPr>
        <w:t xml:space="preserve">procesos electorales locales que tuvieron lugar en 2019. </w:t>
      </w:r>
    </w:p>
    <w:p w14:paraId="700FDD58" w14:textId="75CAF5FA" w:rsidR="002A4796" w:rsidRDefault="005D3003" w:rsidP="000F014D">
      <w:pPr>
        <w:jc w:val="both"/>
        <w:rPr>
          <w:rFonts w:ascii="Arial" w:hAnsi="Arial" w:cs="Arial"/>
        </w:rPr>
      </w:pPr>
      <w:r>
        <w:rPr>
          <w:rFonts w:ascii="Arial" w:hAnsi="Arial" w:cs="Arial"/>
        </w:rPr>
        <w:t xml:space="preserve">El porcentaje de promocionales transmitidos se calculó con base en los promocionales </w:t>
      </w:r>
      <w:r w:rsidR="00B3568B">
        <w:rPr>
          <w:rFonts w:ascii="Arial" w:hAnsi="Arial" w:cs="Arial"/>
        </w:rPr>
        <w:t>verificados</w:t>
      </w:r>
      <w:r>
        <w:rPr>
          <w:rFonts w:ascii="Arial" w:hAnsi="Arial" w:cs="Arial"/>
        </w:rPr>
        <w:t xml:space="preserve"> y </w:t>
      </w:r>
      <w:r w:rsidR="00B3568B">
        <w:rPr>
          <w:rFonts w:ascii="Arial" w:hAnsi="Arial" w:cs="Arial"/>
        </w:rPr>
        <w:t>los detectados (</w:t>
      </w:r>
      <w:r>
        <w:rPr>
          <w:rFonts w:ascii="Arial" w:hAnsi="Arial" w:cs="Arial"/>
        </w:rPr>
        <w:t>conforme a pauta, en diferente versión o fuera del horario pautado) y no</w:t>
      </w:r>
      <w:r w:rsidR="00B3568B">
        <w:rPr>
          <w:rFonts w:ascii="Arial" w:hAnsi="Arial" w:cs="Arial"/>
        </w:rPr>
        <w:t xml:space="preserve"> con respecto a </w:t>
      </w:r>
      <w:r>
        <w:rPr>
          <w:rFonts w:ascii="Arial" w:hAnsi="Arial" w:cs="Arial"/>
        </w:rPr>
        <w:t xml:space="preserve">los promocionales pautados. Esto derivado a que, por fallas técnicas mínimas y aleatorias, </w:t>
      </w:r>
      <w:r w:rsidR="002A4796">
        <w:rPr>
          <w:rFonts w:ascii="Arial" w:hAnsi="Arial" w:cs="Arial"/>
        </w:rPr>
        <w:t>menos del 1% de los promocionales pautados en señales monitoreadas no pudieron ser verificados</w:t>
      </w:r>
      <w:r w:rsidR="00F11683">
        <w:rPr>
          <w:rFonts w:ascii="Arial" w:hAnsi="Arial" w:cs="Arial"/>
        </w:rPr>
        <w:t xml:space="preserve"> por el área correspondiente, por lo que no se puede determinar si son omisiones o efectivamente, se transmitieron. </w:t>
      </w:r>
      <w:r w:rsidR="002A4796">
        <w:rPr>
          <w:rFonts w:ascii="Arial" w:hAnsi="Arial" w:cs="Arial"/>
        </w:rPr>
        <w:t xml:space="preserve"> </w:t>
      </w:r>
    </w:p>
    <w:p w14:paraId="0190F774" w14:textId="37F348FF" w:rsidR="002A4796" w:rsidRPr="004C59BF" w:rsidRDefault="002A4796" w:rsidP="00A100B5">
      <w:pPr>
        <w:pStyle w:val="Subttulo"/>
        <w:numPr>
          <w:ilvl w:val="0"/>
          <w:numId w:val="0"/>
        </w:numPr>
        <w:rPr>
          <w:rFonts w:ascii="Arial" w:hAnsi="Arial" w:cs="Arial"/>
          <w:b/>
          <w:bCs/>
        </w:rPr>
      </w:pPr>
      <w:r w:rsidRPr="004C59BF">
        <w:rPr>
          <w:rFonts w:ascii="Arial" w:hAnsi="Arial" w:cs="Arial"/>
          <w:b/>
          <w:bCs/>
        </w:rPr>
        <w:t xml:space="preserve">Periodo Ordinario </w:t>
      </w:r>
      <w:r w:rsidR="006169F3" w:rsidRPr="004C59BF">
        <w:rPr>
          <w:rFonts w:ascii="Arial" w:hAnsi="Arial" w:cs="Arial"/>
          <w:b/>
          <w:bCs/>
        </w:rPr>
        <w:t>2019</w:t>
      </w:r>
    </w:p>
    <w:p w14:paraId="0B441EA1" w14:textId="520F3223" w:rsidR="006169F3" w:rsidRDefault="006169F3" w:rsidP="006169F3">
      <w:pPr>
        <w:jc w:val="both"/>
        <w:rPr>
          <w:rFonts w:ascii="Arial" w:hAnsi="Arial" w:cs="Arial"/>
        </w:rPr>
      </w:pPr>
      <w:r w:rsidRPr="006169F3">
        <w:rPr>
          <w:rFonts w:ascii="Arial" w:hAnsi="Arial" w:cs="Arial"/>
        </w:rPr>
        <w:t xml:space="preserve">Únicamente el 1.21% del total de verificados en televisión no se transmitieron inicialmente. En radio, dicha proporción es del 0.87%. </w:t>
      </w:r>
    </w:p>
    <w:p w14:paraId="2C034960" w14:textId="77777777" w:rsidR="008828F2" w:rsidRPr="00F11683" w:rsidRDefault="008828F2" w:rsidP="006169F3">
      <w:pPr>
        <w:jc w:val="both"/>
        <w:rPr>
          <w:rFonts w:ascii="Arial" w:hAnsi="Arial" w:cs="Arial"/>
          <w:sz w:val="6"/>
          <w:szCs w:val="6"/>
        </w:rPr>
      </w:pPr>
    </w:p>
    <w:p w14:paraId="7887D61C" w14:textId="539DA33C" w:rsidR="002A4796" w:rsidRPr="00A15D2F" w:rsidRDefault="002A4796" w:rsidP="004C59BF">
      <w:pPr>
        <w:pStyle w:val="Prrafodelista"/>
        <w:ind w:left="284"/>
        <w:jc w:val="center"/>
        <w:rPr>
          <w:rFonts w:ascii="Arial" w:hAnsi="Arial" w:cs="Arial"/>
          <w:b/>
          <w:bCs/>
        </w:rPr>
      </w:pPr>
      <w:r w:rsidRPr="00A15D2F">
        <w:rPr>
          <w:rFonts w:ascii="Arial" w:hAnsi="Arial" w:cs="Arial"/>
          <w:b/>
          <w:bCs/>
        </w:rPr>
        <w:t xml:space="preserve">Detalle de la transmisión en </w:t>
      </w:r>
      <w:r w:rsidR="006B7836">
        <w:rPr>
          <w:rFonts w:ascii="Arial" w:hAnsi="Arial" w:cs="Arial"/>
          <w:b/>
          <w:bCs/>
        </w:rPr>
        <w:t>t</w:t>
      </w:r>
      <w:r w:rsidRPr="00A15D2F">
        <w:rPr>
          <w:rFonts w:ascii="Arial" w:hAnsi="Arial" w:cs="Arial"/>
          <w:b/>
          <w:bCs/>
        </w:rPr>
        <w:t>elevisión</w:t>
      </w:r>
    </w:p>
    <w:tbl>
      <w:tblPr>
        <w:tblStyle w:val="FormatoINE1"/>
        <w:tblW w:w="10060" w:type="dxa"/>
        <w:tblLook w:val="04A0" w:firstRow="1" w:lastRow="0" w:firstColumn="1" w:lastColumn="0" w:noHBand="0" w:noVBand="1"/>
      </w:tblPr>
      <w:tblGrid>
        <w:gridCol w:w="988"/>
        <w:gridCol w:w="1500"/>
        <w:gridCol w:w="1335"/>
        <w:gridCol w:w="1325"/>
        <w:gridCol w:w="1540"/>
        <w:gridCol w:w="222"/>
        <w:gridCol w:w="1560"/>
        <w:gridCol w:w="1590"/>
      </w:tblGrid>
      <w:tr w:rsidR="002A4796" w:rsidRPr="00C9578B" w14:paraId="0C199042" w14:textId="77777777" w:rsidTr="002A4796">
        <w:trPr>
          <w:cnfStyle w:val="100000000000" w:firstRow="1" w:lastRow="0" w:firstColumn="0" w:lastColumn="0" w:oddVBand="0" w:evenVBand="0" w:oddHBand="0"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988" w:type="dxa"/>
            <w:hideMark/>
          </w:tcPr>
          <w:p w14:paraId="0E2DDF55" w14:textId="77777777" w:rsidR="002A4796" w:rsidRPr="00C9578B" w:rsidRDefault="002A4796" w:rsidP="002A4796">
            <w:pPr>
              <w:rPr>
                <w:rFonts w:ascii="Calibri" w:eastAsia="Times New Roman" w:hAnsi="Calibri" w:cs="Calibri"/>
                <w:lang w:eastAsia="es-MX"/>
              </w:rPr>
            </w:pPr>
            <w:r w:rsidRPr="00C9578B">
              <w:rPr>
                <w:rFonts w:ascii="Calibri" w:eastAsia="Times New Roman" w:hAnsi="Calibri" w:cs="Calibri"/>
                <w:lang w:eastAsia="es-MX"/>
              </w:rPr>
              <w:t>Actor</w:t>
            </w:r>
          </w:p>
        </w:tc>
        <w:tc>
          <w:tcPr>
            <w:tcW w:w="1500" w:type="dxa"/>
            <w:hideMark/>
          </w:tcPr>
          <w:p w14:paraId="10DD7202" w14:textId="77777777" w:rsidR="002A4796" w:rsidRPr="00C9578B"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pautados</w:t>
            </w:r>
          </w:p>
        </w:tc>
        <w:tc>
          <w:tcPr>
            <w:tcW w:w="1335" w:type="dxa"/>
          </w:tcPr>
          <w:p w14:paraId="1A6B7E10" w14:textId="77777777" w:rsidR="002A4796" w:rsidRPr="00C9578B"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verificados</w:t>
            </w:r>
          </w:p>
        </w:tc>
        <w:tc>
          <w:tcPr>
            <w:tcW w:w="1325" w:type="dxa"/>
          </w:tcPr>
          <w:p w14:paraId="28CFDC4B" w14:textId="77777777" w:rsidR="002A4796" w:rsidRPr="00C9578B"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transmitidos</w:t>
            </w:r>
          </w:p>
        </w:tc>
        <w:tc>
          <w:tcPr>
            <w:tcW w:w="1540" w:type="dxa"/>
            <w:tcBorders>
              <w:top w:val="single" w:sz="4" w:space="0" w:color="auto"/>
              <w:left w:val="single" w:sz="4" w:space="0" w:color="auto"/>
              <w:bottom w:val="single" w:sz="4" w:space="0" w:color="auto"/>
              <w:right w:val="single" w:sz="4" w:space="0" w:color="auto"/>
            </w:tcBorders>
            <w:hideMark/>
          </w:tcPr>
          <w:p w14:paraId="4942F0BA" w14:textId="2604DD48" w:rsidR="002A4796" w:rsidRPr="00C9578B"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no transmitidos</w:t>
            </w:r>
            <w:r>
              <w:rPr>
                <w:rFonts w:ascii="Calibri" w:eastAsia="Times New Roman" w:hAnsi="Calibri" w:cs="Calibri"/>
                <w:lang w:eastAsia="es-MX"/>
              </w:rPr>
              <w:t xml:space="preserve"> inicialmente</w:t>
            </w:r>
            <w:r w:rsidRPr="00C9578B">
              <w:rPr>
                <w:rFonts w:ascii="Calibri" w:eastAsia="Times New Roman" w:hAnsi="Calibri" w:cs="Calibri"/>
                <w:lang w:eastAsia="es-MX"/>
              </w:rPr>
              <w:t>*</w:t>
            </w:r>
          </w:p>
        </w:tc>
        <w:tc>
          <w:tcPr>
            <w:tcW w:w="222" w:type="dxa"/>
            <w:tcBorders>
              <w:top w:val="nil"/>
              <w:left w:val="single" w:sz="4" w:space="0" w:color="auto"/>
              <w:bottom w:val="nil"/>
              <w:right w:val="single" w:sz="4" w:space="0" w:color="auto"/>
            </w:tcBorders>
            <w:shd w:val="clear" w:color="auto" w:fill="FFFFFF" w:themeFill="background1"/>
            <w:hideMark/>
          </w:tcPr>
          <w:p w14:paraId="2819F45A" w14:textId="77777777" w:rsidR="002A4796" w:rsidRPr="00C9578B"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p>
        </w:tc>
        <w:tc>
          <w:tcPr>
            <w:tcW w:w="1560" w:type="dxa"/>
            <w:tcBorders>
              <w:top w:val="single" w:sz="4" w:space="0" w:color="auto"/>
              <w:left w:val="single" w:sz="4" w:space="0" w:color="auto"/>
              <w:bottom w:val="single" w:sz="4" w:space="0" w:color="auto"/>
              <w:right w:val="single" w:sz="4" w:space="0" w:color="auto"/>
            </w:tcBorders>
            <w:hideMark/>
          </w:tcPr>
          <w:p w14:paraId="06BFDFF0" w14:textId="77777777" w:rsidR="002A4796" w:rsidRPr="00C9578B"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 Transmitidos</w:t>
            </w:r>
          </w:p>
        </w:tc>
        <w:tc>
          <w:tcPr>
            <w:tcW w:w="1590" w:type="dxa"/>
            <w:tcBorders>
              <w:top w:val="single" w:sz="4" w:space="0" w:color="auto"/>
              <w:left w:val="single" w:sz="4" w:space="0" w:color="auto"/>
              <w:bottom w:val="single" w:sz="4" w:space="0" w:color="auto"/>
              <w:right w:val="single" w:sz="4" w:space="0" w:color="auto"/>
            </w:tcBorders>
            <w:hideMark/>
          </w:tcPr>
          <w:p w14:paraId="09FEB95B" w14:textId="77777777" w:rsidR="002A4796" w:rsidRPr="00C9578B"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 xml:space="preserve">% </w:t>
            </w:r>
            <w:r>
              <w:rPr>
                <w:rFonts w:ascii="Calibri" w:eastAsia="Times New Roman" w:hAnsi="Calibri" w:cs="Calibri"/>
                <w:lang w:eastAsia="es-MX"/>
              </w:rPr>
              <w:t>Promocionales no transmitidos*</w:t>
            </w:r>
          </w:p>
        </w:tc>
      </w:tr>
      <w:tr w:rsidR="002A4796" w:rsidRPr="00C9578B" w14:paraId="3E7770B9" w14:textId="77777777" w:rsidTr="002A47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4BBFF04B" w14:textId="77777777" w:rsidR="002A4796" w:rsidRPr="00C9578B" w:rsidRDefault="002A4796" w:rsidP="002A4796">
            <w:pPr>
              <w:rPr>
                <w:rFonts w:ascii="Calibri" w:eastAsia="Times New Roman" w:hAnsi="Calibri" w:cs="Calibri"/>
                <w:color w:val="000000"/>
                <w:lang w:eastAsia="es-MX"/>
              </w:rPr>
            </w:pPr>
            <w:r w:rsidRPr="00C9578B">
              <w:rPr>
                <w:rFonts w:ascii="Calibri" w:eastAsia="Times New Roman" w:hAnsi="Calibri" w:cs="Calibri"/>
                <w:color w:val="000000"/>
                <w:lang w:eastAsia="es-MX"/>
              </w:rPr>
              <w:t>PAN</w:t>
            </w:r>
          </w:p>
        </w:tc>
        <w:tc>
          <w:tcPr>
            <w:tcW w:w="1500" w:type="dxa"/>
            <w:noWrap/>
          </w:tcPr>
          <w:p w14:paraId="1D724F8E"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C6273C">
              <w:rPr>
                <w:rFonts w:eastAsia="Times New Roman" w:cs="Calibri"/>
                <w:color w:val="000000"/>
                <w:lang w:eastAsia="es-MX"/>
              </w:rPr>
              <w:t>118</w:t>
            </w:r>
            <w:r>
              <w:rPr>
                <w:rFonts w:eastAsia="Times New Roman" w:cs="Calibri"/>
                <w:color w:val="000000"/>
                <w:lang w:eastAsia="es-MX"/>
              </w:rPr>
              <w:t>,</w:t>
            </w:r>
            <w:r w:rsidRPr="00C6273C">
              <w:rPr>
                <w:rFonts w:eastAsia="Times New Roman" w:cs="Calibri"/>
                <w:color w:val="000000"/>
                <w:lang w:eastAsia="es-MX"/>
              </w:rPr>
              <w:t>319</w:t>
            </w:r>
          </w:p>
        </w:tc>
        <w:tc>
          <w:tcPr>
            <w:tcW w:w="1335" w:type="dxa"/>
            <w:noWrap/>
          </w:tcPr>
          <w:p w14:paraId="4562BA0D" w14:textId="77777777" w:rsidR="002A4796" w:rsidRPr="00C6273C"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C6273C">
              <w:rPr>
                <w:rFonts w:cs="Calibri"/>
                <w:color w:val="000000"/>
                <w:szCs w:val="18"/>
              </w:rPr>
              <w:t>115</w:t>
            </w:r>
            <w:r>
              <w:rPr>
                <w:rFonts w:cs="Calibri"/>
                <w:color w:val="000000"/>
                <w:szCs w:val="18"/>
              </w:rPr>
              <w:t>,</w:t>
            </w:r>
            <w:r w:rsidRPr="00C6273C">
              <w:rPr>
                <w:rFonts w:cs="Calibri"/>
                <w:color w:val="000000"/>
                <w:szCs w:val="18"/>
              </w:rPr>
              <w:t>462</w:t>
            </w:r>
          </w:p>
        </w:tc>
        <w:tc>
          <w:tcPr>
            <w:tcW w:w="1325" w:type="dxa"/>
          </w:tcPr>
          <w:p w14:paraId="778858CA"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114,092</w:t>
            </w:r>
          </w:p>
        </w:tc>
        <w:tc>
          <w:tcPr>
            <w:tcW w:w="1540" w:type="dxa"/>
            <w:tcBorders>
              <w:top w:val="single" w:sz="4" w:space="0" w:color="auto"/>
              <w:left w:val="single" w:sz="4" w:space="0" w:color="auto"/>
              <w:bottom w:val="single" w:sz="4" w:space="0" w:color="auto"/>
              <w:right w:val="single" w:sz="4" w:space="0" w:color="auto"/>
            </w:tcBorders>
            <w:noWrap/>
          </w:tcPr>
          <w:p w14:paraId="44C335F1"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1,370</w:t>
            </w:r>
          </w:p>
        </w:tc>
        <w:tc>
          <w:tcPr>
            <w:tcW w:w="222" w:type="dxa"/>
            <w:tcBorders>
              <w:top w:val="nil"/>
              <w:left w:val="single" w:sz="4" w:space="0" w:color="auto"/>
              <w:bottom w:val="nil"/>
              <w:right w:val="single" w:sz="4" w:space="0" w:color="auto"/>
            </w:tcBorders>
            <w:shd w:val="clear" w:color="auto" w:fill="FFFFFF" w:themeFill="background1"/>
            <w:noWrap/>
          </w:tcPr>
          <w:p w14:paraId="0FF9426F"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560" w:type="dxa"/>
            <w:tcBorders>
              <w:top w:val="single" w:sz="4" w:space="0" w:color="auto"/>
              <w:left w:val="single" w:sz="4" w:space="0" w:color="auto"/>
              <w:bottom w:val="single" w:sz="4" w:space="0" w:color="auto"/>
              <w:right w:val="single" w:sz="4" w:space="0" w:color="auto"/>
            </w:tcBorders>
            <w:noWrap/>
          </w:tcPr>
          <w:p w14:paraId="687654AB"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98.81%</w:t>
            </w:r>
          </w:p>
        </w:tc>
        <w:tc>
          <w:tcPr>
            <w:tcW w:w="1590" w:type="dxa"/>
            <w:tcBorders>
              <w:top w:val="single" w:sz="4" w:space="0" w:color="auto"/>
              <w:left w:val="single" w:sz="4" w:space="0" w:color="auto"/>
              <w:bottom w:val="single" w:sz="4" w:space="0" w:color="auto"/>
              <w:right w:val="single" w:sz="4" w:space="0" w:color="auto"/>
            </w:tcBorders>
            <w:noWrap/>
          </w:tcPr>
          <w:p w14:paraId="1E9B14BE"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1.19%</w:t>
            </w:r>
          </w:p>
        </w:tc>
      </w:tr>
      <w:tr w:rsidR="002A4796" w:rsidRPr="00C9578B" w14:paraId="3A4FA8C1" w14:textId="77777777" w:rsidTr="002A4796">
        <w:trPr>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072C4FCA" w14:textId="77777777" w:rsidR="002A4796" w:rsidRPr="00C9578B" w:rsidRDefault="002A4796" w:rsidP="002A4796">
            <w:pPr>
              <w:rPr>
                <w:rFonts w:ascii="Calibri" w:eastAsia="Times New Roman" w:hAnsi="Calibri" w:cs="Calibri"/>
                <w:color w:val="000000"/>
                <w:lang w:eastAsia="es-MX"/>
              </w:rPr>
            </w:pPr>
            <w:r w:rsidRPr="00C9578B">
              <w:rPr>
                <w:rFonts w:ascii="Calibri" w:eastAsia="Times New Roman" w:hAnsi="Calibri" w:cs="Calibri"/>
                <w:color w:val="000000"/>
                <w:lang w:eastAsia="es-MX"/>
              </w:rPr>
              <w:t>PRI</w:t>
            </w:r>
          </w:p>
        </w:tc>
        <w:tc>
          <w:tcPr>
            <w:tcW w:w="1500" w:type="dxa"/>
            <w:noWrap/>
          </w:tcPr>
          <w:p w14:paraId="49FD9F0C"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C6273C">
              <w:rPr>
                <w:rFonts w:eastAsia="Times New Roman" w:cs="Calibri"/>
                <w:color w:val="000000"/>
                <w:lang w:eastAsia="es-MX"/>
              </w:rPr>
              <w:t>117</w:t>
            </w:r>
            <w:r>
              <w:rPr>
                <w:rFonts w:eastAsia="Times New Roman" w:cs="Calibri"/>
                <w:color w:val="000000"/>
                <w:lang w:eastAsia="es-MX"/>
              </w:rPr>
              <w:t>,</w:t>
            </w:r>
            <w:r w:rsidRPr="00C6273C">
              <w:rPr>
                <w:rFonts w:eastAsia="Times New Roman" w:cs="Calibri"/>
                <w:color w:val="000000"/>
                <w:lang w:eastAsia="es-MX"/>
              </w:rPr>
              <w:t>202</w:t>
            </w:r>
          </w:p>
        </w:tc>
        <w:tc>
          <w:tcPr>
            <w:tcW w:w="1335" w:type="dxa"/>
            <w:noWrap/>
          </w:tcPr>
          <w:p w14:paraId="21CB5EB6" w14:textId="77777777" w:rsidR="002A4796" w:rsidRPr="00C6273C"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sidRPr="00C6273C">
              <w:rPr>
                <w:rFonts w:ascii="Calibri" w:hAnsi="Calibri" w:cs="Calibri"/>
                <w:color w:val="000000"/>
                <w:szCs w:val="18"/>
              </w:rPr>
              <w:t>114</w:t>
            </w:r>
            <w:r>
              <w:rPr>
                <w:rFonts w:ascii="Calibri" w:hAnsi="Calibri" w:cs="Calibri"/>
                <w:color w:val="000000"/>
                <w:szCs w:val="18"/>
              </w:rPr>
              <w:t>,</w:t>
            </w:r>
            <w:r w:rsidRPr="00C6273C">
              <w:rPr>
                <w:rFonts w:ascii="Calibri" w:hAnsi="Calibri" w:cs="Calibri"/>
                <w:color w:val="000000"/>
                <w:szCs w:val="18"/>
              </w:rPr>
              <w:t>493</w:t>
            </w:r>
          </w:p>
        </w:tc>
        <w:tc>
          <w:tcPr>
            <w:tcW w:w="1325" w:type="dxa"/>
          </w:tcPr>
          <w:p w14:paraId="11FD2D4F"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113,040</w:t>
            </w:r>
          </w:p>
        </w:tc>
        <w:tc>
          <w:tcPr>
            <w:tcW w:w="1540" w:type="dxa"/>
            <w:tcBorders>
              <w:top w:val="single" w:sz="4" w:space="0" w:color="auto"/>
              <w:left w:val="single" w:sz="4" w:space="0" w:color="auto"/>
              <w:bottom w:val="single" w:sz="4" w:space="0" w:color="auto"/>
              <w:right w:val="single" w:sz="4" w:space="0" w:color="auto"/>
            </w:tcBorders>
            <w:noWrap/>
          </w:tcPr>
          <w:p w14:paraId="38BFE43A"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1,453</w:t>
            </w:r>
          </w:p>
        </w:tc>
        <w:tc>
          <w:tcPr>
            <w:tcW w:w="222" w:type="dxa"/>
            <w:tcBorders>
              <w:top w:val="nil"/>
              <w:left w:val="single" w:sz="4" w:space="0" w:color="auto"/>
              <w:bottom w:val="nil"/>
              <w:right w:val="single" w:sz="4" w:space="0" w:color="auto"/>
            </w:tcBorders>
            <w:shd w:val="clear" w:color="auto" w:fill="FFFFFF" w:themeFill="background1"/>
            <w:noWrap/>
          </w:tcPr>
          <w:p w14:paraId="34A34536"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p>
        </w:tc>
        <w:tc>
          <w:tcPr>
            <w:tcW w:w="1560" w:type="dxa"/>
            <w:tcBorders>
              <w:top w:val="single" w:sz="4" w:space="0" w:color="auto"/>
              <w:left w:val="single" w:sz="4" w:space="0" w:color="auto"/>
              <w:bottom w:val="single" w:sz="4" w:space="0" w:color="auto"/>
              <w:right w:val="single" w:sz="4" w:space="0" w:color="auto"/>
            </w:tcBorders>
            <w:noWrap/>
          </w:tcPr>
          <w:p w14:paraId="76A2EEAC"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98.73%</w:t>
            </w:r>
          </w:p>
        </w:tc>
        <w:tc>
          <w:tcPr>
            <w:tcW w:w="1590" w:type="dxa"/>
            <w:tcBorders>
              <w:top w:val="single" w:sz="4" w:space="0" w:color="auto"/>
              <w:left w:val="single" w:sz="4" w:space="0" w:color="auto"/>
              <w:bottom w:val="single" w:sz="4" w:space="0" w:color="auto"/>
              <w:right w:val="single" w:sz="4" w:space="0" w:color="auto"/>
            </w:tcBorders>
            <w:noWrap/>
          </w:tcPr>
          <w:p w14:paraId="63AB3651"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1.27%</w:t>
            </w:r>
          </w:p>
        </w:tc>
      </w:tr>
      <w:tr w:rsidR="002A4796" w:rsidRPr="00C9578B" w14:paraId="681AA29F" w14:textId="77777777" w:rsidTr="002A47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1D09BA19" w14:textId="77777777" w:rsidR="002A4796" w:rsidRPr="00C9578B" w:rsidRDefault="002A4796" w:rsidP="002A4796">
            <w:pPr>
              <w:rPr>
                <w:rFonts w:ascii="Calibri" w:eastAsia="Times New Roman" w:hAnsi="Calibri" w:cs="Calibri"/>
                <w:color w:val="000000"/>
                <w:lang w:eastAsia="es-MX"/>
              </w:rPr>
            </w:pPr>
            <w:r w:rsidRPr="00C9578B">
              <w:rPr>
                <w:rFonts w:ascii="Calibri" w:eastAsia="Times New Roman" w:hAnsi="Calibri" w:cs="Calibri"/>
                <w:color w:val="000000"/>
                <w:lang w:eastAsia="es-MX"/>
              </w:rPr>
              <w:t>PRD</w:t>
            </w:r>
          </w:p>
        </w:tc>
        <w:tc>
          <w:tcPr>
            <w:tcW w:w="1500" w:type="dxa"/>
            <w:noWrap/>
          </w:tcPr>
          <w:p w14:paraId="19351D96"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C6273C">
              <w:rPr>
                <w:rFonts w:eastAsia="Times New Roman" w:cs="Calibri"/>
                <w:color w:val="000000"/>
                <w:lang w:eastAsia="es-MX"/>
              </w:rPr>
              <w:t>118</w:t>
            </w:r>
            <w:r>
              <w:rPr>
                <w:rFonts w:eastAsia="Times New Roman" w:cs="Calibri"/>
                <w:color w:val="000000"/>
                <w:lang w:eastAsia="es-MX"/>
              </w:rPr>
              <w:t>,</w:t>
            </w:r>
            <w:r w:rsidRPr="00C6273C">
              <w:rPr>
                <w:rFonts w:eastAsia="Times New Roman" w:cs="Calibri"/>
                <w:color w:val="000000"/>
                <w:lang w:eastAsia="es-MX"/>
              </w:rPr>
              <w:t>390</w:t>
            </w:r>
          </w:p>
        </w:tc>
        <w:tc>
          <w:tcPr>
            <w:tcW w:w="1335" w:type="dxa"/>
            <w:noWrap/>
          </w:tcPr>
          <w:p w14:paraId="25BCC86E" w14:textId="77777777" w:rsidR="002A4796" w:rsidRPr="00C6273C"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C6273C">
              <w:rPr>
                <w:rFonts w:cs="Calibri"/>
                <w:color w:val="000000"/>
                <w:szCs w:val="18"/>
              </w:rPr>
              <w:t>115</w:t>
            </w:r>
            <w:r>
              <w:rPr>
                <w:rFonts w:cs="Calibri"/>
                <w:color w:val="000000"/>
                <w:szCs w:val="18"/>
              </w:rPr>
              <w:t>,</w:t>
            </w:r>
            <w:r w:rsidRPr="00C6273C">
              <w:rPr>
                <w:rFonts w:cs="Calibri"/>
                <w:color w:val="000000"/>
                <w:szCs w:val="18"/>
              </w:rPr>
              <w:t>732</w:t>
            </w:r>
          </w:p>
        </w:tc>
        <w:tc>
          <w:tcPr>
            <w:tcW w:w="1325" w:type="dxa"/>
          </w:tcPr>
          <w:p w14:paraId="5661DBA2"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114,331</w:t>
            </w:r>
          </w:p>
        </w:tc>
        <w:tc>
          <w:tcPr>
            <w:tcW w:w="1540" w:type="dxa"/>
            <w:tcBorders>
              <w:top w:val="single" w:sz="4" w:space="0" w:color="auto"/>
              <w:left w:val="single" w:sz="4" w:space="0" w:color="auto"/>
              <w:bottom w:val="single" w:sz="4" w:space="0" w:color="auto"/>
              <w:right w:val="single" w:sz="4" w:space="0" w:color="auto"/>
            </w:tcBorders>
            <w:noWrap/>
          </w:tcPr>
          <w:p w14:paraId="0333AE1F"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1,401</w:t>
            </w:r>
          </w:p>
        </w:tc>
        <w:tc>
          <w:tcPr>
            <w:tcW w:w="222" w:type="dxa"/>
            <w:tcBorders>
              <w:top w:val="nil"/>
              <w:left w:val="single" w:sz="4" w:space="0" w:color="auto"/>
              <w:bottom w:val="nil"/>
              <w:right w:val="single" w:sz="4" w:space="0" w:color="auto"/>
            </w:tcBorders>
            <w:shd w:val="clear" w:color="auto" w:fill="FFFFFF" w:themeFill="background1"/>
            <w:noWrap/>
          </w:tcPr>
          <w:p w14:paraId="70AB8DB0"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560" w:type="dxa"/>
            <w:tcBorders>
              <w:top w:val="single" w:sz="4" w:space="0" w:color="auto"/>
              <w:left w:val="single" w:sz="4" w:space="0" w:color="auto"/>
              <w:bottom w:val="single" w:sz="4" w:space="0" w:color="auto"/>
              <w:right w:val="single" w:sz="4" w:space="0" w:color="auto"/>
            </w:tcBorders>
            <w:noWrap/>
          </w:tcPr>
          <w:p w14:paraId="00677C26"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98.79%</w:t>
            </w:r>
          </w:p>
        </w:tc>
        <w:tc>
          <w:tcPr>
            <w:tcW w:w="1590" w:type="dxa"/>
            <w:tcBorders>
              <w:top w:val="single" w:sz="4" w:space="0" w:color="auto"/>
              <w:left w:val="single" w:sz="4" w:space="0" w:color="auto"/>
              <w:bottom w:val="single" w:sz="4" w:space="0" w:color="auto"/>
              <w:right w:val="single" w:sz="4" w:space="0" w:color="auto"/>
            </w:tcBorders>
            <w:noWrap/>
          </w:tcPr>
          <w:p w14:paraId="1D1274E1"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1.21%</w:t>
            </w:r>
          </w:p>
        </w:tc>
      </w:tr>
      <w:tr w:rsidR="002A4796" w:rsidRPr="00C9578B" w14:paraId="24CB02B8" w14:textId="77777777" w:rsidTr="002A4796">
        <w:trPr>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60DD8F8B" w14:textId="77777777" w:rsidR="002A4796" w:rsidRPr="00C9578B" w:rsidRDefault="002A4796" w:rsidP="002A4796">
            <w:pPr>
              <w:rPr>
                <w:rFonts w:ascii="Calibri" w:eastAsia="Times New Roman" w:hAnsi="Calibri" w:cs="Calibri"/>
                <w:color w:val="000000"/>
                <w:lang w:eastAsia="es-MX"/>
              </w:rPr>
            </w:pPr>
            <w:r w:rsidRPr="00C9578B">
              <w:rPr>
                <w:rFonts w:ascii="Calibri" w:eastAsia="Times New Roman" w:hAnsi="Calibri" w:cs="Calibri"/>
                <w:color w:val="000000"/>
                <w:lang w:eastAsia="es-MX"/>
              </w:rPr>
              <w:t>PT</w:t>
            </w:r>
          </w:p>
        </w:tc>
        <w:tc>
          <w:tcPr>
            <w:tcW w:w="1500" w:type="dxa"/>
            <w:noWrap/>
          </w:tcPr>
          <w:p w14:paraId="2ED8A2E9"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C6273C">
              <w:rPr>
                <w:rFonts w:ascii="Calibri" w:eastAsia="Times New Roman" w:hAnsi="Calibri" w:cs="Calibri"/>
                <w:color w:val="000000"/>
                <w:lang w:eastAsia="es-MX"/>
              </w:rPr>
              <w:t>117</w:t>
            </w:r>
            <w:r>
              <w:rPr>
                <w:rFonts w:ascii="Calibri" w:eastAsia="Times New Roman" w:hAnsi="Calibri" w:cs="Calibri"/>
                <w:color w:val="000000"/>
                <w:lang w:eastAsia="es-MX"/>
              </w:rPr>
              <w:t>,</w:t>
            </w:r>
            <w:r w:rsidRPr="00C6273C">
              <w:rPr>
                <w:rFonts w:ascii="Calibri" w:eastAsia="Times New Roman" w:hAnsi="Calibri" w:cs="Calibri"/>
                <w:color w:val="000000"/>
                <w:lang w:eastAsia="es-MX"/>
              </w:rPr>
              <w:t>477</w:t>
            </w:r>
          </w:p>
        </w:tc>
        <w:tc>
          <w:tcPr>
            <w:tcW w:w="1335" w:type="dxa"/>
            <w:noWrap/>
          </w:tcPr>
          <w:p w14:paraId="47EE8F33" w14:textId="77777777" w:rsidR="002A4796" w:rsidRPr="00C6273C"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8"/>
                <w:lang w:eastAsia="es-MX"/>
              </w:rPr>
            </w:pPr>
            <w:r w:rsidRPr="00C6273C">
              <w:rPr>
                <w:rFonts w:ascii="Calibri" w:hAnsi="Calibri" w:cs="Calibri"/>
                <w:color w:val="000000"/>
                <w:szCs w:val="18"/>
              </w:rPr>
              <w:t>114</w:t>
            </w:r>
            <w:r>
              <w:rPr>
                <w:rFonts w:ascii="Calibri" w:hAnsi="Calibri" w:cs="Calibri"/>
                <w:color w:val="000000"/>
                <w:szCs w:val="18"/>
              </w:rPr>
              <w:t>,</w:t>
            </w:r>
            <w:r w:rsidRPr="00C6273C">
              <w:rPr>
                <w:rFonts w:ascii="Calibri" w:hAnsi="Calibri" w:cs="Calibri"/>
                <w:color w:val="000000"/>
                <w:szCs w:val="18"/>
              </w:rPr>
              <w:t>699</w:t>
            </w:r>
          </w:p>
        </w:tc>
        <w:tc>
          <w:tcPr>
            <w:tcW w:w="1325" w:type="dxa"/>
          </w:tcPr>
          <w:p w14:paraId="25F8671A"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hAnsi="Calibri" w:cs="Calibri"/>
                <w:color w:val="000000"/>
                <w:szCs w:val="18"/>
              </w:rPr>
              <w:t>113,213</w:t>
            </w:r>
          </w:p>
        </w:tc>
        <w:tc>
          <w:tcPr>
            <w:tcW w:w="1540" w:type="dxa"/>
            <w:tcBorders>
              <w:top w:val="single" w:sz="4" w:space="0" w:color="auto"/>
              <w:left w:val="single" w:sz="4" w:space="0" w:color="auto"/>
              <w:bottom w:val="single" w:sz="4" w:space="0" w:color="auto"/>
              <w:right w:val="single" w:sz="4" w:space="0" w:color="auto"/>
            </w:tcBorders>
            <w:noWrap/>
          </w:tcPr>
          <w:p w14:paraId="4598268A"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hAnsi="Calibri" w:cs="Calibri"/>
                <w:color w:val="000000"/>
                <w:szCs w:val="18"/>
              </w:rPr>
              <w:t>1,486</w:t>
            </w:r>
          </w:p>
        </w:tc>
        <w:tc>
          <w:tcPr>
            <w:tcW w:w="222" w:type="dxa"/>
            <w:tcBorders>
              <w:top w:val="nil"/>
              <w:left w:val="single" w:sz="4" w:space="0" w:color="auto"/>
              <w:bottom w:val="nil"/>
              <w:right w:val="single" w:sz="4" w:space="0" w:color="auto"/>
            </w:tcBorders>
            <w:shd w:val="clear" w:color="auto" w:fill="FFFFFF" w:themeFill="background1"/>
            <w:noWrap/>
          </w:tcPr>
          <w:p w14:paraId="790B4AA8"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p>
        </w:tc>
        <w:tc>
          <w:tcPr>
            <w:tcW w:w="1560" w:type="dxa"/>
            <w:tcBorders>
              <w:top w:val="single" w:sz="4" w:space="0" w:color="auto"/>
              <w:left w:val="single" w:sz="4" w:space="0" w:color="auto"/>
              <w:bottom w:val="single" w:sz="4" w:space="0" w:color="auto"/>
              <w:right w:val="single" w:sz="4" w:space="0" w:color="auto"/>
            </w:tcBorders>
            <w:noWrap/>
          </w:tcPr>
          <w:p w14:paraId="413BF6A8"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hAnsi="Calibri" w:cs="Calibri"/>
                <w:color w:val="000000"/>
                <w:szCs w:val="18"/>
              </w:rPr>
              <w:t>98.70%</w:t>
            </w:r>
          </w:p>
        </w:tc>
        <w:tc>
          <w:tcPr>
            <w:tcW w:w="1590" w:type="dxa"/>
            <w:tcBorders>
              <w:top w:val="single" w:sz="4" w:space="0" w:color="auto"/>
              <w:left w:val="single" w:sz="4" w:space="0" w:color="auto"/>
              <w:bottom w:val="single" w:sz="4" w:space="0" w:color="auto"/>
              <w:right w:val="single" w:sz="4" w:space="0" w:color="auto"/>
            </w:tcBorders>
            <w:noWrap/>
          </w:tcPr>
          <w:p w14:paraId="34726CF7"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hAnsi="Calibri" w:cs="Calibri"/>
                <w:color w:val="000000"/>
                <w:szCs w:val="18"/>
              </w:rPr>
              <w:t>1.30%</w:t>
            </w:r>
          </w:p>
        </w:tc>
      </w:tr>
      <w:tr w:rsidR="002A4796" w:rsidRPr="00C9578B" w14:paraId="4C5FE3F7" w14:textId="77777777" w:rsidTr="002A47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1B340F28" w14:textId="77777777" w:rsidR="002A4796" w:rsidRPr="00C9578B" w:rsidRDefault="002A4796" w:rsidP="002A4796">
            <w:pPr>
              <w:rPr>
                <w:rFonts w:ascii="Calibri" w:eastAsia="Times New Roman" w:hAnsi="Calibri" w:cs="Calibri"/>
                <w:color w:val="000000"/>
                <w:lang w:eastAsia="es-MX"/>
              </w:rPr>
            </w:pPr>
            <w:r w:rsidRPr="00C9578B">
              <w:rPr>
                <w:rFonts w:ascii="Calibri" w:eastAsia="Times New Roman" w:hAnsi="Calibri" w:cs="Calibri"/>
                <w:color w:val="000000"/>
                <w:lang w:eastAsia="es-MX"/>
              </w:rPr>
              <w:t>PVEM</w:t>
            </w:r>
          </w:p>
        </w:tc>
        <w:tc>
          <w:tcPr>
            <w:tcW w:w="1500" w:type="dxa"/>
            <w:noWrap/>
          </w:tcPr>
          <w:p w14:paraId="373641DB"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C6273C">
              <w:rPr>
                <w:rFonts w:eastAsia="Times New Roman" w:cs="Calibri"/>
                <w:color w:val="000000"/>
                <w:lang w:eastAsia="es-MX"/>
              </w:rPr>
              <w:t>117</w:t>
            </w:r>
            <w:r>
              <w:rPr>
                <w:rFonts w:eastAsia="Times New Roman" w:cs="Calibri"/>
                <w:color w:val="000000"/>
                <w:lang w:eastAsia="es-MX"/>
              </w:rPr>
              <w:t>,</w:t>
            </w:r>
            <w:r w:rsidRPr="00C6273C">
              <w:rPr>
                <w:rFonts w:eastAsia="Times New Roman" w:cs="Calibri"/>
                <w:color w:val="000000"/>
                <w:lang w:eastAsia="es-MX"/>
              </w:rPr>
              <w:t>643</w:t>
            </w:r>
          </w:p>
        </w:tc>
        <w:tc>
          <w:tcPr>
            <w:tcW w:w="1335" w:type="dxa"/>
            <w:noWrap/>
          </w:tcPr>
          <w:p w14:paraId="37893D9C" w14:textId="77777777" w:rsidR="002A4796" w:rsidRPr="00C6273C"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C6273C">
              <w:rPr>
                <w:rFonts w:cs="Calibri"/>
                <w:color w:val="000000"/>
                <w:szCs w:val="18"/>
              </w:rPr>
              <w:t>114</w:t>
            </w:r>
            <w:r>
              <w:rPr>
                <w:rFonts w:cs="Calibri"/>
                <w:color w:val="000000"/>
                <w:szCs w:val="18"/>
              </w:rPr>
              <w:t>,</w:t>
            </w:r>
            <w:r w:rsidRPr="00C6273C">
              <w:rPr>
                <w:rFonts w:cs="Calibri"/>
                <w:color w:val="000000"/>
                <w:szCs w:val="18"/>
              </w:rPr>
              <w:t>890</w:t>
            </w:r>
          </w:p>
        </w:tc>
        <w:tc>
          <w:tcPr>
            <w:tcW w:w="1325" w:type="dxa"/>
          </w:tcPr>
          <w:p w14:paraId="270D555A"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113,764</w:t>
            </w:r>
          </w:p>
        </w:tc>
        <w:tc>
          <w:tcPr>
            <w:tcW w:w="1540" w:type="dxa"/>
            <w:tcBorders>
              <w:top w:val="single" w:sz="4" w:space="0" w:color="auto"/>
              <w:left w:val="single" w:sz="4" w:space="0" w:color="auto"/>
              <w:bottom w:val="single" w:sz="4" w:space="0" w:color="auto"/>
              <w:right w:val="single" w:sz="4" w:space="0" w:color="auto"/>
            </w:tcBorders>
            <w:noWrap/>
          </w:tcPr>
          <w:p w14:paraId="459022B4"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1,126</w:t>
            </w:r>
          </w:p>
        </w:tc>
        <w:tc>
          <w:tcPr>
            <w:tcW w:w="222" w:type="dxa"/>
            <w:tcBorders>
              <w:top w:val="nil"/>
              <w:left w:val="single" w:sz="4" w:space="0" w:color="auto"/>
              <w:bottom w:val="nil"/>
              <w:right w:val="single" w:sz="4" w:space="0" w:color="auto"/>
            </w:tcBorders>
            <w:shd w:val="clear" w:color="auto" w:fill="FFFFFF" w:themeFill="background1"/>
            <w:noWrap/>
          </w:tcPr>
          <w:p w14:paraId="45903865"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560" w:type="dxa"/>
            <w:tcBorders>
              <w:top w:val="single" w:sz="4" w:space="0" w:color="auto"/>
              <w:left w:val="single" w:sz="4" w:space="0" w:color="auto"/>
              <w:bottom w:val="single" w:sz="4" w:space="0" w:color="auto"/>
              <w:right w:val="single" w:sz="4" w:space="0" w:color="auto"/>
            </w:tcBorders>
            <w:noWrap/>
          </w:tcPr>
          <w:p w14:paraId="48D04ED6"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99.02%</w:t>
            </w:r>
          </w:p>
        </w:tc>
        <w:tc>
          <w:tcPr>
            <w:tcW w:w="1590" w:type="dxa"/>
            <w:tcBorders>
              <w:top w:val="single" w:sz="4" w:space="0" w:color="auto"/>
              <w:left w:val="single" w:sz="4" w:space="0" w:color="auto"/>
              <w:bottom w:val="single" w:sz="4" w:space="0" w:color="auto"/>
              <w:right w:val="single" w:sz="4" w:space="0" w:color="auto"/>
            </w:tcBorders>
            <w:noWrap/>
          </w:tcPr>
          <w:p w14:paraId="7A6D40E7"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0.98%</w:t>
            </w:r>
          </w:p>
        </w:tc>
      </w:tr>
      <w:tr w:rsidR="002A4796" w:rsidRPr="00C9578B" w14:paraId="66A26AB7" w14:textId="77777777" w:rsidTr="002A4796">
        <w:trPr>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15B952ED" w14:textId="77777777" w:rsidR="002A4796" w:rsidRPr="00C9578B" w:rsidRDefault="002A4796" w:rsidP="002A4796">
            <w:pPr>
              <w:rPr>
                <w:rFonts w:ascii="Calibri" w:eastAsia="Times New Roman" w:hAnsi="Calibri" w:cs="Calibri"/>
                <w:color w:val="000000"/>
                <w:lang w:eastAsia="es-MX"/>
              </w:rPr>
            </w:pPr>
            <w:r w:rsidRPr="00C9578B">
              <w:rPr>
                <w:rFonts w:ascii="Calibri" w:eastAsia="Times New Roman" w:hAnsi="Calibri" w:cs="Calibri"/>
                <w:color w:val="000000"/>
                <w:lang w:eastAsia="es-MX"/>
              </w:rPr>
              <w:t>MC</w:t>
            </w:r>
          </w:p>
        </w:tc>
        <w:tc>
          <w:tcPr>
            <w:tcW w:w="1500" w:type="dxa"/>
            <w:noWrap/>
          </w:tcPr>
          <w:p w14:paraId="01AEF98F"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C6273C">
              <w:rPr>
                <w:rFonts w:eastAsia="Times New Roman" w:cs="Calibri"/>
                <w:color w:val="000000"/>
                <w:lang w:eastAsia="es-MX"/>
              </w:rPr>
              <w:t>117</w:t>
            </w:r>
            <w:r>
              <w:rPr>
                <w:rFonts w:eastAsia="Times New Roman" w:cs="Calibri"/>
                <w:color w:val="000000"/>
                <w:lang w:eastAsia="es-MX"/>
              </w:rPr>
              <w:t>,</w:t>
            </w:r>
            <w:r w:rsidRPr="00C6273C">
              <w:rPr>
                <w:rFonts w:eastAsia="Times New Roman" w:cs="Calibri"/>
                <w:color w:val="000000"/>
                <w:lang w:eastAsia="es-MX"/>
              </w:rPr>
              <w:t>281</w:t>
            </w:r>
          </w:p>
        </w:tc>
        <w:tc>
          <w:tcPr>
            <w:tcW w:w="1335" w:type="dxa"/>
            <w:noWrap/>
          </w:tcPr>
          <w:p w14:paraId="30A8A3EA" w14:textId="77777777" w:rsidR="002A4796" w:rsidRPr="00C6273C"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sidRPr="00C6273C">
              <w:rPr>
                <w:rFonts w:ascii="Calibri" w:hAnsi="Calibri" w:cs="Calibri"/>
                <w:color w:val="000000"/>
                <w:szCs w:val="18"/>
              </w:rPr>
              <w:t>114</w:t>
            </w:r>
            <w:r>
              <w:rPr>
                <w:rFonts w:ascii="Calibri" w:hAnsi="Calibri" w:cs="Calibri"/>
                <w:color w:val="000000"/>
                <w:szCs w:val="18"/>
              </w:rPr>
              <w:t>,</w:t>
            </w:r>
            <w:r w:rsidRPr="00C6273C">
              <w:rPr>
                <w:rFonts w:ascii="Calibri" w:hAnsi="Calibri" w:cs="Calibri"/>
                <w:color w:val="000000"/>
                <w:szCs w:val="18"/>
              </w:rPr>
              <w:t>568</w:t>
            </w:r>
          </w:p>
        </w:tc>
        <w:tc>
          <w:tcPr>
            <w:tcW w:w="1325" w:type="dxa"/>
          </w:tcPr>
          <w:p w14:paraId="50A50DFE"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112,945</w:t>
            </w:r>
          </w:p>
        </w:tc>
        <w:tc>
          <w:tcPr>
            <w:tcW w:w="1540" w:type="dxa"/>
            <w:tcBorders>
              <w:top w:val="single" w:sz="4" w:space="0" w:color="auto"/>
              <w:left w:val="single" w:sz="4" w:space="0" w:color="auto"/>
              <w:bottom w:val="single" w:sz="4" w:space="0" w:color="auto"/>
              <w:right w:val="single" w:sz="4" w:space="0" w:color="auto"/>
            </w:tcBorders>
            <w:noWrap/>
          </w:tcPr>
          <w:p w14:paraId="6716ACC7"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1,623</w:t>
            </w:r>
          </w:p>
        </w:tc>
        <w:tc>
          <w:tcPr>
            <w:tcW w:w="222" w:type="dxa"/>
            <w:tcBorders>
              <w:top w:val="nil"/>
              <w:left w:val="single" w:sz="4" w:space="0" w:color="auto"/>
              <w:bottom w:val="nil"/>
              <w:right w:val="single" w:sz="4" w:space="0" w:color="auto"/>
            </w:tcBorders>
            <w:shd w:val="clear" w:color="auto" w:fill="FFFFFF" w:themeFill="background1"/>
            <w:noWrap/>
          </w:tcPr>
          <w:p w14:paraId="6BEF3086"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p>
        </w:tc>
        <w:tc>
          <w:tcPr>
            <w:tcW w:w="1560" w:type="dxa"/>
            <w:tcBorders>
              <w:top w:val="single" w:sz="4" w:space="0" w:color="auto"/>
              <w:left w:val="single" w:sz="4" w:space="0" w:color="auto"/>
              <w:bottom w:val="single" w:sz="4" w:space="0" w:color="auto"/>
              <w:right w:val="single" w:sz="4" w:space="0" w:color="auto"/>
            </w:tcBorders>
            <w:noWrap/>
          </w:tcPr>
          <w:p w14:paraId="5225638A"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98.58%</w:t>
            </w:r>
          </w:p>
        </w:tc>
        <w:tc>
          <w:tcPr>
            <w:tcW w:w="1590" w:type="dxa"/>
            <w:tcBorders>
              <w:top w:val="single" w:sz="4" w:space="0" w:color="auto"/>
              <w:left w:val="single" w:sz="4" w:space="0" w:color="auto"/>
              <w:bottom w:val="single" w:sz="4" w:space="0" w:color="auto"/>
              <w:right w:val="single" w:sz="4" w:space="0" w:color="auto"/>
            </w:tcBorders>
            <w:noWrap/>
          </w:tcPr>
          <w:p w14:paraId="7F687D78" w14:textId="77777777" w:rsidR="002A4796" w:rsidRPr="00C9578B"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1.42%</w:t>
            </w:r>
          </w:p>
        </w:tc>
      </w:tr>
      <w:tr w:rsidR="002A4796" w:rsidRPr="00C9578B" w14:paraId="4C0A61F3" w14:textId="77777777" w:rsidTr="002A47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7FE4CDB6" w14:textId="77777777" w:rsidR="002A4796" w:rsidRPr="00C9578B" w:rsidRDefault="002A4796" w:rsidP="002A4796">
            <w:pPr>
              <w:rPr>
                <w:rFonts w:ascii="Calibri" w:eastAsia="Times New Roman" w:hAnsi="Calibri" w:cs="Calibri"/>
                <w:color w:val="000000"/>
                <w:lang w:eastAsia="es-MX"/>
              </w:rPr>
            </w:pPr>
            <w:r w:rsidRPr="00C9578B">
              <w:rPr>
                <w:rFonts w:ascii="Calibri" w:eastAsia="Times New Roman" w:hAnsi="Calibri" w:cs="Calibri"/>
                <w:color w:val="000000"/>
                <w:lang w:eastAsia="es-MX"/>
              </w:rPr>
              <w:t>MORENA</w:t>
            </w:r>
          </w:p>
        </w:tc>
        <w:tc>
          <w:tcPr>
            <w:tcW w:w="1500" w:type="dxa"/>
            <w:noWrap/>
          </w:tcPr>
          <w:p w14:paraId="07B4BA27"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C6273C">
              <w:rPr>
                <w:rFonts w:eastAsia="Times New Roman" w:cs="Calibri"/>
                <w:color w:val="000000"/>
                <w:lang w:eastAsia="es-MX"/>
              </w:rPr>
              <w:t>117</w:t>
            </w:r>
            <w:r>
              <w:rPr>
                <w:rFonts w:eastAsia="Times New Roman" w:cs="Calibri"/>
                <w:color w:val="000000"/>
                <w:lang w:eastAsia="es-MX"/>
              </w:rPr>
              <w:t>,</w:t>
            </w:r>
            <w:r w:rsidRPr="00C6273C">
              <w:rPr>
                <w:rFonts w:eastAsia="Times New Roman" w:cs="Calibri"/>
                <w:color w:val="000000"/>
                <w:lang w:eastAsia="es-MX"/>
              </w:rPr>
              <w:t>221</w:t>
            </w:r>
          </w:p>
        </w:tc>
        <w:tc>
          <w:tcPr>
            <w:tcW w:w="1335" w:type="dxa"/>
            <w:noWrap/>
          </w:tcPr>
          <w:p w14:paraId="3B562789" w14:textId="77777777" w:rsidR="002A4796" w:rsidRPr="00C6273C"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C6273C">
              <w:rPr>
                <w:rFonts w:cs="Calibri"/>
                <w:color w:val="000000"/>
                <w:szCs w:val="18"/>
              </w:rPr>
              <w:t>114</w:t>
            </w:r>
            <w:r>
              <w:rPr>
                <w:rFonts w:cs="Calibri"/>
                <w:color w:val="000000"/>
                <w:szCs w:val="18"/>
              </w:rPr>
              <w:t>,</w:t>
            </w:r>
            <w:r w:rsidRPr="00C6273C">
              <w:rPr>
                <w:rFonts w:cs="Calibri"/>
                <w:color w:val="000000"/>
                <w:szCs w:val="18"/>
              </w:rPr>
              <w:t>602</w:t>
            </w:r>
          </w:p>
        </w:tc>
        <w:tc>
          <w:tcPr>
            <w:tcW w:w="1325" w:type="dxa"/>
          </w:tcPr>
          <w:p w14:paraId="7337838A"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113,309</w:t>
            </w:r>
          </w:p>
        </w:tc>
        <w:tc>
          <w:tcPr>
            <w:tcW w:w="1540" w:type="dxa"/>
            <w:tcBorders>
              <w:top w:val="single" w:sz="4" w:space="0" w:color="auto"/>
              <w:left w:val="single" w:sz="4" w:space="0" w:color="auto"/>
              <w:bottom w:val="single" w:sz="4" w:space="0" w:color="auto"/>
              <w:right w:val="single" w:sz="4" w:space="0" w:color="auto"/>
            </w:tcBorders>
            <w:noWrap/>
          </w:tcPr>
          <w:p w14:paraId="33BE3DFE"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1,293</w:t>
            </w:r>
          </w:p>
        </w:tc>
        <w:tc>
          <w:tcPr>
            <w:tcW w:w="222" w:type="dxa"/>
            <w:tcBorders>
              <w:top w:val="nil"/>
              <w:left w:val="single" w:sz="4" w:space="0" w:color="auto"/>
              <w:bottom w:val="nil"/>
              <w:right w:val="single" w:sz="4" w:space="0" w:color="auto"/>
            </w:tcBorders>
            <w:shd w:val="clear" w:color="auto" w:fill="FFFFFF" w:themeFill="background1"/>
            <w:noWrap/>
          </w:tcPr>
          <w:p w14:paraId="245D12AA"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560" w:type="dxa"/>
            <w:tcBorders>
              <w:top w:val="single" w:sz="4" w:space="0" w:color="auto"/>
              <w:left w:val="single" w:sz="4" w:space="0" w:color="auto"/>
              <w:bottom w:val="single" w:sz="4" w:space="0" w:color="auto"/>
              <w:right w:val="single" w:sz="4" w:space="0" w:color="auto"/>
            </w:tcBorders>
            <w:noWrap/>
          </w:tcPr>
          <w:p w14:paraId="21A1D1FC"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98.87%</w:t>
            </w:r>
          </w:p>
        </w:tc>
        <w:tc>
          <w:tcPr>
            <w:tcW w:w="1590" w:type="dxa"/>
            <w:tcBorders>
              <w:top w:val="single" w:sz="4" w:space="0" w:color="auto"/>
              <w:left w:val="single" w:sz="4" w:space="0" w:color="auto"/>
              <w:bottom w:val="single" w:sz="4" w:space="0" w:color="auto"/>
              <w:right w:val="single" w:sz="4" w:space="0" w:color="auto"/>
            </w:tcBorders>
            <w:noWrap/>
          </w:tcPr>
          <w:p w14:paraId="58017C4C" w14:textId="77777777" w:rsidR="002A4796" w:rsidRPr="00C9578B"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1.13%</w:t>
            </w:r>
          </w:p>
        </w:tc>
      </w:tr>
      <w:tr w:rsidR="002A4796" w:rsidRPr="00C9578B" w14:paraId="73D99ECC" w14:textId="77777777" w:rsidTr="002A4796">
        <w:trPr>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455C8829" w14:textId="77777777" w:rsidR="002A4796" w:rsidRPr="006F38C2" w:rsidRDefault="002A4796" w:rsidP="002A4796">
            <w:pPr>
              <w:rPr>
                <w:rFonts w:ascii="Calibri" w:eastAsia="Times New Roman" w:hAnsi="Calibri" w:cs="Calibri"/>
                <w:b/>
                <w:bCs/>
                <w:color w:val="000000"/>
                <w:lang w:eastAsia="es-MX"/>
              </w:rPr>
            </w:pPr>
            <w:r w:rsidRPr="006F38C2">
              <w:rPr>
                <w:rFonts w:ascii="Calibri" w:eastAsia="Times New Roman" w:hAnsi="Calibri" w:cs="Calibri"/>
                <w:b/>
                <w:bCs/>
                <w:color w:val="000000"/>
                <w:lang w:eastAsia="es-MX"/>
              </w:rPr>
              <w:t>Total</w:t>
            </w:r>
          </w:p>
        </w:tc>
        <w:tc>
          <w:tcPr>
            <w:tcW w:w="1500" w:type="dxa"/>
            <w:noWrap/>
          </w:tcPr>
          <w:p w14:paraId="09E0616B" w14:textId="77777777" w:rsidR="002A4796" w:rsidRPr="002F39E7"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2F39E7">
              <w:rPr>
                <w:rFonts w:ascii="Calibri" w:hAnsi="Calibri" w:cs="Calibri"/>
                <w:b/>
                <w:bCs/>
                <w:color w:val="000000"/>
                <w:szCs w:val="18"/>
              </w:rPr>
              <w:t>823,533</w:t>
            </w:r>
          </w:p>
        </w:tc>
        <w:tc>
          <w:tcPr>
            <w:tcW w:w="1335" w:type="dxa"/>
            <w:noWrap/>
          </w:tcPr>
          <w:p w14:paraId="0005F528" w14:textId="77777777" w:rsidR="002A4796" w:rsidRPr="002F39E7"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2F39E7">
              <w:rPr>
                <w:rFonts w:ascii="Calibri" w:hAnsi="Calibri" w:cs="Calibri"/>
                <w:b/>
                <w:bCs/>
                <w:color w:val="000000"/>
                <w:szCs w:val="18"/>
              </w:rPr>
              <w:t>804,446</w:t>
            </w:r>
          </w:p>
        </w:tc>
        <w:tc>
          <w:tcPr>
            <w:tcW w:w="1325" w:type="dxa"/>
          </w:tcPr>
          <w:p w14:paraId="7F9AA43E" w14:textId="77777777" w:rsidR="002A4796" w:rsidRPr="002F39E7"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2F39E7">
              <w:rPr>
                <w:rFonts w:ascii="Calibri" w:hAnsi="Calibri" w:cs="Calibri"/>
                <w:b/>
                <w:bCs/>
                <w:color w:val="000000"/>
                <w:szCs w:val="18"/>
              </w:rPr>
              <w:t>794,694</w:t>
            </w:r>
          </w:p>
        </w:tc>
        <w:tc>
          <w:tcPr>
            <w:tcW w:w="1540" w:type="dxa"/>
            <w:tcBorders>
              <w:top w:val="single" w:sz="4" w:space="0" w:color="auto"/>
              <w:left w:val="single" w:sz="4" w:space="0" w:color="auto"/>
              <w:bottom w:val="single" w:sz="4" w:space="0" w:color="auto"/>
              <w:right w:val="single" w:sz="4" w:space="0" w:color="auto"/>
            </w:tcBorders>
            <w:noWrap/>
          </w:tcPr>
          <w:p w14:paraId="6A9BDEE0" w14:textId="77777777" w:rsidR="002A4796" w:rsidRPr="002F39E7"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2F39E7">
              <w:rPr>
                <w:rFonts w:ascii="Calibri" w:hAnsi="Calibri" w:cs="Calibri"/>
                <w:b/>
                <w:bCs/>
                <w:color w:val="000000"/>
                <w:szCs w:val="18"/>
              </w:rPr>
              <w:t>9</w:t>
            </w:r>
            <w:r>
              <w:rPr>
                <w:rFonts w:ascii="Calibri" w:hAnsi="Calibri" w:cs="Calibri"/>
                <w:b/>
                <w:bCs/>
                <w:color w:val="000000"/>
                <w:szCs w:val="18"/>
              </w:rPr>
              <w:t>,</w:t>
            </w:r>
            <w:r w:rsidRPr="002F39E7">
              <w:rPr>
                <w:rFonts w:ascii="Calibri" w:hAnsi="Calibri" w:cs="Calibri"/>
                <w:b/>
                <w:bCs/>
                <w:color w:val="000000"/>
                <w:szCs w:val="18"/>
              </w:rPr>
              <w:t>752</w:t>
            </w:r>
          </w:p>
        </w:tc>
        <w:tc>
          <w:tcPr>
            <w:tcW w:w="222" w:type="dxa"/>
            <w:tcBorders>
              <w:top w:val="nil"/>
              <w:left w:val="single" w:sz="4" w:space="0" w:color="auto"/>
              <w:bottom w:val="nil"/>
              <w:right w:val="single" w:sz="4" w:space="0" w:color="auto"/>
            </w:tcBorders>
            <w:shd w:val="clear" w:color="auto" w:fill="FFFFFF" w:themeFill="background1"/>
            <w:noWrap/>
          </w:tcPr>
          <w:p w14:paraId="78C224D8"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rPr>
            </w:pPr>
          </w:p>
        </w:tc>
        <w:tc>
          <w:tcPr>
            <w:tcW w:w="1560" w:type="dxa"/>
            <w:tcBorders>
              <w:top w:val="single" w:sz="4" w:space="0" w:color="auto"/>
              <w:left w:val="single" w:sz="4" w:space="0" w:color="auto"/>
              <w:bottom w:val="single" w:sz="4" w:space="0" w:color="auto"/>
              <w:right w:val="single" w:sz="4" w:space="0" w:color="auto"/>
            </w:tcBorders>
            <w:noWrap/>
          </w:tcPr>
          <w:p w14:paraId="4B0C5AC5"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Pr>
                <w:rFonts w:ascii="Calibri" w:eastAsia="Times New Roman" w:hAnsi="Calibri" w:cs="Calibri"/>
                <w:b/>
                <w:bCs/>
                <w:color w:val="000000"/>
                <w:lang w:eastAsia="es-MX"/>
              </w:rPr>
              <w:t>98.79%</w:t>
            </w:r>
          </w:p>
        </w:tc>
        <w:tc>
          <w:tcPr>
            <w:tcW w:w="1590" w:type="dxa"/>
            <w:tcBorders>
              <w:top w:val="single" w:sz="4" w:space="0" w:color="auto"/>
              <w:left w:val="single" w:sz="4" w:space="0" w:color="auto"/>
              <w:bottom w:val="single" w:sz="4" w:space="0" w:color="auto"/>
              <w:right w:val="single" w:sz="4" w:space="0" w:color="auto"/>
            </w:tcBorders>
            <w:noWrap/>
          </w:tcPr>
          <w:p w14:paraId="34030B6A"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Pr>
                <w:rFonts w:ascii="Calibri" w:eastAsia="Times New Roman" w:hAnsi="Calibri" w:cs="Calibri"/>
                <w:b/>
                <w:bCs/>
                <w:color w:val="000000"/>
                <w:lang w:eastAsia="es-MX"/>
              </w:rPr>
              <w:t>1.21%</w:t>
            </w:r>
          </w:p>
        </w:tc>
      </w:tr>
    </w:tbl>
    <w:p w14:paraId="2B15BD53" w14:textId="3EFFE247" w:rsidR="002A4796" w:rsidRPr="00A15D2F" w:rsidRDefault="002A4796" w:rsidP="002A4796">
      <w:pPr>
        <w:jc w:val="both"/>
        <w:rPr>
          <w:rFonts w:ascii="Arial" w:hAnsi="Arial" w:cs="Arial"/>
          <w:sz w:val="16"/>
          <w:szCs w:val="16"/>
        </w:rPr>
      </w:pPr>
      <w:r w:rsidRPr="70ADF827">
        <w:rPr>
          <w:rFonts w:ascii="Arial" w:hAnsi="Arial" w:cs="Arial"/>
          <w:sz w:val="16"/>
          <w:szCs w:val="16"/>
        </w:rPr>
        <w:t xml:space="preserve">*Se </w:t>
      </w:r>
      <w:r w:rsidR="35DC4901" w:rsidRPr="70ADF827">
        <w:rPr>
          <w:rFonts w:ascii="Arial" w:hAnsi="Arial" w:cs="Arial"/>
          <w:sz w:val="16"/>
          <w:szCs w:val="16"/>
        </w:rPr>
        <w:t>refiere al incumplimiento inicial</w:t>
      </w:r>
      <w:r w:rsidRPr="70ADF827">
        <w:rPr>
          <w:rFonts w:ascii="Arial" w:hAnsi="Arial" w:cs="Arial"/>
          <w:sz w:val="16"/>
          <w:szCs w:val="16"/>
        </w:rPr>
        <w:t xml:space="preserve">. </w:t>
      </w:r>
    </w:p>
    <w:p w14:paraId="6195EF07" w14:textId="57143E20" w:rsidR="002A4796" w:rsidRPr="00A15D2F" w:rsidRDefault="002A4796" w:rsidP="002A4796">
      <w:pPr>
        <w:pStyle w:val="Prrafodelista"/>
        <w:ind w:left="1080"/>
        <w:jc w:val="center"/>
        <w:rPr>
          <w:rFonts w:ascii="Arial" w:hAnsi="Arial" w:cs="Arial"/>
          <w:b/>
          <w:bCs/>
        </w:rPr>
      </w:pPr>
      <w:r w:rsidRPr="00A15D2F">
        <w:rPr>
          <w:rFonts w:ascii="Arial" w:hAnsi="Arial" w:cs="Arial"/>
          <w:b/>
          <w:bCs/>
        </w:rPr>
        <w:t xml:space="preserve">Detalle de la transmisión en </w:t>
      </w:r>
      <w:r w:rsidR="006B7836">
        <w:rPr>
          <w:rFonts w:ascii="Arial" w:hAnsi="Arial" w:cs="Arial"/>
          <w:b/>
          <w:bCs/>
        </w:rPr>
        <w:t>r</w:t>
      </w:r>
      <w:r w:rsidRPr="00A15D2F">
        <w:rPr>
          <w:rFonts w:ascii="Arial" w:hAnsi="Arial" w:cs="Arial"/>
          <w:b/>
          <w:bCs/>
        </w:rPr>
        <w:t>adio</w:t>
      </w:r>
    </w:p>
    <w:tbl>
      <w:tblPr>
        <w:tblStyle w:val="FormatoINE1"/>
        <w:tblW w:w="9968" w:type="dxa"/>
        <w:tblLook w:val="04A0" w:firstRow="1" w:lastRow="0" w:firstColumn="1" w:lastColumn="0" w:noHBand="0" w:noVBand="1"/>
      </w:tblPr>
      <w:tblGrid>
        <w:gridCol w:w="919"/>
        <w:gridCol w:w="1500"/>
        <w:gridCol w:w="1404"/>
        <w:gridCol w:w="1325"/>
        <w:gridCol w:w="1560"/>
        <w:gridCol w:w="283"/>
        <w:gridCol w:w="1418"/>
        <w:gridCol w:w="1559"/>
      </w:tblGrid>
      <w:tr w:rsidR="002A4796" w:rsidRPr="006F38C2" w14:paraId="0C2BBAD2" w14:textId="77777777" w:rsidTr="002A479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19" w:type="dxa"/>
            <w:noWrap/>
            <w:hideMark/>
          </w:tcPr>
          <w:p w14:paraId="4FFFD39B" w14:textId="77777777" w:rsidR="002A4796" w:rsidRPr="006F38C2" w:rsidRDefault="002A4796" w:rsidP="002A4796">
            <w:pPr>
              <w:rPr>
                <w:rFonts w:ascii="Calibri" w:eastAsia="Times New Roman" w:hAnsi="Calibri" w:cs="Calibri"/>
                <w:lang w:eastAsia="es-MX"/>
              </w:rPr>
            </w:pPr>
            <w:r w:rsidRPr="006F38C2">
              <w:rPr>
                <w:rFonts w:ascii="Calibri" w:eastAsia="Times New Roman" w:hAnsi="Calibri" w:cs="Calibri"/>
                <w:lang w:eastAsia="es-MX"/>
              </w:rPr>
              <w:t>Actor</w:t>
            </w:r>
          </w:p>
        </w:tc>
        <w:tc>
          <w:tcPr>
            <w:tcW w:w="1500" w:type="dxa"/>
            <w:noWrap/>
            <w:hideMark/>
          </w:tcPr>
          <w:p w14:paraId="2465C903" w14:textId="77777777" w:rsidR="002A4796" w:rsidRPr="00C9578B"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pautados</w:t>
            </w:r>
          </w:p>
        </w:tc>
        <w:tc>
          <w:tcPr>
            <w:tcW w:w="1404" w:type="dxa"/>
            <w:noWrap/>
            <w:hideMark/>
          </w:tcPr>
          <w:p w14:paraId="6FDD3A8C" w14:textId="77777777" w:rsidR="002A4796" w:rsidRPr="00C9578B"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verificados</w:t>
            </w:r>
          </w:p>
        </w:tc>
        <w:tc>
          <w:tcPr>
            <w:tcW w:w="1325" w:type="dxa"/>
            <w:tcBorders>
              <w:right w:val="single" w:sz="4" w:space="0" w:color="auto"/>
            </w:tcBorders>
            <w:noWrap/>
            <w:hideMark/>
          </w:tcPr>
          <w:p w14:paraId="151C117C" w14:textId="77777777" w:rsidR="002A4796" w:rsidRPr="00C9578B"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transmitidos</w:t>
            </w:r>
          </w:p>
        </w:tc>
        <w:tc>
          <w:tcPr>
            <w:tcW w:w="1560" w:type="dxa"/>
            <w:tcBorders>
              <w:top w:val="single" w:sz="4" w:space="0" w:color="auto"/>
              <w:left w:val="single" w:sz="4" w:space="0" w:color="auto"/>
              <w:bottom w:val="single" w:sz="4" w:space="0" w:color="auto"/>
              <w:right w:val="single" w:sz="4" w:space="0" w:color="auto"/>
            </w:tcBorders>
            <w:hideMark/>
          </w:tcPr>
          <w:p w14:paraId="70D78900" w14:textId="4BCB7310" w:rsidR="002A4796" w:rsidRPr="00C9578B"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no transmitidos</w:t>
            </w:r>
            <w:r>
              <w:rPr>
                <w:rFonts w:ascii="Calibri" w:eastAsia="Times New Roman" w:hAnsi="Calibri" w:cs="Calibri"/>
                <w:lang w:eastAsia="es-MX"/>
              </w:rPr>
              <w:t xml:space="preserve"> inicialmente</w:t>
            </w:r>
            <w:r w:rsidRPr="00C9578B">
              <w:rPr>
                <w:rFonts w:ascii="Calibri" w:eastAsia="Times New Roman" w:hAnsi="Calibri" w:cs="Calibri"/>
                <w:lang w:eastAsia="es-MX"/>
              </w:rPr>
              <w:t>*</w:t>
            </w:r>
          </w:p>
        </w:tc>
        <w:tc>
          <w:tcPr>
            <w:tcW w:w="283" w:type="dxa"/>
            <w:tcBorders>
              <w:top w:val="nil"/>
              <w:left w:val="single" w:sz="4" w:space="0" w:color="auto"/>
              <w:bottom w:val="nil"/>
              <w:right w:val="single" w:sz="4" w:space="0" w:color="auto"/>
            </w:tcBorders>
            <w:shd w:val="clear" w:color="auto" w:fill="FFFFFF" w:themeFill="background1"/>
            <w:noWrap/>
            <w:hideMark/>
          </w:tcPr>
          <w:p w14:paraId="17AFC5BB" w14:textId="77777777" w:rsidR="002A4796" w:rsidRPr="006F38C2"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p>
        </w:tc>
        <w:tc>
          <w:tcPr>
            <w:tcW w:w="1418" w:type="dxa"/>
            <w:tcBorders>
              <w:top w:val="single" w:sz="4" w:space="0" w:color="auto"/>
              <w:left w:val="single" w:sz="4" w:space="0" w:color="auto"/>
              <w:bottom w:val="single" w:sz="4" w:space="0" w:color="auto"/>
              <w:right w:val="single" w:sz="4" w:space="0" w:color="auto"/>
            </w:tcBorders>
            <w:noWrap/>
            <w:hideMark/>
          </w:tcPr>
          <w:p w14:paraId="4D414CCE" w14:textId="77777777" w:rsidR="002A4796" w:rsidRPr="00C9578B"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 Transmitidos</w:t>
            </w:r>
          </w:p>
        </w:tc>
        <w:tc>
          <w:tcPr>
            <w:tcW w:w="1559" w:type="dxa"/>
            <w:tcBorders>
              <w:left w:val="single" w:sz="4" w:space="0" w:color="auto"/>
            </w:tcBorders>
            <w:noWrap/>
            <w:hideMark/>
          </w:tcPr>
          <w:p w14:paraId="5D2C6BAD" w14:textId="77777777" w:rsidR="002A4796" w:rsidRPr="00C9578B"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 xml:space="preserve">% </w:t>
            </w:r>
            <w:r>
              <w:rPr>
                <w:rFonts w:ascii="Calibri" w:eastAsia="Times New Roman" w:hAnsi="Calibri" w:cs="Calibri"/>
                <w:lang w:eastAsia="es-MX"/>
              </w:rPr>
              <w:t>Promocionales no transmitidos*</w:t>
            </w:r>
          </w:p>
        </w:tc>
      </w:tr>
      <w:tr w:rsidR="002A4796" w:rsidRPr="006F38C2" w14:paraId="1C7DF9AE" w14:textId="77777777" w:rsidTr="002A47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9" w:type="dxa"/>
            <w:noWrap/>
          </w:tcPr>
          <w:p w14:paraId="04AABE25" w14:textId="77777777" w:rsidR="002A4796" w:rsidRPr="006F38C2" w:rsidRDefault="002A4796" w:rsidP="002A4796">
            <w:pPr>
              <w:rPr>
                <w:rFonts w:ascii="Calibri" w:eastAsia="Times New Roman" w:hAnsi="Calibri" w:cs="Calibri"/>
                <w:color w:val="000000"/>
                <w:lang w:eastAsia="es-MX"/>
              </w:rPr>
            </w:pPr>
            <w:r w:rsidRPr="006F38C2">
              <w:rPr>
                <w:rFonts w:ascii="Calibri" w:eastAsia="Times New Roman" w:hAnsi="Calibri" w:cs="Calibri"/>
                <w:color w:val="000000"/>
                <w:lang w:eastAsia="es-MX"/>
              </w:rPr>
              <w:t>PAN</w:t>
            </w:r>
          </w:p>
        </w:tc>
        <w:tc>
          <w:tcPr>
            <w:tcW w:w="1500" w:type="dxa"/>
            <w:noWrap/>
          </w:tcPr>
          <w:p w14:paraId="254D393B" w14:textId="77777777" w:rsidR="002A4796" w:rsidRPr="006671A8"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6671A8">
              <w:rPr>
                <w:rFonts w:cs="Calibri"/>
                <w:color w:val="000000"/>
                <w:szCs w:val="18"/>
              </w:rPr>
              <w:t>337</w:t>
            </w:r>
            <w:r>
              <w:rPr>
                <w:rFonts w:cs="Calibri"/>
                <w:color w:val="000000"/>
                <w:szCs w:val="18"/>
              </w:rPr>
              <w:t>,</w:t>
            </w:r>
            <w:r w:rsidRPr="006671A8">
              <w:rPr>
                <w:rFonts w:cs="Calibri"/>
                <w:color w:val="000000"/>
                <w:szCs w:val="18"/>
              </w:rPr>
              <w:t>620</w:t>
            </w:r>
          </w:p>
        </w:tc>
        <w:tc>
          <w:tcPr>
            <w:tcW w:w="1404" w:type="dxa"/>
            <w:noWrap/>
          </w:tcPr>
          <w:p w14:paraId="1E995138"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334,777</w:t>
            </w:r>
          </w:p>
        </w:tc>
        <w:tc>
          <w:tcPr>
            <w:tcW w:w="1325" w:type="dxa"/>
            <w:tcBorders>
              <w:right w:val="single" w:sz="4" w:space="0" w:color="auto"/>
            </w:tcBorders>
            <w:noWrap/>
          </w:tcPr>
          <w:p w14:paraId="7ACDA170"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331,545</w:t>
            </w:r>
          </w:p>
        </w:tc>
        <w:tc>
          <w:tcPr>
            <w:tcW w:w="1560" w:type="dxa"/>
            <w:tcBorders>
              <w:top w:val="single" w:sz="4" w:space="0" w:color="auto"/>
              <w:left w:val="single" w:sz="4" w:space="0" w:color="auto"/>
              <w:bottom w:val="single" w:sz="4" w:space="0" w:color="auto"/>
              <w:right w:val="single" w:sz="4" w:space="0" w:color="auto"/>
            </w:tcBorders>
            <w:noWrap/>
          </w:tcPr>
          <w:p w14:paraId="3DB74C8F"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3,236</w:t>
            </w:r>
          </w:p>
        </w:tc>
        <w:tc>
          <w:tcPr>
            <w:tcW w:w="283" w:type="dxa"/>
            <w:tcBorders>
              <w:top w:val="nil"/>
              <w:left w:val="single" w:sz="4" w:space="0" w:color="auto"/>
              <w:bottom w:val="nil"/>
              <w:right w:val="single" w:sz="4" w:space="0" w:color="auto"/>
            </w:tcBorders>
            <w:shd w:val="clear" w:color="auto" w:fill="FFFFFF" w:themeFill="background1"/>
            <w:noWrap/>
          </w:tcPr>
          <w:p w14:paraId="3C00E1FE"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08EA912A"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99.03%</w:t>
            </w:r>
          </w:p>
        </w:tc>
        <w:tc>
          <w:tcPr>
            <w:tcW w:w="1559" w:type="dxa"/>
            <w:tcBorders>
              <w:left w:val="single" w:sz="4" w:space="0" w:color="auto"/>
            </w:tcBorders>
            <w:noWrap/>
          </w:tcPr>
          <w:p w14:paraId="29CF9B1A"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0.97%</w:t>
            </w:r>
          </w:p>
        </w:tc>
      </w:tr>
      <w:tr w:rsidR="002A4796" w:rsidRPr="006F38C2" w14:paraId="7FECFF94" w14:textId="77777777" w:rsidTr="002A4796">
        <w:trPr>
          <w:trHeight w:val="288"/>
        </w:trPr>
        <w:tc>
          <w:tcPr>
            <w:cnfStyle w:val="001000000000" w:firstRow="0" w:lastRow="0" w:firstColumn="1" w:lastColumn="0" w:oddVBand="0" w:evenVBand="0" w:oddHBand="0" w:evenHBand="0" w:firstRowFirstColumn="0" w:firstRowLastColumn="0" w:lastRowFirstColumn="0" w:lastRowLastColumn="0"/>
            <w:tcW w:w="919" w:type="dxa"/>
            <w:noWrap/>
          </w:tcPr>
          <w:p w14:paraId="27E05BC2" w14:textId="77777777" w:rsidR="002A4796" w:rsidRPr="006F38C2" w:rsidRDefault="002A4796" w:rsidP="002A4796">
            <w:pPr>
              <w:rPr>
                <w:rFonts w:ascii="Calibri" w:eastAsia="Times New Roman" w:hAnsi="Calibri" w:cs="Calibri"/>
                <w:color w:val="000000"/>
                <w:lang w:eastAsia="es-MX"/>
              </w:rPr>
            </w:pPr>
            <w:r w:rsidRPr="006F38C2">
              <w:rPr>
                <w:rFonts w:ascii="Calibri" w:eastAsia="Times New Roman" w:hAnsi="Calibri" w:cs="Calibri"/>
                <w:color w:val="000000"/>
                <w:lang w:eastAsia="es-MX"/>
              </w:rPr>
              <w:t>PRI</w:t>
            </w:r>
          </w:p>
        </w:tc>
        <w:tc>
          <w:tcPr>
            <w:tcW w:w="1500" w:type="dxa"/>
            <w:noWrap/>
          </w:tcPr>
          <w:p w14:paraId="652CE942" w14:textId="77777777" w:rsidR="002A4796" w:rsidRPr="006671A8"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sidRPr="006671A8">
              <w:rPr>
                <w:rFonts w:ascii="Calibri" w:hAnsi="Calibri" w:cs="Calibri"/>
                <w:color w:val="000000"/>
                <w:szCs w:val="18"/>
              </w:rPr>
              <w:t>336</w:t>
            </w:r>
            <w:r>
              <w:rPr>
                <w:rFonts w:ascii="Calibri" w:hAnsi="Calibri" w:cs="Calibri"/>
                <w:color w:val="000000"/>
                <w:szCs w:val="18"/>
              </w:rPr>
              <w:t>,</w:t>
            </w:r>
            <w:r w:rsidRPr="006671A8">
              <w:rPr>
                <w:rFonts w:ascii="Calibri" w:hAnsi="Calibri" w:cs="Calibri"/>
                <w:color w:val="000000"/>
                <w:szCs w:val="18"/>
              </w:rPr>
              <w:t>922</w:t>
            </w:r>
          </w:p>
        </w:tc>
        <w:tc>
          <w:tcPr>
            <w:tcW w:w="1404" w:type="dxa"/>
            <w:noWrap/>
          </w:tcPr>
          <w:p w14:paraId="06FD6345"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334,014</w:t>
            </w:r>
          </w:p>
        </w:tc>
        <w:tc>
          <w:tcPr>
            <w:tcW w:w="1325" w:type="dxa"/>
            <w:tcBorders>
              <w:right w:val="single" w:sz="4" w:space="0" w:color="auto"/>
            </w:tcBorders>
            <w:noWrap/>
          </w:tcPr>
          <w:p w14:paraId="41D5FCD2"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330,997</w:t>
            </w:r>
          </w:p>
        </w:tc>
        <w:tc>
          <w:tcPr>
            <w:tcW w:w="1560" w:type="dxa"/>
            <w:tcBorders>
              <w:top w:val="single" w:sz="4" w:space="0" w:color="auto"/>
              <w:left w:val="single" w:sz="4" w:space="0" w:color="auto"/>
              <w:bottom w:val="single" w:sz="4" w:space="0" w:color="auto"/>
              <w:right w:val="single" w:sz="4" w:space="0" w:color="auto"/>
            </w:tcBorders>
            <w:noWrap/>
          </w:tcPr>
          <w:p w14:paraId="4950EB51"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3,023</w:t>
            </w:r>
          </w:p>
        </w:tc>
        <w:tc>
          <w:tcPr>
            <w:tcW w:w="283" w:type="dxa"/>
            <w:tcBorders>
              <w:top w:val="nil"/>
              <w:left w:val="single" w:sz="4" w:space="0" w:color="auto"/>
              <w:bottom w:val="nil"/>
              <w:right w:val="single" w:sz="4" w:space="0" w:color="auto"/>
            </w:tcBorders>
            <w:shd w:val="clear" w:color="auto" w:fill="FFFFFF" w:themeFill="background1"/>
            <w:noWrap/>
          </w:tcPr>
          <w:p w14:paraId="406052E6"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4A591E8A"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99.10%</w:t>
            </w:r>
          </w:p>
        </w:tc>
        <w:tc>
          <w:tcPr>
            <w:tcW w:w="1559" w:type="dxa"/>
            <w:tcBorders>
              <w:left w:val="single" w:sz="4" w:space="0" w:color="auto"/>
            </w:tcBorders>
            <w:noWrap/>
          </w:tcPr>
          <w:p w14:paraId="57F57DEE"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0.91%</w:t>
            </w:r>
          </w:p>
        </w:tc>
      </w:tr>
      <w:tr w:rsidR="002A4796" w:rsidRPr="006F38C2" w14:paraId="6661291E" w14:textId="77777777" w:rsidTr="002A47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9" w:type="dxa"/>
            <w:noWrap/>
          </w:tcPr>
          <w:p w14:paraId="4215D517" w14:textId="77777777" w:rsidR="002A4796" w:rsidRPr="006F38C2" w:rsidRDefault="002A4796" w:rsidP="002A4796">
            <w:pPr>
              <w:rPr>
                <w:rFonts w:ascii="Calibri" w:eastAsia="Times New Roman" w:hAnsi="Calibri" w:cs="Calibri"/>
                <w:color w:val="000000"/>
                <w:lang w:eastAsia="es-MX"/>
              </w:rPr>
            </w:pPr>
            <w:r w:rsidRPr="006F38C2">
              <w:rPr>
                <w:rFonts w:ascii="Calibri" w:eastAsia="Times New Roman" w:hAnsi="Calibri" w:cs="Calibri"/>
                <w:color w:val="000000"/>
                <w:lang w:eastAsia="es-MX"/>
              </w:rPr>
              <w:t>PRD</w:t>
            </w:r>
          </w:p>
        </w:tc>
        <w:tc>
          <w:tcPr>
            <w:tcW w:w="1500" w:type="dxa"/>
            <w:noWrap/>
          </w:tcPr>
          <w:p w14:paraId="5A9CA4CD" w14:textId="77777777" w:rsidR="002A4796" w:rsidRPr="006671A8"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6671A8">
              <w:rPr>
                <w:rFonts w:cs="Calibri"/>
                <w:color w:val="000000"/>
                <w:szCs w:val="18"/>
              </w:rPr>
              <w:t>339</w:t>
            </w:r>
            <w:r>
              <w:rPr>
                <w:rFonts w:cs="Calibri"/>
                <w:color w:val="000000"/>
                <w:szCs w:val="18"/>
              </w:rPr>
              <w:t>,</w:t>
            </w:r>
            <w:r w:rsidRPr="006671A8">
              <w:rPr>
                <w:rFonts w:cs="Calibri"/>
                <w:color w:val="000000"/>
                <w:szCs w:val="18"/>
              </w:rPr>
              <w:t>148</w:t>
            </w:r>
          </w:p>
        </w:tc>
        <w:tc>
          <w:tcPr>
            <w:tcW w:w="1404" w:type="dxa"/>
            <w:noWrap/>
          </w:tcPr>
          <w:p w14:paraId="466B3752"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336,415</w:t>
            </w:r>
          </w:p>
        </w:tc>
        <w:tc>
          <w:tcPr>
            <w:tcW w:w="1325" w:type="dxa"/>
            <w:tcBorders>
              <w:right w:val="single" w:sz="4" w:space="0" w:color="auto"/>
            </w:tcBorders>
            <w:noWrap/>
          </w:tcPr>
          <w:p w14:paraId="1A361F61"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333,645</w:t>
            </w:r>
          </w:p>
        </w:tc>
        <w:tc>
          <w:tcPr>
            <w:tcW w:w="1560" w:type="dxa"/>
            <w:tcBorders>
              <w:top w:val="single" w:sz="4" w:space="0" w:color="auto"/>
              <w:left w:val="single" w:sz="4" w:space="0" w:color="auto"/>
              <w:bottom w:val="single" w:sz="4" w:space="0" w:color="auto"/>
              <w:right w:val="single" w:sz="4" w:space="0" w:color="auto"/>
            </w:tcBorders>
            <w:noWrap/>
          </w:tcPr>
          <w:p w14:paraId="295E96DE"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2,776</w:t>
            </w:r>
          </w:p>
        </w:tc>
        <w:tc>
          <w:tcPr>
            <w:tcW w:w="283" w:type="dxa"/>
            <w:tcBorders>
              <w:top w:val="nil"/>
              <w:left w:val="single" w:sz="4" w:space="0" w:color="auto"/>
              <w:bottom w:val="nil"/>
              <w:right w:val="single" w:sz="4" w:space="0" w:color="auto"/>
            </w:tcBorders>
            <w:shd w:val="clear" w:color="auto" w:fill="FFFFFF" w:themeFill="background1"/>
            <w:noWrap/>
          </w:tcPr>
          <w:p w14:paraId="2CCE9931"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0CD7BEC7"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99.18%</w:t>
            </w:r>
          </w:p>
        </w:tc>
        <w:tc>
          <w:tcPr>
            <w:tcW w:w="1559" w:type="dxa"/>
            <w:tcBorders>
              <w:left w:val="single" w:sz="4" w:space="0" w:color="auto"/>
            </w:tcBorders>
            <w:noWrap/>
          </w:tcPr>
          <w:p w14:paraId="4BBE80D4"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0.83%</w:t>
            </w:r>
          </w:p>
        </w:tc>
      </w:tr>
      <w:tr w:rsidR="002A4796" w:rsidRPr="006F38C2" w14:paraId="4128BA9D" w14:textId="77777777" w:rsidTr="002A4796">
        <w:trPr>
          <w:trHeight w:val="288"/>
        </w:trPr>
        <w:tc>
          <w:tcPr>
            <w:cnfStyle w:val="001000000000" w:firstRow="0" w:lastRow="0" w:firstColumn="1" w:lastColumn="0" w:oddVBand="0" w:evenVBand="0" w:oddHBand="0" w:evenHBand="0" w:firstRowFirstColumn="0" w:firstRowLastColumn="0" w:lastRowFirstColumn="0" w:lastRowLastColumn="0"/>
            <w:tcW w:w="919" w:type="dxa"/>
            <w:noWrap/>
          </w:tcPr>
          <w:p w14:paraId="38735783" w14:textId="77777777" w:rsidR="002A4796" w:rsidRPr="006F38C2" w:rsidRDefault="002A4796" w:rsidP="002A4796">
            <w:pPr>
              <w:rPr>
                <w:rFonts w:ascii="Calibri" w:eastAsia="Times New Roman" w:hAnsi="Calibri" w:cs="Calibri"/>
                <w:color w:val="000000"/>
                <w:lang w:eastAsia="es-MX"/>
              </w:rPr>
            </w:pPr>
            <w:r w:rsidRPr="006F38C2">
              <w:rPr>
                <w:rFonts w:ascii="Calibri" w:eastAsia="Times New Roman" w:hAnsi="Calibri" w:cs="Calibri"/>
                <w:color w:val="000000"/>
                <w:lang w:eastAsia="es-MX"/>
              </w:rPr>
              <w:t>PT</w:t>
            </w:r>
          </w:p>
        </w:tc>
        <w:tc>
          <w:tcPr>
            <w:tcW w:w="1500" w:type="dxa"/>
            <w:noWrap/>
          </w:tcPr>
          <w:p w14:paraId="3BF120D8" w14:textId="77777777" w:rsidR="002A4796" w:rsidRPr="006671A8"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8"/>
                <w:lang w:eastAsia="es-MX"/>
              </w:rPr>
            </w:pPr>
            <w:r w:rsidRPr="006671A8">
              <w:rPr>
                <w:rFonts w:ascii="Calibri" w:hAnsi="Calibri" w:cs="Calibri"/>
                <w:color w:val="000000"/>
                <w:szCs w:val="18"/>
              </w:rPr>
              <w:t>336</w:t>
            </w:r>
            <w:r>
              <w:rPr>
                <w:rFonts w:ascii="Calibri" w:hAnsi="Calibri" w:cs="Calibri"/>
                <w:color w:val="000000"/>
                <w:szCs w:val="18"/>
              </w:rPr>
              <w:t>,</w:t>
            </w:r>
            <w:r w:rsidRPr="006671A8">
              <w:rPr>
                <w:rFonts w:ascii="Calibri" w:hAnsi="Calibri" w:cs="Calibri"/>
                <w:color w:val="000000"/>
                <w:szCs w:val="18"/>
              </w:rPr>
              <w:t>389</w:t>
            </w:r>
          </w:p>
        </w:tc>
        <w:tc>
          <w:tcPr>
            <w:tcW w:w="1404" w:type="dxa"/>
            <w:noWrap/>
          </w:tcPr>
          <w:p w14:paraId="2C85D9A8"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hAnsi="Calibri" w:cs="Calibri"/>
                <w:color w:val="000000"/>
                <w:szCs w:val="18"/>
              </w:rPr>
              <w:t>333,759</w:t>
            </w:r>
          </w:p>
        </w:tc>
        <w:tc>
          <w:tcPr>
            <w:tcW w:w="1325" w:type="dxa"/>
            <w:tcBorders>
              <w:right w:val="single" w:sz="4" w:space="0" w:color="auto"/>
            </w:tcBorders>
            <w:noWrap/>
          </w:tcPr>
          <w:p w14:paraId="25FBDE0C"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hAnsi="Calibri" w:cs="Calibri"/>
                <w:color w:val="000000"/>
                <w:szCs w:val="18"/>
              </w:rPr>
              <w:t>330,931</w:t>
            </w:r>
          </w:p>
        </w:tc>
        <w:tc>
          <w:tcPr>
            <w:tcW w:w="1560" w:type="dxa"/>
            <w:tcBorders>
              <w:top w:val="single" w:sz="4" w:space="0" w:color="auto"/>
              <w:left w:val="single" w:sz="4" w:space="0" w:color="auto"/>
              <w:bottom w:val="single" w:sz="4" w:space="0" w:color="auto"/>
              <w:right w:val="single" w:sz="4" w:space="0" w:color="auto"/>
            </w:tcBorders>
            <w:noWrap/>
          </w:tcPr>
          <w:p w14:paraId="4A8227EF"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hAnsi="Calibri" w:cs="Calibri"/>
                <w:color w:val="000000"/>
                <w:szCs w:val="18"/>
              </w:rPr>
              <w:t>2,834</w:t>
            </w:r>
          </w:p>
        </w:tc>
        <w:tc>
          <w:tcPr>
            <w:tcW w:w="283" w:type="dxa"/>
            <w:tcBorders>
              <w:top w:val="nil"/>
              <w:left w:val="single" w:sz="4" w:space="0" w:color="auto"/>
              <w:bottom w:val="nil"/>
              <w:right w:val="single" w:sz="4" w:space="0" w:color="auto"/>
            </w:tcBorders>
            <w:shd w:val="clear" w:color="auto" w:fill="FFFFFF" w:themeFill="background1"/>
            <w:noWrap/>
          </w:tcPr>
          <w:p w14:paraId="7E42D0CA"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6450D4D5"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hAnsi="Calibri" w:cs="Calibri"/>
                <w:color w:val="000000"/>
                <w:szCs w:val="18"/>
              </w:rPr>
              <w:t>99.15%</w:t>
            </w:r>
          </w:p>
        </w:tc>
        <w:tc>
          <w:tcPr>
            <w:tcW w:w="1559" w:type="dxa"/>
            <w:tcBorders>
              <w:left w:val="single" w:sz="4" w:space="0" w:color="auto"/>
            </w:tcBorders>
            <w:noWrap/>
          </w:tcPr>
          <w:p w14:paraId="0C01EE89"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hAnsi="Calibri" w:cs="Calibri"/>
                <w:color w:val="000000"/>
                <w:szCs w:val="18"/>
              </w:rPr>
              <w:t>0.85%</w:t>
            </w:r>
          </w:p>
        </w:tc>
      </w:tr>
      <w:tr w:rsidR="002A4796" w:rsidRPr="006F38C2" w14:paraId="3E84FFBC" w14:textId="77777777" w:rsidTr="002A47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9" w:type="dxa"/>
            <w:noWrap/>
          </w:tcPr>
          <w:p w14:paraId="528BDF64" w14:textId="77777777" w:rsidR="002A4796" w:rsidRPr="006F38C2" w:rsidRDefault="002A4796" w:rsidP="002A4796">
            <w:pPr>
              <w:rPr>
                <w:rFonts w:ascii="Calibri" w:eastAsia="Times New Roman" w:hAnsi="Calibri" w:cs="Calibri"/>
                <w:color w:val="000000"/>
                <w:lang w:eastAsia="es-MX"/>
              </w:rPr>
            </w:pPr>
            <w:r w:rsidRPr="006F38C2">
              <w:rPr>
                <w:rFonts w:ascii="Calibri" w:eastAsia="Times New Roman" w:hAnsi="Calibri" w:cs="Calibri"/>
                <w:color w:val="000000"/>
                <w:lang w:eastAsia="es-MX"/>
              </w:rPr>
              <w:t>PVEM</w:t>
            </w:r>
          </w:p>
        </w:tc>
        <w:tc>
          <w:tcPr>
            <w:tcW w:w="1500" w:type="dxa"/>
            <w:noWrap/>
          </w:tcPr>
          <w:p w14:paraId="5B05EEAC" w14:textId="77777777" w:rsidR="002A4796" w:rsidRPr="006671A8"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6671A8">
              <w:rPr>
                <w:rFonts w:cs="Calibri"/>
                <w:color w:val="000000"/>
                <w:szCs w:val="18"/>
              </w:rPr>
              <w:t>338</w:t>
            </w:r>
            <w:r>
              <w:rPr>
                <w:rFonts w:cs="Calibri"/>
                <w:color w:val="000000"/>
                <w:szCs w:val="18"/>
              </w:rPr>
              <w:t>,</w:t>
            </w:r>
            <w:r w:rsidRPr="006671A8">
              <w:rPr>
                <w:rFonts w:cs="Calibri"/>
                <w:color w:val="000000"/>
                <w:szCs w:val="18"/>
              </w:rPr>
              <w:t>078</w:t>
            </w:r>
          </w:p>
        </w:tc>
        <w:tc>
          <w:tcPr>
            <w:tcW w:w="1404" w:type="dxa"/>
            <w:noWrap/>
          </w:tcPr>
          <w:p w14:paraId="0DA2132E"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335,377</w:t>
            </w:r>
          </w:p>
        </w:tc>
        <w:tc>
          <w:tcPr>
            <w:tcW w:w="1325" w:type="dxa"/>
            <w:tcBorders>
              <w:right w:val="single" w:sz="4" w:space="0" w:color="auto"/>
            </w:tcBorders>
            <w:noWrap/>
          </w:tcPr>
          <w:p w14:paraId="1DC68542"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332,625</w:t>
            </w:r>
          </w:p>
        </w:tc>
        <w:tc>
          <w:tcPr>
            <w:tcW w:w="1560" w:type="dxa"/>
            <w:tcBorders>
              <w:top w:val="single" w:sz="4" w:space="0" w:color="auto"/>
              <w:left w:val="single" w:sz="4" w:space="0" w:color="auto"/>
              <w:bottom w:val="single" w:sz="4" w:space="0" w:color="auto"/>
              <w:right w:val="single" w:sz="4" w:space="0" w:color="auto"/>
            </w:tcBorders>
            <w:noWrap/>
          </w:tcPr>
          <w:p w14:paraId="63F2FBA2"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2,760</w:t>
            </w:r>
          </w:p>
        </w:tc>
        <w:tc>
          <w:tcPr>
            <w:tcW w:w="283" w:type="dxa"/>
            <w:tcBorders>
              <w:top w:val="nil"/>
              <w:left w:val="single" w:sz="4" w:space="0" w:color="auto"/>
              <w:bottom w:val="nil"/>
              <w:right w:val="single" w:sz="4" w:space="0" w:color="auto"/>
            </w:tcBorders>
            <w:shd w:val="clear" w:color="auto" w:fill="FFFFFF" w:themeFill="background1"/>
            <w:noWrap/>
          </w:tcPr>
          <w:p w14:paraId="7BAC5AB4"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1E2097F7"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99.18%</w:t>
            </w:r>
          </w:p>
        </w:tc>
        <w:tc>
          <w:tcPr>
            <w:tcW w:w="1559" w:type="dxa"/>
            <w:tcBorders>
              <w:left w:val="single" w:sz="4" w:space="0" w:color="auto"/>
            </w:tcBorders>
            <w:noWrap/>
          </w:tcPr>
          <w:p w14:paraId="637299D9"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0.82%</w:t>
            </w:r>
          </w:p>
        </w:tc>
      </w:tr>
      <w:tr w:rsidR="002A4796" w:rsidRPr="006F38C2" w14:paraId="38570834" w14:textId="77777777" w:rsidTr="002A4796">
        <w:trPr>
          <w:trHeight w:val="288"/>
        </w:trPr>
        <w:tc>
          <w:tcPr>
            <w:cnfStyle w:val="001000000000" w:firstRow="0" w:lastRow="0" w:firstColumn="1" w:lastColumn="0" w:oddVBand="0" w:evenVBand="0" w:oddHBand="0" w:evenHBand="0" w:firstRowFirstColumn="0" w:firstRowLastColumn="0" w:lastRowFirstColumn="0" w:lastRowLastColumn="0"/>
            <w:tcW w:w="919" w:type="dxa"/>
            <w:noWrap/>
          </w:tcPr>
          <w:p w14:paraId="0F53AA57" w14:textId="77777777" w:rsidR="002A4796" w:rsidRPr="006F38C2" w:rsidRDefault="002A4796" w:rsidP="002A4796">
            <w:pPr>
              <w:rPr>
                <w:rFonts w:ascii="Calibri" w:eastAsia="Times New Roman" w:hAnsi="Calibri" w:cs="Calibri"/>
                <w:color w:val="000000"/>
                <w:lang w:eastAsia="es-MX"/>
              </w:rPr>
            </w:pPr>
            <w:r w:rsidRPr="006F38C2">
              <w:rPr>
                <w:rFonts w:ascii="Calibri" w:eastAsia="Times New Roman" w:hAnsi="Calibri" w:cs="Calibri"/>
                <w:color w:val="000000"/>
                <w:lang w:eastAsia="es-MX"/>
              </w:rPr>
              <w:t>MC</w:t>
            </w:r>
          </w:p>
        </w:tc>
        <w:tc>
          <w:tcPr>
            <w:tcW w:w="1500" w:type="dxa"/>
            <w:noWrap/>
          </w:tcPr>
          <w:p w14:paraId="17BA7352" w14:textId="77777777" w:rsidR="002A4796" w:rsidRPr="006671A8"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sidRPr="006671A8">
              <w:rPr>
                <w:rFonts w:ascii="Calibri" w:hAnsi="Calibri" w:cs="Calibri"/>
                <w:color w:val="000000"/>
                <w:szCs w:val="18"/>
              </w:rPr>
              <w:t>337</w:t>
            </w:r>
            <w:r>
              <w:rPr>
                <w:rFonts w:ascii="Calibri" w:hAnsi="Calibri" w:cs="Calibri"/>
                <w:color w:val="000000"/>
                <w:szCs w:val="18"/>
              </w:rPr>
              <w:t>,</w:t>
            </w:r>
            <w:r w:rsidRPr="006671A8">
              <w:rPr>
                <w:rFonts w:ascii="Calibri" w:hAnsi="Calibri" w:cs="Calibri"/>
                <w:color w:val="000000"/>
                <w:szCs w:val="18"/>
              </w:rPr>
              <w:t>549</w:t>
            </w:r>
          </w:p>
        </w:tc>
        <w:tc>
          <w:tcPr>
            <w:tcW w:w="1404" w:type="dxa"/>
            <w:noWrap/>
          </w:tcPr>
          <w:p w14:paraId="66E6CE9A"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334,809</w:t>
            </w:r>
          </w:p>
        </w:tc>
        <w:tc>
          <w:tcPr>
            <w:tcW w:w="1325" w:type="dxa"/>
            <w:tcBorders>
              <w:right w:val="single" w:sz="4" w:space="0" w:color="auto"/>
            </w:tcBorders>
            <w:noWrap/>
          </w:tcPr>
          <w:p w14:paraId="3F90E487"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331,774</w:t>
            </w:r>
          </w:p>
        </w:tc>
        <w:tc>
          <w:tcPr>
            <w:tcW w:w="1560" w:type="dxa"/>
            <w:tcBorders>
              <w:top w:val="single" w:sz="4" w:space="0" w:color="auto"/>
              <w:left w:val="single" w:sz="4" w:space="0" w:color="auto"/>
              <w:bottom w:val="single" w:sz="4" w:space="0" w:color="auto"/>
              <w:right w:val="single" w:sz="4" w:space="0" w:color="auto"/>
            </w:tcBorders>
            <w:noWrap/>
          </w:tcPr>
          <w:p w14:paraId="349BEF2D"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3,041</w:t>
            </w:r>
          </w:p>
        </w:tc>
        <w:tc>
          <w:tcPr>
            <w:tcW w:w="283" w:type="dxa"/>
            <w:tcBorders>
              <w:top w:val="nil"/>
              <w:left w:val="single" w:sz="4" w:space="0" w:color="auto"/>
              <w:bottom w:val="nil"/>
              <w:right w:val="single" w:sz="4" w:space="0" w:color="auto"/>
            </w:tcBorders>
            <w:shd w:val="clear" w:color="auto" w:fill="FFFFFF" w:themeFill="background1"/>
            <w:noWrap/>
          </w:tcPr>
          <w:p w14:paraId="5D336CE9"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18E5FF23"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99.09%</w:t>
            </w:r>
          </w:p>
        </w:tc>
        <w:tc>
          <w:tcPr>
            <w:tcW w:w="1559" w:type="dxa"/>
            <w:tcBorders>
              <w:left w:val="single" w:sz="4" w:space="0" w:color="auto"/>
            </w:tcBorders>
            <w:noWrap/>
          </w:tcPr>
          <w:p w14:paraId="4A79A90C"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ascii="Calibri" w:hAnsi="Calibri" w:cs="Calibri"/>
                <w:color w:val="000000"/>
                <w:szCs w:val="18"/>
              </w:rPr>
              <w:t>0.91%</w:t>
            </w:r>
          </w:p>
        </w:tc>
      </w:tr>
      <w:tr w:rsidR="002A4796" w:rsidRPr="006F38C2" w14:paraId="44D9249F" w14:textId="77777777" w:rsidTr="002A47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9" w:type="dxa"/>
            <w:noWrap/>
          </w:tcPr>
          <w:p w14:paraId="7DE27A5E" w14:textId="77777777" w:rsidR="002A4796" w:rsidRPr="006F38C2" w:rsidRDefault="002A4796" w:rsidP="002A4796">
            <w:pPr>
              <w:rPr>
                <w:rFonts w:ascii="Calibri" w:eastAsia="Times New Roman" w:hAnsi="Calibri" w:cs="Calibri"/>
                <w:color w:val="000000"/>
                <w:lang w:eastAsia="es-MX"/>
              </w:rPr>
            </w:pPr>
            <w:r w:rsidRPr="006F38C2">
              <w:rPr>
                <w:rFonts w:ascii="Calibri" w:eastAsia="Times New Roman" w:hAnsi="Calibri" w:cs="Calibri"/>
                <w:color w:val="000000"/>
                <w:lang w:eastAsia="es-MX"/>
              </w:rPr>
              <w:t>MORENA</w:t>
            </w:r>
          </w:p>
        </w:tc>
        <w:tc>
          <w:tcPr>
            <w:tcW w:w="1500" w:type="dxa"/>
            <w:noWrap/>
          </w:tcPr>
          <w:p w14:paraId="747D734A" w14:textId="77777777" w:rsidR="002A4796" w:rsidRPr="006671A8"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6671A8">
              <w:rPr>
                <w:rFonts w:cs="Calibri"/>
                <w:color w:val="000000"/>
                <w:szCs w:val="18"/>
              </w:rPr>
              <w:t>337</w:t>
            </w:r>
            <w:r>
              <w:rPr>
                <w:rFonts w:cs="Calibri"/>
                <w:color w:val="000000"/>
                <w:szCs w:val="18"/>
              </w:rPr>
              <w:t>,</w:t>
            </w:r>
            <w:r w:rsidRPr="006671A8">
              <w:rPr>
                <w:rFonts w:cs="Calibri"/>
                <w:color w:val="000000"/>
                <w:szCs w:val="18"/>
              </w:rPr>
              <w:t>008</w:t>
            </w:r>
          </w:p>
        </w:tc>
        <w:tc>
          <w:tcPr>
            <w:tcW w:w="1404" w:type="dxa"/>
            <w:noWrap/>
          </w:tcPr>
          <w:p w14:paraId="0BBCC390"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334,235</w:t>
            </w:r>
          </w:p>
        </w:tc>
        <w:tc>
          <w:tcPr>
            <w:tcW w:w="1325" w:type="dxa"/>
            <w:tcBorders>
              <w:right w:val="single" w:sz="4" w:space="0" w:color="auto"/>
            </w:tcBorders>
            <w:noWrap/>
          </w:tcPr>
          <w:p w14:paraId="63A73185"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331,476</w:t>
            </w:r>
          </w:p>
        </w:tc>
        <w:tc>
          <w:tcPr>
            <w:tcW w:w="1560" w:type="dxa"/>
            <w:tcBorders>
              <w:top w:val="single" w:sz="4" w:space="0" w:color="auto"/>
              <w:left w:val="single" w:sz="4" w:space="0" w:color="auto"/>
              <w:bottom w:val="single" w:sz="4" w:space="0" w:color="auto"/>
              <w:right w:val="single" w:sz="4" w:space="0" w:color="auto"/>
            </w:tcBorders>
            <w:noWrap/>
          </w:tcPr>
          <w:p w14:paraId="20239CBA"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2,767</w:t>
            </w:r>
          </w:p>
        </w:tc>
        <w:tc>
          <w:tcPr>
            <w:tcW w:w="283" w:type="dxa"/>
            <w:tcBorders>
              <w:top w:val="nil"/>
              <w:left w:val="single" w:sz="4" w:space="0" w:color="auto"/>
              <w:bottom w:val="nil"/>
              <w:right w:val="single" w:sz="4" w:space="0" w:color="auto"/>
            </w:tcBorders>
            <w:shd w:val="clear" w:color="auto" w:fill="FFFFFF" w:themeFill="background1"/>
            <w:noWrap/>
          </w:tcPr>
          <w:p w14:paraId="11404425"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6982F83C"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99.17%</w:t>
            </w:r>
          </w:p>
        </w:tc>
        <w:tc>
          <w:tcPr>
            <w:tcW w:w="1559" w:type="dxa"/>
            <w:tcBorders>
              <w:left w:val="single" w:sz="4" w:space="0" w:color="auto"/>
            </w:tcBorders>
            <w:noWrap/>
          </w:tcPr>
          <w:p w14:paraId="607A09DC" w14:textId="77777777" w:rsidR="002A4796" w:rsidRPr="006F38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0.83%</w:t>
            </w:r>
          </w:p>
        </w:tc>
      </w:tr>
      <w:tr w:rsidR="002A4796" w:rsidRPr="006F38C2" w14:paraId="166C0DCA" w14:textId="77777777" w:rsidTr="002A4796">
        <w:trPr>
          <w:trHeight w:val="288"/>
        </w:trPr>
        <w:tc>
          <w:tcPr>
            <w:cnfStyle w:val="001000000000" w:firstRow="0" w:lastRow="0" w:firstColumn="1" w:lastColumn="0" w:oddVBand="0" w:evenVBand="0" w:oddHBand="0" w:evenHBand="0" w:firstRowFirstColumn="0" w:firstRowLastColumn="0" w:lastRowFirstColumn="0" w:lastRowLastColumn="0"/>
            <w:tcW w:w="919" w:type="dxa"/>
            <w:noWrap/>
            <w:hideMark/>
          </w:tcPr>
          <w:p w14:paraId="595ED096" w14:textId="77777777" w:rsidR="002A4796" w:rsidRPr="006F38C2" w:rsidRDefault="002A4796" w:rsidP="002A4796">
            <w:pPr>
              <w:rPr>
                <w:rFonts w:ascii="Calibri" w:eastAsia="Times New Roman" w:hAnsi="Calibri" w:cs="Calibri"/>
                <w:b/>
                <w:bCs/>
                <w:color w:val="000000"/>
                <w:lang w:eastAsia="es-MX"/>
              </w:rPr>
            </w:pPr>
            <w:r w:rsidRPr="006F38C2">
              <w:rPr>
                <w:rFonts w:ascii="Calibri" w:eastAsia="Times New Roman" w:hAnsi="Calibri" w:cs="Calibri"/>
                <w:b/>
                <w:bCs/>
                <w:color w:val="000000"/>
                <w:lang w:eastAsia="es-MX"/>
              </w:rPr>
              <w:t>Total</w:t>
            </w:r>
          </w:p>
        </w:tc>
        <w:tc>
          <w:tcPr>
            <w:tcW w:w="1500" w:type="dxa"/>
            <w:noWrap/>
          </w:tcPr>
          <w:p w14:paraId="2574E8C1" w14:textId="77777777" w:rsidR="002A4796" w:rsidRPr="002F39E7"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18"/>
                <w:lang w:eastAsia="es-MX"/>
              </w:rPr>
            </w:pPr>
            <w:r w:rsidRPr="002F39E7">
              <w:rPr>
                <w:rFonts w:ascii="Calibri" w:hAnsi="Calibri" w:cs="Calibri"/>
                <w:b/>
                <w:bCs/>
                <w:color w:val="000000"/>
                <w:szCs w:val="18"/>
              </w:rPr>
              <w:t>2</w:t>
            </w:r>
            <w:r>
              <w:rPr>
                <w:rFonts w:ascii="Calibri" w:hAnsi="Calibri" w:cs="Calibri"/>
                <w:b/>
                <w:bCs/>
                <w:color w:val="000000"/>
                <w:szCs w:val="18"/>
              </w:rPr>
              <w:t>,</w:t>
            </w:r>
            <w:r w:rsidRPr="002F39E7">
              <w:rPr>
                <w:rFonts w:ascii="Calibri" w:hAnsi="Calibri" w:cs="Calibri"/>
                <w:b/>
                <w:bCs/>
                <w:color w:val="000000"/>
                <w:szCs w:val="18"/>
              </w:rPr>
              <w:t>362,714</w:t>
            </w:r>
          </w:p>
        </w:tc>
        <w:tc>
          <w:tcPr>
            <w:tcW w:w="1404" w:type="dxa"/>
            <w:noWrap/>
          </w:tcPr>
          <w:p w14:paraId="1111FAEC" w14:textId="77777777" w:rsidR="002A4796" w:rsidRPr="002F39E7"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2F39E7">
              <w:rPr>
                <w:rFonts w:ascii="Calibri" w:hAnsi="Calibri" w:cs="Calibri"/>
                <w:b/>
                <w:bCs/>
                <w:color w:val="000000"/>
                <w:szCs w:val="18"/>
              </w:rPr>
              <w:t>2</w:t>
            </w:r>
            <w:r>
              <w:rPr>
                <w:rFonts w:ascii="Calibri" w:hAnsi="Calibri" w:cs="Calibri"/>
                <w:b/>
                <w:bCs/>
                <w:color w:val="000000"/>
                <w:szCs w:val="18"/>
              </w:rPr>
              <w:t>,</w:t>
            </w:r>
            <w:r w:rsidRPr="002F39E7">
              <w:rPr>
                <w:rFonts w:ascii="Calibri" w:hAnsi="Calibri" w:cs="Calibri"/>
                <w:b/>
                <w:bCs/>
                <w:color w:val="000000"/>
                <w:szCs w:val="18"/>
              </w:rPr>
              <w:t>343,386</w:t>
            </w:r>
          </w:p>
        </w:tc>
        <w:tc>
          <w:tcPr>
            <w:tcW w:w="1325" w:type="dxa"/>
            <w:tcBorders>
              <w:right w:val="single" w:sz="4" w:space="0" w:color="auto"/>
            </w:tcBorders>
            <w:noWrap/>
          </w:tcPr>
          <w:p w14:paraId="79D3FC28" w14:textId="77777777" w:rsidR="002A4796" w:rsidRPr="002F39E7"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2F39E7">
              <w:rPr>
                <w:rFonts w:ascii="Calibri" w:hAnsi="Calibri" w:cs="Calibri"/>
                <w:b/>
                <w:bCs/>
                <w:color w:val="000000"/>
                <w:szCs w:val="18"/>
              </w:rPr>
              <w:t>2</w:t>
            </w:r>
            <w:r>
              <w:rPr>
                <w:rFonts w:ascii="Calibri" w:hAnsi="Calibri" w:cs="Calibri"/>
                <w:b/>
                <w:bCs/>
                <w:color w:val="000000"/>
                <w:szCs w:val="18"/>
              </w:rPr>
              <w:t>,</w:t>
            </w:r>
            <w:r w:rsidRPr="002F39E7">
              <w:rPr>
                <w:rFonts w:ascii="Calibri" w:hAnsi="Calibri" w:cs="Calibri"/>
                <w:b/>
                <w:bCs/>
                <w:color w:val="000000"/>
                <w:szCs w:val="18"/>
              </w:rPr>
              <w:t>322</w:t>
            </w:r>
            <w:r>
              <w:rPr>
                <w:rFonts w:ascii="Calibri" w:hAnsi="Calibri" w:cs="Calibri"/>
                <w:b/>
                <w:bCs/>
                <w:color w:val="000000"/>
                <w:szCs w:val="18"/>
              </w:rPr>
              <w:t>,</w:t>
            </w:r>
            <w:r w:rsidRPr="002F39E7">
              <w:rPr>
                <w:rFonts w:ascii="Calibri" w:hAnsi="Calibri" w:cs="Calibri"/>
                <w:b/>
                <w:bCs/>
                <w:color w:val="000000"/>
                <w:szCs w:val="18"/>
              </w:rPr>
              <w:t>993</w:t>
            </w:r>
          </w:p>
        </w:tc>
        <w:tc>
          <w:tcPr>
            <w:tcW w:w="1560" w:type="dxa"/>
            <w:tcBorders>
              <w:top w:val="single" w:sz="4" w:space="0" w:color="auto"/>
              <w:left w:val="single" w:sz="4" w:space="0" w:color="auto"/>
              <w:bottom w:val="single" w:sz="4" w:space="0" w:color="auto"/>
              <w:right w:val="single" w:sz="4" w:space="0" w:color="auto"/>
            </w:tcBorders>
            <w:noWrap/>
          </w:tcPr>
          <w:p w14:paraId="547D9539" w14:textId="77777777" w:rsidR="002A4796" w:rsidRPr="002F39E7"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2F39E7">
              <w:rPr>
                <w:rFonts w:ascii="Calibri" w:hAnsi="Calibri" w:cs="Calibri"/>
                <w:b/>
                <w:bCs/>
                <w:color w:val="000000"/>
                <w:szCs w:val="18"/>
              </w:rPr>
              <w:t>20,437</w:t>
            </w:r>
          </w:p>
        </w:tc>
        <w:tc>
          <w:tcPr>
            <w:tcW w:w="283" w:type="dxa"/>
            <w:tcBorders>
              <w:top w:val="nil"/>
              <w:left w:val="single" w:sz="4" w:space="0" w:color="auto"/>
              <w:bottom w:val="nil"/>
              <w:right w:val="single" w:sz="4" w:space="0" w:color="auto"/>
            </w:tcBorders>
            <w:shd w:val="clear" w:color="auto" w:fill="FFFFFF" w:themeFill="background1"/>
            <w:noWrap/>
          </w:tcPr>
          <w:p w14:paraId="70D28DEF"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589C0F0C"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Pr>
                <w:rFonts w:ascii="Calibri" w:eastAsia="Times New Roman" w:hAnsi="Calibri" w:cs="Calibri"/>
                <w:b/>
                <w:bCs/>
                <w:color w:val="000000"/>
                <w:lang w:eastAsia="es-MX"/>
              </w:rPr>
              <w:t>99.1%</w:t>
            </w:r>
          </w:p>
        </w:tc>
        <w:tc>
          <w:tcPr>
            <w:tcW w:w="1559" w:type="dxa"/>
            <w:tcBorders>
              <w:left w:val="single" w:sz="4" w:space="0" w:color="auto"/>
            </w:tcBorders>
            <w:noWrap/>
          </w:tcPr>
          <w:p w14:paraId="75FA17B2" w14:textId="77777777" w:rsidR="002A4796" w:rsidRPr="006F38C2" w:rsidRDefault="002A4796" w:rsidP="002A47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Pr>
                <w:rFonts w:ascii="Calibri" w:eastAsia="Times New Roman" w:hAnsi="Calibri" w:cs="Calibri"/>
                <w:b/>
                <w:bCs/>
                <w:color w:val="000000"/>
                <w:lang w:eastAsia="es-MX"/>
              </w:rPr>
              <w:t>0.87%</w:t>
            </w:r>
          </w:p>
        </w:tc>
      </w:tr>
    </w:tbl>
    <w:p w14:paraId="4A59B741" w14:textId="189A033E" w:rsidR="002A4796" w:rsidRPr="00A15D2F" w:rsidRDefault="002A4796" w:rsidP="70ADF827">
      <w:pPr>
        <w:jc w:val="both"/>
        <w:rPr>
          <w:rFonts w:ascii="Arial" w:hAnsi="Arial" w:cs="Arial"/>
          <w:sz w:val="16"/>
          <w:szCs w:val="16"/>
        </w:rPr>
      </w:pPr>
      <w:r w:rsidRPr="70ADF827">
        <w:rPr>
          <w:rFonts w:ascii="Arial" w:hAnsi="Arial" w:cs="Arial"/>
          <w:sz w:val="16"/>
          <w:szCs w:val="16"/>
        </w:rPr>
        <w:t>*</w:t>
      </w:r>
      <w:r w:rsidR="732690BA" w:rsidRPr="70ADF827">
        <w:rPr>
          <w:rFonts w:ascii="Arial" w:hAnsi="Arial" w:cs="Arial"/>
          <w:sz w:val="16"/>
          <w:szCs w:val="16"/>
        </w:rPr>
        <w:t xml:space="preserve"> Se refiere al incumplimiento inicial</w:t>
      </w:r>
      <w:r w:rsidRPr="70ADF827">
        <w:rPr>
          <w:rFonts w:ascii="Arial" w:hAnsi="Arial" w:cs="Arial"/>
          <w:sz w:val="16"/>
          <w:szCs w:val="16"/>
        </w:rPr>
        <w:t xml:space="preserve"> </w:t>
      </w:r>
    </w:p>
    <w:p w14:paraId="4B238785" w14:textId="005F1344" w:rsidR="002A4796" w:rsidRDefault="00A100B5" w:rsidP="00A100B5">
      <w:pPr>
        <w:jc w:val="both"/>
        <w:rPr>
          <w:rFonts w:ascii="Arial" w:hAnsi="Arial" w:cs="Arial"/>
        </w:rPr>
      </w:pPr>
      <w:r>
        <w:rPr>
          <w:rFonts w:ascii="Arial" w:hAnsi="Arial" w:cs="Arial"/>
        </w:rPr>
        <w:lastRenderedPageBreak/>
        <w:t xml:space="preserve">Al realizar el análisis por franja horaria, se observa que en la transmisión de promocionales en radio no existe diferencia significativa en el porcentaje de omisiones por horario. En televisión hay una ligera concentración en la franja horaria de las 23:00 a las 23:59 horas, sin embargo, no se identifica ningún sesgo por partido político. </w:t>
      </w:r>
    </w:p>
    <w:p w14:paraId="5A72BEBD" w14:textId="7F0C4AD9" w:rsidR="008828F2" w:rsidRDefault="008828F2" w:rsidP="00A100B5">
      <w:pPr>
        <w:jc w:val="both"/>
        <w:rPr>
          <w:rFonts w:ascii="Arial" w:hAnsi="Arial" w:cs="Arial"/>
        </w:rPr>
      </w:pPr>
    </w:p>
    <w:p w14:paraId="15A06E88" w14:textId="01617A77" w:rsidR="008828F2" w:rsidRPr="008828F2" w:rsidRDefault="008828F2" w:rsidP="008828F2">
      <w:pPr>
        <w:jc w:val="center"/>
        <w:rPr>
          <w:rFonts w:ascii="Arial" w:hAnsi="Arial" w:cs="Arial"/>
          <w:b/>
          <w:bCs/>
        </w:rPr>
      </w:pPr>
      <w:r w:rsidRPr="008828F2">
        <w:rPr>
          <w:rFonts w:ascii="Arial" w:hAnsi="Arial" w:cs="Arial"/>
          <w:b/>
          <w:bCs/>
        </w:rPr>
        <w:t>Análisis por franja horaria</w:t>
      </w:r>
    </w:p>
    <w:p w14:paraId="6D80486A" w14:textId="357ACF13" w:rsidR="008828F2" w:rsidRDefault="008828F2" w:rsidP="00A100B5">
      <w:pPr>
        <w:jc w:val="both"/>
        <w:rPr>
          <w:rFonts w:ascii="Arial" w:hAnsi="Arial" w:cs="Arial"/>
        </w:rPr>
      </w:pPr>
      <w:r>
        <w:rPr>
          <w:noProof/>
          <w:lang w:eastAsia="es-MX"/>
        </w:rPr>
        <w:drawing>
          <wp:anchor distT="0" distB="0" distL="114300" distR="114300" simplePos="0" relativeHeight="251675648" behindDoc="0" locked="0" layoutInCell="1" allowOverlap="1" wp14:anchorId="23911CA4" wp14:editId="5E3DE560">
            <wp:simplePos x="0" y="0"/>
            <wp:positionH relativeFrom="column">
              <wp:posOffset>-178435</wp:posOffset>
            </wp:positionH>
            <wp:positionV relativeFrom="paragraph">
              <wp:posOffset>188595</wp:posOffset>
            </wp:positionV>
            <wp:extent cx="6105600" cy="2347200"/>
            <wp:effectExtent l="0" t="0" r="0" b="0"/>
            <wp:wrapTopAndBottom/>
            <wp:docPr id="7" name="Gráfico 7">
              <a:extLst xmlns:a="http://schemas.openxmlformats.org/drawingml/2006/main">
                <a:ext uri="{FF2B5EF4-FFF2-40B4-BE49-F238E27FC236}">
                  <a16:creationId xmlns:a16="http://schemas.microsoft.com/office/drawing/2014/main" xmlns:c="http://schemas.openxmlformats.org/drawingml/2006/chart"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A28EDA-5F65-4F21-97BD-4AF232F983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54E16AD3" w14:textId="45DB26F4" w:rsidR="00A100B5" w:rsidRDefault="00A100B5" w:rsidP="006576FE">
      <w:pPr>
        <w:pStyle w:val="Prrafodelista"/>
        <w:jc w:val="center"/>
      </w:pPr>
    </w:p>
    <w:p w14:paraId="66CC01AF" w14:textId="77777777" w:rsidR="00A100B5" w:rsidRDefault="00A100B5" w:rsidP="00A100B5">
      <w:pPr>
        <w:jc w:val="center"/>
        <w:rPr>
          <w:rFonts w:ascii="Arial" w:hAnsi="Arial" w:cs="Arial"/>
        </w:rPr>
      </w:pPr>
      <w:r>
        <w:rPr>
          <w:rFonts w:ascii="Arial" w:hAnsi="Arial" w:cs="Arial"/>
        </w:rPr>
        <w:t>Detalle del porcentaje de omisiones por partido político y franja horaria (radio)</w:t>
      </w:r>
    </w:p>
    <w:tbl>
      <w:tblPr>
        <w:tblStyle w:val="FormatoINE1"/>
        <w:tblW w:w="7622" w:type="dxa"/>
        <w:tblLook w:val="04A0" w:firstRow="1" w:lastRow="0" w:firstColumn="1" w:lastColumn="0" w:noHBand="0" w:noVBand="1"/>
      </w:tblPr>
      <w:tblGrid>
        <w:gridCol w:w="1272"/>
        <w:gridCol w:w="708"/>
        <w:gridCol w:w="850"/>
        <w:gridCol w:w="709"/>
        <w:gridCol w:w="709"/>
        <w:gridCol w:w="664"/>
        <w:gridCol w:w="850"/>
        <w:gridCol w:w="912"/>
        <w:gridCol w:w="948"/>
      </w:tblGrid>
      <w:tr w:rsidR="00A100B5" w:rsidRPr="00AF4AB7" w14:paraId="3265B1D8" w14:textId="77777777" w:rsidTr="006B783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3B697908" w14:textId="77777777" w:rsidR="00A100B5" w:rsidRPr="00AF4AB7" w:rsidRDefault="00A100B5" w:rsidP="006B7836">
            <w:pPr>
              <w:rPr>
                <w:rFonts w:ascii="Calibri" w:eastAsia="Times New Roman" w:hAnsi="Calibri" w:cs="Calibri"/>
                <w:lang w:eastAsia="es-MX"/>
              </w:rPr>
            </w:pPr>
            <w:r w:rsidRPr="00AF4AB7">
              <w:rPr>
                <w:rFonts w:ascii="Calibri" w:eastAsia="Times New Roman" w:hAnsi="Calibri" w:cs="Calibri"/>
                <w:lang w:eastAsia="es-MX"/>
              </w:rPr>
              <w:t>F</w:t>
            </w:r>
            <w:r>
              <w:rPr>
                <w:rFonts w:ascii="Calibri" w:eastAsia="Times New Roman" w:hAnsi="Calibri" w:cs="Calibri"/>
                <w:lang w:eastAsia="es-MX"/>
              </w:rPr>
              <w:t>ranja horaria</w:t>
            </w:r>
          </w:p>
        </w:tc>
        <w:tc>
          <w:tcPr>
            <w:tcW w:w="708" w:type="dxa"/>
          </w:tcPr>
          <w:p w14:paraId="5854F54E" w14:textId="77777777" w:rsidR="00A100B5" w:rsidRPr="00AF4AB7" w:rsidRDefault="00A100B5" w:rsidP="006B78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AF4AB7">
              <w:rPr>
                <w:rFonts w:ascii="Calibri" w:eastAsia="Times New Roman" w:hAnsi="Calibri" w:cs="Calibri"/>
                <w:lang w:eastAsia="es-MX"/>
              </w:rPr>
              <w:t>PAN</w:t>
            </w:r>
          </w:p>
        </w:tc>
        <w:tc>
          <w:tcPr>
            <w:tcW w:w="850" w:type="dxa"/>
          </w:tcPr>
          <w:p w14:paraId="4E53A387" w14:textId="77777777" w:rsidR="00A100B5" w:rsidRPr="00AF4AB7" w:rsidRDefault="00A100B5" w:rsidP="006B78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AF4AB7">
              <w:rPr>
                <w:rFonts w:ascii="Calibri" w:eastAsia="Times New Roman" w:hAnsi="Calibri" w:cs="Calibri"/>
                <w:lang w:eastAsia="es-MX"/>
              </w:rPr>
              <w:t>PRI</w:t>
            </w:r>
          </w:p>
        </w:tc>
        <w:tc>
          <w:tcPr>
            <w:tcW w:w="709" w:type="dxa"/>
          </w:tcPr>
          <w:p w14:paraId="79B544FC" w14:textId="77777777" w:rsidR="00A100B5" w:rsidRPr="00AF4AB7" w:rsidRDefault="00A100B5" w:rsidP="006B78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AF4AB7">
              <w:rPr>
                <w:rFonts w:ascii="Calibri" w:eastAsia="Times New Roman" w:hAnsi="Calibri" w:cs="Calibri"/>
                <w:lang w:eastAsia="es-MX"/>
              </w:rPr>
              <w:t>PRD</w:t>
            </w:r>
          </w:p>
        </w:tc>
        <w:tc>
          <w:tcPr>
            <w:tcW w:w="709" w:type="dxa"/>
          </w:tcPr>
          <w:p w14:paraId="3A247AAC" w14:textId="77777777" w:rsidR="00A100B5" w:rsidRPr="00AF4AB7" w:rsidRDefault="00A100B5" w:rsidP="006B78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AF4AB7">
              <w:rPr>
                <w:rFonts w:ascii="Calibri" w:eastAsia="Times New Roman" w:hAnsi="Calibri" w:cs="Calibri"/>
                <w:lang w:eastAsia="es-MX"/>
              </w:rPr>
              <w:t>PT</w:t>
            </w:r>
          </w:p>
        </w:tc>
        <w:tc>
          <w:tcPr>
            <w:tcW w:w="664" w:type="dxa"/>
          </w:tcPr>
          <w:p w14:paraId="2482ED88" w14:textId="77777777" w:rsidR="00A100B5" w:rsidRPr="00AF4AB7" w:rsidRDefault="00A100B5" w:rsidP="006B78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AF4AB7">
              <w:rPr>
                <w:rFonts w:ascii="Calibri" w:eastAsia="Times New Roman" w:hAnsi="Calibri" w:cs="Calibri"/>
                <w:lang w:eastAsia="es-MX"/>
              </w:rPr>
              <w:t>PVEM</w:t>
            </w:r>
          </w:p>
        </w:tc>
        <w:tc>
          <w:tcPr>
            <w:tcW w:w="850" w:type="dxa"/>
            <w:noWrap/>
            <w:hideMark/>
          </w:tcPr>
          <w:p w14:paraId="4DDF341A" w14:textId="77777777" w:rsidR="00A100B5" w:rsidRPr="00AF4AB7" w:rsidRDefault="00A100B5" w:rsidP="006B78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AF4AB7">
              <w:rPr>
                <w:rFonts w:ascii="Calibri" w:eastAsia="Times New Roman" w:hAnsi="Calibri" w:cs="Calibri"/>
                <w:lang w:eastAsia="es-MX"/>
              </w:rPr>
              <w:t>MC</w:t>
            </w:r>
          </w:p>
        </w:tc>
        <w:tc>
          <w:tcPr>
            <w:tcW w:w="912" w:type="dxa"/>
            <w:noWrap/>
            <w:hideMark/>
          </w:tcPr>
          <w:p w14:paraId="06DE9E0B" w14:textId="77777777" w:rsidR="00A100B5" w:rsidRPr="00AF4AB7" w:rsidRDefault="00A100B5" w:rsidP="006B78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AF4AB7">
              <w:rPr>
                <w:rFonts w:ascii="Calibri" w:eastAsia="Times New Roman" w:hAnsi="Calibri" w:cs="Calibri"/>
                <w:lang w:eastAsia="es-MX"/>
              </w:rPr>
              <w:t>MORENA</w:t>
            </w:r>
          </w:p>
        </w:tc>
        <w:tc>
          <w:tcPr>
            <w:tcW w:w="948" w:type="dxa"/>
            <w:noWrap/>
            <w:hideMark/>
          </w:tcPr>
          <w:p w14:paraId="2561C23F" w14:textId="77777777" w:rsidR="00A100B5" w:rsidRPr="00AF4AB7" w:rsidRDefault="00A100B5" w:rsidP="006B78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Pr>
                <w:rFonts w:ascii="Calibri" w:eastAsia="Times New Roman" w:hAnsi="Calibri" w:cs="Calibri"/>
                <w:lang w:eastAsia="es-MX"/>
              </w:rPr>
              <w:t>Promedio</w:t>
            </w:r>
          </w:p>
        </w:tc>
      </w:tr>
      <w:tr w:rsidR="00A100B5" w:rsidRPr="00AF4AB7" w14:paraId="014F40F6" w14:textId="77777777" w:rsidTr="006B78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026485D6" w14:textId="77777777" w:rsidR="00A100B5" w:rsidRPr="00AF4AB7" w:rsidRDefault="00A100B5" w:rsidP="006B7836">
            <w:pPr>
              <w:rPr>
                <w:rFonts w:ascii="Calibri" w:eastAsia="Times New Roman" w:hAnsi="Calibri" w:cs="Calibri"/>
                <w:color w:val="000000"/>
                <w:lang w:eastAsia="es-MX"/>
              </w:rPr>
            </w:pPr>
            <w:r w:rsidRPr="00AF4AB7">
              <w:rPr>
                <w:rFonts w:ascii="Calibri" w:eastAsia="Times New Roman" w:hAnsi="Calibri" w:cs="Calibri"/>
                <w:color w:val="000000"/>
                <w:lang w:eastAsia="es-MX"/>
              </w:rPr>
              <w:t>07:00</w:t>
            </w:r>
            <w:r>
              <w:rPr>
                <w:rFonts w:ascii="Calibri" w:eastAsia="Times New Roman" w:hAnsi="Calibri" w:cs="Calibri"/>
                <w:color w:val="000000"/>
                <w:lang w:eastAsia="es-MX"/>
              </w:rPr>
              <w:t>- 07:59</w:t>
            </w:r>
          </w:p>
        </w:tc>
        <w:tc>
          <w:tcPr>
            <w:tcW w:w="708" w:type="dxa"/>
          </w:tcPr>
          <w:p w14:paraId="656F1877"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1.22%</w:t>
            </w:r>
          </w:p>
        </w:tc>
        <w:tc>
          <w:tcPr>
            <w:tcW w:w="850" w:type="dxa"/>
          </w:tcPr>
          <w:p w14:paraId="720A7023"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1.18%</w:t>
            </w:r>
          </w:p>
        </w:tc>
        <w:tc>
          <w:tcPr>
            <w:tcW w:w="709" w:type="dxa"/>
          </w:tcPr>
          <w:p w14:paraId="157CD692"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1.02%</w:t>
            </w:r>
          </w:p>
        </w:tc>
        <w:tc>
          <w:tcPr>
            <w:tcW w:w="709" w:type="dxa"/>
          </w:tcPr>
          <w:p w14:paraId="71404939"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0.99%</w:t>
            </w:r>
          </w:p>
        </w:tc>
        <w:tc>
          <w:tcPr>
            <w:tcW w:w="664" w:type="dxa"/>
          </w:tcPr>
          <w:p w14:paraId="4A45F3A9"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1.00%</w:t>
            </w:r>
          </w:p>
        </w:tc>
        <w:tc>
          <w:tcPr>
            <w:tcW w:w="850" w:type="dxa"/>
            <w:noWrap/>
          </w:tcPr>
          <w:p w14:paraId="78A18038"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1.10%</w:t>
            </w:r>
          </w:p>
        </w:tc>
        <w:tc>
          <w:tcPr>
            <w:tcW w:w="912" w:type="dxa"/>
            <w:noWrap/>
          </w:tcPr>
          <w:p w14:paraId="66C0DEC6"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1.01%</w:t>
            </w:r>
          </w:p>
        </w:tc>
        <w:tc>
          <w:tcPr>
            <w:tcW w:w="948" w:type="dxa"/>
            <w:noWrap/>
          </w:tcPr>
          <w:p w14:paraId="102F4AA4"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1.07%</w:t>
            </w:r>
          </w:p>
        </w:tc>
      </w:tr>
      <w:tr w:rsidR="00A100B5" w:rsidRPr="00AF4AB7" w14:paraId="21BDADC6" w14:textId="77777777" w:rsidTr="006B7836">
        <w:trPr>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587BC680" w14:textId="77777777" w:rsidR="00A100B5" w:rsidRPr="00AF4AB7" w:rsidRDefault="00A100B5" w:rsidP="006B7836">
            <w:pPr>
              <w:rPr>
                <w:rFonts w:ascii="Calibri" w:eastAsia="Times New Roman" w:hAnsi="Calibri" w:cs="Calibri"/>
                <w:color w:val="000000"/>
                <w:lang w:eastAsia="es-MX"/>
              </w:rPr>
            </w:pPr>
            <w:r w:rsidRPr="00AF4AB7">
              <w:rPr>
                <w:rFonts w:ascii="Calibri" w:eastAsia="Times New Roman" w:hAnsi="Calibri" w:cs="Calibri"/>
                <w:color w:val="000000"/>
                <w:lang w:eastAsia="es-MX"/>
              </w:rPr>
              <w:t>08:00</w:t>
            </w:r>
            <w:r>
              <w:rPr>
                <w:rFonts w:ascii="Calibri" w:eastAsia="Times New Roman" w:hAnsi="Calibri" w:cs="Calibri"/>
                <w:color w:val="000000"/>
                <w:lang w:eastAsia="es-MX"/>
              </w:rPr>
              <w:t xml:space="preserve"> – 08:59</w:t>
            </w:r>
          </w:p>
        </w:tc>
        <w:tc>
          <w:tcPr>
            <w:tcW w:w="708" w:type="dxa"/>
          </w:tcPr>
          <w:p w14:paraId="1F7B11FE"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1.17%</w:t>
            </w:r>
          </w:p>
        </w:tc>
        <w:tc>
          <w:tcPr>
            <w:tcW w:w="850" w:type="dxa"/>
          </w:tcPr>
          <w:p w14:paraId="4F6DF505"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1.07%</w:t>
            </w:r>
          </w:p>
        </w:tc>
        <w:tc>
          <w:tcPr>
            <w:tcW w:w="709" w:type="dxa"/>
          </w:tcPr>
          <w:p w14:paraId="485DA00D"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0.89%</w:t>
            </w:r>
          </w:p>
        </w:tc>
        <w:tc>
          <w:tcPr>
            <w:tcW w:w="709" w:type="dxa"/>
          </w:tcPr>
          <w:p w14:paraId="4AD1E764"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0.88%</w:t>
            </w:r>
          </w:p>
        </w:tc>
        <w:tc>
          <w:tcPr>
            <w:tcW w:w="664" w:type="dxa"/>
          </w:tcPr>
          <w:p w14:paraId="71A6CAE8"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0.86%</w:t>
            </w:r>
          </w:p>
        </w:tc>
        <w:tc>
          <w:tcPr>
            <w:tcW w:w="850" w:type="dxa"/>
            <w:noWrap/>
          </w:tcPr>
          <w:p w14:paraId="26C30F7C"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1.21%</w:t>
            </w:r>
          </w:p>
        </w:tc>
        <w:tc>
          <w:tcPr>
            <w:tcW w:w="912" w:type="dxa"/>
            <w:noWrap/>
          </w:tcPr>
          <w:p w14:paraId="2435BC6C"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0.92%</w:t>
            </w:r>
          </w:p>
        </w:tc>
        <w:tc>
          <w:tcPr>
            <w:tcW w:w="948" w:type="dxa"/>
            <w:noWrap/>
          </w:tcPr>
          <w:p w14:paraId="3C8A53CD"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1.00%</w:t>
            </w:r>
          </w:p>
        </w:tc>
      </w:tr>
      <w:tr w:rsidR="00A100B5" w:rsidRPr="00AF4AB7" w14:paraId="6CFA9192" w14:textId="77777777" w:rsidTr="006B78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04C057A8" w14:textId="77777777" w:rsidR="00A100B5" w:rsidRPr="00AF4AB7" w:rsidRDefault="00A100B5" w:rsidP="006B7836">
            <w:pPr>
              <w:rPr>
                <w:rFonts w:ascii="Calibri" w:eastAsia="Times New Roman" w:hAnsi="Calibri" w:cs="Calibri"/>
                <w:color w:val="000000"/>
                <w:lang w:eastAsia="es-MX"/>
              </w:rPr>
            </w:pPr>
            <w:r w:rsidRPr="00AF4AB7">
              <w:rPr>
                <w:rFonts w:ascii="Calibri" w:eastAsia="Times New Roman" w:hAnsi="Calibri" w:cs="Calibri"/>
                <w:color w:val="000000"/>
                <w:lang w:eastAsia="es-MX"/>
              </w:rPr>
              <w:t>09:00</w:t>
            </w:r>
            <w:r>
              <w:rPr>
                <w:rFonts w:ascii="Calibri" w:eastAsia="Times New Roman" w:hAnsi="Calibri" w:cs="Calibri"/>
                <w:color w:val="000000"/>
                <w:lang w:eastAsia="es-MX"/>
              </w:rPr>
              <w:t>- 09:59</w:t>
            </w:r>
          </w:p>
        </w:tc>
        <w:tc>
          <w:tcPr>
            <w:tcW w:w="708" w:type="dxa"/>
          </w:tcPr>
          <w:p w14:paraId="61EF6986"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1.02%</w:t>
            </w:r>
          </w:p>
        </w:tc>
        <w:tc>
          <w:tcPr>
            <w:tcW w:w="850" w:type="dxa"/>
          </w:tcPr>
          <w:p w14:paraId="38B01AF0"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1.02%</w:t>
            </w:r>
          </w:p>
        </w:tc>
        <w:tc>
          <w:tcPr>
            <w:tcW w:w="709" w:type="dxa"/>
          </w:tcPr>
          <w:p w14:paraId="57063A2F"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0.82%</w:t>
            </w:r>
          </w:p>
        </w:tc>
        <w:tc>
          <w:tcPr>
            <w:tcW w:w="709" w:type="dxa"/>
          </w:tcPr>
          <w:p w14:paraId="24F3047A"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0.95%</w:t>
            </w:r>
          </w:p>
        </w:tc>
        <w:tc>
          <w:tcPr>
            <w:tcW w:w="664" w:type="dxa"/>
          </w:tcPr>
          <w:p w14:paraId="19FF8946"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0.80%</w:t>
            </w:r>
          </w:p>
        </w:tc>
        <w:tc>
          <w:tcPr>
            <w:tcW w:w="850" w:type="dxa"/>
            <w:noWrap/>
          </w:tcPr>
          <w:p w14:paraId="7B420ACF"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0.89%</w:t>
            </w:r>
          </w:p>
        </w:tc>
        <w:tc>
          <w:tcPr>
            <w:tcW w:w="912" w:type="dxa"/>
            <w:noWrap/>
          </w:tcPr>
          <w:p w14:paraId="2FA592DF"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0.87%</w:t>
            </w:r>
          </w:p>
        </w:tc>
        <w:tc>
          <w:tcPr>
            <w:tcW w:w="948" w:type="dxa"/>
            <w:noWrap/>
          </w:tcPr>
          <w:p w14:paraId="7E004F99"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0.91%</w:t>
            </w:r>
          </w:p>
        </w:tc>
      </w:tr>
      <w:tr w:rsidR="00A100B5" w:rsidRPr="00AF4AB7" w14:paraId="1F0E39B4" w14:textId="77777777" w:rsidTr="006B7836">
        <w:trPr>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63AF8AF1" w14:textId="77777777" w:rsidR="00A100B5" w:rsidRPr="00AF4AB7" w:rsidRDefault="00A100B5" w:rsidP="006B7836">
            <w:pPr>
              <w:rPr>
                <w:rFonts w:ascii="Calibri" w:eastAsia="Times New Roman" w:hAnsi="Calibri" w:cs="Calibri"/>
                <w:color w:val="000000"/>
                <w:lang w:eastAsia="es-MX"/>
              </w:rPr>
            </w:pPr>
            <w:r w:rsidRPr="00AF4AB7">
              <w:rPr>
                <w:rFonts w:ascii="Calibri" w:eastAsia="Times New Roman" w:hAnsi="Calibri" w:cs="Calibri"/>
                <w:color w:val="000000"/>
                <w:lang w:eastAsia="es-MX"/>
              </w:rPr>
              <w:t>10:00</w:t>
            </w:r>
            <w:r>
              <w:rPr>
                <w:rFonts w:ascii="Calibri" w:eastAsia="Times New Roman" w:hAnsi="Calibri" w:cs="Calibri"/>
                <w:color w:val="000000"/>
                <w:lang w:eastAsia="es-MX"/>
              </w:rPr>
              <w:t>-10:59</w:t>
            </w:r>
          </w:p>
        </w:tc>
        <w:tc>
          <w:tcPr>
            <w:tcW w:w="708" w:type="dxa"/>
          </w:tcPr>
          <w:p w14:paraId="607237F5"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0.71%</w:t>
            </w:r>
          </w:p>
        </w:tc>
        <w:tc>
          <w:tcPr>
            <w:tcW w:w="850" w:type="dxa"/>
          </w:tcPr>
          <w:p w14:paraId="18D9AE3D"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0.85%</w:t>
            </w:r>
          </w:p>
        </w:tc>
        <w:tc>
          <w:tcPr>
            <w:tcW w:w="709" w:type="dxa"/>
          </w:tcPr>
          <w:p w14:paraId="71FE13C7"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0.66%</w:t>
            </w:r>
          </w:p>
        </w:tc>
        <w:tc>
          <w:tcPr>
            <w:tcW w:w="709" w:type="dxa"/>
          </w:tcPr>
          <w:p w14:paraId="3B49AD48"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0.77%</w:t>
            </w:r>
          </w:p>
        </w:tc>
        <w:tc>
          <w:tcPr>
            <w:tcW w:w="664" w:type="dxa"/>
          </w:tcPr>
          <w:p w14:paraId="148983E4"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0.76%</w:t>
            </w:r>
          </w:p>
        </w:tc>
        <w:tc>
          <w:tcPr>
            <w:tcW w:w="850" w:type="dxa"/>
            <w:noWrap/>
          </w:tcPr>
          <w:p w14:paraId="7A958868"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0.73%</w:t>
            </w:r>
          </w:p>
        </w:tc>
        <w:tc>
          <w:tcPr>
            <w:tcW w:w="912" w:type="dxa"/>
            <w:noWrap/>
          </w:tcPr>
          <w:p w14:paraId="559F0207"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0.72%</w:t>
            </w:r>
          </w:p>
        </w:tc>
        <w:tc>
          <w:tcPr>
            <w:tcW w:w="948" w:type="dxa"/>
            <w:noWrap/>
          </w:tcPr>
          <w:p w14:paraId="501DB74F"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0.74%</w:t>
            </w:r>
          </w:p>
        </w:tc>
      </w:tr>
      <w:tr w:rsidR="00A100B5" w:rsidRPr="00AF4AB7" w14:paraId="13BF3473" w14:textId="77777777" w:rsidTr="006B78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7FC8665C" w14:textId="77777777" w:rsidR="00A100B5" w:rsidRPr="00AF4AB7" w:rsidRDefault="00A100B5" w:rsidP="006B7836">
            <w:pPr>
              <w:rPr>
                <w:rFonts w:ascii="Calibri" w:eastAsia="Times New Roman" w:hAnsi="Calibri" w:cs="Calibri"/>
                <w:color w:val="000000"/>
                <w:lang w:eastAsia="es-MX"/>
              </w:rPr>
            </w:pPr>
            <w:r w:rsidRPr="00AF4AB7">
              <w:rPr>
                <w:rFonts w:ascii="Calibri" w:eastAsia="Times New Roman" w:hAnsi="Calibri" w:cs="Calibri"/>
                <w:color w:val="000000"/>
                <w:lang w:eastAsia="es-MX"/>
              </w:rPr>
              <w:t>11:00</w:t>
            </w:r>
            <w:r>
              <w:rPr>
                <w:rFonts w:ascii="Calibri" w:eastAsia="Times New Roman" w:hAnsi="Calibri" w:cs="Calibri"/>
                <w:color w:val="000000"/>
                <w:lang w:eastAsia="es-MX"/>
              </w:rPr>
              <w:t>- 11:59</w:t>
            </w:r>
          </w:p>
        </w:tc>
        <w:tc>
          <w:tcPr>
            <w:tcW w:w="708" w:type="dxa"/>
          </w:tcPr>
          <w:p w14:paraId="460BCB90"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0.85%</w:t>
            </w:r>
          </w:p>
        </w:tc>
        <w:tc>
          <w:tcPr>
            <w:tcW w:w="850" w:type="dxa"/>
          </w:tcPr>
          <w:p w14:paraId="4D8D1BC5"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0.83%</w:t>
            </w:r>
          </w:p>
        </w:tc>
        <w:tc>
          <w:tcPr>
            <w:tcW w:w="709" w:type="dxa"/>
          </w:tcPr>
          <w:p w14:paraId="396F20D8"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0.71%</w:t>
            </w:r>
          </w:p>
        </w:tc>
        <w:tc>
          <w:tcPr>
            <w:tcW w:w="709" w:type="dxa"/>
          </w:tcPr>
          <w:p w14:paraId="774BD4DC"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0.82%</w:t>
            </w:r>
          </w:p>
        </w:tc>
        <w:tc>
          <w:tcPr>
            <w:tcW w:w="664" w:type="dxa"/>
          </w:tcPr>
          <w:p w14:paraId="3331E652"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0.73%</w:t>
            </w:r>
          </w:p>
        </w:tc>
        <w:tc>
          <w:tcPr>
            <w:tcW w:w="850" w:type="dxa"/>
            <w:noWrap/>
          </w:tcPr>
          <w:p w14:paraId="1C5DAEEF"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0.81%</w:t>
            </w:r>
          </w:p>
        </w:tc>
        <w:tc>
          <w:tcPr>
            <w:tcW w:w="912" w:type="dxa"/>
            <w:noWrap/>
          </w:tcPr>
          <w:p w14:paraId="510CC3D1"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0.73%</w:t>
            </w:r>
          </w:p>
        </w:tc>
        <w:tc>
          <w:tcPr>
            <w:tcW w:w="948" w:type="dxa"/>
            <w:noWrap/>
          </w:tcPr>
          <w:p w14:paraId="71C0FD38"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0.78%</w:t>
            </w:r>
          </w:p>
        </w:tc>
      </w:tr>
      <w:tr w:rsidR="00A100B5" w:rsidRPr="00AF4AB7" w14:paraId="5FA48433" w14:textId="77777777" w:rsidTr="006B7836">
        <w:trPr>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294BD0DB" w14:textId="77777777" w:rsidR="00A100B5" w:rsidRPr="00AF4AB7" w:rsidRDefault="00A100B5" w:rsidP="006B7836">
            <w:pPr>
              <w:rPr>
                <w:rFonts w:ascii="Calibri" w:eastAsia="Times New Roman" w:hAnsi="Calibri" w:cs="Calibri"/>
                <w:color w:val="000000"/>
                <w:lang w:eastAsia="es-MX"/>
              </w:rPr>
            </w:pPr>
            <w:r w:rsidRPr="00AF4AB7">
              <w:rPr>
                <w:rFonts w:ascii="Calibri" w:eastAsia="Times New Roman" w:hAnsi="Calibri" w:cs="Calibri"/>
                <w:color w:val="000000"/>
                <w:lang w:eastAsia="es-MX"/>
              </w:rPr>
              <w:t>12:00</w:t>
            </w:r>
            <w:r>
              <w:rPr>
                <w:rFonts w:ascii="Calibri" w:eastAsia="Times New Roman" w:hAnsi="Calibri" w:cs="Calibri"/>
                <w:color w:val="000000"/>
                <w:lang w:eastAsia="es-MX"/>
              </w:rPr>
              <w:t>- 12:59</w:t>
            </w:r>
          </w:p>
        </w:tc>
        <w:tc>
          <w:tcPr>
            <w:tcW w:w="708" w:type="dxa"/>
          </w:tcPr>
          <w:p w14:paraId="5C983A6C"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0.77%</w:t>
            </w:r>
          </w:p>
        </w:tc>
        <w:tc>
          <w:tcPr>
            <w:tcW w:w="850" w:type="dxa"/>
          </w:tcPr>
          <w:p w14:paraId="57062B68"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0.79%</w:t>
            </w:r>
          </w:p>
        </w:tc>
        <w:tc>
          <w:tcPr>
            <w:tcW w:w="709" w:type="dxa"/>
          </w:tcPr>
          <w:p w14:paraId="22BC1D62"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0.59%</w:t>
            </w:r>
          </w:p>
        </w:tc>
        <w:tc>
          <w:tcPr>
            <w:tcW w:w="709" w:type="dxa"/>
          </w:tcPr>
          <w:p w14:paraId="25C001F5"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0.67%</w:t>
            </w:r>
          </w:p>
        </w:tc>
        <w:tc>
          <w:tcPr>
            <w:tcW w:w="664" w:type="dxa"/>
          </w:tcPr>
          <w:p w14:paraId="5217E72C"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0.64%</w:t>
            </w:r>
          </w:p>
        </w:tc>
        <w:tc>
          <w:tcPr>
            <w:tcW w:w="850" w:type="dxa"/>
            <w:noWrap/>
          </w:tcPr>
          <w:p w14:paraId="7A0C74A6"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0.79%</w:t>
            </w:r>
          </w:p>
        </w:tc>
        <w:tc>
          <w:tcPr>
            <w:tcW w:w="912" w:type="dxa"/>
            <w:noWrap/>
          </w:tcPr>
          <w:p w14:paraId="4AE3F333"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0.73%</w:t>
            </w:r>
          </w:p>
        </w:tc>
        <w:tc>
          <w:tcPr>
            <w:tcW w:w="948" w:type="dxa"/>
            <w:noWrap/>
          </w:tcPr>
          <w:p w14:paraId="25F5BEC6"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0.71%</w:t>
            </w:r>
          </w:p>
        </w:tc>
      </w:tr>
      <w:tr w:rsidR="00A100B5" w:rsidRPr="00AF4AB7" w14:paraId="20828005" w14:textId="77777777" w:rsidTr="006B78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4570834D" w14:textId="77777777" w:rsidR="00A100B5" w:rsidRPr="00AF4AB7" w:rsidRDefault="00A100B5" w:rsidP="006B7836">
            <w:pPr>
              <w:rPr>
                <w:rFonts w:ascii="Calibri" w:eastAsia="Times New Roman" w:hAnsi="Calibri" w:cs="Calibri"/>
                <w:color w:val="000000"/>
                <w:lang w:eastAsia="es-MX"/>
              </w:rPr>
            </w:pPr>
            <w:r w:rsidRPr="00AF4AB7">
              <w:rPr>
                <w:rFonts w:ascii="Calibri" w:eastAsia="Times New Roman" w:hAnsi="Calibri" w:cs="Calibri"/>
                <w:color w:val="000000"/>
                <w:lang w:eastAsia="es-MX"/>
              </w:rPr>
              <w:t>13:00</w:t>
            </w:r>
            <w:r>
              <w:rPr>
                <w:rFonts w:ascii="Calibri" w:eastAsia="Times New Roman" w:hAnsi="Calibri" w:cs="Calibri"/>
                <w:color w:val="000000"/>
                <w:lang w:eastAsia="es-MX"/>
              </w:rPr>
              <w:t>- 13:59</w:t>
            </w:r>
          </w:p>
        </w:tc>
        <w:tc>
          <w:tcPr>
            <w:tcW w:w="708" w:type="dxa"/>
          </w:tcPr>
          <w:p w14:paraId="0869F499"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0.98%</w:t>
            </w:r>
          </w:p>
        </w:tc>
        <w:tc>
          <w:tcPr>
            <w:tcW w:w="850" w:type="dxa"/>
          </w:tcPr>
          <w:p w14:paraId="63D939F7"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0.93%</w:t>
            </w:r>
          </w:p>
        </w:tc>
        <w:tc>
          <w:tcPr>
            <w:tcW w:w="709" w:type="dxa"/>
          </w:tcPr>
          <w:p w14:paraId="1F91B543"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0.88%</w:t>
            </w:r>
          </w:p>
        </w:tc>
        <w:tc>
          <w:tcPr>
            <w:tcW w:w="709" w:type="dxa"/>
          </w:tcPr>
          <w:p w14:paraId="33E3A0D6"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0.87%</w:t>
            </w:r>
          </w:p>
        </w:tc>
        <w:tc>
          <w:tcPr>
            <w:tcW w:w="664" w:type="dxa"/>
          </w:tcPr>
          <w:p w14:paraId="3E9DEEE2"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0.84%</w:t>
            </w:r>
          </w:p>
        </w:tc>
        <w:tc>
          <w:tcPr>
            <w:tcW w:w="850" w:type="dxa"/>
            <w:noWrap/>
          </w:tcPr>
          <w:p w14:paraId="4BE23655"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0.75%</w:t>
            </w:r>
          </w:p>
        </w:tc>
        <w:tc>
          <w:tcPr>
            <w:tcW w:w="912" w:type="dxa"/>
            <w:noWrap/>
          </w:tcPr>
          <w:p w14:paraId="404B39BD"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0.77%</w:t>
            </w:r>
          </w:p>
        </w:tc>
        <w:tc>
          <w:tcPr>
            <w:tcW w:w="948" w:type="dxa"/>
            <w:noWrap/>
          </w:tcPr>
          <w:p w14:paraId="20F2DFDA"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0.86%</w:t>
            </w:r>
          </w:p>
        </w:tc>
      </w:tr>
      <w:tr w:rsidR="00A100B5" w:rsidRPr="00AF4AB7" w14:paraId="6B2F6DDE" w14:textId="77777777" w:rsidTr="006B7836">
        <w:trPr>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497600C7" w14:textId="77777777" w:rsidR="00A100B5" w:rsidRPr="00AF4AB7" w:rsidRDefault="00A100B5" w:rsidP="006B7836">
            <w:pPr>
              <w:rPr>
                <w:rFonts w:ascii="Calibri" w:eastAsia="Times New Roman" w:hAnsi="Calibri" w:cs="Calibri"/>
                <w:color w:val="000000"/>
                <w:lang w:eastAsia="es-MX"/>
              </w:rPr>
            </w:pPr>
            <w:r w:rsidRPr="00AF4AB7">
              <w:rPr>
                <w:rFonts w:ascii="Calibri" w:eastAsia="Times New Roman" w:hAnsi="Calibri" w:cs="Calibri"/>
                <w:color w:val="000000"/>
                <w:lang w:eastAsia="es-MX"/>
              </w:rPr>
              <w:t>14:00</w:t>
            </w:r>
            <w:r>
              <w:rPr>
                <w:rFonts w:ascii="Calibri" w:eastAsia="Times New Roman" w:hAnsi="Calibri" w:cs="Calibri"/>
                <w:color w:val="000000"/>
                <w:lang w:eastAsia="es-MX"/>
              </w:rPr>
              <w:t>- 14:59</w:t>
            </w:r>
          </w:p>
        </w:tc>
        <w:tc>
          <w:tcPr>
            <w:tcW w:w="708" w:type="dxa"/>
          </w:tcPr>
          <w:p w14:paraId="4F08BEA4"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0.94%</w:t>
            </w:r>
          </w:p>
        </w:tc>
        <w:tc>
          <w:tcPr>
            <w:tcW w:w="850" w:type="dxa"/>
          </w:tcPr>
          <w:p w14:paraId="1D866615"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0.83%</w:t>
            </w:r>
          </w:p>
        </w:tc>
        <w:tc>
          <w:tcPr>
            <w:tcW w:w="709" w:type="dxa"/>
          </w:tcPr>
          <w:p w14:paraId="4806F890"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0.87%</w:t>
            </w:r>
          </w:p>
        </w:tc>
        <w:tc>
          <w:tcPr>
            <w:tcW w:w="709" w:type="dxa"/>
          </w:tcPr>
          <w:p w14:paraId="4E7A8A59"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0.88%</w:t>
            </w:r>
          </w:p>
        </w:tc>
        <w:tc>
          <w:tcPr>
            <w:tcW w:w="664" w:type="dxa"/>
          </w:tcPr>
          <w:p w14:paraId="4E1A5099"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0.83%</w:t>
            </w:r>
          </w:p>
        </w:tc>
        <w:tc>
          <w:tcPr>
            <w:tcW w:w="850" w:type="dxa"/>
            <w:noWrap/>
          </w:tcPr>
          <w:p w14:paraId="6292D65F"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0.88%</w:t>
            </w:r>
          </w:p>
        </w:tc>
        <w:tc>
          <w:tcPr>
            <w:tcW w:w="912" w:type="dxa"/>
            <w:noWrap/>
          </w:tcPr>
          <w:p w14:paraId="3636DDB8"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0.84%</w:t>
            </w:r>
          </w:p>
        </w:tc>
        <w:tc>
          <w:tcPr>
            <w:tcW w:w="948" w:type="dxa"/>
            <w:noWrap/>
          </w:tcPr>
          <w:p w14:paraId="71E4A233"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0.86%</w:t>
            </w:r>
          </w:p>
        </w:tc>
      </w:tr>
      <w:tr w:rsidR="00A100B5" w:rsidRPr="00AF4AB7" w14:paraId="1CF1DEB0" w14:textId="77777777" w:rsidTr="006B78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1596DADB" w14:textId="77777777" w:rsidR="00A100B5" w:rsidRPr="00AF4AB7" w:rsidRDefault="00A100B5" w:rsidP="006B7836">
            <w:pPr>
              <w:rPr>
                <w:rFonts w:ascii="Calibri" w:eastAsia="Times New Roman" w:hAnsi="Calibri" w:cs="Calibri"/>
                <w:color w:val="000000"/>
                <w:lang w:eastAsia="es-MX"/>
              </w:rPr>
            </w:pPr>
            <w:r w:rsidRPr="00AF4AB7">
              <w:rPr>
                <w:rFonts w:ascii="Calibri" w:eastAsia="Times New Roman" w:hAnsi="Calibri" w:cs="Calibri"/>
                <w:color w:val="000000"/>
                <w:lang w:eastAsia="es-MX"/>
              </w:rPr>
              <w:t>15:00</w:t>
            </w:r>
            <w:r>
              <w:rPr>
                <w:rFonts w:ascii="Calibri" w:eastAsia="Times New Roman" w:hAnsi="Calibri" w:cs="Calibri"/>
                <w:color w:val="000000"/>
                <w:lang w:eastAsia="es-MX"/>
              </w:rPr>
              <w:t>- 15:59</w:t>
            </w:r>
          </w:p>
        </w:tc>
        <w:tc>
          <w:tcPr>
            <w:tcW w:w="708" w:type="dxa"/>
          </w:tcPr>
          <w:p w14:paraId="5756CB1D"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0.70%</w:t>
            </w:r>
          </w:p>
        </w:tc>
        <w:tc>
          <w:tcPr>
            <w:tcW w:w="850" w:type="dxa"/>
          </w:tcPr>
          <w:p w14:paraId="37BB0348"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0.83%</w:t>
            </w:r>
          </w:p>
        </w:tc>
        <w:tc>
          <w:tcPr>
            <w:tcW w:w="709" w:type="dxa"/>
          </w:tcPr>
          <w:p w14:paraId="1C79C2A4"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0.79%</w:t>
            </w:r>
          </w:p>
        </w:tc>
        <w:tc>
          <w:tcPr>
            <w:tcW w:w="709" w:type="dxa"/>
          </w:tcPr>
          <w:p w14:paraId="062CCD1F"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0.75%</w:t>
            </w:r>
          </w:p>
        </w:tc>
        <w:tc>
          <w:tcPr>
            <w:tcW w:w="664" w:type="dxa"/>
          </w:tcPr>
          <w:p w14:paraId="7FC5D2EF"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0.68%</w:t>
            </w:r>
          </w:p>
        </w:tc>
        <w:tc>
          <w:tcPr>
            <w:tcW w:w="850" w:type="dxa"/>
            <w:noWrap/>
          </w:tcPr>
          <w:p w14:paraId="633A0F43"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0.78%</w:t>
            </w:r>
          </w:p>
        </w:tc>
        <w:tc>
          <w:tcPr>
            <w:tcW w:w="912" w:type="dxa"/>
            <w:noWrap/>
          </w:tcPr>
          <w:p w14:paraId="456861AB"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0.61%</w:t>
            </w:r>
          </w:p>
        </w:tc>
        <w:tc>
          <w:tcPr>
            <w:tcW w:w="948" w:type="dxa"/>
            <w:noWrap/>
          </w:tcPr>
          <w:p w14:paraId="5077BF47"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0.74%</w:t>
            </w:r>
          </w:p>
        </w:tc>
      </w:tr>
      <w:tr w:rsidR="00A100B5" w:rsidRPr="00AF4AB7" w14:paraId="070B34AA" w14:textId="77777777" w:rsidTr="006B7836">
        <w:trPr>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05F8BBE4" w14:textId="77777777" w:rsidR="00A100B5" w:rsidRPr="00AF4AB7" w:rsidRDefault="00A100B5" w:rsidP="006B7836">
            <w:pPr>
              <w:rPr>
                <w:rFonts w:ascii="Calibri" w:eastAsia="Times New Roman" w:hAnsi="Calibri" w:cs="Calibri"/>
                <w:color w:val="000000"/>
                <w:lang w:eastAsia="es-MX"/>
              </w:rPr>
            </w:pPr>
            <w:r w:rsidRPr="00AF4AB7">
              <w:rPr>
                <w:rFonts w:ascii="Calibri" w:eastAsia="Times New Roman" w:hAnsi="Calibri" w:cs="Calibri"/>
                <w:color w:val="000000"/>
                <w:lang w:eastAsia="es-MX"/>
              </w:rPr>
              <w:t>16:00</w:t>
            </w:r>
            <w:r>
              <w:rPr>
                <w:rFonts w:ascii="Calibri" w:eastAsia="Times New Roman" w:hAnsi="Calibri" w:cs="Calibri"/>
                <w:color w:val="000000"/>
                <w:lang w:eastAsia="es-MX"/>
              </w:rPr>
              <w:t>- 16:59</w:t>
            </w:r>
          </w:p>
        </w:tc>
        <w:tc>
          <w:tcPr>
            <w:tcW w:w="708" w:type="dxa"/>
          </w:tcPr>
          <w:p w14:paraId="324CC4EA"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1.12%</w:t>
            </w:r>
          </w:p>
        </w:tc>
        <w:tc>
          <w:tcPr>
            <w:tcW w:w="850" w:type="dxa"/>
          </w:tcPr>
          <w:p w14:paraId="462B097E"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0.91%</w:t>
            </w:r>
          </w:p>
        </w:tc>
        <w:tc>
          <w:tcPr>
            <w:tcW w:w="709" w:type="dxa"/>
          </w:tcPr>
          <w:p w14:paraId="7C18015C"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0.78%</w:t>
            </w:r>
          </w:p>
        </w:tc>
        <w:tc>
          <w:tcPr>
            <w:tcW w:w="709" w:type="dxa"/>
          </w:tcPr>
          <w:p w14:paraId="3FF9176A"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0.78%</w:t>
            </w:r>
          </w:p>
        </w:tc>
        <w:tc>
          <w:tcPr>
            <w:tcW w:w="664" w:type="dxa"/>
          </w:tcPr>
          <w:p w14:paraId="5204140D"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0.79%</w:t>
            </w:r>
          </w:p>
        </w:tc>
        <w:tc>
          <w:tcPr>
            <w:tcW w:w="850" w:type="dxa"/>
            <w:noWrap/>
          </w:tcPr>
          <w:p w14:paraId="018208B3"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0.97%</w:t>
            </w:r>
          </w:p>
        </w:tc>
        <w:tc>
          <w:tcPr>
            <w:tcW w:w="912" w:type="dxa"/>
            <w:noWrap/>
          </w:tcPr>
          <w:p w14:paraId="74946390"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0.84%</w:t>
            </w:r>
          </w:p>
        </w:tc>
        <w:tc>
          <w:tcPr>
            <w:tcW w:w="948" w:type="dxa"/>
            <w:noWrap/>
          </w:tcPr>
          <w:p w14:paraId="7BBC6F6A"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0.88%</w:t>
            </w:r>
          </w:p>
        </w:tc>
      </w:tr>
      <w:tr w:rsidR="00A100B5" w:rsidRPr="00AF4AB7" w14:paraId="4F9B6CEA" w14:textId="77777777" w:rsidTr="006B78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53F01AAC" w14:textId="77777777" w:rsidR="00A100B5" w:rsidRPr="00AF4AB7" w:rsidRDefault="00A100B5" w:rsidP="006B7836">
            <w:pPr>
              <w:rPr>
                <w:rFonts w:ascii="Calibri" w:eastAsia="Times New Roman" w:hAnsi="Calibri" w:cs="Calibri"/>
                <w:color w:val="000000"/>
                <w:lang w:eastAsia="es-MX"/>
              </w:rPr>
            </w:pPr>
            <w:r w:rsidRPr="00AF4AB7">
              <w:rPr>
                <w:rFonts w:ascii="Calibri" w:eastAsia="Times New Roman" w:hAnsi="Calibri" w:cs="Calibri"/>
                <w:color w:val="000000"/>
                <w:lang w:eastAsia="es-MX"/>
              </w:rPr>
              <w:t>17:00</w:t>
            </w:r>
            <w:r>
              <w:rPr>
                <w:rFonts w:ascii="Calibri" w:eastAsia="Times New Roman" w:hAnsi="Calibri" w:cs="Calibri"/>
                <w:color w:val="000000"/>
                <w:lang w:eastAsia="es-MX"/>
              </w:rPr>
              <w:t xml:space="preserve"> – 17:59</w:t>
            </w:r>
          </w:p>
        </w:tc>
        <w:tc>
          <w:tcPr>
            <w:tcW w:w="708" w:type="dxa"/>
          </w:tcPr>
          <w:p w14:paraId="3D3C2C2D"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0.80%</w:t>
            </w:r>
          </w:p>
        </w:tc>
        <w:tc>
          <w:tcPr>
            <w:tcW w:w="850" w:type="dxa"/>
          </w:tcPr>
          <w:p w14:paraId="48777F35"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0.71%</w:t>
            </w:r>
          </w:p>
        </w:tc>
        <w:tc>
          <w:tcPr>
            <w:tcW w:w="709" w:type="dxa"/>
          </w:tcPr>
          <w:p w14:paraId="2B57EB52"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0.82%</w:t>
            </w:r>
          </w:p>
        </w:tc>
        <w:tc>
          <w:tcPr>
            <w:tcW w:w="709" w:type="dxa"/>
          </w:tcPr>
          <w:p w14:paraId="66EB852C"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0.70%</w:t>
            </w:r>
          </w:p>
        </w:tc>
        <w:tc>
          <w:tcPr>
            <w:tcW w:w="664" w:type="dxa"/>
          </w:tcPr>
          <w:p w14:paraId="7460E7C3"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0.86%</w:t>
            </w:r>
          </w:p>
        </w:tc>
        <w:tc>
          <w:tcPr>
            <w:tcW w:w="850" w:type="dxa"/>
            <w:noWrap/>
          </w:tcPr>
          <w:p w14:paraId="44A80A91"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0.80%</w:t>
            </w:r>
          </w:p>
        </w:tc>
        <w:tc>
          <w:tcPr>
            <w:tcW w:w="912" w:type="dxa"/>
            <w:noWrap/>
          </w:tcPr>
          <w:p w14:paraId="7DAA37B6"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0.78%</w:t>
            </w:r>
          </w:p>
        </w:tc>
        <w:tc>
          <w:tcPr>
            <w:tcW w:w="948" w:type="dxa"/>
            <w:noWrap/>
          </w:tcPr>
          <w:p w14:paraId="0628358F"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0.78%</w:t>
            </w:r>
          </w:p>
        </w:tc>
      </w:tr>
      <w:tr w:rsidR="00A100B5" w:rsidRPr="00AF4AB7" w14:paraId="37674FEC" w14:textId="77777777" w:rsidTr="006B7836">
        <w:trPr>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18AE2F2B" w14:textId="77777777" w:rsidR="00A100B5" w:rsidRPr="00AF4AB7" w:rsidRDefault="00A100B5" w:rsidP="006B7836">
            <w:pPr>
              <w:rPr>
                <w:rFonts w:ascii="Calibri" w:eastAsia="Times New Roman" w:hAnsi="Calibri" w:cs="Calibri"/>
                <w:color w:val="000000"/>
                <w:lang w:eastAsia="es-MX"/>
              </w:rPr>
            </w:pPr>
            <w:r w:rsidRPr="00AF4AB7">
              <w:rPr>
                <w:rFonts w:ascii="Calibri" w:eastAsia="Times New Roman" w:hAnsi="Calibri" w:cs="Calibri"/>
                <w:color w:val="000000"/>
                <w:lang w:eastAsia="es-MX"/>
              </w:rPr>
              <w:t>18:00</w:t>
            </w:r>
            <w:r>
              <w:rPr>
                <w:rFonts w:ascii="Calibri" w:eastAsia="Times New Roman" w:hAnsi="Calibri" w:cs="Calibri"/>
                <w:color w:val="000000"/>
                <w:lang w:eastAsia="es-MX"/>
              </w:rPr>
              <w:t>- 18:59</w:t>
            </w:r>
          </w:p>
        </w:tc>
        <w:tc>
          <w:tcPr>
            <w:tcW w:w="708" w:type="dxa"/>
          </w:tcPr>
          <w:p w14:paraId="6D543625"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1.14%</w:t>
            </w:r>
          </w:p>
        </w:tc>
        <w:tc>
          <w:tcPr>
            <w:tcW w:w="850" w:type="dxa"/>
          </w:tcPr>
          <w:p w14:paraId="52AE2C1E"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0.87%</w:t>
            </w:r>
          </w:p>
        </w:tc>
        <w:tc>
          <w:tcPr>
            <w:tcW w:w="709" w:type="dxa"/>
          </w:tcPr>
          <w:p w14:paraId="7EDF4C58"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1.04%</w:t>
            </w:r>
          </w:p>
        </w:tc>
        <w:tc>
          <w:tcPr>
            <w:tcW w:w="709" w:type="dxa"/>
          </w:tcPr>
          <w:p w14:paraId="5780B6D1"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0.89%</w:t>
            </w:r>
          </w:p>
        </w:tc>
        <w:tc>
          <w:tcPr>
            <w:tcW w:w="664" w:type="dxa"/>
          </w:tcPr>
          <w:p w14:paraId="7FF24AA9"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0.96%</w:t>
            </w:r>
          </w:p>
        </w:tc>
        <w:tc>
          <w:tcPr>
            <w:tcW w:w="850" w:type="dxa"/>
            <w:noWrap/>
          </w:tcPr>
          <w:p w14:paraId="0D273454"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0.93%</w:t>
            </w:r>
          </w:p>
        </w:tc>
        <w:tc>
          <w:tcPr>
            <w:tcW w:w="912" w:type="dxa"/>
            <w:noWrap/>
          </w:tcPr>
          <w:p w14:paraId="340F229A"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0.90%</w:t>
            </w:r>
          </w:p>
        </w:tc>
        <w:tc>
          <w:tcPr>
            <w:tcW w:w="948" w:type="dxa"/>
            <w:noWrap/>
          </w:tcPr>
          <w:p w14:paraId="43AF4E9A"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0.96%</w:t>
            </w:r>
          </w:p>
        </w:tc>
      </w:tr>
      <w:tr w:rsidR="00A100B5" w:rsidRPr="00AF4AB7" w14:paraId="2092792E" w14:textId="77777777" w:rsidTr="006B78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1171F2BE" w14:textId="77777777" w:rsidR="00A100B5" w:rsidRPr="00AF4AB7" w:rsidRDefault="00A100B5" w:rsidP="006B7836">
            <w:pPr>
              <w:rPr>
                <w:rFonts w:ascii="Calibri" w:eastAsia="Times New Roman" w:hAnsi="Calibri" w:cs="Calibri"/>
                <w:color w:val="000000"/>
                <w:lang w:eastAsia="es-MX"/>
              </w:rPr>
            </w:pPr>
            <w:r w:rsidRPr="00AF4AB7">
              <w:rPr>
                <w:rFonts w:ascii="Calibri" w:eastAsia="Times New Roman" w:hAnsi="Calibri" w:cs="Calibri"/>
                <w:color w:val="000000"/>
                <w:lang w:eastAsia="es-MX"/>
              </w:rPr>
              <w:t>19:00</w:t>
            </w:r>
            <w:r>
              <w:rPr>
                <w:rFonts w:ascii="Calibri" w:eastAsia="Times New Roman" w:hAnsi="Calibri" w:cs="Calibri"/>
                <w:color w:val="000000"/>
                <w:lang w:eastAsia="es-MX"/>
              </w:rPr>
              <w:t>- 19:59</w:t>
            </w:r>
          </w:p>
        </w:tc>
        <w:tc>
          <w:tcPr>
            <w:tcW w:w="708" w:type="dxa"/>
          </w:tcPr>
          <w:p w14:paraId="5B7A2CFA"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0.83%</w:t>
            </w:r>
          </w:p>
        </w:tc>
        <w:tc>
          <w:tcPr>
            <w:tcW w:w="850" w:type="dxa"/>
          </w:tcPr>
          <w:p w14:paraId="791C575F"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0.79%</w:t>
            </w:r>
          </w:p>
        </w:tc>
        <w:tc>
          <w:tcPr>
            <w:tcW w:w="709" w:type="dxa"/>
          </w:tcPr>
          <w:p w14:paraId="4F50CE92"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0.72%</w:t>
            </w:r>
          </w:p>
        </w:tc>
        <w:tc>
          <w:tcPr>
            <w:tcW w:w="709" w:type="dxa"/>
          </w:tcPr>
          <w:p w14:paraId="6A11A901"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0.94%</w:t>
            </w:r>
          </w:p>
        </w:tc>
        <w:tc>
          <w:tcPr>
            <w:tcW w:w="664" w:type="dxa"/>
          </w:tcPr>
          <w:p w14:paraId="428D6FC4"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0.70%</w:t>
            </w:r>
          </w:p>
        </w:tc>
        <w:tc>
          <w:tcPr>
            <w:tcW w:w="850" w:type="dxa"/>
            <w:noWrap/>
          </w:tcPr>
          <w:p w14:paraId="47059B54"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1.04%</w:t>
            </w:r>
          </w:p>
        </w:tc>
        <w:tc>
          <w:tcPr>
            <w:tcW w:w="912" w:type="dxa"/>
            <w:noWrap/>
          </w:tcPr>
          <w:p w14:paraId="3D24B949"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0.87%</w:t>
            </w:r>
          </w:p>
        </w:tc>
        <w:tc>
          <w:tcPr>
            <w:tcW w:w="948" w:type="dxa"/>
            <w:noWrap/>
          </w:tcPr>
          <w:p w14:paraId="44E50235"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0.84%</w:t>
            </w:r>
          </w:p>
        </w:tc>
      </w:tr>
      <w:tr w:rsidR="00A100B5" w:rsidRPr="00AF4AB7" w14:paraId="290E5011" w14:textId="77777777" w:rsidTr="006B7836">
        <w:trPr>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2E3FAFF4" w14:textId="77777777" w:rsidR="00A100B5" w:rsidRPr="00AF4AB7" w:rsidRDefault="00A100B5" w:rsidP="006B7836">
            <w:pPr>
              <w:rPr>
                <w:rFonts w:ascii="Calibri" w:eastAsia="Times New Roman" w:hAnsi="Calibri" w:cs="Calibri"/>
                <w:color w:val="000000"/>
                <w:lang w:eastAsia="es-MX"/>
              </w:rPr>
            </w:pPr>
            <w:r w:rsidRPr="00AF4AB7">
              <w:rPr>
                <w:rFonts w:ascii="Calibri" w:eastAsia="Times New Roman" w:hAnsi="Calibri" w:cs="Calibri"/>
                <w:color w:val="000000"/>
                <w:lang w:eastAsia="es-MX"/>
              </w:rPr>
              <w:t>20:00</w:t>
            </w:r>
            <w:r>
              <w:rPr>
                <w:rFonts w:ascii="Calibri" w:eastAsia="Times New Roman" w:hAnsi="Calibri" w:cs="Calibri"/>
                <w:color w:val="000000"/>
                <w:lang w:eastAsia="es-MX"/>
              </w:rPr>
              <w:t>- 20:59</w:t>
            </w:r>
          </w:p>
        </w:tc>
        <w:tc>
          <w:tcPr>
            <w:tcW w:w="708" w:type="dxa"/>
          </w:tcPr>
          <w:p w14:paraId="5C4E001A"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1.03%</w:t>
            </w:r>
          </w:p>
        </w:tc>
        <w:tc>
          <w:tcPr>
            <w:tcW w:w="850" w:type="dxa"/>
          </w:tcPr>
          <w:p w14:paraId="3766C4D4"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0.95%</w:t>
            </w:r>
          </w:p>
        </w:tc>
        <w:tc>
          <w:tcPr>
            <w:tcW w:w="709" w:type="dxa"/>
          </w:tcPr>
          <w:p w14:paraId="7C99DB9E"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0.80%</w:t>
            </w:r>
          </w:p>
        </w:tc>
        <w:tc>
          <w:tcPr>
            <w:tcW w:w="709" w:type="dxa"/>
          </w:tcPr>
          <w:p w14:paraId="358B3E1A"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0.86%</w:t>
            </w:r>
          </w:p>
        </w:tc>
        <w:tc>
          <w:tcPr>
            <w:tcW w:w="664" w:type="dxa"/>
          </w:tcPr>
          <w:p w14:paraId="39DA2F1B"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0.77%</w:t>
            </w:r>
          </w:p>
        </w:tc>
        <w:tc>
          <w:tcPr>
            <w:tcW w:w="850" w:type="dxa"/>
            <w:noWrap/>
          </w:tcPr>
          <w:p w14:paraId="024DF97A"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0.95%</w:t>
            </w:r>
          </w:p>
        </w:tc>
        <w:tc>
          <w:tcPr>
            <w:tcW w:w="912" w:type="dxa"/>
            <w:noWrap/>
          </w:tcPr>
          <w:p w14:paraId="0468688F"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0.75%</w:t>
            </w:r>
          </w:p>
        </w:tc>
        <w:tc>
          <w:tcPr>
            <w:tcW w:w="948" w:type="dxa"/>
            <w:noWrap/>
          </w:tcPr>
          <w:p w14:paraId="347FE203" w14:textId="77777777" w:rsidR="00A100B5" w:rsidRPr="00AF4AB7" w:rsidRDefault="00A100B5" w:rsidP="006B783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Pr>
                <w:rFonts w:cs="Calibri"/>
                <w:color w:val="000000"/>
                <w:szCs w:val="18"/>
              </w:rPr>
              <w:t>0.87%</w:t>
            </w:r>
          </w:p>
        </w:tc>
      </w:tr>
      <w:tr w:rsidR="00A100B5" w:rsidRPr="00AF4AB7" w14:paraId="7FDF883B" w14:textId="77777777" w:rsidTr="006B78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2" w:type="dxa"/>
            <w:noWrap/>
            <w:hideMark/>
          </w:tcPr>
          <w:p w14:paraId="2522759B" w14:textId="77777777" w:rsidR="00A100B5" w:rsidRPr="00AF4AB7" w:rsidRDefault="00A100B5" w:rsidP="006B7836">
            <w:pPr>
              <w:rPr>
                <w:rFonts w:ascii="Calibri" w:eastAsia="Times New Roman" w:hAnsi="Calibri" w:cs="Calibri"/>
                <w:color w:val="000000"/>
                <w:lang w:eastAsia="es-MX"/>
              </w:rPr>
            </w:pPr>
            <w:r w:rsidRPr="00AF4AB7">
              <w:rPr>
                <w:rFonts w:ascii="Calibri" w:eastAsia="Times New Roman" w:hAnsi="Calibri" w:cs="Calibri"/>
                <w:color w:val="000000"/>
                <w:lang w:eastAsia="es-MX"/>
              </w:rPr>
              <w:t>21:00</w:t>
            </w:r>
            <w:r>
              <w:rPr>
                <w:rFonts w:ascii="Calibri" w:eastAsia="Times New Roman" w:hAnsi="Calibri" w:cs="Calibri"/>
                <w:color w:val="000000"/>
                <w:lang w:eastAsia="es-MX"/>
              </w:rPr>
              <w:t>- 21:59</w:t>
            </w:r>
          </w:p>
        </w:tc>
        <w:tc>
          <w:tcPr>
            <w:tcW w:w="708" w:type="dxa"/>
          </w:tcPr>
          <w:p w14:paraId="360679D6"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1.09%</w:t>
            </w:r>
          </w:p>
        </w:tc>
        <w:tc>
          <w:tcPr>
            <w:tcW w:w="850" w:type="dxa"/>
          </w:tcPr>
          <w:p w14:paraId="317CE39E"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0.97%</w:t>
            </w:r>
          </w:p>
        </w:tc>
        <w:tc>
          <w:tcPr>
            <w:tcW w:w="709" w:type="dxa"/>
          </w:tcPr>
          <w:p w14:paraId="1F34F087"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0.89%</w:t>
            </w:r>
          </w:p>
        </w:tc>
        <w:tc>
          <w:tcPr>
            <w:tcW w:w="709" w:type="dxa"/>
          </w:tcPr>
          <w:p w14:paraId="4CFC3380"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0.93%</w:t>
            </w:r>
          </w:p>
        </w:tc>
        <w:tc>
          <w:tcPr>
            <w:tcW w:w="664" w:type="dxa"/>
          </w:tcPr>
          <w:p w14:paraId="025081C8"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1.05%</w:t>
            </w:r>
          </w:p>
        </w:tc>
        <w:tc>
          <w:tcPr>
            <w:tcW w:w="850" w:type="dxa"/>
            <w:noWrap/>
          </w:tcPr>
          <w:p w14:paraId="658F85AF"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0.95%</w:t>
            </w:r>
          </w:p>
        </w:tc>
        <w:tc>
          <w:tcPr>
            <w:tcW w:w="912" w:type="dxa"/>
            <w:noWrap/>
          </w:tcPr>
          <w:p w14:paraId="4E0874F9"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1.05%</w:t>
            </w:r>
          </w:p>
        </w:tc>
        <w:tc>
          <w:tcPr>
            <w:tcW w:w="948" w:type="dxa"/>
            <w:noWrap/>
          </w:tcPr>
          <w:p w14:paraId="357C629A" w14:textId="77777777" w:rsidR="00A100B5" w:rsidRPr="00AF4AB7" w:rsidRDefault="00A100B5" w:rsidP="006B783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Pr>
                <w:rFonts w:cs="Calibri"/>
                <w:color w:val="000000"/>
                <w:szCs w:val="18"/>
              </w:rPr>
              <w:t>0.99%</w:t>
            </w:r>
          </w:p>
        </w:tc>
      </w:tr>
    </w:tbl>
    <w:p w14:paraId="3D7A3AEA" w14:textId="77777777" w:rsidR="00A100B5" w:rsidRDefault="00A100B5" w:rsidP="00A100B5">
      <w:pPr>
        <w:pStyle w:val="Prrafodelista"/>
      </w:pPr>
    </w:p>
    <w:p w14:paraId="44896ABB" w14:textId="386AB560" w:rsidR="002A4796" w:rsidRDefault="00405726" w:rsidP="002A4796">
      <w:pPr>
        <w:jc w:val="center"/>
        <w:rPr>
          <w:rFonts w:ascii="Arial" w:hAnsi="Arial" w:cs="Arial"/>
          <w:b/>
          <w:bCs/>
        </w:rPr>
      </w:pPr>
      <w:r>
        <w:rPr>
          <w:noProof/>
          <w:lang w:eastAsia="es-MX"/>
        </w:rPr>
        <w:lastRenderedPageBreak/>
        <w:drawing>
          <wp:anchor distT="0" distB="0" distL="114300" distR="114300" simplePos="0" relativeHeight="251676672" behindDoc="0" locked="0" layoutInCell="1" allowOverlap="1" wp14:anchorId="556E1F03" wp14:editId="0E094C06">
            <wp:simplePos x="0" y="0"/>
            <wp:positionH relativeFrom="column">
              <wp:posOffset>-238125</wp:posOffset>
            </wp:positionH>
            <wp:positionV relativeFrom="paragraph">
              <wp:posOffset>419735</wp:posOffset>
            </wp:positionV>
            <wp:extent cx="6105600" cy="2347200"/>
            <wp:effectExtent l="0" t="0" r="0" b="0"/>
            <wp:wrapTopAndBottom/>
            <wp:docPr id="8" name="Gráfico 8">
              <a:extLst xmlns:a="http://schemas.openxmlformats.org/drawingml/2006/main">
                <a:ext uri="{FF2B5EF4-FFF2-40B4-BE49-F238E27FC236}">
                  <a16:creationId xmlns:a16="http://schemas.microsoft.com/office/drawing/2014/main" xmlns:c="http://schemas.openxmlformats.org/drawingml/2006/chart"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C14943-4FF9-4F52-8918-D5A9CCC7B8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2A4796">
        <w:rPr>
          <w:rFonts w:ascii="Arial" w:hAnsi="Arial" w:cs="Arial"/>
          <w:b/>
          <w:bCs/>
        </w:rPr>
        <w:t>An</w:t>
      </w:r>
      <w:r w:rsidR="002A4796" w:rsidRPr="004854DB">
        <w:rPr>
          <w:rFonts w:ascii="Arial" w:hAnsi="Arial" w:cs="Arial"/>
          <w:b/>
          <w:bCs/>
        </w:rPr>
        <w:t>álisis por franja horaria</w:t>
      </w:r>
    </w:p>
    <w:p w14:paraId="64774CC3" w14:textId="77777777" w:rsidR="002A4796" w:rsidRDefault="002A4796" w:rsidP="00405726"/>
    <w:p w14:paraId="4FC8C1A3" w14:textId="77777777" w:rsidR="002A4796" w:rsidRDefault="002A4796" w:rsidP="002A4796">
      <w:pPr>
        <w:jc w:val="center"/>
        <w:rPr>
          <w:rFonts w:ascii="Arial" w:hAnsi="Arial" w:cs="Arial"/>
        </w:rPr>
      </w:pPr>
      <w:r>
        <w:rPr>
          <w:rFonts w:ascii="Arial" w:hAnsi="Arial" w:cs="Arial"/>
        </w:rPr>
        <w:t>Detalle del porcentaje de omisiones por partido político y franja horaria (televisión)</w:t>
      </w:r>
    </w:p>
    <w:tbl>
      <w:tblPr>
        <w:tblStyle w:val="FormatoINE1"/>
        <w:tblW w:w="7389" w:type="dxa"/>
        <w:tblLook w:val="04A0" w:firstRow="1" w:lastRow="0" w:firstColumn="1" w:lastColumn="0" w:noHBand="0" w:noVBand="1"/>
      </w:tblPr>
      <w:tblGrid>
        <w:gridCol w:w="1413"/>
        <w:gridCol w:w="675"/>
        <w:gridCol w:w="664"/>
        <w:gridCol w:w="664"/>
        <w:gridCol w:w="664"/>
        <w:gridCol w:w="775"/>
        <w:gridCol w:w="674"/>
        <w:gridCol w:w="912"/>
        <w:gridCol w:w="948"/>
      </w:tblGrid>
      <w:tr w:rsidR="002A4796" w:rsidRPr="000E2F13" w14:paraId="6AD110C1" w14:textId="77777777" w:rsidTr="002A479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3B95A29" w14:textId="77777777" w:rsidR="002A4796" w:rsidRPr="000E2F13" w:rsidRDefault="002A4796" w:rsidP="002A4796">
            <w:pPr>
              <w:rPr>
                <w:rFonts w:ascii="Calibri" w:eastAsia="Times New Roman" w:hAnsi="Calibri" w:cs="Calibri"/>
                <w:lang w:eastAsia="es-MX"/>
              </w:rPr>
            </w:pPr>
            <w:r w:rsidRPr="000E2F13">
              <w:rPr>
                <w:rFonts w:ascii="Calibri" w:eastAsia="Times New Roman" w:hAnsi="Calibri" w:cs="Calibri"/>
                <w:lang w:eastAsia="es-MX"/>
              </w:rPr>
              <w:t xml:space="preserve">Franja </w:t>
            </w:r>
            <w:r>
              <w:rPr>
                <w:rFonts w:ascii="Calibri" w:eastAsia="Times New Roman" w:hAnsi="Calibri" w:cs="Calibri"/>
                <w:lang w:eastAsia="es-MX"/>
              </w:rPr>
              <w:t>horaria</w:t>
            </w:r>
          </w:p>
        </w:tc>
        <w:tc>
          <w:tcPr>
            <w:tcW w:w="675" w:type="dxa"/>
          </w:tcPr>
          <w:p w14:paraId="58C4CFD4" w14:textId="77777777" w:rsidR="002A4796" w:rsidRPr="000E2F13"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PAN</w:t>
            </w:r>
          </w:p>
        </w:tc>
        <w:tc>
          <w:tcPr>
            <w:tcW w:w="664" w:type="dxa"/>
          </w:tcPr>
          <w:p w14:paraId="1165D84D" w14:textId="77777777" w:rsidR="002A4796" w:rsidRPr="000E2F13"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PRI</w:t>
            </w:r>
          </w:p>
        </w:tc>
        <w:tc>
          <w:tcPr>
            <w:tcW w:w="664" w:type="dxa"/>
          </w:tcPr>
          <w:p w14:paraId="0B27C51D" w14:textId="77777777" w:rsidR="002A4796" w:rsidRPr="000E2F13"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PRD</w:t>
            </w:r>
          </w:p>
        </w:tc>
        <w:tc>
          <w:tcPr>
            <w:tcW w:w="664" w:type="dxa"/>
          </w:tcPr>
          <w:p w14:paraId="0FC1936C" w14:textId="77777777" w:rsidR="002A4796" w:rsidRPr="000E2F13"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PT</w:t>
            </w:r>
          </w:p>
        </w:tc>
        <w:tc>
          <w:tcPr>
            <w:tcW w:w="775" w:type="dxa"/>
          </w:tcPr>
          <w:p w14:paraId="10415E52" w14:textId="77777777" w:rsidR="002A4796" w:rsidRPr="000E2F13"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PVEM</w:t>
            </w:r>
          </w:p>
        </w:tc>
        <w:tc>
          <w:tcPr>
            <w:tcW w:w="674" w:type="dxa"/>
          </w:tcPr>
          <w:p w14:paraId="36CC193A" w14:textId="77777777" w:rsidR="002A4796" w:rsidRPr="000E2F13"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MC</w:t>
            </w:r>
          </w:p>
        </w:tc>
        <w:tc>
          <w:tcPr>
            <w:tcW w:w="912" w:type="dxa"/>
            <w:noWrap/>
            <w:hideMark/>
          </w:tcPr>
          <w:p w14:paraId="4EF08AB4" w14:textId="77777777" w:rsidR="002A4796" w:rsidRPr="000E2F13"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MORENA</w:t>
            </w:r>
          </w:p>
        </w:tc>
        <w:tc>
          <w:tcPr>
            <w:tcW w:w="948" w:type="dxa"/>
            <w:noWrap/>
            <w:hideMark/>
          </w:tcPr>
          <w:p w14:paraId="7D0603EA" w14:textId="77777777" w:rsidR="002A4796" w:rsidRPr="000E2F13" w:rsidRDefault="002A4796" w:rsidP="002A47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Pr>
                <w:rFonts w:ascii="Calibri" w:eastAsia="Times New Roman" w:hAnsi="Calibri" w:cs="Calibri"/>
                <w:lang w:eastAsia="es-MX"/>
              </w:rPr>
              <w:t>Promedio</w:t>
            </w:r>
          </w:p>
        </w:tc>
      </w:tr>
      <w:tr w:rsidR="002A4796" w:rsidRPr="000E2F13" w14:paraId="6D0463BB" w14:textId="77777777" w:rsidTr="002A47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17CB9EA" w14:textId="77777777" w:rsidR="002A4796" w:rsidRPr="000E2F13" w:rsidRDefault="002A4796" w:rsidP="002A4796">
            <w:pPr>
              <w:rPr>
                <w:rFonts w:ascii="Calibri" w:eastAsia="Times New Roman" w:hAnsi="Calibri" w:cs="Calibri"/>
                <w:color w:val="000000"/>
                <w:lang w:eastAsia="es-MX"/>
              </w:rPr>
            </w:pPr>
            <w:r w:rsidRPr="000E2F13">
              <w:rPr>
                <w:rFonts w:ascii="Calibri" w:eastAsia="Times New Roman" w:hAnsi="Calibri" w:cs="Calibri"/>
                <w:color w:val="000000"/>
                <w:lang w:eastAsia="es-MX"/>
              </w:rPr>
              <w:t>07:00</w:t>
            </w:r>
            <w:r>
              <w:rPr>
                <w:rFonts w:ascii="Calibri" w:eastAsia="Times New Roman" w:hAnsi="Calibri" w:cs="Calibri"/>
                <w:color w:val="000000"/>
                <w:lang w:eastAsia="es-MX"/>
              </w:rPr>
              <w:t xml:space="preserve"> – 07:59</w:t>
            </w:r>
          </w:p>
        </w:tc>
        <w:tc>
          <w:tcPr>
            <w:tcW w:w="675" w:type="dxa"/>
          </w:tcPr>
          <w:p w14:paraId="58F5454F"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1.22%</w:t>
            </w:r>
          </w:p>
        </w:tc>
        <w:tc>
          <w:tcPr>
            <w:tcW w:w="664" w:type="dxa"/>
          </w:tcPr>
          <w:p w14:paraId="5470D8EA"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1.54%</w:t>
            </w:r>
          </w:p>
        </w:tc>
        <w:tc>
          <w:tcPr>
            <w:tcW w:w="664" w:type="dxa"/>
          </w:tcPr>
          <w:p w14:paraId="083E7475"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1.20%</w:t>
            </w:r>
          </w:p>
        </w:tc>
        <w:tc>
          <w:tcPr>
            <w:tcW w:w="664" w:type="dxa"/>
          </w:tcPr>
          <w:p w14:paraId="5F06721C"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1.34%</w:t>
            </w:r>
          </w:p>
        </w:tc>
        <w:tc>
          <w:tcPr>
            <w:tcW w:w="775" w:type="dxa"/>
          </w:tcPr>
          <w:p w14:paraId="15549290"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1.13%</w:t>
            </w:r>
          </w:p>
        </w:tc>
        <w:tc>
          <w:tcPr>
            <w:tcW w:w="674" w:type="dxa"/>
          </w:tcPr>
          <w:p w14:paraId="6887517D"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1.63%</w:t>
            </w:r>
          </w:p>
        </w:tc>
        <w:tc>
          <w:tcPr>
            <w:tcW w:w="912" w:type="dxa"/>
            <w:noWrap/>
          </w:tcPr>
          <w:p w14:paraId="2A4E0493"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1.19%</w:t>
            </w:r>
          </w:p>
        </w:tc>
        <w:tc>
          <w:tcPr>
            <w:tcW w:w="948" w:type="dxa"/>
            <w:noWrap/>
          </w:tcPr>
          <w:p w14:paraId="0E123EEB" w14:textId="77777777" w:rsidR="002A4796" w:rsidRPr="00524E54"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1.32%</w:t>
            </w:r>
          </w:p>
        </w:tc>
      </w:tr>
      <w:tr w:rsidR="002A4796" w:rsidRPr="000E2F13" w14:paraId="36AE9C90" w14:textId="77777777" w:rsidTr="002A4796">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C72FD22" w14:textId="77777777" w:rsidR="002A4796" w:rsidRPr="000E2F13" w:rsidRDefault="002A4796" w:rsidP="002A4796">
            <w:pPr>
              <w:rPr>
                <w:rFonts w:ascii="Calibri" w:eastAsia="Times New Roman" w:hAnsi="Calibri" w:cs="Calibri"/>
                <w:color w:val="000000"/>
                <w:lang w:eastAsia="es-MX"/>
              </w:rPr>
            </w:pPr>
            <w:r w:rsidRPr="000E2F13">
              <w:rPr>
                <w:rFonts w:ascii="Calibri" w:eastAsia="Times New Roman" w:hAnsi="Calibri" w:cs="Calibri"/>
                <w:color w:val="000000"/>
                <w:lang w:eastAsia="es-MX"/>
              </w:rPr>
              <w:t>08:00</w:t>
            </w:r>
            <w:r>
              <w:rPr>
                <w:rFonts w:ascii="Calibri" w:eastAsia="Times New Roman" w:hAnsi="Calibri" w:cs="Calibri"/>
                <w:color w:val="000000"/>
                <w:lang w:eastAsia="es-MX"/>
              </w:rPr>
              <w:t>- 08:59</w:t>
            </w:r>
          </w:p>
        </w:tc>
        <w:tc>
          <w:tcPr>
            <w:tcW w:w="675" w:type="dxa"/>
          </w:tcPr>
          <w:p w14:paraId="4265F976"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0.94%</w:t>
            </w:r>
          </w:p>
        </w:tc>
        <w:tc>
          <w:tcPr>
            <w:tcW w:w="664" w:type="dxa"/>
          </w:tcPr>
          <w:p w14:paraId="5D200439"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1.14%</w:t>
            </w:r>
          </w:p>
        </w:tc>
        <w:tc>
          <w:tcPr>
            <w:tcW w:w="664" w:type="dxa"/>
          </w:tcPr>
          <w:p w14:paraId="304EEF2D"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0.85%</w:t>
            </w:r>
          </w:p>
        </w:tc>
        <w:tc>
          <w:tcPr>
            <w:tcW w:w="664" w:type="dxa"/>
          </w:tcPr>
          <w:p w14:paraId="5F3A5D79"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0.80%</w:t>
            </w:r>
          </w:p>
        </w:tc>
        <w:tc>
          <w:tcPr>
            <w:tcW w:w="775" w:type="dxa"/>
          </w:tcPr>
          <w:p w14:paraId="5D20D9C6"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0.77%</w:t>
            </w:r>
          </w:p>
        </w:tc>
        <w:tc>
          <w:tcPr>
            <w:tcW w:w="674" w:type="dxa"/>
          </w:tcPr>
          <w:p w14:paraId="504F7392"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1.18%</w:t>
            </w:r>
          </w:p>
        </w:tc>
        <w:tc>
          <w:tcPr>
            <w:tcW w:w="912" w:type="dxa"/>
            <w:noWrap/>
          </w:tcPr>
          <w:p w14:paraId="13117E6F"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0.83%</w:t>
            </w:r>
          </w:p>
        </w:tc>
        <w:tc>
          <w:tcPr>
            <w:tcW w:w="948" w:type="dxa"/>
            <w:noWrap/>
          </w:tcPr>
          <w:p w14:paraId="212C2C5C" w14:textId="77777777" w:rsidR="002A4796" w:rsidRPr="00524E54"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0.93%</w:t>
            </w:r>
          </w:p>
        </w:tc>
      </w:tr>
      <w:tr w:rsidR="002A4796" w:rsidRPr="000E2F13" w14:paraId="7CFEB218" w14:textId="77777777" w:rsidTr="002A47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3B923AA" w14:textId="77777777" w:rsidR="002A4796" w:rsidRPr="000E2F13" w:rsidRDefault="002A4796" w:rsidP="002A4796">
            <w:pPr>
              <w:rPr>
                <w:rFonts w:ascii="Calibri" w:eastAsia="Times New Roman" w:hAnsi="Calibri" w:cs="Calibri"/>
                <w:color w:val="000000"/>
                <w:lang w:eastAsia="es-MX"/>
              </w:rPr>
            </w:pPr>
            <w:r w:rsidRPr="000E2F13">
              <w:rPr>
                <w:rFonts w:ascii="Calibri" w:eastAsia="Times New Roman" w:hAnsi="Calibri" w:cs="Calibri"/>
                <w:color w:val="000000"/>
                <w:lang w:eastAsia="es-MX"/>
              </w:rPr>
              <w:t>09:00</w:t>
            </w:r>
            <w:r>
              <w:rPr>
                <w:rFonts w:ascii="Calibri" w:eastAsia="Times New Roman" w:hAnsi="Calibri" w:cs="Calibri"/>
                <w:color w:val="000000"/>
                <w:lang w:eastAsia="es-MX"/>
              </w:rPr>
              <w:t>- 09:59</w:t>
            </w:r>
          </w:p>
        </w:tc>
        <w:tc>
          <w:tcPr>
            <w:tcW w:w="675" w:type="dxa"/>
          </w:tcPr>
          <w:p w14:paraId="509A2B6A"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0.87%</w:t>
            </w:r>
          </w:p>
        </w:tc>
        <w:tc>
          <w:tcPr>
            <w:tcW w:w="664" w:type="dxa"/>
          </w:tcPr>
          <w:p w14:paraId="4580689C"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0.63%</w:t>
            </w:r>
          </w:p>
        </w:tc>
        <w:tc>
          <w:tcPr>
            <w:tcW w:w="664" w:type="dxa"/>
          </w:tcPr>
          <w:p w14:paraId="6A3A001C"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0.45%</w:t>
            </w:r>
          </w:p>
        </w:tc>
        <w:tc>
          <w:tcPr>
            <w:tcW w:w="664" w:type="dxa"/>
          </w:tcPr>
          <w:p w14:paraId="4E233166"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0.89%</w:t>
            </w:r>
          </w:p>
        </w:tc>
        <w:tc>
          <w:tcPr>
            <w:tcW w:w="775" w:type="dxa"/>
          </w:tcPr>
          <w:p w14:paraId="372B003B"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0.56%</w:t>
            </w:r>
          </w:p>
        </w:tc>
        <w:tc>
          <w:tcPr>
            <w:tcW w:w="674" w:type="dxa"/>
          </w:tcPr>
          <w:p w14:paraId="07B499AD"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0.77%</w:t>
            </w:r>
          </w:p>
        </w:tc>
        <w:tc>
          <w:tcPr>
            <w:tcW w:w="912" w:type="dxa"/>
            <w:noWrap/>
          </w:tcPr>
          <w:p w14:paraId="367824D7"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0.85%</w:t>
            </w:r>
          </w:p>
        </w:tc>
        <w:tc>
          <w:tcPr>
            <w:tcW w:w="948" w:type="dxa"/>
            <w:noWrap/>
          </w:tcPr>
          <w:p w14:paraId="3A2A1F47" w14:textId="77777777" w:rsidR="002A4796" w:rsidRPr="00524E54"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0.72%</w:t>
            </w:r>
          </w:p>
        </w:tc>
      </w:tr>
      <w:tr w:rsidR="002A4796" w:rsidRPr="000E2F13" w14:paraId="6B40A017" w14:textId="77777777" w:rsidTr="002A4796">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203319D" w14:textId="77777777" w:rsidR="002A4796" w:rsidRPr="000E2F13" w:rsidRDefault="002A4796" w:rsidP="002A4796">
            <w:pPr>
              <w:rPr>
                <w:rFonts w:ascii="Calibri" w:eastAsia="Times New Roman" w:hAnsi="Calibri" w:cs="Calibri"/>
                <w:color w:val="000000"/>
                <w:lang w:eastAsia="es-MX"/>
              </w:rPr>
            </w:pPr>
            <w:r w:rsidRPr="000E2F13">
              <w:rPr>
                <w:rFonts w:ascii="Calibri" w:eastAsia="Times New Roman" w:hAnsi="Calibri" w:cs="Calibri"/>
                <w:color w:val="000000"/>
                <w:lang w:eastAsia="es-MX"/>
              </w:rPr>
              <w:t>10:00</w:t>
            </w:r>
            <w:r>
              <w:rPr>
                <w:rFonts w:ascii="Calibri" w:eastAsia="Times New Roman" w:hAnsi="Calibri" w:cs="Calibri"/>
                <w:color w:val="000000"/>
                <w:lang w:eastAsia="es-MX"/>
              </w:rPr>
              <w:t>- 10:59</w:t>
            </w:r>
          </w:p>
        </w:tc>
        <w:tc>
          <w:tcPr>
            <w:tcW w:w="675" w:type="dxa"/>
          </w:tcPr>
          <w:p w14:paraId="5F932747"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0.99%</w:t>
            </w:r>
          </w:p>
        </w:tc>
        <w:tc>
          <w:tcPr>
            <w:tcW w:w="664" w:type="dxa"/>
          </w:tcPr>
          <w:p w14:paraId="2B56C76E"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0.95%</w:t>
            </w:r>
          </w:p>
        </w:tc>
        <w:tc>
          <w:tcPr>
            <w:tcW w:w="664" w:type="dxa"/>
          </w:tcPr>
          <w:p w14:paraId="3B2D8B5F"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0.62%</w:t>
            </w:r>
          </w:p>
        </w:tc>
        <w:tc>
          <w:tcPr>
            <w:tcW w:w="664" w:type="dxa"/>
          </w:tcPr>
          <w:p w14:paraId="5D488F21"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0.49%</w:t>
            </w:r>
          </w:p>
        </w:tc>
        <w:tc>
          <w:tcPr>
            <w:tcW w:w="775" w:type="dxa"/>
          </w:tcPr>
          <w:p w14:paraId="43A7DA1A"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0.84%</w:t>
            </w:r>
          </w:p>
        </w:tc>
        <w:tc>
          <w:tcPr>
            <w:tcW w:w="674" w:type="dxa"/>
          </w:tcPr>
          <w:p w14:paraId="1966ED9E"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1.00%</w:t>
            </w:r>
          </w:p>
        </w:tc>
        <w:tc>
          <w:tcPr>
            <w:tcW w:w="912" w:type="dxa"/>
            <w:noWrap/>
          </w:tcPr>
          <w:p w14:paraId="1CB67588"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0.68%</w:t>
            </w:r>
          </w:p>
        </w:tc>
        <w:tc>
          <w:tcPr>
            <w:tcW w:w="948" w:type="dxa"/>
            <w:noWrap/>
          </w:tcPr>
          <w:p w14:paraId="1EC79F8D" w14:textId="77777777" w:rsidR="002A4796" w:rsidRPr="00524E54"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0.79%</w:t>
            </w:r>
          </w:p>
        </w:tc>
      </w:tr>
      <w:tr w:rsidR="002A4796" w:rsidRPr="000E2F13" w14:paraId="652607C8" w14:textId="77777777" w:rsidTr="002A47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94A7137" w14:textId="77777777" w:rsidR="002A4796" w:rsidRPr="000E2F13" w:rsidRDefault="002A4796" w:rsidP="002A4796">
            <w:pPr>
              <w:rPr>
                <w:rFonts w:ascii="Calibri" w:eastAsia="Times New Roman" w:hAnsi="Calibri" w:cs="Calibri"/>
                <w:color w:val="000000"/>
                <w:lang w:eastAsia="es-MX"/>
              </w:rPr>
            </w:pPr>
            <w:r w:rsidRPr="000E2F13">
              <w:rPr>
                <w:rFonts w:ascii="Calibri" w:eastAsia="Times New Roman" w:hAnsi="Calibri" w:cs="Calibri"/>
                <w:color w:val="000000"/>
                <w:lang w:eastAsia="es-MX"/>
              </w:rPr>
              <w:t>13:00</w:t>
            </w:r>
            <w:r>
              <w:rPr>
                <w:rFonts w:ascii="Calibri" w:eastAsia="Times New Roman" w:hAnsi="Calibri" w:cs="Calibri"/>
                <w:color w:val="000000"/>
                <w:lang w:eastAsia="es-MX"/>
              </w:rPr>
              <w:t xml:space="preserve"> – 13:59</w:t>
            </w:r>
          </w:p>
        </w:tc>
        <w:tc>
          <w:tcPr>
            <w:tcW w:w="675" w:type="dxa"/>
          </w:tcPr>
          <w:p w14:paraId="27E62353"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0.70%</w:t>
            </w:r>
          </w:p>
        </w:tc>
        <w:tc>
          <w:tcPr>
            <w:tcW w:w="664" w:type="dxa"/>
          </w:tcPr>
          <w:p w14:paraId="42E5E08C"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0.75%</w:t>
            </w:r>
          </w:p>
        </w:tc>
        <w:tc>
          <w:tcPr>
            <w:tcW w:w="664" w:type="dxa"/>
          </w:tcPr>
          <w:p w14:paraId="07E439F2"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0.63%</w:t>
            </w:r>
          </w:p>
        </w:tc>
        <w:tc>
          <w:tcPr>
            <w:tcW w:w="664" w:type="dxa"/>
          </w:tcPr>
          <w:p w14:paraId="598FBFA5"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1.03%</w:t>
            </w:r>
          </w:p>
        </w:tc>
        <w:tc>
          <w:tcPr>
            <w:tcW w:w="775" w:type="dxa"/>
          </w:tcPr>
          <w:p w14:paraId="7AB808C3"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0.58%</w:t>
            </w:r>
          </w:p>
        </w:tc>
        <w:tc>
          <w:tcPr>
            <w:tcW w:w="674" w:type="dxa"/>
          </w:tcPr>
          <w:p w14:paraId="0135094B"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0.97%</w:t>
            </w:r>
          </w:p>
        </w:tc>
        <w:tc>
          <w:tcPr>
            <w:tcW w:w="912" w:type="dxa"/>
            <w:noWrap/>
          </w:tcPr>
          <w:p w14:paraId="6AB23DD0"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0.54%</w:t>
            </w:r>
          </w:p>
        </w:tc>
        <w:tc>
          <w:tcPr>
            <w:tcW w:w="948" w:type="dxa"/>
            <w:noWrap/>
          </w:tcPr>
          <w:p w14:paraId="52FA3DE9" w14:textId="77777777" w:rsidR="002A4796" w:rsidRPr="00524E54"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0.74%</w:t>
            </w:r>
          </w:p>
        </w:tc>
      </w:tr>
      <w:tr w:rsidR="002A4796" w:rsidRPr="000E2F13" w14:paraId="3EA56FDA" w14:textId="77777777" w:rsidTr="002A4796">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F057252" w14:textId="77777777" w:rsidR="002A4796" w:rsidRPr="000E2F13" w:rsidRDefault="002A4796" w:rsidP="002A4796">
            <w:pPr>
              <w:rPr>
                <w:rFonts w:ascii="Calibri" w:eastAsia="Times New Roman" w:hAnsi="Calibri" w:cs="Calibri"/>
                <w:color w:val="000000"/>
                <w:lang w:eastAsia="es-MX"/>
              </w:rPr>
            </w:pPr>
            <w:r w:rsidRPr="000E2F13">
              <w:rPr>
                <w:rFonts w:ascii="Calibri" w:eastAsia="Times New Roman" w:hAnsi="Calibri" w:cs="Calibri"/>
                <w:color w:val="000000"/>
                <w:lang w:eastAsia="es-MX"/>
              </w:rPr>
              <w:t>14:00</w:t>
            </w:r>
            <w:r>
              <w:rPr>
                <w:rFonts w:ascii="Calibri" w:eastAsia="Times New Roman" w:hAnsi="Calibri" w:cs="Calibri"/>
                <w:color w:val="000000"/>
                <w:lang w:eastAsia="es-MX"/>
              </w:rPr>
              <w:t>- 14:59</w:t>
            </w:r>
          </w:p>
        </w:tc>
        <w:tc>
          <w:tcPr>
            <w:tcW w:w="675" w:type="dxa"/>
          </w:tcPr>
          <w:p w14:paraId="0EFFBEDC"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0.56%</w:t>
            </w:r>
          </w:p>
        </w:tc>
        <w:tc>
          <w:tcPr>
            <w:tcW w:w="664" w:type="dxa"/>
          </w:tcPr>
          <w:p w14:paraId="0449B632"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0.91%</w:t>
            </w:r>
          </w:p>
        </w:tc>
        <w:tc>
          <w:tcPr>
            <w:tcW w:w="664" w:type="dxa"/>
          </w:tcPr>
          <w:p w14:paraId="1ADF5F74"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0.61%</w:t>
            </w:r>
          </w:p>
        </w:tc>
        <w:tc>
          <w:tcPr>
            <w:tcW w:w="664" w:type="dxa"/>
          </w:tcPr>
          <w:p w14:paraId="065D9CF7"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0.81%</w:t>
            </w:r>
          </w:p>
        </w:tc>
        <w:tc>
          <w:tcPr>
            <w:tcW w:w="775" w:type="dxa"/>
          </w:tcPr>
          <w:p w14:paraId="505B6F92"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0.53%</w:t>
            </w:r>
          </w:p>
        </w:tc>
        <w:tc>
          <w:tcPr>
            <w:tcW w:w="674" w:type="dxa"/>
          </w:tcPr>
          <w:p w14:paraId="5ED40496"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0.99%</w:t>
            </w:r>
          </w:p>
        </w:tc>
        <w:tc>
          <w:tcPr>
            <w:tcW w:w="912" w:type="dxa"/>
            <w:noWrap/>
          </w:tcPr>
          <w:p w14:paraId="06C0D273"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0.88%</w:t>
            </w:r>
          </w:p>
        </w:tc>
        <w:tc>
          <w:tcPr>
            <w:tcW w:w="948" w:type="dxa"/>
            <w:noWrap/>
          </w:tcPr>
          <w:p w14:paraId="2E564518" w14:textId="77777777" w:rsidR="002A4796" w:rsidRPr="00524E54"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0.76%</w:t>
            </w:r>
          </w:p>
        </w:tc>
      </w:tr>
      <w:tr w:rsidR="002A4796" w:rsidRPr="000E2F13" w14:paraId="50ADE6B8" w14:textId="77777777" w:rsidTr="002A47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BC0D8A2" w14:textId="77777777" w:rsidR="002A4796" w:rsidRPr="000E2F13" w:rsidRDefault="002A4796" w:rsidP="002A4796">
            <w:pPr>
              <w:rPr>
                <w:rFonts w:ascii="Calibri" w:eastAsia="Times New Roman" w:hAnsi="Calibri" w:cs="Calibri"/>
                <w:color w:val="000000"/>
                <w:lang w:eastAsia="es-MX"/>
              </w:rPr>
            </w:pPr>
            <w:r w:rsidRPr="000E2F13">
              <w:rPr>
                <w:rFonts w:ascii="Calibri" w:eastAsia="Times New Roman" w:hAnsi="Calibri" w:cs="Calibri"/>
                <w:color w:val="000000"/>
                <w:lang w:eastAsia="es-MX"/>
              </w:rPr>
              <w:t>15:00</w:t>
            </w:r>
            <w:r>
              <w:rPr>
                <w:rFonts w:ascii="Calibri" w:eastAsia="Times New Roman" w:hAnsi="Calibri" w:cs="Calibri"/>
                <w:color w:val="000000"/>
                <w:lang w:eastAsia="es-MX"/>
              </w:rPr>
              <w:t>- 15:59</w:t>
            </w:r>
          </w:p>
        </w:tc>
        <w:tc>
          <w:tcPr>
            <w:tcW w:w="675" w:type="dxa"/>
          </w:tcPr>
          <w:p w14:paraId="6043A1E8"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0.55%</w:t>
            </w:r>
          </w:p>
        </w:tc>
        <w:tc>
          <w:tcPr>
            <w:tcW w:w="664" w:type="dxa"/>
          </w:tcPr>
          <w:p w14:paraId="1DA72038"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0.92%</w:t>
            </w:r>
          </w:p>
        </w:tc>
        <w:tc>
          <w:tcPr>
            <w:tcW w:w="664" w:type="dxa"/>
          </w:tcPr>
          <w:p w14:paraId="2F8BBD24"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0.46%</w:t>
            </w:r>
          </w:p>
        </w:tc>
        <w:tc>
          <w:tcPr>
            <w:tcW w:w="664" w:type="dxa"/>
          </w:tcPr>
          <w:p w14:paraId="1EE3DBC8"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0.70%</w:t>
            </w:r>
          </w:p>
        </w:tc>
        <w:tc>
          <w:tcPr>
            <w:tcW w:w="775" w:type="dxa"/>
          </w:tcPr>
          <w:p w14:paraId="267348FF"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0.51%</w:t>
            </w:r>
          </w:p>
        </w:tc>
        <w:tc>
          <w:tcPr>
            <w:tcW w:w="674" w:type="dxa"/>
          </w:tcPr>
          <w:p w14:paraId="2FC42119"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0.81%</w:t>
            </w:r>
          </w:p>
        </w:tc>
        <w:tc>
          <w:tcPr>
            <w:tcW w:w="912" w:type="dxa"/>
            <w:noWrap/>
          </w:tcPr>
          <w:p w14:paraId="12369A58"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0.63%</w:t>
            </w:r>
          </w:p>
        </w:tc>
        <w:tc>
          <w:tcPr>
            <w:tcW w:w="948" w:type="dxa"/>
            <w:noWrap/>
          </w:tcPr>
          <w:p w14:paraId="53CBE8C6" w14:textId="77777777" w:rsidR="002A4796" w:rsidRPr="00524E54"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0.65%</w:t>
            </w:r>
          </w:p>
        </w:tc>
      </w:tr>
      <w:tr w:rsidR="002A4796" w:rsidRPr="000E2F13" w14:paraId="6C0176AE" w14:textId="77777777" w:rsidTr="002A4796">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A79052C" w14:textId="77777777" w:rsidR="002A4796" w:rsidRPr="000E2F13" w:rsidRDefault="002A4796" w:rsidP="002A4796">
            <w:pPr>
              <w:rPr>
                <w:rFonts w:ascii="Calibri" w:eastAsia="Times New Roman" w:hAnsi="Calibri" w:cs="Calibri"/>
                <w:color w:val="000000"/>
                <w:lang w:eastAsia="es-MX"/>
              </w:rPr>
            </w:pPr>
            <w:r w:rsidRPr="000E2F13">
              <w:rPr>
                <w:rFonts w:ascii="Calibri" w:eastAsia="Times New Roman" w:hAnsi="Calibri" w:cs="Calibri"/>
                <w:color w:val="000000"/>
                <w:lang w:eastAsia="es-MX"/>
              </w:rPr>
              <w:t>20:00</w:t>
            </w:r>
            <w:r>
              <w:rPr>
                <w:rFonts w:ascii="Calibri" w:eastAsia="Times New Roman" w:hAnsi="Calibri" w:cs="Calibri"/>
                <w:color w:val="000000"/>
                <w:lang w:eastAsia="es-MX"/>
              </w:rPr>
              <w:t>- 20:59</w:t>
            </w:r>
          </w:p>
        </w:tc>
        <w:tc>
          <w:tcPr>
            <w:tcW w:w="675" w:type="dxa"/>
          </w:tcPr>
          <w:p w14:paraId="4FC84B24"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0.47%</w:t>
            </w:r>
          </w:p>
        </w:tc>
        <w:tc>
          <w:tcPr>
            <w:tcW w:w="664" w:type="dxa"/>
          </w:tcPr>
          <w:p w14:paraId="51F77BF8"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0.97%</w:t>
            </w:r>
          </w:p>
        </w:tc>
        <w:tc>
          <w:tcPr>
            <w:tcW w:w="664" w:type="dxa"/>
          </w:tcPr>
          <w:p w14:paraId="1E5BB568"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1.10%</w:t>
            </w:r>
          </w:p>
        </w:tc>
        <w:tc>
          <w:tcPr>
            <w:tcW w:w="664" w:type="dxa"/>
          </w:tcPr>
          <w:p w14:paraId="3F4B283B"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0.81%</w:t>
            </w:r>
          </w:p>
        </w:tc>
        <w:tc>
          <w:tcPr>
            <w:tcW w:w="775" w:type="dxa"/>
          </w:tcPr>
          <w:p w14:paraId="415323EB"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0.68%</w:t>
            </w:r>
          </w:p>
        </w:tc>
        <w:tc>
          <w:tcPr>
            <w:tcW w:w="674" w:type="dxa"/>
          </w:tcPr>
          <w:p w14:paraId="2D95C8F6"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1.07%</w:t>
            </w:r>
          </w:p>
        </w:tc>
        <w:tc>
          <w:tcPr>
            <w:tcW w:w="912" w:type="dxa"/>
            <w:noWrap/>
          </w:tcPr>
          <w:p w14:paraId="664B4FFE"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0.64%</w:t>
            </w:r>
          </w:p>
        </w:tc>
        <w:tc>
          <w:tcPr>
            <w:tcW w:w="948" w:type="dxa"/>
            <w:noWrap/>
          </w:tcPr>
          <w:p w14:paraId="7248C02D" w14:textId="77777777" w:rsidR="002A4796" w:rsidRPr="00524E54"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0.83%</w:t>
            </w:r>
          </w:p>
        </w:tc>
      </w:tr>
      <w:tr w:rsidR="002A4796" w:rsidRPr="000E2F13" w14:paraId="4F1FE6A4" w14:textId="77777777" w:rsidTr="002A47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F32E6A0" w14:textId="77777777" w:rsidR="002A4796" w:rsidRPr="000E2F13" w:rsidRDefault="002A4796" w:rsidP="002A4796">
            <w:pPr>
              <w:rPr>
                <w:rFonts w:ascii="Calibri" w:eastAsia="Times New Roman" w:hAnsi="Calibri" w:cs="Calibri"/>
                <w:color w:val="000000"/>
                <w:lang w:eastAsia="es-MX"/>
              </w:rPr>
            </w:pPr>
            <w:r w:rsidRPr="000E2F13">
              <w:rPr>
                <w:rFonts w:ascii="Calibri" w:eastAsia="Times New Roman" w:hAnsi="Calibri" w:cs="Calibri"/>
                <w:color w:val="000000"/>
                <w:lang w:eastAsia="es-MX"/>
              </w:rPr>
              <w:t>21:00</w:t>
            </w:r>
            <w:r>
              <w:rPr>
                <w:rFonts w:ascii="Calibri" w:eastAsia="Times New Roman" w:hAnsi="Calibri" w:cs="Calibri"/>
                <w:color w:val="000000"/>
                <w:lang w:eastAsia="es-MX"/>
              </w:rPr>
              <w:t>- 21:59</w:t>
            </w:r>
          </w:p>
        </w:tc>
        <w:tc>
          <w:tcPr>
            <w:tcW w:w="675" w:type="dxa"/>
          </w:tcPr>
          <w:p w14:paraId="2EC653E1"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0.66%</w:t>
            </w:r>
          </w:p>
        </w:tc>
        <w:tc>
          <w:tcPr>
            <w:tcW w:w="664" w:type="dxa"/>
          </w:tcPr>
          <w:p w14:paraId="098CAAB8"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1.02%</w:t>
            </w:r>
          </w:p>
        </w:tc>
        <w:tc>
          <w:tcPr>
            <w:tcW w:w="664" w:type="dxa"/>
          </w:tcPr>
          <w:p w14:paraId="747E0F5C"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0.76%</w:t>
            </w:r>
          </w:p>
        </w:tc>
        <w:tc>
          <w:tcPr>
            <w:tcW w:w="664" w:type="dxa"/>
          </w:tcPr>
          <w:p w14:paraId="2320374E"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1.39%</w:t>
            </w:r>
          </w:p>
        </w:tc>
        <w:tc>
          <w:tcPr>
            <w:tcW w:w="775" w:type="dxa"/>
          </w:tcPr>
          <w:p w14:paraId="25F680FB"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0.64%</w:t>
            </w:r>
          </w:p>
        </w:tc>
        <w:tc>
          <w:tcPr>
            <w:tcW w:w="674" w:type="dxa"/>
          </w:tcPr>
          <w:p w14:paraId="7CBEE842"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1.06%</w:t>
            </w:r>
          </w:p>
        </w:tc>
        <w:tc>
          <w:tcPr>
            <w:tcW w:w="912" w:type="dxa"/>
            <w:noWrap/>
          </w:tcPr>
          <w:p w14:paraId="42E12C54"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0.78%</w:t>
            </w:r>
          </w:p>
        </w:tc>
        <w:tc>
          <w:tcPr>
            <w:tcW w:w="948" w:type="dxa"/>
            <w:noWrap/>
          </w:tcPr>
          <w:p w14:paraId="536E7233" w14:textId="77777777" w:rsidR="002A4796" w:rsidRPr="00524E54"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0.90%</w:t>
            </w:r>
          </w:p>
        </w:tc>
      </w:tr>
      <w:tr w:rsidR="002A4796" w:rsidRPr="000E2F13" w14:paraId="33020280" w14:textId="77777777" w:rsidTr="002A4796">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5E012CC" w14:textId="77777777" w:rsidR="002A4796" w:rsidRPr="000E2F13" w:rsidRDefault="002A4796" w:rsidP="002A4796">
            <w:pPr>
              <w:rPr>
                <w:rFonts w:ascii="Calibri" w:eastAsia="Times New Roman" w:hAnsi="Calibri" w:cs="Calibri"/>
                <w:color w:val="000000"/>
                <w:lang w:eastAsia="es-MX"/>
              </w:rPr>
            </w:pPr>
            <w:r w:rsidRPr="000E2F13">
              <w:rPr>
                <w:rFonts w:ascii="Calibri" w:eastAsia="Times New Roman" w:hAnsi="Calibri" w:cs="Calibri"/>
                <w:color w:val="000000"/>
                <w:lang w:eastAsia="es-MX"/>
              </w:rPr>
              <w:t>22:00</w:t>
            </w:r>
            <w:r>
              <w:rPr>
                <w:rFonts w:ascii="Calibri" w:eastAsia="Times New Roman" w:hAnsi="Calibri" w:cs="Calibri"/>
                <w:color w:val="000000"/>
                <w:lang w:eastAsia="es-MX"/>
              </w:rPr>
              <w:t>- 22:59</w:t>
            </w:r>
          </w:p>
        </w:tc>
        <w:tc>
          <w:tcPr>
            <w:tcW w:w="675" w:type="dxa"/>
          </w:tcPr>
          <w:p w14:paraId="503DE131"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1.31%</w:t>
            </w:r>
          </w:p>
        </w:tc>
        <w:tc>
          <w:tcPr>
            <w:tcW w:w="664" w:type="dxa"/>
          </w:tcPr>
          <w:p w14:paraId="70F500C5"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1.14%</w:t>
            </w:r>
          </w:p>
        </w:tc>
        <w:tc>
          <w:tcPr>
            <w:tcW w:w="664" w:type="dxa"/>
          </w:tcPr>
          <w:p w14:paraId="022B7BF5"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1.27%</w:t>
            </w:r>
          </w:p>
        </w:tc>
        <w:tc>
          <w:tcPr>
            <w:tcW w:w="664" w:type="dxa"/>
          </w:tcPr>
          <w:p w14:paraId="593F192E"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0.96%</w:t>
            </w:r>
          </w:p>
        </w:tc>
        <w:tc>
          <w:tcPr>
            <w:tcW w:w="775" w:type="dxa"/>
          </w:tcPr>
          <w:p w14:paraId="64B5D5E0"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1.00%</w:t>
            </w:r>
          </w:p>
        </w:tc>
        <w:tc>
          <w:tcPr>
            <w:tcW w:w="674" w:type="dxa"/>
          </w:tcPr>
          <w:p w14:paraId="2EDACCE4"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1.23%</w:t>
            </w:r>
          </w:p>
        </w:tc>
        <w:tc>
          <w:tcPr>
            <w:tcW w:w="912" w:type="dxa"/>
            <w:noWrap/>
          </w:tcPr>
          <w:p w14:paraId="1AF30A7E" w14:textId="77777777" w:rsidR="002A4796" w:rsidRPr="008764C2"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1.31%</w:t>
            </w:r>
          </w:p>
        </w:tc>
        <w:tc>
          <w:tcPr>
            <w:tcW w:w="948" w:type="dxa"/>
            <w:noWrap/>
          </w:tcPr>
          <w:p w14:paraId="78E63812" w14:textId="77777777" w:rsidR="002A4796" w:rsidRPr="00524E54" w:rsidRDefault="002A4796" w:rsidP="002A479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Pr>
                <w:rFonts w:cs="Calibri"/>
                <w:color w:val="000000"/>
                <w:szCs w:val="18"/>
              </w:rPr>
              <w:t>1.17%</w:t>
            </w:r>
          </w:p>
        </w:tc>
      </w:tr>
      <w:tr w:rsidR="002A4796" w:rsidRPr="000E2F13" w14:paraId="37479A91" w14:textId="77777777" w:rsidTr="002A47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F26BAFE" w14:textId="77777777" w:rsidR="002A4796" w:rsidRPr="000E2F13" w:rsidRDefault="002A4796" w:rsidP="002A4796">
            <w:pPr>
              <w:rPr>
                <w:rFonts w:ascii="Calibri" w:eastAsia="Times New Roman" w:hAnsi="Calibri" w:cs="Calibri"/>
                <w:color w:val="000000"/>
                <w:lang w:eastAsia="es-MX"/>
              </w:rPr>
            </w:pPr>
            <w:r w:rsidRPr="000E2F13">
              <w:rPr>
                <w:rFonts w:ascii="Calibri" w:eastAsia="Times New Roman" w:hAnsi="Calibri" w:cs="Calibri"/>
                <w:color w:val="000000"/>
                <w:lang w:eastAsia="es-MX"/>
              </w:rPr>
              <w:t>23:00</w:t>
            </w:r>
            <w:r>
              <w:rPr>
                <w:rFonts w:ascii="Calibri" w:eastAsia="Times New Roman" w:hAnsi="Calibri" w:cs="Calibri"/>
                <w:color w:val="000000"/>
                <w:lang w:eastAsia="es-MX"/>
              </w:rPr>
              <w:t>- 23:59</w:t>
            </w:r>
          </w:p>
        </w:tc>
        <w:tc>
          <w:tcPr>
            <w:tcW w:w="675" w:type="dxa"/>
          </w:tcPr>
          <w:p w14:paraId="3BE0A1F4"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5.53%</w:t>
            </w:r>
          </w:p>
        </w:tc>
        <w:tc>
          <w:tcPr>
            <w:tcW w:w="664" w:type="dxa"/>
          </w:tcPr>
          <w:p w14:paraId="33B1D4E6"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4.48%</w:t>
            </w:r>
          </w:p>
        </w:tc>
        <w:tc>
          <w:tcPr>
            <w:tcW w:w="664" w:type="dxa"/>
          </w:tcPr>
          <w:p w14:paraId="48414B6E"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6.16%</w:t>
            </w:r>
          </w:p>
        </w:tc>
        <w:tc>
          <w:tcPr>
            <w:tcW w:w="664" w:type="dxa"/>
          </w:tcPr>
          <w:p w14:paraId="0BF78691"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5.57%</w:t>
            </w:r>
          </w:p>
        </w:tc>
        <w:tc>
          <w:tcPr>
            <w:tcW w:w="775" w:type="dxa"/>
          </w:tcPr>
          <w:p w14:paraId="31F226B8"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3.81%</w:t>
            </w:r>
          </w:p>
        </w:tc>
        <w:tc>
          <w:tcPr>
            <w:tcW w:w="674" w:type="dxa"/>
          </w:tcPr>
          <w:p w14:paraId="31C4239B"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5.86%</w:t>
            </w:r>
          </w:p>
        </w:tc>
        <w:tc>
          <w:tcPr>
            <w:tcW w:w="912" w:type="dxa"/>
            <w:noWrap/>
          </w:tcPr>
          <w:p w14:paraId="4C96C514" w14:textId="77777777" w:rsidR="002A4796" w:rsidRPr="008764C2"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4.48%</w:t>
            </w:r>
          </w:p>
        </w:tc>
        <w:tc>
          <w:tcPr>
            <w:tcW w:w="948" w:type="dxa"/>
            <w:noWrap/>
          </w:tcPr>
          <w:p w14:paraId="4F136CF4" w14:textId="77777777" w:rsidR="002A4796" w:rsidRPr="00524E54" w:rsidRDefault="002A4796" w:rsidP="002A479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Pr>
                <w:rFonts w:cs="Calibri"/>
                <w:color w:val="000000"/>
                <w:szCs w:val="18"/>
              </w:rPr>
              <w:t>5.10%</w:t>
            </w:r>
          </w:p>
        </w:tc>
      </w:tr>
    </w:tbl>
    <w:p w14:paraId="510182EB" w14:textId="77777777" w:rsidR="002A4796" w:rsidRDefault="002A4796" w:rsidP="002A4796">
      <w:pPr>
        <w:pStyle w:val="Prrafodelista"/>
      </w:pPr>
    </w:p>
    <w:p w14:paraId="42084DD5" w14:textId="77777777" w:rsidR="002A4796" w:rsidRDefault="002A4796" w:rsidP="002A4796">
      <w:pPr>
        <w:pStyle w:val="Prrafodelista"/>
      </w:pPr>
    </w:p>
    <w:p w14:paraId="539EC3C3" w14:textId="4D240E4F" w:rsidR="002A4796" w:rsidRDefault="002A4796" w:rsidP="002A4796">
      <w:pPr>
        <w:pStyle w:val="Prrafodelista"/>
      </w:pPr>
    </w:p>
    <w:p w14:paraId="7B45D5D2" w14:textId="4128D36C" w:rsidR="00C860E5" w:rsidRDefault="00C860E5" w:rsidP="002A4796">
      <w:pPr>
        <w:pStyle w:val="Prrafodelista"/>
      </w:pPr>
    </w:p>
    <w:p w14:paraId="5643B312" w14:textId="7E399566" w:rsidR="00C860E5" w:rsidRDefault="00C860E5" w:rsidP="002A4796">
      <w:pPr>
        <w:pStyle w:val="Prrafodelista"/>
      </w:pPr>
    </w:p>
    <w:p w14:paraId="02255E6C" w14:textId="6EA40C27" w:rsidR="00C860E5" w:rsidRDefault="00C860E5" w:rsidP="002A4796">
      <w:pPr>
        <w:pStyle w:val="Prrafodelista"/>
      </w:pPr>
    </w:p>
    <w:p w14:paraId="267339D8" w14:textId="2D7EDFD2" w:rsidR="00C860E5" w:rsidRDefault="00C860E5" w:rsidP="002A4796">
      <w:pPr>
        <w:pStyle w:val="Prrafodelista"/>
      </w:pPr>
    </w:p>
    <w:p w14:paraId="775D58A6" w14:textId="531EBE95" w:rsidR="00C860E5" w:rsidRDefault="00C860E5" w:rsidP="002A4796">
      <w:pPr>
        <w:pStyle w:val="Prrafodelista"/>
      </w:pPr>
    </w:p>
    <w:p w14:paraId="5D8231B8" w14:textId="66BA46A5" w:rsidR="00C860E5" w:rsidRDefault="00C860E5" w:rsidP="002A4796">
      <w:pPr>
        <w:pStyle w:val="Prrafodelista"/>
      </w:pPr>
    </w:p>
    <w:p w14:paraId="133509E0" w14:textId="74C8995C" w:rsidR="00C860E5" w:rsidRDefault="00C860E5" w:rsidP="002A4796">
      <w:pPr>
        <w:pStyle w:val="Prrafodelista"/>
      </w:pPr>
    </w:p>
    <w:p w14:paraId="4EB04719" w14:textId="64AF8048" w:rsidR="00C860E5" w:rsidRDefault="00C860E5" w:rsidP="002A4796">
      <w:pPr>
        <w:pStyle w:val="Prrafodelista"/>
      </w:pPr>
    </w:p>
    <w:p w14:paraId="3BD9468A" w14:textId="77777777" w:rsidR="004C59BF" w:rsidRDefault="004C59BF" w:rsidP="002A4796">
      <w:pPr>
        <w:pStyle w:val="Prrafodelista"/>
      </w:pPr>
    </w:p>
    <w:p w14:paraId="5A6815A9" w14:textId="77777777" w:rsidR="00C860E5" w:rsidRDefault="00C860E5" w:rsidP="00C860E5"/>
    <w:p w14:paraId="1FD1AEAB" w14:textId="311A1FFD" w:rsidR="00C860E5" w:rsidRDefault="00C860E5" w:rsidP="00C860E5">
      <w:pPr>
        <w:pStyle w:val="Subttulo"/>
        <w:numPr>
          <w:ilvl w:val="0"/>
          <w:numId w:val="0"/>
        </w:numPr>
        <w:rPr>
          <w:rFonts w:ascii="Arial" w:hAnsi="Arial" w:cs="Arial"/>
          <w:b/>
          <w:bCs/>
        </w:rPr>
      </w:pPr>
      <w:r w:rsidRPr="004C59BF">
        <w:rPr>
          <w:rFonts w:ascii="Arial" w:hAnsi="Arial" w:cs="Arial"/>
          <w:b/>
          <w:bCs/>
        </w:rPr>
        <w:lastRenderedPageBreak/>
        <w:t>Proceso</w:t>
      </w:r>
      <w:r w:rsidR="004C59BF">
        <w:rPr>
          <w:rFonts w:ascii="Arial" w:hAnsi="Arial" w:cs="Arial"/>
          <w:b/>
          <w:bCs/>
        </w:rPr>
        <w:t>s</w:t>
      </w:r>
      <w:r w:rsidRPr="004C59BF">
        <w:rPr>
          <w:rFonts w:ascii="Arial" w:hAnsi="Arial" w:cs="Arial"/>
          <w:b/>
          <w:bCs/>
        </w:rPr>
        <w:t xml:space="preserve"> Electoral</w:t>
      </w:r>
      <w:r w:rsidR="004C59BF">
        <w:rPr>
          <w:rFonts w:ascii="Arial" w:hAnsi="Arial" w:cs="Arial"/>
          <w:b/>
          <w:bCs/>
        </w:rPr>
        <w:t>es</w:t>
      </w:r>
      <w:r w:rsidRPr="004C59BF">
        <w:rPr>
          <w:rFonts w:ascii="Arial" w:hAnsi="Arial" w:cs="Arial"/>
          <w:b/>
          <w:bCs/>
        </w:rPr>
        <w:t xml:space="preserve"> 2019</w:t>
      </w:r>
    </w:p>
    <w:p w14:paraId="0BEA60AC" w14:textId="52BBAC39" w:rsidR="004C59BF" w:rsidRDefault="004C59BF" w:rsidP="004C59BF">
      <w:pPr>
        <w:jc w:val="both"/>
        <w:rPr>
          <w:rFonts w:ascii="Arial" w:hAnsi="Arial" w:cs="Arial"/>
        </w:rPr>
      </w:pPr>
      <w:r w:rsidRPr="006169F3">
        <w:rPr>
          <w:rFonts w:ascii="Arial" w:hAnsi="Arial" w:cs="Arial"/>
        </w:rPr>
        <w:t xml:space="preserve">Únicamente el </w:t>
      </w:r>
      <w:r>
        <w:rPr>
          <w:rFonts w:ascii="Arial" w:hAnsi="Arial" w:cs="Arial"/>
        </w:rPr>
        <w:t>0.83%</w:t>
      </w:r>
      <w:r w:rsidRPr="006169F3">
        <w:rPr>
          <w:rFonts w:ascii="Arial" w:hAnsi="Arial" w:cs="Arial"/>
        </w:rPr>
        <w:t>% del total de verificados en televisión no se transmitieron inicialmente. En radio, dicha proporción es del 0.</w:t>
      </w:r>
      <w:r>
        <w:rPr>
          <w:rFonts w:ascii="Arial" w:hAnsi="Arial" w:cs="Arial"/>
        </w:rPr>
        <w:t>51</w:t>
      </w:r>
      <w:r w:rsidRPr="006169F3">
        <w:rPr>
          <w:rFonts w:ascii="Arial" w:hAnsi="Arial" w:cs="Arial"/>
        </w:rPr>
        <w:t xml:space="preserve">%. </w:t>
      </w:r>
    </w:p>
    <w:p w14:paraId="524A07F2" w14:textId="77777777" w:rsidR="004C59BF" w:rsidRPr="004C59BF" w:rsidRDefault="004C59BF" w:rsidP="004C59BF"/>
    <w:p w14:paraId="3F39CADB" w14:textId="77777777" w:rsidR="00C860E5" w:rsidRPr="00A15D2F" w:rsidRDefault="00C860E5" w:rsidP="00C860E5">
      <w:pPr>
        <w:pStyle w:val="Prrafodelista"/>
        <w:ind w:left="1080"/>
        <w:jc w:val="center"/>
        <w:rPr>
          <w:rFonts w:ascii="Arial" w:hAnsi="Arial" w:cs="Arial"/>
          <w:b/>
          <w:bCs/>
        </w:rPr>
      </w:pPr>
      <w:r w:rsidRPr="00A15D2F">
        <w:rPr>
          <w:rFonts w:ascii="Arial" w:hAnsi="Arial" w:cs="Arial"/>
          <w:b/>
          <w:bCs/>
        </w:rPr>
        <w:t xml:space="preserve">Detalle de la transmisión en </w:t>
      </w:r>
      <w:r>
        <w:rPr>
          <w:rFonts w:ascii="Arial" w:hAnsi="Arial" w:cs="Arial"/>
          <w:b/>
          <w:bCs/>
        </w:rPr>
        <w:t>t</w:t>
      </w:r>
      <w:r w:rsidRPr="00A15D2F">
        <w:rPr>
          <w:rFonts w:ascii="Arial" w:hAnsi="Arial" w:cs="Arial"/>
          <w:b/>
          <w:bCs/>
        </w:rPr>
        <w:t>elevisión</w:t>
      </w:r>
    </w:p>
    <w:tbl>
      <w:tblPr>
        <w:tblStyle w:val="FormatoINE1"/>
        <w:tblW w:w="10060" w:type="dxa"/>
        <w:tblLook w:val="04A0" w:firstRow="1" w:lastRow="0" w:firstColumn="1" w:lastColumn="0" w:noHBand="0" w:noVBand="1"/>
      </w:tblPr>
      <w:tblGrid>
        <w:gridCol w:w="988"/>
        <w:gridCol w:w="1500"/>
        <w:gridCol w:w="1335"/>
        <w:gridCol w:w="1325"/>
        <w:gridCol w:w="1540"/>
        <w:gridCol w:w="222"/>
        <w:gridCol w:w="1560"/>
        <w:gridCol w:w="1590"/>
      </w:tblGrid>
      <w:tr w:rsidR="00C860E5" w:rsidRPr="00C9578B" w14:paraId="1A4145AC" w14:textId="77777777" w:rsidTr="00C860E5">
        <w:trPr>
          <w:cnfStyle w:val="100000000000" w:firstRow="1" w:lastRow="0" w:firstColumn="0" w:lastColumn="0" w:oddVBand="0" w:evenVBand="0" w:oddHBand="0"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988" w:type="dxa"/>
            <w:hideMark/>
          </w:tcPr>
          <w:p w14:paraId="27280814" w14:textId="77777777" w:rsidR="00C860E5" w:rsidRPr="00C9578B" w:rsidRDefault="00C860E5" w:rsidP="00C860E5">
            <w:pPr>
              <w:rPr>
                <w:rFonts w:ascii="Calibri" w:eastAsia="Times New Roman" w:hAnsi="Calibri" w:cs="Calibri"/>
                <w:lang w:eastAsia="es-MX"/>
              </w:rPr>
            </w:pPr>
            <w:r w:rsidRPr="00C9578B">
              <w:rPr>
                <w:rFonts w:ascii="Calibri" w:eastAsia="Times New Roman" w:hAnsi="Calibri" w:cs="Calibri"/>
                <w:lang w:eastAsia="es-MX"/>
              </w:rPr>
              <w:t>Actor</w:t>
            </w:r>
          </w:p>
        </w:tc>
        <w:tc>
          <w:tcPr>
            <w:tcW w:w="1500" w:type="dxa"/>
            <w:hideMark/>
          </w:tcPr>
          <w:p w14:paraId="45CABCE9" w14:textId="77777777" w:rsidR="00C860E5" w:rsidRPr="00C9578B" w:rsidRDefault="00C860E5" w:rsidP="00C860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pautados</w:t>
            </w:r>
          </w:p>
        </w:tc>
        <w:tc>
          <w:tcPr>
            <w:tcW w:w="1335" w:type="dxa"/>
          </w:tcPr>
          <w:p w14:paraId="0DBE01BA" w14:textId="77777777" w:rsidR="00C860E5" w:rsidRPr="00C9578B" w:rsidRDefault="00C860E5" w:rsidP="00C860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verificados</w:t>
            </w:r>
          </w:p>
        </w:tc>
        <w:tc>
          <w:tcPr>
            <w:tcW w:w="1325" w:type="dxa"/>
          </w:tcPr>
          <w:p w14:paraId="4D54F032" w14:textId="77777777" w:rsidR="00C860E5" w:rsidRPr="00C9578B" w:rsidRDefault="00C860E5" w:rsidP="00C860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transmitidos</w:t>
            </w:r>
          </w:p>
        </w:tc>
        <w:tc>
          <w:tcPr>
            <w:tcW w:w="1540" w:type="dxa"/>
            <w:tcBorders>
              <w:top w:val="single" w:sz="4" w:space="0" w:color="auto"/>
              <w:left w:val="single" w:sz="4" w:space="0" w:color="auto"/>
              <w:bottom w:val="single" w:sz="4" w:space="0" w:color="auto"/>
              <w:right w:val="single" w:sz="4" w:space="0" w:color="auto"/>
            </w:tcBorders>
            <w:hideMark/>
          </w:tcPr>
          <w:p w14:paraId="4E8F8DC6" w14:textId="77777777" w:rsidR="00C860E5" w:rsidRPr="00C9578B" w:rsidRDefault="00C860E5" w:rsidP="00C860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no transmitidos</w:t>
            </w:r>
            <w:r>
              <w:rPr>
                <w:rFonts w:ascii="Calibri" w:eastAsia="Times New Roman" w:hAnsi="Calibri" w:cs="Calibri"/>
                <w:lang w:eastAsia="es-MX"/>
              </w:rPr>
              <w:t xml:space="preserve"> inicialmente</w:t>
            </w:r>
            <w:r w:rsidRPr="00C9578B">
              <w:rPr>
                <w:rFonts w:ascii="Calibri" w:eastAsia="Times New Roman" w:hAnsi="Calibri" w:cs="Calibri"/>
                <w:lang w:eastAsia="es-MX"/>
              </w:rPr>
              <w:t>*</w:t>
            </w:r>
          </w:p>
        </w:tc>
        <w:tc>
          <w:tcPr>
            <w:tcW w:w="222" w:type="dxa"/>
            <w:tcBorders>
              <w:top w:val="nil"/>
              <w:left w:val="single" w:sz="4" w:space="0" w:color="auto"/>
              <w:bottom w:val="nil"/>
              <w:right w:val="single" w:sz="4" w:space="0" w:color="auto"/>
            </w:tcBorders>
            <w:shd w:val="clear" w:color="auto" w:fill="FFFFFF" w:themeFill="background1"/>
            <w:hideMark/>
          </w:tcPr>
          <w:p w14:paraId="743EB613" w14:textId="77777777" w:rsidR="00C860E5" w:rsidRPr="00C9578B" w:rsidRDefault="00C860E5" w:rsidP="00C860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p>
        </w:tc>
        <w:tc>
          <w:tcPr>
            <w:tcW w:w="1560" w:type="dxa"/>
            <w:tcBorders>
              <w:top w:val="single" w:sz="4" w:space="0" w:color="auto"/>
              <w:left w:val="single" w:sz="4" w:space="0" w:color="auto"/>
              <w:bottom w:val="single" w:sz="4" w:space="0" w:color="auto"/>
              <w:right w:val="single" w:sz="4" w:space="0" w:color="auto"/>
            </w:tcBorders>
            <w:hideMark/>
          </w:tcPr>
          <w:p w14:paraId="24DBEC3E" w14:textId="77777777" w:rsidR="00C860E5" w:rsidRPr="00C9578B" w:rsidRDefault="00C860E5" w:rsidP="00C860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 Transmitidos</w:t>
            </w:r>
          </w:p>
        </w:tc>
        <w:tc>
          <w:tcPr>
            <w:tcW w:w="1590" w:type="dxa"/>
            <w:tcBorders>
              <w:top w:val="single" w:sz="4" w:space="0" w:color="auto"/>
              <w:left w:val="single" w:sz="4" w:space="0" w:color="auto"/>
              <w:bottom w:val="single" w:sz="4" w:space="0" w:color="auto"/>
              <w:right w:val="single" w:sz="4" w:space="0" w:color="auto"/>
            </w:tcBorders>
            <w:hideMark/>
          </w:tcPr>
          <w:p w14:paraId="2402CB62" w14:textId="77777777" w:rsidR="00C860E5" w:rsidRPr="00C9578B" w:rsidRDefault="00C860E5" w:rsidP="00C860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 xml:space="preserve">% </w:t>
            </w:r>
            <w:r>
              <w:rPr>
                <w:rFonts w:ascii="Calibri" w:eastAsia="Times New Roman" w:hAnsi="Calibri" w:cs="Calibri"/>
                <w:lang w:eastAsia="es-MX"/>
              </w:rPr>
              <w:t>Promocionales no transmitidos*</w:t>
            </w:r>
          </w:p>
        </w:tc>
      </w:tr>
      <w:tr w:rsidR="00C860E5" w:rsidRPr="00C9578B" w14:paraId="773E812A" w14:textId="77777777" w:rsidTr="00C860E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551A8D82" w14:textId="77777777" w:rsidR="00C860E5" w:rsidRPr="00C9578B" w:rsidRDefault="00C860E5" w:rsidP="00C860E5">
            <w:pPr>
              <w:rPr>
                <w:rFonts w:ascii="Calibri" w:eastAsia="Times New Roman" w:hAnsi="Calibri" w:cs="Calibri"/>
                <w:color w:val="000000"/>
                <w:lang w:eastAsia="es-MX"/>
              </w:rPr>
            </w:pPr>
            <w:r w:rsidRPr="00C9578B">
              <w:rPr>
                <w:rFonts w:ascii="Calibri" w:eastAsia="Times New Roman" w:hAnsi="Calibri" w:cs="Calibri"/>
                <w:color w:val="000000"/>
                <w:lang w:eastAsia="es-MX"/>
              </w:rPr>
              <w:t>PAN</w:t>
            </w:r>
          </w:p>
        </w:tc>
        <w:tc>
          <w:tcPr>
            <w:tcW w:w="1500" w:type="dxa"/>
            <w:noWrap/>
          </w:tcPr>
          <w:p w14:paraId="76B38CA4" w14:textId="327F71C1"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FE720E">
              <w:t>200,620</w:t>
            </w:r>
          </w:p>
        </w:tc>
        <w:tc>
          <w:tcPr>
            <w:tcW w:w="1335" w:type="dxa"/>
            <w:noWrap/>
          </w:tcPr>
          <w:p w14:paraId="6127564E" w14:textId="37103836" w:rsidR="00C860E5" w:rsidRPr="00C6273C"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FE720E">
              <w:t>198,899</w:t>
            </w:r>
          </w:p>
        </w:tc>
        <w:tc>
          <w:tcPr>
            <w:tcW w:w="1325" w:type="dxa"/>
          </w:tcPr>
          <w:p w14:paraId="3D26C960" w14:textId="09D627B7"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FE720E">
              <w:t>197,197</w:t>
            </w:r>
          </w:p>
        </w:tc>
        <w:tc>
          <w:tcPr>
            <w:tcW w:w="1540" w:type="dxa"/>
            <w:tcBorders>
              <w:top w:val="single" w:sz="4" w:space="0" w:color="auto"/>
              <w:left w:val="single" w:sz="4" w:space="0" w:color="auto"/>
              <w:bottom w:val="single" w:sz="4" w:space="0" w:color="auto"/>
              <w:right w:val="single" w:sz="4" w:space="0" w:color="auto"/>
            </w:tcBorders>
            <w:noWrap/>
          </w:tcPr>
          <w:p w14:paraId="140835F4" w14:textId="5AC16580"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FE720E">
              <w:t>1,702</w:t>
            </w:r>
          </w:p>
        </w:tc>
        <w:tc>
          <w:tcPr>
            <w:tcW w:w="222" w:type="dxa"/>
            <w:tcBorders>
              <w:top w:val="nil"/>
              <w:left w:val="single" w:sz="4" w:space="0" w:color="auto"/>
              <w:bottom w:val="nil"/>
              <w:right w:val="single" w:sz="4" w:space="0" w:color="auto"/>
            </w:tcBorders>
            <w:shd w:val="clear" w:color="auto" w:fill="FFFFFF" w:themeFill="background1"/>
            <w:noWrap/>
          </w:tcPr>
          <w:p w14:paraId="1A0A8F76" w14:textId="77777777"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560" w:type="dxa"/>
            <w:tcBorders>
              <w:top w:val="single" w:sz="4" w:space="0" w:color="auto"/>
              <w:left w:val="single" w:sz="4" w:space="0" w:color="auto"/>
              <w:bottom w:val="single" w:sz="4" w:space="0" w:color="auto"/>
              <w:right w:val="single" w:sz="4" w:space="0" w:color="auto"/>
            </w:tcBorders>
            <w:noWrap/>
          </w:tcPr>
          <w:p w14:paraId="222E4FBA" w14:textId="641A51B3"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E1011">
              <w:t>99.14%</w:t>
            </w:r>
          </w:p>
        </w:tc>
        <w:tc>
          <w:tcPr>
            <w:tcW w:w="1590" w:type="dxa"/>
            <w:tcBorders>
              <w:top w:val="single" w:sz="4" w:space="0" w:color="auto"/>
              <w:left w:val="single" w:sz="4" w:space="0" w:color="auto"/>
              <w:bottom w:val="single" w:sz="4" w:space="0" w:color="auto"/>
              <w:right w:val="single" w:sz="4" w:space="0" w:color="auto"/>
            </w:tcBorders>
            <w:noWrap/>
          </w:tcPr>
          <w:p w14:paraId="65B54C57" w14:textId="547EA9D3"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E1011">
              <w:t>0.86%</w:t>
            </w:r>
          </w:p>
        </w:tc>
      </w:tr>
      <w:tr w:rsidR="00C860E5" w:rsidRPr="00C9578B" w14:paraId="7F1BEBAD" w14:textId="77777777" w:rsidTr="00C860E5">
        <w:trPr>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33EE271D" w14:textId="77777777" w:rsidR="00C860E5" w:rsidRPr="00C9578B" w:rsidRDefault="00C860E5" w:rsidP="00C860E5">
            <w:pPr>
              <w:rPr>
                <w:rFonts w:ascii="Calibri" w:eastAsia="Times New Roman" w:hAnsi="Calibri" w:cs="Calibri"/>
                <w:color w:val="000000"/>
                <w:lang w:eastAsia="es-MX"/>
              </w:rPr>
            </w:pPr>
            <w:r w:rsidRPr="00C9578B">
              <w:rPr>
                <w:rFonts w:ascii="Calibri" w:eastAsia="Times New Roman" w:hAnsi="Calibri" w:cs="Calibri"/>
                <w:color w:val="000000"/>
                <w:lang w:eastAsia="es-MX"/>
              </w:rPr>
              <w:t>PRI</w:t>
            </w:r>
          </w:p>
        </w:tc>
        <w:tc>
          <w:tcPr>
            <w:tcW w:w="1500" w:type="dxa"/>
            <w:noWrap/>
          </w:tcPr>
          <w:p w14:paraId="525F4AF1" w14:textId="1F55623D"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FE720E">
              <w:t>163,188</w:t>
            </w:r>
          </w:p>
        </w:tc>
        <w:tc>
          <w:tcPr>
            <w:tcW w:w="1335" w:type="dxa"/>
            <w:noWrap/>
          </w:tcPr>
          <w:p w14:paraId="2CCADD5D" w14:textId="75AC5A7B" w:rsidR="00C860E5" w:rsidRPr="00C6273C"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sidRPr="00FE720E">
              <w:t>161,746</w:t>
            </w:r>
          </w:p>
        </w:tc>
        <w:tc>
          <w:tcPr>
            <w:tcW w:w="1325" w:type="dxa"/>
          </w:tcPr>
          <w:p w14:paraId="7D9AFC24" w14:textId="686D7950"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FE720E">
              <w:t>160,362</w:t>
            </w:r>
          </w:p>
        </w:tc>
        <w:tc>
          <w:tcPr>
            <w:tcW w:w="1540" w:type="dxa"/>
            <w:tcBorders>
              <w:top w:val="single" w:sz="4" w:space="0" w:color="auto"/>
              <w:left w:val="single" w:sz="4" w:space="0" w:color="auto"/>
              <w:bottom w:val="single" w:sz="4" w:space="0" w:color="auto"/>
              <w:right w:val="single" w:sz="4" w:space="0" w:color="auto"/>
            </w:tcBorders>
            <w:noWrap/>
          </w:tcPr>
          <w:p w14:paraId="3DC7FC98" w14:textId="3E91FCEE"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FE720E">
              <w:t>1,384</w:t>
            </w:r>
          </w:p>
        </w:tc>
        <w:tc>
          <w:tcPr>
            <w:tcW w:w="222" w:type="dxa"/>
            <w:tcBorders>
              <w:top w:val="nil"/>
              <w:left w:val="single" w:sz="4" w:space="0" w:color="auto"/>
              <w:bottom w:val="nil"/>
              <w:right w:val="single" w:sz="4" w:space="0" w:color="auto"/>
            </w:tcBorders>
            <w:shd w:val="clear" w:color="auto" w:fill="FFFFFF" w:themeFill="background1"/>
            <w:noWrap/>
          </w:tcPr>
          <w:p w14:paraId="3C323573" w14:textId="77777777"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p>
        </w:tc>
        <w:tc>
          <w:tcPr>
            <w:tcW w:w="1560" w:type="dxa"/>
            <w:tcBorders>
              <w:top w:val="single" w:sz="4" w:space="0" w:color="auto"/>
              <w:left w:val="single" w:sz="4" w:space="0" w:color="auto"/>
              <w:bottom w:val="single" w:sz="4" w:space="0" w:color="auto"/>
              <w:right w:val="single" w:sz="4" w:space="0" w:color="auto"/>
            </w:tcBorders>
            <w:noWrap/>
          </w:tcPr>
          <w:p w14:paraId="6D395BA2" w14:textId="06435175"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E1011">
              <w:t>99.14%</w:t>
            </w:r>
          </w:p>
        </w:tc>
        <w:tc>
          <w:tcPr>
            <w:tcW w:w="1590" w:type="dxa"/>
            <w:tcBorders>
              <w:top w:val="single" w:sz="4" w:space="0" w:color="auto"/>
              <w:left w:val="single" w:sz="4" w:space="0" w:color="auto"/>
              <w:bottom w:val="single" w:sz="4" w:space="0" w:color="auto"/>
              <w:right w:val="single" w:sz="4" w:space="0" w:color="auto"/>
            </w:tcBorders>
            <w:noWrap/>
          </w:tcPr>
          <w:p w14:paraId="4C7D5468" w14:textId="7DC5A04B"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E1011">
              <w:t>0.86%</w:t>
            </w:r>
          </w:p>
        </w:tc>
      </w:tr>
      <w:tr w:rsidR="00C860E5" w:rsidRPr="00C9578B" w14:paraId="463E73DF" w14:textId="77777777" w:rsidTr="00C860E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6D2D3A24" w14:textId="77777777" w:rsidR="00C860E5" w:rsidRPr="00C9578B" w:rsidRDefault="00C860E5" w:rsidP="00C860E5">
            <w:pPr>
              <w:rPr>
                <w:rFonts w:ascii="Calibri" w:eastAsia="Times New Roman" w:hAnsi="Calibri" w:cs="Calibri"/>
                <w:color w:val="000000"/>
                <w:lang w:eastAsia="es-MX"/>
              </w:rPr>
            </w:pPr>
            <w:r w:rsidRPr="00C9578B">
              <w:rPr>
                <w:rFonts w:ascii="Calibri" w:eastAsia="Times New Roman" w:hAnsi="Calibri" w:cs="Calibri"/>
                <w:color w:val="000000"/>
                <w:lang w:eastAsia="es-MX"/>
              </w:rPr>
              <w:t>PRD</w:t>
            </w:r>
          </w:p>
        </w:tc>
        <w:tc>
          <w:tcPr>
            <w:tcW w:w="1500" w:type="dxa"/>
            <w:noWrap/>
          </w:tcPr>
          <w:p w14:paraId="7B1C5F4D" w14:textId="1979FCFA"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FE720E">
              <w:t>65,859</w:t>
            </w:r>
          </w:p>
        </w:tc>
        <w:tc>
          <w:tcPr>
            <w:tcW w:w="1335" w:type="dxa"/>
            <w:noWrap/>
          </w:tcPr>
          <w:p w14:paraId="0A81004A" w14:textId="0493C570" w:rsidR="00C860E5" w:rsidRPr="00C6273C"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FE720E">
              <w:t>65,068</w:t>
            </w:r>
          </w:p>
        </w:tc>
        <w:tc>
          <w:tcPr>
            <w:tcW w:w="1325" w:type="dxa"/>
          </w:tcPr>
          <w:p w14:paraId="11F4DF57" w14:textId="027980FC"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FE720E">
              <w:t>64,558</w:t>
            </w:r>
          </w:p>
        </w:tc>
        <w:tc>
          <w:tcPr>
            <w:tcW w:w="1540" w:type="dxa"/>
            <w:tcBorders>
              <w:top w:val="single" w:sz="4" w:space="0" w:color="auto"/>
              <w:left w:val="single" w:sz="4" w:space="0" w:color="auto"/>
              <w:bottom w:val="single" w:sz="4" w:space="0" w:color="auto"/>
              <w:right w:val="single" w:sz="4" w:space="0" w:color="auto"/>
            </w:tcBorders>
            <w:noWrap/>
          </w:tcPr>
          <w:p w14:paraId="7A28D8E1" w14:textId="1C910E46"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FE720E">
              <w:t>510</w:t>
            </w:r>
          </w:p>
        </w:tc>
        <w:tc>
          <w:tcPr>
            <w:tcW w:w="222" w:type="dxa"/>
            <w:tcBorders>
              <w:top w:val="nil"/>
              <w:left w:val="single" w:sz="4" w:space="0" w:color="auto"/>
              <w:bottom w:val="nil"/>
              <w:right w:val="single" w:sz="4" w:space="0" w:color="auto"/>
            </w:tcBorders>
            <w:shd w:val="clear" w:color="auto" w:fill="FFFFFF" w:themeFill="background1"/>
            <w:noWrap/>
          </w:tcPr>
          <w:p w14:paraId="0C152C7F" w14:textId="77777777"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560" w:type="dxa"/>
            <w:tcBorders>
              <w:top w:val="single" w:sz="4" w:space="0" w:color="auto"/>
              <w:left w:val="single" w:sz="4" w:space="0" w:color="auto"/>
              <w:bottom w:val="single" w:sz="4" w:space="0" w:color="auto"/>
              <w:right w:val="single" w:sz="4" w:space="0" w:color="auto"/>
            </w:tcBorders>
            <w:noWrap/>
          </w:tcPr>
          <w:p w14:paraId="2358C840" w14:textId="124AC1B4"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E1011">
              <w:t>99.22%</w:t>
            </w:r>
          </w:p>
        </w:tc>
        <w:tc>
          <w:tcPr>
            <w:tcW w:w="1590" w:type="dxa"/>
            <w:tcBorders>
              <w:top w:val="single" w:sz="4" w:space="0" w:color="auto"/>
              <w:left w:val="single" w:sz="4" w:space="0" w:color="auto"/>
              <w:bottom w:val="single" w:sz="4" w:space="0" w:color="auto"/>
              <w:right w:val="single" w:sz="4" w:space="0" w:color="auto"/>
            </w:tcBorders>
            <w:noWrap/>
          </w:tcPr>
          <w:p w14:paraId="2006F700" w14:textId="6A39A534"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E1011">
              <w:t>0.78%</w:t>
            </w:r>
          </w:p>
        </w:tc>
      </w:tr>
      <w:tr w:rsidR="00C860E5" w:rsidRPr="00C9578B" w14:paraId="6D60989F" w14:textId="77777777" w:rsidTr="00C860E5">
        <w:trPr>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64F006AE" w14:textId="77777777" w:rsidR="00C860E5" w:rsidRPr="00C9578B" w:rsidRDefault="00C860E5" w:rsidP="00C860E5">
            <w:pPr>
              <w:rPr>
                <w:rFonts w:ascii="Calibri" w:eastAsia="Times New Roman" w:hAnsi="Calibri" w:cs="Calibri"/>
                <w:color w:val="000000"/>
                <w:lang w:eastAsia="es-MX"/>
              </w:rPr>
            </w:pPr>
            <w:r w:rsidRPr="00C9578B">
              <w:rPr>
                <w:rFonts w:ascii="Calibri" w:eastAsia="Times New Roman" w:hAnsi="Calibri" w:cs="Calibri"/>
                <w:color w:val="000000"/>
                <w:lang w:eastAsia="es-MX"/>
              </w:rPr>
              <w:t>PT</w:t>
            </w:r>
          </w:p>
        </w:tc>
        <w:tc>
          <w:tcPr>
            <w:tcW w:w="1500" w:type="dxa"/>
            <w:noWrap/>
          </w:tcPr>
          <w:p w14:paraId="673D24CA" w14:textId="5D09700D"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FE720E">
              <w:t>54,945</w:t>
            </w:r>
          </w:p>
        </w:tc>
        <w:tc>
          <w:tcPr>
            <w:tcW w:w="1335" w:type="dxa"/>
            <w:noWrap/>
          </w:tcPr>
          <w:p w14:paraId="2FB94295" w14:textId="39A216E4" w:rsidR="00C860E5" w:rsidRPr="00C6273C"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8"/>
                <w:lang w:eastAsia="es-MX"/>
              </w:rPr>
            </w:pPr>
            <w:r w:rsidRPr="00FE720E">
              <w:t>54,201</w:t>
            </w:r>
          </w:p>
        </w:tc>
        <w:tc>
          <w:tcPr>
            <w:tcW w:w="1325" w:type="dxa"/>
          </w:tcPr>
          <w:p w14:paraId="713C28DD" w14:textId="4BC9DAFB"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FE720E">
              <w:t>53,730</w:t>
            </w:r>
          </w:p>
        </w:tc>
        <w:tc>
          <w:tcPr>
            <w:tcW w:w="1540" w:type="dxa"/>
            <w:tcBorders>
              <w:top w:val="single" w:sz="4" w:space="0" w:color="auto"/>
              <w:left w:val="single" w:sz="4" w:space="0" w:color="auto"/>
              <w:bottom w:val="single" w:sz="4" w:space="0" w:color="auto"/>
              <w:right w:val="single" w:sz="4" w:space="0" w:color="auto"/>
            </w:tcBorders>
            <w:noWrap/>
          </w:tcPr>
          <w:p w14:paraId="2BF8A537" w14:textId="279D9B4D"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FE720E">
              <w:t>471</w:t>
            </w:r>
          </w:p>
        </w:tc>
        <w:tc>
          <w:tcPr>
            <w:tcW w:w="222" w:type="dxa"/>
            <w:tcBorders>
              <w:top w:val="nil"/>
              <w:left w:val="single" w:sz="4" w:space="0" w:color="auto"/>
              <w:bottom w:val="nil"/>
              <w:right w:val="single" w:sz="4" w:space="0" w:color="auto"/>
            </w:tcBorders>
            <w:shd w:val="clear" w:color="auto" w:fill="FFFFFF" w:themeFill="background1"/>
            <w:noWrap/>
          </w:tcPr>
          <w:p w14:paraId="7CE6FD6D" w14:textId="77777777"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p>
        </w:tc>
        <w:tc>
          <w:tcPr>
            <w:tcW w:w="1560" w:type="dxa"/>
            <w:tcBorders>
              <w:top w:val="single" w:sz="4" w:space="0" w:color="auto"/>
              <w:left w:val="single" w:sz="4" w:space="0" w:color="auto"/>
              <w:bottom w:val="single" w:sz="4" w:space="0" w:color="auto"/>
              <w:right w:val="single" w:sz="4" w:space="0" w:color="auto"/>
            </w:tcBorders>
            <w:noWrap/>
          </w:tcPr>
          <w:p w14:paraId="4495459E" w14:textId="16A32F9D"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EE1011">
              <w:t>99.13%</w:t>
            </w:r>
          </w:p>
        </w:tc>
        <w:tc>
          <w:tcPr>
            <w:tcW w:w="1590" w:type="dxa"/>
            <w:tcBorders>
              <w:top w:val="single" w:sz="4" w:space="0" w:color="auto"/>
              <w:left w:val="single" w:sz="4" w:space="0" w:color="auto"/>
              <w:bottom w:val="single" w:sz="4" w:space="0" w:color="auto"/>
              <w:right w:val="single" w:sz="4" w:space="0" w:color="auto"/>
            </w:tcBorders>
            <w:noWrap/>
          </w:tcPr>
          <w:p w14:paraId="2D9CA487" w14:textId="28599088"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EE1011">
              <w:t>0.87%</w:t>
            </w:r>
          </w:p>
        </w:tc>
      </w:tr>
      <w:tr w:rsidR="00C860E5" w:rsidRPr="00C9578B" w14:paraId="00BCDFD0" w14:textId="77777777" w:rsidTr="00C860E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2DCBF3D7" w14:textId="77777777" w:rsidR="00C860E5" w:rsidRPr="00C9578B" w:rsidRDefault="00C860E5" w:rsidP="00C860E5">
            <w:pPr>
              <w:rPr>
                <w:rFonts w:ascii="Calibri" w:eastAsia="Times New Roman" w:hAnsi="Calibri" w:cs="Calibri"/>
                <w:color w:val="000000"/>
                <w:lang w:eastAsia="es-MX"/>
              </w:rPr>
            </w:pPr>
            <w:r w:rsidRPr="00C9578B">
              <w:rPr>
                <w:rFonts w:ascii="Calibri" w:eastAsia="Times New Roman" w:hAnsi="Calibri" w:cs="Calibri"/>
                <w:color w:val="000000"/>
                <w:lang w:eastAsia="es-MX"/>
              </w:rPr>
              <w:t>PVEM</w:t>
            </w:r>
          </w:p>
        </w:tc>
        <w:tc>
          <w:tcPr>
            <w:tcW w:w="1500" w:type="dxa"/>
            <w:noWrap/>
          </w:tcPr>
          <w:p w14:paraId="04563E20" w14:textId="2B2CFB27"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FE720E">
              <w:t>61,322</w:t>
            </w:r>
          </w:p>
        </w:tc>
        <w:tc>
          <w:tcPr>
            <w:tcW w:w="1335" w:type="dxa"/>
            <w:noWrap/>
          </w:tcPr>
          <w:p w14:paraId="7B99FBE2" w14:textId="1531FA71" w:rsidR="00C860E5" w:rsidRPr="00C6273C"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FE720E">
              <w:t>60,525</w:t>
            </w:r>
          </w:p>
        </w:tc>
        <w:tc>
          <w:tcPr>
            <w:tcW w:w="1325" w:type="dxa"/>
          </w:tcPr>
          <w:p w14:paraId="5D60F806" w14:textId="6972BFB7"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FE720E">
              <w:t>60,058</w:t>
            </w:r>
          </w:p>
        </w:tc>
        <w:tc>
          <w:tcPr>
            <w:tcW w:w="1540" w:type="dxa"/>
            <w:tcBorders>
              <w:top w:val="single" w:sz="4" w:space="0" w:color="auto"/>
              <w:left w:val="single" w:sz="4" w:space="0" w:color="auto"/>
              <w:bottom w:val="single" w:sz="4" w:space="0" w:color="auto"/>
              <w:right w:val="single" w:sz="4" w:space="0" w:color="auto"/>
            </w:tcBorders>
            <w:noWrap/>
          </w:tcPr>
          <w:p w14:paraId="6C17DFCF" w14:textId="78CEA2B6"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FE720E">
              <w:t>467</w:t>
            </w:r>
          </w:p>
        </w:tc>
        <w:tc>
          <w:tcPr>
            <w:tcW w:w="222" w:type="dxa"/>
            <w:tcBorders>
              <w:top w:val="nil"/>
              <w:left w:val="single" w:sz="4" w:space="0" w:color="auto"/>
              <w:bottom w:val="nil"/>
              <w:right w:val="single" w:sz="4" w:space="0" w:color="auto"/>
            </w:tcBorders>
            <w:shd w:val="clear" w:color="auto" w:fill="FFFFFF" w:themeFill="background1"/>
            <w:noWrap/>
          </w:tcPr>
          <w:p w14:paraId="6AF1FC09" w14:textId="77777777"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560" w:type="dxa"/>
            <w:tcBorders>
              <w:top w:val="single" w:sz="4" w:space="0" w:color="auto"/>
              <w:left w:val="single" w:sz="4" w:space="0" w:color="auto"/>
              <w:bottom w:val="single" w:sz="4" w:space="0" w:color="auto"/>
              <w:right w:val="single" w:sz="4" w:space="0" w:color="auto"/>
            </w:tcBorders>
            <w:noWrap/>
          </w:tcPr>
          <w:p w14:paraId="605EDE94" w14:textId="1FDDC078"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E1011">
              <w:t>99.23%</w:t>
            </w:r>
          </w:p>
        </w:tc>
        <w:tc>
          <w:tcPr>
            <w:tcW w:w="1590" w:type="dxa"/>
            <w:tcBorders>
              <w:top w:val="single" w:sz="4" w:space="0" w:color="auto"/>
              <w:left w:val="single" w:sz="4" w:space="0" w:color="auto"/>
              <w:bottom w:val="single" w:sz="4" w:space="0" w:color="auto"/>
              <w:right w:val="single" w:sz="4" w:space="0" w:color="auto"/>
            </w:tcBorders>
            <w:noWrap/>
          </w:tcPr>
          <w:p w14:paraId="328DB09A" w14:textId="02D94B60"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E1011">
              <w:t>0.77%</w:t>
            </w:r>
          </w:p>
        </w:tc>
      </w:tr>
      <w:tr w:rsidR="00C860E5" w:rsidRPr="00C9578B" w14:paraId="2B9F37A9" w14:textId="77777777" w:rsidTr="00C860E5">
        <w:trPr>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68E2D633" w14:textId="77777777" w:rsidR="00C860E5" w:rsidRPr="00C9578B" w:rsidRDefault="00C860E5" w:rsidP="00C860E5">
            <w:pPr>
              <w:rPr>
                <w:rFonts w:ascii="Calibri" w:eastAsia="Times New Roman" w:hAnsi="Calibri" w:cs="Calibri"/>
                <w:color w:val="000000"/>
                <w:lang w:eastAsia="es-MX"/>
              </w:rPr>
            </w:pPr>
            <w:r w:rsidRPr="00C9578B">
              <w:rPr>
                <w:rFonts w:ascii="Calibri" w:eastAsia="Times New Roman" w:hAnsi="Calibri" w:cs="Calibri"/>
                <w:color w:val="000000"/>
                <w:lang w:eastAsia="es-MX"/>
              </w:rPr>
              <w:t>MC</w:t>
            </w:r>
          </w:p>
        </w:tc>
        <w:tc>
          <w:tcPr>
            <w:tcW w:w="1500" w:type="dxa"/>
            <w:noWrap/>
          </w:tcPr>
          <w:p w14:paraId="61403FBD" w14:textId="3A93A8EA"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FE720E">
              <w:t>71,076</w:t>
            </w:r>
          </w:p>
        </w:tc>
        <w:tc>
          <w:tcPr>
            <w:tcW w:w="1335" w:type="dxa"/>
            <w:noWrap/>
          </w:tcPr>
          <w:p w14:paraId="78DA1976" w14:textId="6F90744A" w:rsidR="00C860E5" w:rsidRPr="00C6273C"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sidRPr="00FE720E">
              <w:t>70,201</w:t>
            </w:r>
          </w:p>
        </w:tc>
        <w:tc>
          <w:tcPr>
            <w:tcW w:w="1325" w:type="dxa"/>
          </w:tcPr>
          <w:p w14:paraId="620FC1F8" w14:textId="4CF992D1"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FE720E">
              <w:t>69,537</w:t>
            </w:r>
          </w:p>
        </w:tc>
        <w:tc>
          <w:tcPr>
            <w:tcW w:w="1540" w:type="dxa"/>
            <w:tcBorders>
              <w:top w:val="single" w:sz="4" w:space="0" w:color="auto"/>
              <w:left w:val="single" w:sz="4" w:space="0" w:color="auto"/>
              <w:bottom w:val="single" w:sz="4" w:space="0" w:color="auto"/>
              <w:right w:val="single" w:sz="4" w:space="0" w:color="auto"/>
            </w:tcBorders>
            <w:noWrap/>
          </w:tcPr>
          <w:p w14:paraId="11913BE9" w14:textId="257B2737"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FE720E">
              <w:t>664</w:t>
            </w:r>
          </w:p>
        </w:tc>
        <w:tc>
          <w:tcPr>
            <w:tcW w:w="222" w:type="dxa"/>
            <w:tcBorders>
              <w:top w:val="nil"/>
              <w:left w:val="single" w:sz="4" w:space="0" w:color="auto"/>
              <w:bottom w:val="nil"/>
              <w:right w:val="single" w:sz="4" w:space="0" w:color="auto"/>
            </w:tcBorders>
            <w:shd w:val="clear" w:color="auto" w:fill="FFFFFF" w:themeFill="background1"/>
            <w:noWrap/>
          </w:tcPr>
          <w:p w14:paraId="0BB413F1" w14:textId="77777777"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p>
        </w:tc>
        <w:tc>
          <w:tcPr>
            <w:tcW w:w="1560" w:type="dxa"/>
            <w:tcBorders>
              <w:top w:val="single" w:sz="4" w:space="0" w:color="auto"/>
              <w:left w:val="single" w:sz="4" w:space="0" w:color="auto"/>
              <w:bottom w:val="single" w:sz="4" w:space="0" w:color="auto"/>
              <w:right w:val="single" w:sz="4" w:space="0" w:color="auto"/>
            </w:tcBorders>
            <w:noWrap/>
          </w:tcPr>
          <w:p w14:paraId="166DC42B" w14:textId="14BAABB2"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E1011">
              <w:t>99.05%</w:t>
            </w:r>
          </w:p>
        </w:tc>
        <w:tc>
          <w:tcPr>
            <w:tcW w:w="1590" w:type="dxa"/>
            <w:tcBorders>
              <w:top w:val="single" w:sz="4" w:space="0" w:color="auto"/>
              <w:left w:val="single" w:sz="4" w:space="0" w:color="auto"/>
              <w:bottom w:val="single" w:sz="4" w:space="0" w:color="auto"/>
              <w:right w:val="single" w:sz="4" w:space="0" w:color="auto"/>
            </w:tcBorders>
            <w:noWrap/>
          </w:tcPr>
          <w:p w14:paraId="0C0B6144" w14:textId="7D16123F" w:rsidR="00C860E5" w:rsidRPr="00C9578B"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E1011">
              <w:t>0.95%</w:t>
            </w:r>
          </w:p>
        </w:tc>
      </w:tr>
      <w:tr w:rsidR="00C860E5" w:rsidRPr="00C9578B" w14:paraId="099276D7" w14:textId="77777777" w:rsidTr="00C860E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16270C97" w14:textId="77777777" w:rsidR="00C860E5" w:rsidRPr="00C9578B" w:rsidRDefault="00C860E5" w:rsidP="00C860E5">
            <w:pPr>
              <w:rPr>
                <w:rFonts w:ascii="Calibri" w:eastAsia="Times New Roman" w:hAnsi="Calibri" w:cs="Calibri"/>
                <w:color w:val="000000"/>
                <w:lang w:eastAsia="es-MX"/>
              </w:rPr>
            </w:pPr>
            <w:r w:rsidRPr="00C9578B">
              <w:rPr>
                <w:rFonts w:ascii="Calibri" w:eastAsia="Times New Roman" w:hAnsi="Calibri" w:cs="Calibri"/>
                <w:color w:val="000000"/>
                <w:lang w:eastAsia="es-MX"/>
              </w:rPr>
              <w:t>MORENA</w:t>
            </w:r>
          </w:p>
        </w:tc>
        <w:tc>
          <w:tcPr>
            <w:tcW w:w="1500" w:type="dxa"/>
            <w:noWrap/>
          </w:tcPr>
          <w:p w14:paraId="731AA730" w14:textId="0415B6FA"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FE720E">
              <w:t>128,274</w:t>
            </w:r>
          </w:p>
        </w:tc>
        <w:tc>
          <w:tcPr>
            <w:tcW w:w="1335" w:type="dxa"/>
            <w:noWrap/>
          </w:tcPr>
          <w:p w14:paraId="608CCE54" w14:textId="73B29764" w:rsidR="00C860E5" w:rsidRPr="00C6273C"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FE720E">
              <w:t>126,914</w:t>
            </w:r>
          </w:p>
        </w:tc>
        <w:tc>
          <w:tcPr>
            <w:tcW w:w="1325" w:type="dxa"/>
          </w:tcPr>
          <w:p w14:paraId="14D449F4" w14:textId="71709BE1"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FE720E">
              <w:t>125,992</w:t>
            </w:r>
          </w:p>
        </w:tc>
        <w:tc>
          <w:tcPr>
            <w:tcW w:w="1540" w:type="dxa"/>
            <w:tcBorders>
              <w:top w:val="single" w:sz="4" w:space="0" w:color="auto"/>
              <w:left w:val="single" w:sz="4" w:space="0" w:color="auto"/>
              <w:bottom w:val="single" w:sz="4" w:space="0" w:color="auto"/>
              <w:right w:val="single" w:sz="4" w:space="0" w:color="auto"/>
            </w:tcBorders>
            <w:noWrap/>
          </w:tcPr>
          <w:p w14:paraId="2F25DC86" w14:textId="3EFBED9D"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FE720E">
              <w:t>922</w:t>
            </w:r>
          </w:p>
        </w:tc>
        <w:tc>
          <w:tcPr>
            <w:tcW w:w="222" w:type="dxa"/>
            <w:tcBorders>
              <w:top w:val="nil"/>
              <w:left w:val="single" w:sz="4" w:space="0" w:color="auto"/>
              <w:bottom w:val="nil"/>
              <w:right w:val="single" w:sz="4" w:space="0" w:color="auto"/>
            </w:tcBorders>
            <w:shd w:val="clear" w:color="auto" w:fill="FFFFFF" w:themeFill="background1"/>
            <w:noWrap/>
          </w:tcPr>
          <w:p w14:paraId="5A89D413" w14:textId="77777777"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560" w:type="dxa"/>
            <w:tcBorders>
              <w:top w:val="single" w:sz="4" w:space="0" w:color="auto"/>
              <w:left w:val="single" w:sz="4" w:space="0" w:color="auto"/>
              <w:bottom w:val="single" w:sz="4" w:space="0" w:color="auto"/>
              <w:right w:val="single" w:sz="4" w:space="0" w:color="auto"/>
            </w:tcBorders>
            <w:noWrap/>
          </w:tcPr>
          <w:p w14:paraId="7499BD1B" w14:textId="35370324"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E1011">
              <w:t>99.27%</w:t>
            </w:r>
          </w:p>
        </w:tc>
        <w:tc>
          <w:tcPr>
            <w:tcW w:w="1590" w:type="dxa"/>
            <w:tcBorders>
              <w:top w:val="single" w:sz="4" w:space="0" w:color="auto"/>
              <w:left w:val="single" w:sz="4" w:space="0" w:color="auto"/>
              <w:bottom w:val="single" w:sz="4" w:space="0" w:color="auto"/>
              <w:right w:val="single" w:sz="4" w:space="0" w:color="auto"/>
            </w:tcBorders>
            <w:noWrap/>
          </w:tcPr>
          <w:p w14:paraId="48F8BDB4" w14:textId="457EABCC" w:rsidR="00C860E5" w:rsidRPr="00C9578B"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E1011">
              <w:t>0.73%</w:t>
            </w:r>
          </w:p>
        </w:tc>
      </w:tr>
      <w:tr w:rsidR="00C860E5" w:rsidRPr="00C9578B" w14:paraId="645F8341" w14:textId="77777777" w:rsidTr="00C860E5">
        <w:trPr>
          <w:trHeight w:val="288"/>
        </w:trPr>
        <w:tc>
          <w:tcPr>
            <w:cnfStyle w:val="001000000000" w:firstRow="0" w:lastRow="0" w:firstColumn="1" w:lastColumn="0" w:oddVBand="0" w:evenVBand="0" w:oddHBand="0" w:evenHBand="0" w:firstRowFirstColumn="0" w:firstRowLastColumn="0" w:lastRowFirstColumn="0" w:lastRowLastColumn="0"/>
            <w:tcW w:w="988" w:type="dxa"/>
            <w:noWrap/>
          </w:tcPr>
          <w:p w14:paraId="52E5BE6B" w14:textId="77777777" w:rsidR="00C860E5" w:rsidRPr="006F38C2" w:rsidRDefault="00C860E5" w:rsidP="00C860E5">
            <w:pPr>
              <w:rPr>
                <w:rFonts w:ascii="Calibri" w:eastAsia="Times New Roman" w:hAnsi="Calibri" w:cs="Calibri"/>
                <w:b/>
                <w:bCs/>
                <w:color w:val="000000"/>
                <w:lang w:eastAsia="es-MX"/>
              </w:rPr>
            </w:pPr>
            <w:r w:rsidRPr="006F38C2">
              <w:rPr>
                <w:rFonts w:ascii="Calibri" w:eastAsia="Times New Roman" w:hAnsi="Calibri" w:cs="Calibri"/>
                <w:b/>
                <w:bCs/>
                <w:color w:val="000000"/>
                <w:lang w:eastAsia="es-MX"/>
              </w:rPr>
              <w:t>Total</w:t>
            </w:r>
          </w:p>
        </w:tc>
        <w:tc>
          <w:tcPr>
            <w:tcW w:w="1500" w:type="dxa"/>
            <w:noWrap/>
          </w:tcPr>
          <w:p w14:paraId="52C6DE12" w14:textId="1F159E75" w:rsidR="00C860E5" w:rsidRPr="00C860E5"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C860E5">
              <w:rPr>
                <w:b/>
                <w:bCs/>
              </w:rPr>
              <w:t>745,284</w:t>
            </w:r>
          </w:p>
        </w:tc>
        <w:tc>
          <w:tcPr>
            <w:tcW w:w="1335" w:type="dxa"/>
            <w:noWrap/>
          </w:tcPr>
          <w:p w14:paraId="32423228" w14:textId="36B090C1" w:rsidR="00C860E5" w:rsidRPr="00C860E5"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C860E5">
              <w:rPr>
                <w:b/>
                <w:bCs/>
              </w:rPr>
              <w:t>737,554</w:t>
            </w:r>
          </w:p>
        </w:tc>
        <w:tc>
          <w:tcPr>
            <w:tcW w:w="1325" w:type="dxa"/>
          </w:tcPr>
          <w:p w14:paraId="308AE54D" w14:textId="66F4AA2A" w:rsidR="00C860E5" w:rsidRPr="00C860E5"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C860E5">
              <w:rPr>
                <w:b/>
                <w:bCs/>
              </w:rPr>
              <w:t>731,434</w:t>
            </w:r>
          </w:p>
        </w:tc>
        <w:tc>
          <w:tcPr>
            <w:tcW w:w="1540" w:type="dxa"/>
            <w:tcBorders>
              <w:top w:val="single" w:sz="4" w:space="0" w:color="auto"/>
              <w:left w:val="single" w:sz="4" w:space="0" w:color="auto"/>
              <w:bottom w:val="single" w:sz="4" w:space="0" w:color="auto"/>
              <w:right w:val="single" w:sz="4" w:space="0" w:color="auto"/>
            </w:tcBorders>
            <w:noWrap/>
          </w:tcPr>
          <w:p w14:paraId="5B8B7A5C" w14:textId="1A09AE9F" w:rsidR="00C860E5" w:rsidRPr="00C860E5"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C860E5">
              <w:rPr>
                <w:b/>
                <w:bCs/>
              </w:rPr>
              <w:t>6,120</w:t>
            </w:r>
          </w:p>
        </w:tc>
        <w:tc>
          <w:tcPr>
            <w:tcW w:w="222" w:type="dxa"/>
            <w:tcBorders>
              <w:top w:val="nil"/>
              <w:left w:val="single" w:sz="4" w:space="0" w:color="auto"/>
              <w:bottom w:val="nil"/>
              <w:right w:val="single" w:sz="4" w:space="0" w:color="auto"/>
            </w:tcBorders>
            <w:shd w:val="clear" w:color="auto" w:fill="FFFFFF" w:themeFill="background1"/>
            <w:noWrap/>
          </w:tcPr>
          <w:p w14:paraId="10E20EE4" w14:textId="77777777" w:rsidR="00C860E5" w:rsidRPr="00C860E5" w:rsidRDefault="00C860E5" w:rsidP="00C860E5">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rPr>
            </w:pPr>
          </w:p>
        </w:tc>
        <w:tc>
          <w:tcPr>
            <w:tcW w:w="1560" w:type="dxa"/>
            <w:tcBorders>
              <w:top w:val="single" w:sz="4" w:space="0" w:color="auto"/>
              <w:left w:val="single" w:sz="4" w:space="0" w:color="auto"/>
              <w:bottom w:val="single" w:sz="4" w:space="0" w:color="auto"/>
              <w:right w:val="single" w:sz="4" w:space="0" w:color="auto"/>
            </w:tcBorders>
            <w:noWrap/>
          </w:tcPr>
          <w:p w14:paraId="4B61F0C8" w14:textId="15B1BC45" w:rsidR="00C860E5" w:rsidRPr="00C860E5"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C860E5">
              <w:rPr>
                <w:b/>
                <w:bCs/>
              </w:rPr>
              <w:t>99.17%</w:t>
            </w:r>
          </w:p>
        </w:tc>
        <w:tc>
          <w:tcPr>
            <w:tcW w:w="1590" w:type="dxa"/>
            <w:tcBorders>
              <w:top w:val="single" w:sz="4" w:space="0" w:color="auto"/>
              <w:left w:val="single" w:sz="4" w:space="0" w:color="auto"/>
              <w:bottom w:val="single" w:sz="4" w:space="0" w:color="auto"/>
              <w:right w:val="single" w:sz="4" w:space="0" w:color="auto"/>
            </w:tcBorders>
            <w:noWrap/>
          </w:tcPr>
          <w:p w14:paraId="075F0C17" w14:textId="65BBDCFB" w:rsidR="00C860E5" w:rsidRPr="00C860E5"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C860E5">
              <w:rPr>
                <w:b/>
                <w:bCs/>
              </w:rPr>
              <w:t>0.83%</w:t>
            </w:r>
          </w:p>
        </w:tc>
      </w:tr>
    </w:tbl>
    <w:p w14:paraId="6DC53AFA" w14:textId="00032AED" w:rsidR="00C860E5" w:rsidRDefault="00C860E5" w:rsidP="70ADF827">
      <w:pPr>
        <w:jc w:val="both"/>
        <w:rPr>
          <w:rFonts w:ascii="Arial" w:hAnsi="Arial" w:cs="Arial"/>
          <w:sz w:val="16"/>
          <w:szCs w:val="16"/>
        </w:rPr>
      </w:pPr>
      <w:r w:rsidRPr="70ADF827">
        <w:rPr>
          <w:rFonts w:ascii="Arial" w:hAnsi="Arial" w:cs="Arial"/>
          <w:sz w:val="16"/>
          <w:szCs w:val="16"/>
        </w:rPr>
        <w:t>*</w:t>
      </w:r>
      <w:r w:rsidR="1997F63E" w:rsidRPr="70ADF827">
        <w:rPr>
          <w:rFonts w:ascii="Arial" w:hAnsi="Arial" w:cs="Arial"/>
          <w:sz w:val="16"/>
          <w:szCs w:val="16"/>
        </w:rPr>
        <w:t xml:space="preserve"> Se refiere al incumplimiento inicial</w:t>
      </w:r>
    </w:p>
    <w:p w14:paraId="5DD09A09" w14:textId="12518F71" w:rsidR="00C860E5" w:rsidRPr="00A15D2F" w:rsidRDefault="00C860E5" w:rsidP="00C860E5">
      <w:pPr>
        <w:pStyle w:val="Prrafodelista"/>
        <w:ind w:left="1080"/>
        <w:jc w:val="center"/>
        <w:rPr>
          <w:rFonts w:ascii="Arial" w:hAnsi="Arial" w:cs="Arial"/>
          <w:b/>
          <w:bCs/>
        </w:rPr>
      </w:pPr>
      <w:r w:rsidRPr="00A15D2F">
        <w:rPr>
          <w:rFonts w:ascii="Arial" w:hAnsi="Arial" w:cs="Arial"/>
          <w:b/>
          <w:bCs/>
        </w:rPr>
        <w:t xml:space="preserve">Detalle de la transmisión en </w:t>
      </w:r>
      <w:r>
        <w:rPr>
          <w:rFonts w:ascii="Arial" w:hAnsi="Arial" w:cs="Arial"/>
          <w:b/>
          <w:bCs/>
        </w:rPr>
        <w:t>r</w:t>
      </w:r>
      <w:r w:rsidRPr="00A15D2F">
        <w:rPr>
          <w:rFonts w:ascii="Arial" w:hAnsi="Arial" w:cs="Arial"/>
          <w:b/>
          <w:bCs/>
        </w:rPr>
        <w:t>adio</w:t>
      </w:r>
    </w:p>
    <w:tbl>
      <w:tblPr>
        <w:tblStyle w:val="FormatoINE1"/>
        <w:tblW w:w="9968" w:type="dxa"/>
        <w:tblLook w:val="04A0" w:firstRow="1" w:lastRow="0" w:firstColumn="1" w:lastColumn="0" w:noHBand="0" w:noVBand="1"/>
      </w:tblPr>
      <w:tblGrid>
        <w:gridCol w:w="919"/>
        <w:gridCol w:w="1500"/>
        <w:gridCol w:w="1404"/>
        <w:gridCol w:w="1325"/>
        <w:gridCol w:w="1560"/>
        <w:gridCol w:w="283"/>
        <w:gridCol w:w="1418"/>
        <w:gridCol w:w="1559"/>
      </w:tblGrid>
      <w:tr w:rsidR="00C860E5" w:rsidRPr="006F38C2" w14:paraId="2859DF2A" w14:textId="77777777" w:rsidTr="004C59B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19" w:type="dxa"/>
            <w:noWrap/>
            <w:hideMark/>
          </w:tcPr>
          <w:p w14:paraId="26B2209D" w14:textId="77777777" w:rsidR="00C860E5" w:rsidRPr="006F38C2" w:rsidRDefault="00C860E5" w:rsidP="00C860E5">
            <w:pPr>
              <w:rPr>
                <w:rFonts w:ascii="Calibri" w:eastAsia="Times New Roman" w:hAnsi="Calibri" w:cs="Calibri"/>
                <w:lang w:eastAsia="es-MX"/>
              </w:rPr>
            </w:pPr>
            <w:r w:rsidRPr="006F38C2">
              <w:rPr>
                <w:rFonts w:ascii="Calibri" w:eastAsia="Times New Roman" w:hAnsi="Calibri" w:cs="Calibri"/>
                <w:lang w:eastAsia="es-MX"/>
              </w:rPr>
              <w:t>Actor</w:t>
            </w:r>
          </w:p>
        </w:tc>
        <w:tc>
          <w:tcPr>
            <w:tcW w:w="1500" w:type="dxa"/>
            <w:noWrap/>
            <w:hideMark/>
          </w:tcPr>
          <w:p w14:paraId="1A99FC9B" w14:textId="77777777" w:rsidR="00C860E5" w:rsidRPr="00C9578B" w:rsidRDefault="00C860E5" w:rsidP="00C860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pautados</w:t>
            </w:r>
          </w:p>
        </w:tc>
        <w:tc>
          <w:tcPr>
            <w:tcW w:w="1404" w:type="dxa"/>
            <w:noWrap/>
            <w:hideMark/>
          </w:tcPr>
          <w:p w14:paraId="207C8A6C" w14:textId="77777777" w:rsidR="00C860E5" w:rsidRPr="00C9578B" w:rsidRDefault="00C860E5" w:rsidP="00C860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verificados</w:t>
            </w:r>
          </w:p>
        </w:tc>
        <w:tc>
          <w:tcPr>
            <w:tcW w:w="1325" w:type="dxa"/>
            <w:tcBorders>
              <w:right w:val="single" w:sz="4" w:space="0" w:color="auto"/>
            </w:tcBorders>
            <w:noWrap/>
            <w:hideMark/>
          </w:tcPr>
          <w:p w14:paraId="64D708FB" w14:textId="77777777" w:rsidR="00C860E5" w:rsidRPr="00C9578B" w:rsidRDefault="00C860E5" w:rsidP="00C860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transmitidos</w:t>
            </w:r>
          </w:p>
        </w:tc>
        <w:tc>
          <w:tcPr>
            <w:tcW w:w="1560" w:type="dxa"/>
            <w:tcBorders>
              <w:top w:val="single" w:sz="4" w:space="0" w:color="auto"/>
              <w:left w:val="single" w:sz="4" w:space="0" w:color="auto"/>
              <w:bottom w:val="single" w:sz="4" w:space="0" w:color="auto"/>
              <w:right w:val="single" w:sz="4" w:space="0" w:color="auto"/>
            </w:tcBorders>
            <w:hideMark/>
          </w:tcPr>
          <w:p w14:paraId="2880646B" w14:textId="77777777" w:rsidR="00C860E5" w:rsidRPr="00C9578B" w:rsidRDefault="00C860E5" w:rsidP="00C860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Promocionales no transmitidos</w:t>
            </w:r>
            <w:r>
              <w:rPr>
                <w:rFonts w:ascii="Calibri" w:eastAsia="Times New Roman" w:hAnsi="Calibri" w:cs="Calibri"/>
                <w:lang w:eastAsia="es-MX"/>
              </w:rPr>
              <w:t xml:space="preserve"> inicialmente</w:t>
            </w:r>
            <w:r w:rsidRPr="00C9578B">
              <w:rPr>
                <w:rFonts w:ascii="Calibri" w:eastAsia="Times New Roman" w:hAnsi="Calibri" w:cs="Calibri"/>
                <w:lang w:eastAsia="es-MX"/>
              </w:rPr>
              <w:t>*</w:t>
            </w:r>
          </w:p>
        </w:tc>
        <w:tc>
          <w:tcPr>
            <w:tcW w:w="283" w:type="dxa"/>
            <w:tcBorders>
              <w:top w:val="nil"/>
              <w:left w:val="single" w:sz="4" w:space="0" w:color="auto"/>
              <w:bottom w:val="nil"/>
              <w:right w:val="single" w:sz="4" w:space="0" w:color="auto"/>
            </w:tcBorders>
            <w:shd w:val="clear" w:color="auto" w:fill="FFFFFF" w:themeFill="background1"/>
            <w:noWrap/>
            <w:hideMark/>
          </w:tcPr>
          <w:p w14:paraId="6099318A" w14:textId="77777777" w:rsidR="00C860E5" w:rsidRPr="006F38C2" w:rsidRDefault="00C860E5" w:rsidP="00C860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p>
        </w:tc>
        <w:tc>
          <w:tcPr>
            <w:tcW w:w="1418" w:type="dxa"/>
            <w:tcBorders>
              <w:top w:val="single" w:sz="4" w:space="0" w:color="auto"/>
              <w:left w:val="single" w:sz="4" w:space="0" w:color="auto"/>
              <w:bottom w:val="single" w:sz="4" w:space="0" w:color="auto"/>
              <w:right w:val="single" w:sz="4" w:space="0" w:color="auto"/>
            </w:tcBorders>
            <w:noWrap/>
            <w:hideMark/>
          </w:tcPr>
          <w:p w14:paraId="700E5EB6" w14:textId="77777777" w:rsidR="00C860E5" w:rsidRPr="00C9578B" w:rsidRDefault="00C860E5" w:rsidP="00C860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 Transmitidos</w:t>
            </w:r>
          </w:p>
        </w:tc>
        <w:tc>
          <w:tcPr>
            <w:tcW w:w="1559" w:type="dxa"/>
            <w:tcBorders>
              <w:left w:val="single" w:sz="4" w:space="0" w:color="auto"/>
            </w:tcBorders>
            <w:noWrap/>
            <w:hideMark/>
          </w:tcPr>
          <w:p w14:paraId="72545550" w14:textId="77777777" w:rsidR="00C860E5" w:rsidRPr="00C9578B" w:rsidRDefault="00C860E5" w:rsidP="00C860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C9578B">
              <w:rPr>
                <w:rFonts w:ascii="Calibri" w:eastAsia="Times New Roman" w:hAnsi="Calibri" w:cs="Calibri"/>
                <w:lang w:eastAsia="es-MX"/>
              </w:rPr>
              <w:t xml:space="preserve">% </w:t>
            </w:r>
            <w:r>
              <w:rPr>
                <w:rFonts w:ascii="Calibri" w:eastAsia="Times New Roman" w:hAnsi="Calibri" w:cs="Calibri"/>
                <w:lang w:eastAsia="es-MX"/>
              </w:rPr>
              <w:t>Promocionales no transmitidos*</w:t>
            </w:r>
          </w:p>
        </w:tc>
      </w:tr>
      <w:tr w:rsidR="00C860E5" w:rsidRPr="006F38C2" w14:paraId="451B8B2A" w14:textId="77777777" w:rsidTr="004C59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9" w:type="dxa"/>
            <w:noWrap/>
          </w:tcPr>
          <w:p w14:paraId="1AD326E7" w14:textId="77777777" w:rsidR="00C860E5" w:rsidRPr="006F38C2" w:rsidRDefault="00C860E5" w:rsidP="00C860E5">
            <w:pPr>
              <w:rPr>
                <w:rFonts w:ascii="Calibri" w:eastAsia="Times New Roman" w:hAnsi="Calibri" w:cs="Calibri"/>
                <w:color w:val="000000"/>
                <w:lang w:eastAsia="es-MX"/>
              </w:rPr>
            </w:pPr>
            <w:r w:rsidRPr="006F38C2">
              <w:rPr>
                <w:rFonts w:ascii="Calibri" w:eastAsia="Times New Roman" w:hAnsi="Calibri" w:cs="Calibri"/>
                <w:color w:val="000000"/>
                <w:lang w:eastAsia="es-MX"/>
              </w:rPr>
              <w:t>PAN</w:t>
            </w:r>
          </w:p>
        </w:tc>
        <w:tc>
          <w:tcPr>
            <w:tcW w:w="1500" w:type="dxa"/>
            <w:noWrap/>
          </w:tcPr>
          <w:p w14:paraId="31881AD3" w14:textId="6064633C" w:rsidR="00C860E5" w:rsidRPr="006671A8"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4A2D59">
              <w:t>361,788</w:t>
            </w:r>
          </w:p>
        </w:tc>
        <w:tc>
          <w:tcPr>
            <w:tcW w:w="1404" w:type="dxa"/>
            <w:noWrap/>
          </w:tcPr>
          <w:p w14:paraId="4D79DF40" w14:textId="5A850243"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4A2D59">
              <w:t>359,772</w:t>
            </w:r>
          </w:p>
        </w:tc>
        <w:tc>
          <w:tcPr>
            <w:tcW w:w="1325" w:type="dxa"/>
            <w:tcBorders>
              <w:right w:val="single" w:sz="4" w:space="0" w:color="auto"/>
            </w:tcBorders>
            <w:noWrap/>
          </w:tcPr>
          <w:p w14:paraId="577688D8" w14:textId="1E21B9FC"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4A2D59">
              <w:t>358,019</w:t>
            </w:r>
          </w:p>
        </w:tc>
        <w:tc>
          <w:tcPr>
            <w:tcW w:w="1560" w:type="dxa"/>
            <w:tcBorders>
              <w:top w:val="single" w:sz="4" w:space="0" w:color="auto"/>
              <w:left w:val="single" w:sz="4" w:space="0" w:color="auto"/>
              <w:bottom w:val="single" w:sz="4" w:space="0" w:color="auto"/>
              <w:right w:val="single" w:sz="4" w:space="0" w:color="auto"/>
            </w:tcBorders>
            <w:noWrap/>
          </w:tcPr>
          <w:p w14:paraId="796CA433" w14:textId="117D9870"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4A2D59">
              <w:t>1,753</w:t>
            </w:r>
          </w:p>
        </w:tc>
        <w:tc>
          <w:tcPr>
            <w:tcW w:w="283" w:type="dxa"/>
            <w:tcBorders>
              <w:top w:val="nil"/>
              <w:left w:val="single" w:sz="4" w:space="0" w:color="auto"/>
              <w:bottom w:val="nil"/>
              <w:right w:val="single" w:sz="4" w:space="0" w:color="auto"/>
            </w:tcBorders>
            <w:shd w:val="clear" w:color="auto" w:fill="FFFFFF" w:themeFill="background1"/>
            <w:noWrap/>
          </w:tcPr>
          <w:p w14:paraId="57E441A5" w14:textId="77777777"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6AB7405D" w14:textId="4EC5EB86"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9056A">
              <w:t>99.51%</w:t>
            </w:r>
          </w:p>
        </w:tc>
        <w:tc>
          <w:tcPr>
            <w:tcW w:w="1559" w:type="dxa"/>
            <w:tcBorders>
              <w:left w:val="single" w:sz="4" w:space="0" w:color="auto"/>
            </w:tcBorders>
            <w:noWrap/>
          </w:tcPr>
          <w:p w14:paraId="132D1F6E" w14:textId="27FEE597"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9056A">
              <w:t>0.49%</w:t>
            </w:r>
          </w:p>
        </w:tc>
      </w:tr>
      <w:tr w:rsidR="00C860E5" w:rsidRPr="006F38C2" w14:paraId="273E219F" w14:textId="77777777" w:rsidTr="004C59BF">
        <w:trPr>
          <w:trHeight w:val="288"/>
        </w:trPr>
        <w:tc>
          <w:tcPr>
            <w:cnfStyle w:val="001000000000" w:firstRow="0" w:lastRow="0" w:firstColumn="1" w:lastColumn="0" w:oddVBand="0" w:evenVBand="0" w:oddHBand="0" w:evenHBand="0" w:firstRowFirstColumn="0" w:firstRowLastColumn="0" w:lastRowFirstColumn="0" w:lastRowLastColumn="0"/>
            <w:tcW w:w="919" w:type="dxa"/>
            <w:noWrap/>
          </w:tcPr>
          <w:p w14:paraId="4CB699AE" w14:textId="77777777" w:rsidR="00C860E5" w:rsidRPr="006F38C2" w:rsidRDefault="00C860E5" w:rsidP="00C860E5">
            <w:pPr>
              <w:rPr>
                <w:rFonts w:ascii="Calibri" w:eastAsia="Times New Roman" w:hAnsi="Calibri" w:cs="Calibri"/>
                <w:color w:val="000000"/>
                <w:lang w:eastAsia="es-MX"/>
              </w:rPr>
            </w:pPr>
            <w:r w:rsidRPr="006F38C2">
              <w:rPr>
                <w:rFonts w:ascii="Calibri" w:eastAsia="Times New Roman" w:hAnsi="Calibri" w:cs="Calibri"/>
                <w:color w:val="000000"/>
                <w:lang w:eastAsia="es-MX"/>
              </w:rPr>
              <w:t>PRI</w:t>
            </w:r>
          </w:p>
        </w:tc>
        <w:tc>
          <w:tcPr>
            <w:tcW w:w="1500" w:type="dxa"/>
            <w:noWrap/>
          </w:tcPr>
          <w:p w14:paraId="143296BC" w14:textId="3341B2B4" w:rsidR="00C860E5" w:rsidRPr="006671A8"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sidRPr="004A2D59">
              <w:t>293,598</w:t>
            </w:r>
          </w:p>
        </w:tc>
        <w:tc>
          <w:tcPr>
            <w:tcW w:w="1404" w:type="dxa"/>
            <w:noWrap/>
          </w:tcPr>
          <w:p w14:paraId="73CD5AB3" w14:textId="6FDB06B9"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4A2D59">
              <w:t>291,799</w:t>
            </w:r>
          </w:p>
        </w:tc>
        <w:tc>
          <w:tcPr>
            <w:tcW w:w="1325" w:type="dxa"/>
            <w:tcBorders>
              <w:right w:val="single" w:sz="4" w:space="0" w:color="auto"/>
            </w:tcBorders>
            <w:noWrap/>
          </w:tcPr>
          <w:p w14:paraId="281D6BE8" w14:textId="021D176B"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4A2D59">
              <w:t>290,301</w:t>
            </w:r>
          </w:p>
        </w:tc>
        <w:tc>
          <w:tcPr>
            <w:tcW w:w="1560" w:type="dxa"/>
            <w:tcBorders>
              <w:top w:val="single" w:sz="4" w:space="0" w:color="auto"/>
              <w:left w:val="single" w:sz="4" w:space="0" w:color="auto"/>
              <w:bottom w:val="single" w:sz="4" w:space="0" w:color="auto"/>
              <w:right w:val="single" w:sz="4" w:space="0" w:color="auto"/>
            </w:tcBorders>
            <w:noWrap/>
          </w:tcPr>
          <w:p w14:paraId="0BC165E5" w14:textId="018442B2"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4A2D59">
              <w:t>1,498</w:t>
            </w:r>
          </w:p>
        </w:tc>
        <w:tc>
          <w:tcPr>
            <w:tcW w:w="283" w:type="dxa"/>
            <w:tcBorders>
              <w:top w:val="nil"/>
              <w:left w:val="single" w:sz="4" w:space="0" w:color="auto"/>
              <w:bottom w:val="nil"/>
              <w:right w:val="single" w:sz="4" w:space="0" w:color="auto"/>
            </w:tcBorders>
            <w:shd w:val="clear" w:color="auto" w:fill="FFFFFF" w:themeFill="background1"/>
            <w:noWrap/>
          </w:tcPr>
          <w:p w14:paraId="156EC807" w14:textId="77777777"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55FC731B" w14:textId="2BA1A59D"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B9056A">
              <w:t>99.49%</w:t>
            </w:r>
          </w:p>
        </w:tc>
        <w:tc>
          <w:tcPr>
            <w:tcW w:w="1559" w:type="dxa"/>
            <w:tcBorders>
              <w:left w:val="single" w:sz="4" w:space="0" w:color="auto"/>
            </w:tcBorders>
            <w:noWrap/>
          </w:tcPr>
          <w:p w14:paraId="50D8C659" w14:textId="109D58D8"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B9056A">
              <w:t>0.51%</w:t>
            </w:r>
          </w:p>
        </w:tc>
      </w:tr>
      <w:tr w:rsidR="00C860E5" w:rsidRPr="006F38C2" w14:paraId="65E7D532" w14:textId="77777777" w:rsidTr="004C59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9" w:type="dxa"/>
            <w:noWrap/>
          </w:tcPr>
          <w:p w14:paraId="159C89B6" w14:textId="77777777" w:rsidR="00C860E5" w:rsidRPr="006F38C2" w:rsidRDefault="00C860E5" w:rsidP="00C860E5">
            <w:pPr>
              <w:rPr>
                <w:rFonts w:ascii="Calibri" w:eastAsia="Times New Roman" w:hAnsi="Calibri" w:cs="Calibri"/>
                <w:color w:val="000000"/>
                <w:lang w:eastAsia="es-MX"/>
              </w:rPr>
            </w:pPr>
            <w:r w:rsidRPr="006F38C2">
              <w:rPr>
                <w:rFonts w:ascii="Calibri" w:eastAsia="Times New Roman" w:hAnsi="Calibri" w:cs="Calibri"/>
                <w:color w:val="000000"/>
                <w:lang w:eastAsia="es-MX"/>
              </w:rPr>
              <w:t>PRD</w:t>
            </w:r>
          </w:p>
        </w:tc>
        <w:tc>
          <w:tcPr>
            <w:tcW w:w="1500" w:type="dxa"/>
            <w:noWrap/>
          </w:tcPr>
          <w:p w14:paraId="315BC064" w14:textId="63A7EEF5" w:rsidR="00C860E5" w:rsidRPr="006671A8"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4A2D59">
              <w:t>120,870</w:t>
            </w:r>
          </w:p>
        </w:tc>
        <w:tc>
          <w:tcPr>
            <w:tcW w:w="1404" w:type="dxa"/>
            <w:noWrap/>
          </w:tcPr>
          <w:p w14:paraId="27F09BCA" w14:textId="25AAE0C9"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4A2D59">
              <w:t>120,122</w:t>
            </w:r>
          </w:p>
        </w:tc>
        <w:tc>
          <w:tcPr>
            <w:tcW w:w="1325" w:type="dxa"/>
            <w:tcBorders>
              <w:right w:val="single" w:sz="4" w:space="0" w:color="auto"/>
            </w:tcBorders>
            <w:noWrap/>
          </w:tcPr>
          <w:p w14:paraId="54955798" w14:textId="32DC3BD9"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4A2D59">
              <w:t>119,411</w:t>
            </w:r>
          </w:p>
        </w:tc>
        <w:tc>
          <w:tcPr>
            <w:tcW w:w="1560" w:type="dxa"/>
            <w:tcBorders>
              <w:top w:val="single" w:sz="4" w:space="0" w:color="auto"/>
              <w:left w:val="single" w:sz="4" w:space="0" w:color="auto"/>
              <w:bottom w:val="single" w:sz="4" w:space="0" w:color="auto"/>
              <w:right w:val="single" w:sz="4" w:space="0" w:color="auto"/>
            </w:tcBorders>
            <w:noWrap/>
          </w:tcPr>
          <w:p w14:paraId="004E3971" w14:textId="40E13EBC"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4A2D59">
              <w:t>711</w:t>
            </w:r>
          </w:p>
        </w:tc>
        <w:tc>
          <w:tcPr>
            <w:tcW w:w="283" w:type="dxa"/>
            <w:tcBorders>
              <w:top w:val="nil"/>
              <w:left w:val="single" w:sz="4" w:space="0" w:color="auto"/>
              <w:bottom w:val="nil"/>
              <w:right w:val="single" w:sz="4" w:space="0" w:color="auto"/>
            </w:tcBorders>
            <w:shd w:val="clear" w:color="auto" w:fill="FFFFFF" w:themeFill="background1"/>
            <w:noWrap/>
          </w:tcPr>
          <w:p w14:paraId="53FE41A6" w14:textId="77777777"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5C294D7A" w14:textId="0A4D46EF"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9056A">
              <w:t>99.41%</w:t>
            </w:r>
          </w:p>
        </w:tc>
        <w:tc>
          <w:tcPr>
            <w:tcW w:w="1559" w:type="dxa"/>
            <w:tcBorders>
              <w:left w:val="single" w:sz="4" w:space="0" w:color="auto"/>
            </w:tcBorders>
            <w:noWrap/>
          </w:tcPr>
          <w:p w14:paraId="378E372F" w14:textId="0ABBDBE4"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9056A">
              <w:t>0.59%</w:t>
            </w:r>
          </w:p>
        </w:tc>
      </w:tr>
      <w:tr w:rsidR="00C860E5" w:rsidRPr="006F38C2" w14:paraId="3E1061F3" w14:textId="77777777" w:rsidTr="004C59BF">
        <w:trPr>
          <w:trHeight w:val="288"/>
        </w:trPr>
        <w:tc>
          <w:tcPr>
            <w:cnfStyle w:val="001000000000" w:firstRow="0" w:lastRow="0" w:firstColumn="1" w:lastColumn="0" w:oddVBand="0" w:evenVBand="0" w:oddHBand="0" w:evenHBand="0" w:firstRowFirstColumn="0" w:firstRowLastColumn="0" w:lastRowFirstColumn="0" w:lastRowLastColumn="0"/>
            <w:tcW w:w="919" w:type="dxa"/>
            <w:noWrap/>
          </w:tcPr>
          <w:p w14:paraId="09EAD82D" w14:textId="77777777" w:rsidR="00C860E5" w:rsidRPr="006F38C2" w:rsidRDefault="00C860E5" w:rsidP="00C860E5">
            <w:pPr>
              <w:rPr>
                <w:rFonts w:ascii="Calibri" w:eastAsia="Times New Roman" w:hAnsi="Calibri" w:cs="Calibri"/>
                <w:color w:val="000000"/>
                <w:lang w:eastAsia="es-MX"/>
              </w:rPr>
            </w:pPr>
            <w:r w:rsidRPr="006F38C2">
              <w:rPr>
                <w:rFonts w:ascii="Calibri" w:eastAsia="Times New Roman" w:hAnsi="Calibri" w:cs="Calibri"/>
                <w:color w:val="000000"/>
                <w:lang w:eastAsia="es-MX"/>
              </w:rPr>
              <w:t>PT</w:t>
            </w:r>
          </w:p>
        </w:tc>
        <w:tc>
          <w:tcPr>
            <w:tcW w:w="1500" w:type="dxa"/>
            <w:noWrap/>
          </w:tcPr>
          <w:p w14:paraId="1173F73D" w14:textId="0F06BAAC" w:rsidR="00C860E5" w:rsidRPr="006671A8"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8"/>
                <w:lang w:eastAsia="es-MX"/>
              </w:rPr>
            </w:pPr>
            <w:r w:rsidRPr="004A2D59">
              <w:t>95,854</w:t>
            </w:r>
          </w:p>
        </w:tc>
        <w:tc>
          <w:tcPr>
            <w:tcW w:w="1404" w:type="dxa"/>
            <w:noWrap/>
          </w:tcPr>
          <w:p w14:paraId="28E09E2D" w14:textId="394B3C10"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4A2D59">
              <w:t>95,185</w:t>
            </w:r>
          </w:p>
        </w:tc>
        <w:tc>
          <w:tcPr>
            <w:tcW w:w="1325" w:type="dxa"/>
            <w:tcBorders>
              <w:right w:val="single" w:sz="4" w:space="0" w:color="auto"/>
            </w:tcBorders>
            <w:noWrap/>
          </w:tcPr>
          <w:p w14:paraId="4C20F4F8" w14:textId="7EBB3396"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4A2D59">
              <w:t>94,664</w:t>
            </w:r>
          </w:p>
        </w:tc>
        <w:tc>
          <w:tcPr>
            <w:tcW w:w="1560" w:type="dxa"/>
            <w:tcBorders>
              <w:top w:val="single" w:sz="4" w:space="0" w:color="auto"/>
              <w:left w:val="single" w:sz="4" w:space="0" w:color="auto"/>
              <w:bottom w:val="single" w:sz="4" w:space="0" w:color="auto"/>
              <w:right w:val="single" w:sz="4" w:space="0" w:color="auto"/>
            </w:tcBorders>
            <w:noWrap/>
          </w:tcPr>
          <w:p w14:paraId="2762B905" w14:textId="7D0E03E3"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4A2D59">
              <w:t>521</w:t>
            </w:r>
          </w:p>
        </w:tc>
        <w:tc>
          <w:tcPr>
            <w:tcW w:w="283" w:type="dxa"/>
            <w:tcBorders>
              <w:top w:val="nil"/>
              <w:left w:val="single" w:sz="4" w:space="0" w:color="auto"/>
              <w:bottom w:val="nil"/>
              <w:right w:val="single" w:sz="4" w:space="0" w:color="auto"/>
            </w:tcBorders>
            <w:shd w:val="clear" w:color="auto" w:fill="FFFFFF" w:themeFill="background1"/>
            <w:noWrap/>
          </w:tcPr>
          <w:p w14:paraId="1160B003" w14:textId="77777777"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454D2999" w14:textId="75ED3C3A"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9056A">
              <w:t>99.45%</w:t>
            </w:r>
          </w:p>
        </w:tc>
        <w:tc>
          <w:tcPr>
            <w:tcW w:w="1559" w:type="dxa"/>
            <w:tcBorders>
              <w:left w:val="single" w:sz="4" w:space="0" w:color="auto"/>
            </w:tcBorders>
            <w:noWrap/>
          </w:tcPr>
          <w:p w14:paraId="3C41A980" w14:textId="277BDE75"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9056A">
              <w:t>0.55%</w:t>
            </w:r>
          </w:p>
        </w:tc>
      </w:tr>
      <w:tr w:rsidR="00C860E5" w:rsidRPr="006F38C2" w14:paraId="0C23984E" w14:textId="77777777" w:rsidTr="004C59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9" w:type="dxa"/>
            <w:noWrap/>
          </w:tcPr>
          <w:p w14:paraId="158A87F0" w14:textId="77777777" w:rsidR="00C860E5" w:rsidRPr="006F38C2" w:rsidRDefault="00C860E5" w:rsidP="00C860E5">
            <w:pPr>
              <w:rPr>
                <w:rFonts w:ascii="Calibri" w:eastAsia="Times New Roman" w:hAnsi="Calibri" w:cs="Calibri"/>
                <w:color w:val="000000"/>
                <w:lang w:eastAsia="es-MX"/>
              </w:rPr>
            </w:pPr>
            <w:r w:rsidRPr="006F38C2">
              <w:rPr>
                <w:rFonts w:ascii="Calibri" w:eastAsia="Times New Roman" w:hAnsi="Calibri" w:cs="Calibri"/>
                <w:color w:val="000000"/>
                <w:lang w:eastAsia="es-MX"/>
              </w:rPr>
              <w:t>PVEM</w:t>
            </w:r>
          </w:p>
        </w:tc>
        <w:tc>
          <w:tcPr>
            <w:tcW w:w="1500" w:type="dxa"/>
            <w:noWrap/>
          </w:tcPr>
          <w:p w14:paraId="7E8DC1CC" w14:textId="3CF8AAA0" w:rsidR="00C860E5" w:rsidRPr="006671A8"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4A2D59">
              <w:t>107,802</w:t>
            </w:r>
          </w:p>
        </w:tc>
        <w:tc>
          <w:tcPr>
            <w:tcW w:w="1404" w:type="dxa"/>
            <w:noWrap/>
          </w:tcPr>
          <w:p w14:paraId="1F50B77B" w14:textId="37E0AAB5"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4A2D59">
              <w:t>107,079</w:t>
            </w:r>
          </w:p>
        </w:tc>
        <w:tc>
          <w:tcPr>
            <w:tcW w:w="1325" w:type="dxa"/>
            <w:tcBorders>
              <w:right w:val="single" w:sz="4" w:space="0" w:color="auto"/>
            </w:tcBorders>
            <w:noWrap/>
          </w:tcPr>
          <w:p w14:paraId="769BB3A3" w14:textId="79AEF196"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4A2D59">
              <w:t>106,483</w:t>
            </w:r>
          </w:p>
        </w:tc>
        <w:tc>
          <w:tcPr>
            <w:tcW w:w="1560" w:type="dxa"/>
            <w:tcBorders>
              <w:top w:val="single" w:sz="4" w:space="0" w:color="auto"/>
              <w:left w:val="single" w:sz="4" w:space="0" w:color="auto"/>
              <w:bottom w:val="single" w:sz="4" w:space="0" w:color="auto"/>
              <w:right w:val="single" w:sz="4" w:space="0" w:color="auto"/>
            </w:tcBorders>
            <w:noWrap/>
          </w:tcPr>
          <w:p w14:paraId="4E4758C5" w14:textId="3CB12683"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4A2D59">
              <w:t>596</w:t>
            </w:r>
          </w:p>
        </w:tc>
        <w:tc>
          <w:tcPr>
            <w:tcW w:w="283" w:type="dxa"/>
            <w:tcBorders>
              <w:top w:val="nil"/>
              <w:left w:val="single" w:sz="4" w:space="0" w:color="auto"/>
              <w:bottom w:val="nil"/>
              <w:right w:val="single" w:sz="4" w:space="0" w:color="auto"/>
            </w:tcBorders>
            <w:shd w:val="clear" w:color="auto" w:fill="FFFFFF" w:themeFill="background1"/>
            <w:noWrap/>
          </w:tcPr>
          <w:p w14:paraId="22254E6B" w14:textId="77777777"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0C3E11FA" w14:textId="0CA60BD8"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9056A">
              <w:t>99.44%</w:t>
            </w:r>
          </w:p>
        </w:tc>
        <w:tc>
          <w:tcPr>
            <w:tcW w:w="1559" w:type="dxa"/>
            <w:tcBorders>
              <w:left w:val="single" w:sz="4" w:space="0" w:color="auto"/>
            </w:tcBorders>
            <w:noWrap/>
          </w:tcPr>
          <w:p w14:paraId="444452A7" w14:textId="6382D1DF"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9056A">
              <w:t>0.56%</w:t>
            </w:r>
          </w:p>
        </w:tc>
      </w:tr>
      <w:tr w:rsidR="00C860E5" w:rsidRPr="006F38C2" w14:paraId="42C58269" w14:textId="77777777" w:rsidTr="004C59BF">
        <w:trPr>
          <w:trHeight w:val="288"/>
        </w:trPr>
        <w:tc>
          <w:tcPr>
            <w:cnfStyle w:val="001000000000" w:firstRow="0" w:lastRow="0" w:firstColumn="1" w:lastColumn="0" w:oddVBand="0" w:evenVBand="0" w:oddHBand="0" w:evenHBand="0" w:firstRowFirstColumn="0" w:firstRowLastColumn="0" w:lastRowFirstColumn="0" w:lastRowLastColumn="0"/>
            <w:tcW w:w="919" w:type="dxa"/>
            <w:noWrap/>
          </w:tcPr>
          <w:p w14:paraId="4C968E53" w14:textId="77777777" w:rsidR="00C860E5" w:rsidRPr="006F38C2" w:rsidRDefault="00C860E5" w:rsidP="00C860E5">
            <w:pPr>
              <w:rPr>
                <w:rFonts w:ascii="Calibri" w:eastAsia="Times New Roman" w:hAnsi="Calibri" w:cs="Calibri"/>
                <w:color w:val="000000"/>
                <w:lang w:eastAsia="es-MX"/>
              </w:rPr>
            </w:pPr>
            <w:r w:rsidRPr="006F38C2">
              <w:rPr>
                <w:rFonts w:ascii="Calibri" w:eastAsia="Times New Roman" w:hAnsi="Calibri" w:cs="Calibri"/>
                <w:color w:val="000000"/>
                <w:lang w:eastAsia="es-MX"/>
              </w:rPr>
              <w:t>MC</w:t>
            </w:r>
          </w:p>
        </w:tc>
        <w:tc>
          <w:tcPr>
            <w:tcW w:w="1500" w:type="dxa"/>
            <w:noWrap/>
          </w:tcPr>
          <w:p w14:paraId="46DEE383" w14:textId="11A17A86" w:rsidR="00C860E5" w:rsidRPr="006671A8"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es-MX"/>
              </w:rPr>
            </w:pPr>
            <w:r w:rsidRPr="004A2D59">
              <w:t>126,997</w:t>
            </w:r>
          </w:p>
        </w:tc>
        <w:tc>
          <w:tcPr>
            <w:tcW w:w="1404" w:type="dxa"/>
            <w:noWrap/>
          </w:tcPr>
          <w:p w14:paraId="6FCAFEDD" w14:textId="6BA55E40"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4A2D59">
              <w:t>126,280</w:t>
            </w:r>
          </w:p>
        </w:tc>
        <w:tc>
          <w:tcPr>
            <w:tcW w:w="1325" w:type="dxa"/>
            <w:tcBorders>
              <w:right w:val="single" w:sz="4" w:space="0" w:color="auto"/>
            </w:tcBorders>
            <w:noWrap/>
          </w:tcPr>
          <w:p w14:paraId="59A0622A" w14:textId="04F216D4"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4A2D59">
              <w:t>125,603</w:t>
            </w:r>
          </w:p>
        </w:tc>
        <w:tc>
          <w:tcPr>
            <w:tcW w:w="1560" w:type="dxa"/>
            <w:tcBorders>
              <w:top w:val="single" w:sz="4" w:space="0" w:color="auto"/>
              <w:left w:val="single" w:sz="4" w:space="0" w:color="auto"/>
              <w:bottom w:val="single" w:sz="4" w:space="0" w:color="auto"/>
              <w:right w:val="single" w:sz="4" w:space="0" w:color="auto"/>
            </w:tcBorders>
            <w:noWrap/>
          </w:tcPr>
          <w:p w14:paraId="78E2C517" w14:textId="1C1A9DEB"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4A2D59">
              <w:t>677</w:t>
            </w:r>
          </w:p>
        </w:tc>
        <w:tc>
          <w:tcPr>
            <w:tcW w:w="283" w:type="dxa"/>
            <w:tcBorders>
              <w:top w:val="nil"/>
              <w:left w:val="single" w:sz="4" w:space="0" w:color="auto"/>
              <w:bottom w:val="nil"/>
              <w:right w:val="single" w:sz="4" w:space="0" w:color="auto"/>
            </w:tcBorders>
            <w:shd w:val="clear" w:color="auto" w:fill="FFFFFF" w:themeFill="background1"/>
            <w:noWrap/>
          </w:tcPr>
          <w:p w14:paraId="2EAFE969" w14:textId="77777777"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2D9A23E8" w14:textId="7F33DD0F"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B9056A">
              <w:t>99.46%</w:t>
            </w:r>
          </w:p>
        </w:tc>
        <w:tc>
          <w:tcPr>
            <w:tcW w:w="1559" w:type="dxa"/>
            <w:tcBorders>
              <w:left w:val="single" w:sz="4" w:space="0" w:color="auto"/>
            </w:tcBorders>
            <w:noWrap/>
          </w:tcPr>
          <w:p w14:paraId="0D604F0E" w14:textId="41F388EF" w:rsidR="00C860E5" w:rsidRPr="006F38C2" w:rsidRDefault="00C860E5" w:rsidP="00C860E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B9056A">
              <w:t>0.54%</w:t>
            </w:r>
          </w:p>
        </w:tc>
      </w:tr>
      <w:tr w:rsidR="00C860E5" w:rsidRPr="006F38C2" w14:paraId="26E7FDDE" w14:textId="77777777" w:rsidTr="004C59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9" w:type="dxa"/>
            <w:noWrap/>
          </w:tcPr>
          <w:p w14:paraId="2E28C412" w14:textId="77777777" w:rsidR="00C860E5" w:rsidRPr="006F38C2" w:rsidRDefault="00C860E5" w:rsidP="00C860E5">
            <w:pPr>
              <w:rPr>
                <w:rFonts w:ascii="Calibri" w:eastAsia="Times New Roman" w:hAnsi="Calibri" w:cs="Calibri"/>
                <w:color w:val="000000"/>
                <w:lang w:eastAsia="es-MX"/>
              </w:rPr>
            </w:pPr>
            <w:r w:rsidRPr="006F38C2">
              <w:rPr>
                <w:rFonts w:ascii="Calibri" w:eastAsia="Times New Roman" w:hAnsi="Calibri" w:cs="Calibri"/>
                <w:color w:val="000000"/>
                <w:lang w:eastAsia="es-MX"/>
              </w:rPr>
              <w:t>MORENA</w:t>
            </w:r>
          </w:p>
        </w:tc>
        <w:tc>
          <w:tcPr>
            <w:tcW w:w="1500" w:type="dxa"/>
            <w:noWrap/>
          </w:tcPr>
          <w:p w14:paraId="6CF6BCC7" w14:textId="76894AAD" w:rsidR="00C860E5" w:rsidRPr="006671A8"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18"/>
                <w:lang w:eastAsia="es-MX"/>
              </w:rPr>
            </w:pPr>
            <w:r w:rsidRPr="004A2D59">
              <w:t>241,001</w:t>
            </w:r>
          </w:p>
        </w:tc>
        <w:tc>
          <w:tcPr>
            <w:tcW w:w="1404" w:type="dxa"/>
            <w:noWrap/>
          </w:tcPr>
          <w:p w14:paraId="50B5211E" w14:textId="617DA6AC"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4A2D59">
              <w:t>239,341</w:t>
            </w:r>
          </w:p>
        </w:tc>
        <w:tc>
          <w:tcPr>
            <w:tcW w:w="1325" w:type="dxa"/>
            <w:tcBorders>
              <w:right w:val="single" w:sz="4" w:space="0" w:color="auto"/>
            </w:tcBorders>
            <w:noWrap/>
          </w:tcPr>
          <w:p w14:paraId="4FC45B6E" w14:textId="62609AE9"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4A2D59">
              <w:t>238,269</w:t>
            </w:r>
          </w:p>
        </w:tc>
        <w:tc>
          <w:tcPr>
            <w:tcW w:w="1560" w:type="dxa"/>
            <w:tcBorders>
              <w:top w:val="single" w:sz="4" w:space="0" w:color="auto"/>
              <w:left w:val="single" w:sz="4" w:space="0" w:color="auto"/>
              <w:bottom w:val="single" w:sz="4" w:space="0" w:color="auto"/>
              <w:right w:val="single" w:sz="4" w:space="0" w:color="auto"/>
            </w:tcBorders>
            <w:noWrap/>
          </w:tcPr>
          <w:p w14:paraId="3AF47B81" w14:textId="0A5E4ABA"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4A2D59">
              <w:t>1,072</w:t>
            </w:r>
          </w:p>
        </w:tc>
        <w:tc>
          <w:tcPr>
            <w:tcW w:w="283" w:type="dxa"/>
            <w:tcBorders>
              <w:top w:val="nil"/>
              <w:left w:val="single" w:sz="4" w:space="0" w:color="auto"/>
              <w:bottom w:val="nil"/>
              <w:right w:val="single" w:sz="4" w:space="0" w:color="auto"/>
            </w:tcBorders>
            <w:shd w:val="clear" w:color="auto" w:fill="FFFFFF" w:themeFill="background1"/>
            <w:noWrap/>
          </w:tcPr>
          <w:p w14:paraId="5032D6F5" w14:textId="77777777"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496D5FB4" w14:textId="3E101390"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9056A">
              <w:t>99.55%</w:t>
            </w:r>
          </w:p>
        </w:tc>
        <w:tc>
          <w:tcPr>
            <w:tcW w:w="1559" w:type="dxa"/>
            <w:tcBorders>
              <w:left w:val="single" w:sz="4" w:space="0" w:color="auto"/>
            </w:tcBorders>
            <w:noWrap/>
          </w:tcPr>
          <w:p w14:paraId="03FD490C" w14:textId="58A869AD" w:rsidR="00C860E5" w:rsidRPr="006F38C2" w:rsidRDefault="00C860E5" w:rsidP="00C860E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9056A">
              <w:t>0.45%</w:t>
            </w:r>
          </w:p>
        </w:tc>
      </w:tr>
      <w:tr w:rsidR="00C860E5" w:rsidRPr="006F38C2" w14:paraId="686CC928" w14:textId="77777777" w:rsidTr="004C59BF">
        <w:trPr>
          <w:trHeight w:val="288"/>
        </w:trPr>
        <w:tc>
          <w:tcPr>
            <w:cnfStyle w:val="001000000000" w:firstRow="0" w:lastRow="0" w:firstColumn="1" w:lastColumn="0" w:oddVBand="0" w:evenVBand="0" w:oddHBand="0" w:evenHBand="0" w:firstRowFirstColumn="0" w:firstRowLastColumn="0" w:lastRowFirstColumn="0" w:lastRowLastColumn="0"/>
            <w:tcW w:w="919" w:type="dxa"/>
            <w:noWrap/>
            <w:hideMark/>
          </w:tcPr>
          <w:p w14:paraId="2D030371" w14:textId="77777777" w:rsidR="00C860E5" w:rsidRPr="006F38C2" w:rsidRDefault="00C860E5" w:rsidP="00C860E5">
            <w:pPr>
              <w:rPr>
                <w:rFonts w:ascii="Calibri" w:eastAsia="Times New Roman" w:hAnsi="Calibri" w:cs="Calibri"/>
                <w:b/>
                <w:bCs/>
                <w:color w:val="000000"/>
                <w:lang w:eastAsia="es-MX"/>
              </w:rPr>
            </w:pPr>
            <w:r w:rsidRPr="006F38C2">
              <w:rPr>
                <w:rFonts w:ascii="Calibri" w:eastAsia="Times New Roman" w:hAnsi="Calibri" w:cs="Calibri"/>
                <w:b/>
                <w:bCs/>
                <w:color w:val="000000"/>
                <w:lang w:eastAsia="es-MX"/>
              </w:rPr>
              <w:t>Total</w:t>
            </w:r>
          </w:p>
        </w:tc>
        <w:tc>
          <w:tcPr>
            <w:tcW w:w="1500" w:type="dxa"/>
            <w:noWrap/>
          </w:tcPr>
          <w:p w14:paraId="67A7DF10" w14:textId="778FA4C6" w:rsidR="00C860E5" w:rsidRPr="00C860E5"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18"/>
                <w:lang w:eastAsia="es-MX"/>
              </w:rPr>
            </w:pPr>
            <w:r w:rsidRPr="00C860E5">
              <w:rPr>
                <w:b/>
                <w:bCs/>
              </w:rPr>
              <w:t>1,347,910</w:t>
            </w:r>
          </w:p>
        </w:tc>
        <w:tc>
          <w:tcPr>
            <w:tcW w:w="1404" w:type="dxa"/>
            <w:noWrap/>
          </w:tcPr>
          <w:p w14:paraId="2E2560ED" w14:textId="18017E00" w:rsidR="00C860E5" w:rsidRPr="00C860E5"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C860E5">
              <w:rPr>
                <w:b/>
                <w:bCs/>
              </w:rPr>
              <w:t>1,339,578</w:t>
            </w:r>
          </w:p>
        </w:tc>
        <w:tc>
          <w:tcPr>
            <w:tcW w:w="1325" w:type="dxa"/>
            <w:tcBorders>
              <w:right w:val="single" w:sz="4" w:space="0" w:color="auto"/>
            </w:tcBorders>
            <w:noWrap/>
          </w:tcPr>
          <w:p w14:paraId="6B041E17" w14:textId="467D2F1F" w:rsidR="00C860E5" w:rsidRPr="00C860E5"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C860E5">
              <w:rPr>
                <w:b/>
                <w:bCs/>
              </w:rPr>
              <w:t>1,332,750</w:t>
            </w:r>
          </w:p>
        </w:tc>
        <w:tc>
          <w:tcPr>
            <w:tcW w:w="1560" w:type="dxa"/>
            <w:tcBorders>
              <w:top w:val="single" w:sz="4" w:space="0" w:color="auto"/>
              <w:left w:val="single" w:sz="4" w:space="0" w:color="auto"/>
              <w:bottom w:val="single" w:sz="4" w:space="0" w:color="auto"/>
              <w:right w:val="single" w:sz="4" w:space="0" w:color="auto"/>
            </w:tcBorders>
            <w:noWrap/>
          </w:tcPr>
          <w:p w14:paraId="180348D3" w14:textId="5ECF9AC7" w:rsidR="00C860E5" w:rsidRPr="00C860E5"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C860E5">
              <w:rPr>
                <w:b/>
                <w:bCs/>
              </w:rPr>
              <w:t>6,828</w:t>
            </w:r>
          </w:p>
        </w:tc>
        <w:tc>
          <w:tcPr>
            <w:tcW w:w="283" w:type="dxa"/>
            <w:tcBorders>
              <w:top w:val="nil"/>
              <w:left w:val="single" w:sz="4" w:space="0" w:color="auto"/>
              <w:bottom w:val="nil"/>
              <w:right w:val="single" w:sz="4" w:space="0" w:color="auto"/>
            </w:tcBorders>
            <w:shd w:val="clear" w:color="auto" w:fill="FFFFFF" w:themeFill="background1"/>
            <w:noWrap/>
          </w:tcPr>
          <w:p w14:paraId="510D92DB" w14:textId="77777777" w:rsidR="00C860E5" w:rsidRPr="00C860E5"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p>
        </w:tc>
        <w:tc>
          <w:tcPr>
            <w:tcW w:w="1418" w:type="dxa"/>
            <w:tcBorders>
              <w:top w:val="single" w:sz="4" w:space="0" w:color="auto"/>
              <w:left w:val="single" w:sz="4" w:space="0" w:color="auto"/>
              <w:bottom w:val="single" w:sz="4" w:space="0" w:color="auto"/>
              <w:right w:val="single" w:sz="4" w:space="0" w:color="auto"/>
            </w:tcBorders>
            <w:noWrap/>
          </w:tcPr>
          <w:p w14:paraId="10C7AAFC" w14:textId="02802F31" w:rsidR="00C860E5" w:rsidRPr="00C860E5"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C860E5">
              <w:rPr>
                <w:b/>
                <w:bCs/>
              </w:rPr>
              <w:t>99.49%</w:t>
            </w:r>
          </w:p>
        </w:tc>
        <w:tc>
          <w:tcPr>
            <w:tcW w:w="1559" w:type="dxa"/>
            <w:tcBorders>
              <w:left w:val="single" w:sz="4" w:space="0" w:color="auto"/>
            </w:tcBorders>
            <w:noWrap/>
          </w:tcPr>
          <w:p w14:paraId="56F74DB4" w14:textId="143CC846" w:rsidR="00C860E5" w:rsidRPr="00C860E5" w:rsidRDefault="00C860E5" w:rsidP="00C860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C860E5">
              <w:rPr>
                <w:b/>
                <w:bCs/>
              </w:rPr>
              <w:t>0.51%</w:t>
            </w:r>
          </w:p>
        </w:tc>
      </w:tr>
    </w:tbl>
    <w:p w14:paraId="306DEA69" w14:textId="0987B016" w:rsidR="00C860E5" w:rsidRPr="00A15D2F" w:rsidRDefault="00C860E5" w:rsidP="70ADF827">
      <w:pPr>
        <w:jc w:val="both"/>
        <w:rPr>
          <w:rFonts w:ascii="Arial" w:hAnsi="Arial" w:cs="Arial"/>
          <w:sz w:val="16"/>
          <w:szCs w:val="16"/>
        </w:rPr>
      </w:pPr>
      <w:r w:rsidRPr="70ADF827">
        <w:rPr>
          <w:rFonts w:ascii="Arial" w:hAnsi="Arial" w:cs="Arial"/>
          <w:sz w:val="16"/>
          <w:szCs w:val="16"/>
        </w:rPr>
        <w:t>*</w:t>
      </w:r>
      <w:r w:rsidR="458D4278" w:rsidRPr="70ADF827">
        <w:rPr>
          <w:rFonts w:ascii="Arial" w:hAnsi="Arial" w:cs="Arial"/>
          <w:sz w:val="16"/>
          <w:szCs w:val="16"/>
        </w:rPr>
        <w:t xml:space="preserve"> Se refiere al incumplimiento inicial.</w:t>
      </w:r>
      <w:r w:rsidRPr="70ADF827">
        <w:rPr>
          <w:rFonts w:ascii="Arial" w:hAnsi="Arial" w:cs="Arial"/>
          <w:sz w:val="16"/>
          <w:szCs w:val="16"/>
        </w:rPr>
        <w:t xml:space="preserve"> </w:t>
      </w:r>
    </w:p>
    <w:p w14:paraId="6DE93915" w14:textId="15B86202" w:rsidR="004C59BF" w:rsidRDefault="004C59BF" w:rsidP="002A4796">
      <w:pPr>
        <w:pStyle w:val="Prrafodelista"/>
      </w:pPr>
    </w:p>
    <w:p w14:paraId="2A17811D" w14:textId="56F7B949" w:rsidR="004C59BF" w:rsidRDefault="004C59BF" w:rsidP="004C59BF">
      <w:pPr>
        <w:jc w:val="both"/>
        <w:rPr>
          <w:rFonts w:ascii="Arial" w:hAnsi="Arial" w:cs="Arial"/>
        </w:rPr>
      </w:pPr>
      <w:r>
        <w:rPr>
          <w:rFonts w:ascii="Arial" w:hAnsi="Arial" w:cs="Arial"/>
        </w:rPr>
        <w:t>Al realizar el análisis por franja horaria, se observa que en la transmisión de promocionales en radio no existe diferencia significativa en el porcentaje de omisiones por horario. En televisión hay una ligera concentración en la</w:t>
      </w:r>
      <w:r w:rsidR="00C374B1">
        <w:rPr>
          <w:rFonts w:ascii="Arial" w:hAnsi="Arial" w:cs="Arial"/>
        </w:rPr>
        <w:t>s</w:t>
      </w:r>
      <w:r>
        <w:rPr>
          <w:rFonts w:ascii="Arial" w:hAnsi="Arial" w:cs="Arial"/>
        </w:rPr>
        <w:t xml:space="preserve"> franja</w:t>
      </w:r>
      <w:r w:rsidR="00C374B1">
        <w:rPr>
          <w:rFonts w:ascii="Arial" w:hAnsi="Arial" w:cs="Arial"/>
        </w:rPr>
        <w:t>s</w:t>
      </w:r>
      <w:r>
        <w:rPr>
          <w:rFonts w:ascii="Arial" w:hAnsi="Arial" w:cs="Arial"/>
        </w:rPr>
        <w:t xml:space="preserve"> horaria</w:t>
      </w:r>
      <w:r w:rsidR="00C374B1">
        <w:rPr>
          <w:rFonts w:ascii="Arial" w:hAnsi="Arial" w:cs="Arial"/>
        </w:rPr>
        <w:t>s</w:t>
      </w:r>
      <w:r>
        <w:rPr>
          <w:rFonts w:ascii="Arial" w:hAnsi="Arial" w:cs="Arial"/>
        </w:rPr>
        <w:t xml:space="preserve"> de las 2</w:t>
      </w:r>
      <w:r w:rsidR="00C374B1">
        <w:rPr>
          <w:rFonts w:ascii="Arial" w:hAnsi="Arial" w:cs="Arial"/>
        </w:rPr>
        <w:t>2</w:t>
      </w:r>
      <w:r>
        <w:rPr>
          <w:rFonts w:ascii="Arial" w:hAnsi="Arial" w:cs="Arial"/>
        </w:rPr>
        <w:t xml:space="preserve">:00 a las 23:59 horas, sin embargo, no se identifica ningún sesgo por partido político. </w:t>
      </w:r>
    </w:p>
    <w:p w14:paraId="5D94A1FE" w14:textId="77777777" w:rsidR="004C59BF" w:rsidRDefault="004C59BF" w:rsidP="002A4796">
      <w:pPr>
        <w:pStyle w:val="Prrafodelista"/>
      </w:pPr>
    </w:p>
    <w:p w14:paraId="0CC8F273" w14:textId="343C4738" w:rsidR="002A4796" w:rsidRDefault="00C860E5" w:rsidP="002A4796">
      <w:pPr>
        <w:pStyle w:val="Prrafodelista"/>
      </w:pPr>
      <w:r>
        <w:rPr>
          <w:noProof/>
          <w:lang w:eastAsia="es-MX"/>
        </w:rPr>
        <w:lastRenderedPageBreak/>
        <w:drawing>
          <wp:anchor distT="0" distB="0" distL="114300" distR="114300" simplePos="0" relativeHeight="251677696" behindDoc="0" locked="0" layoutInCell="1" allowOverlap="1" wp14:anchorId="4855C5D0" wp14:editId="0EDEAB11">
            <wp:simplePos x="0" y="0"/>
            <wp:positionH relativeFrom="column">
              <wp:posOffset>177165</wp:posOffset>
            </wp:positionH>
            <wp:positionV relativeFrom="paragraph">
              <wp:posOffset>194310</wp:posOffset>
            </wp:positionV>
            <wp:extent cx="5486400" cy="2505600"/>
            <wp:effectExtent l="0" t="0" r="0" b="0"/>
            <wp:wrapTopAndBottom/>
            <wp:docPr id="9" name="Gráfico 9">
              <a:extLst xmlns:a="http://schemas.openxmlformats.org/drawingml/2006/main">
                <a:ext uri="{FF2B5EF4-FFF2-40B4-BE49-F238E27FC236}">
                  <a16:creationId xmlns:a16="http://schemas.microsoft.com/office/drawing/2014/main" xmlns:c="http://schemas.openxmlformats.org/drawingml/2006/chart"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F28BBD-C311-48C1-AC4A-96FC5AB847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0E10BE13" w14:textId="77777777" w:rsidR="00401CD6" w:rsidRPr="00A14A51" w:rsidRDefault="00401CD6" w:rsidP="00401CD6">
      <w:pPr>
        <w:jc w:val="center"/>
        <w:rPr>
          <w:rFonts w:ascii="Arial" w:hAnsi="Arial" w:cs="Arial"/>
        </w:rPr>
      </w:pPr>
      <w:r>
        <w:rPr>
          <w:rFonts w:ascii="Arial" w:hAnsi="Arial" w:cs="Arial"/>
        </w:rPr>
        <w:t>Detalle del porcentaje de omisiones por partido político y franja horaria (radio)</w:t>
      </w:r>
    </w:p>
    <w:tbl>
      <w:tblPr>
        <w:tblStyle w:val="FormatoINE1"/>
        <w:tblW w:w="7389" w:type="dxa"/>
        <w:tblLook w:val="04A0" w:firstRow="1" w:lastRow="0" w:firstColumn="1" w:lastColumn="0" w:noHBand="0" w:noVBand="1"/>
      </w:tblPr>
      <w:tblGrid>
        <w:gridCol w:w="1413"/>
        <w:gridCol w:w="674"/>
        <w:gridCol w:w="664"/>
        <w:gridCol w:w="664"/>
        <w:gridCol w:w="664"/>
        <w:gridCol w:w="767"/>
        <w:gridCol w:w="683"/>
        <w:gridCol w:w="912"/>
        <w:gridCol w:w="948"/>
      </w:tblGrid>
      <w:tr w:rsidR="00401CD6" w:rsidRPr="000E2F13" w14:paraId="37E24C13" w14:textId="77777777" w:rsidTr="00E70F8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3589860" w14:textId="77777777" w:rsidR="00401CD6" w:rsidRPr="000E2F13" w:rsidRDefault="00401CD6" w:rsidP="00E70F8F">
            <w:pPr>
              <w:rPr>
                <w:rFonts w:ascii="Calibri" w:eastAsia="Times New Roman" w:hAnsi="Calibri" w:cs="Calibri"/>
                <w:lang w:eastAsia="es-MX"/>
              </w:rPr>
            </w:pPr>
            <w:r w:rsidRPr="000E2F13">
              <w:rPr>
                <w:rFonts w:ascii="Calibri" w:eastAsia="Times New Roman" w:hAnsi="Calibri" w:cs="Calibri"/>
                <w:lang w:eastAsia="es-MX"/>
              </w:rPr>
              <w:t xml:space="preserve">Franja </w:t>
            </w:r>
            <w:r>
              <w:rPr>
                <w:rFonts w:ascii="Calibri" w:eastAsia="Times New Roman" w:hAnsi="Calibri" w:cs="Calibri"/>
                <w:lang w:eastAsia="es-MX"/>
              </w:rPr>
              <w:t>horaria</w:t>
            </w:r>
          </w:p>
        </w:tc>
        <w:tc>
          <w:tcPr>
            <w:tcW w:w="675" w:type="dxa"/>
          </w:tcPr>
          <w:p w14:paraId="68DA5A90"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PAN</w:t>
            </w:r>
          </w:p>
        </w:tc>
        <w:tc>
          <w:tcPr>
            <w:tcW w:w="658" w:type="dxa"/>
          </w:tcPr>
          <w:p w14:paraId="1BD12F4A"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PRI</w:t>
            </w:r>
          </w:p>
        </w:tc>
        <w:tc>
          <w:tcPr>
            <w:tcW w:w="658" w:type="dxa"/>
          </w:tcPr>
          <w:p w14:paraId="430FEFB7"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PRD</w:t>
            </w:r>
          </w:p>
        </w:tc>
        <w:tc>
          <w:tcPr>
            <w:tcW w:w="658" w:type="dxa"/>
          </w:tcPr>
          <w:p w14:paraId="556C2468"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PT</w:t>
            </w:r>
          </w:p>
        </w:tc>
        <w:tc>
          <w:tcPr>
            <w:tcW w:w="781" w:type="dxa"/>
          </w:tcPr>
          <w:p w14:paraId="30BD9D52"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PVEM</w:t>
            </w:r>
          </w:p>
        </w:tc>
        <w:tc>
          <w:tcPr>
            <w:tcW w:w="686" w:type="dxa"/>
          </w:tcPr>
          <w:p w14:paraId="75493012"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MC</w:t>
            </w:r>
          </w:p>
        </w:tc>
        <w:tc>
          <w:tcPr>
            <w:tcW w:w="912" w:type="dxa"/>
            <w:noWrap/>
            <w:hideMark/>
          </w:tcPr>
          <w:p w14:paraId="13C62837"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MORENA</w:t>
            </w:r>
          </w:p>
        </w:tc>
        <w:tc>
          <w:tcPr>
            <w:tcW w:w="948" w:type="dxa"/>
            <w:noWrap/>
            <w:hideMark/>
          </w:tcPr>
          <w:p w14:paraId="34017B41"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Pr>
                <w:rFonts w:ascii="Calibri" w:eastAsia="Times New Roman" w:hAnsi="Calibri" w:cs="Calibri"/>
                <w:lang w:eastAsia="es-MX"/>
              </w:rPr>
              <w:t>Promedio</w:t>
            </w:r>
          </w:p>
        </w:tc>
      </w:tr>
      <w:tr w:rsidR="00401CD6" w:rsidRPr="000E2F13" w14:paraId="4E3D5FE0"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F8D381C"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06:00</w:t>
            </w:r>
            <w:r>
              <w:rPr>
                <w:rFonts w:ascii="Calibri" w:eastAsia="Times New Roman" w:hAnsi="Calibri" w:cs="Calibri"/>
                <w:color w:val="000000"/>
                <w:lang w:eastAsia="es-MX"/>
              </w:rPr>
              <w:t>- 06:59</w:t>
            </w:r>
          </w:p>
        </w:tc>
        <w:tc>
          <w:tcPr>
            <w:tcW w:w="675" w:type="dxa"/>
          </w:tcPr>
          <w:p w14:paraId="67AE87C0"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0.76%</w:t>
            </w:r>
          </w:p>
        </w:tc>
        <w:tc>
          <w:tcPr>
            <w:tcW w:w="658" w:type="dxa"/>
          </w:tcPr>
          <w:p w14:paraId="2D9ABB1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0.71%</w:t>
            </w:r>
          </w:p>
        </w:tc>
        <w:tc>
          <w:tcPr>
            <w:tcW w:w="658" w:type="dxa"/>
          </w:tcPr>
          <w:p w14:paraId="24079814"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0.97%</w:t>
            </w:r>
          </w:p>
        </w:tc>
        <w:tc>
          <w:tcPr>
            <w:tcW w:w="658" w:type="dxa"/>
          </w:tcPr>
          <w:p w14:paraId="5261F861"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0.93%</w:t>
            </w:r>
          </w:p>
        </w:tc>
        <w:tc>
          <w:tcPr>
            <w:tcW w:w="781" w:type="dxa"/>
          </w:tcPr>
          <w:p w14:paraId="13827529"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0.76%</w:t>
            </w:r>
          </w:p>
        </w:tc>
        <w:tc>
          <w:tcPr>
            <w:tcW w:w="686" w:type="dxa"/>
          </w:tcPr>
          <w:p w14:paraId="0ED56A28"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0.78%</w:t>
            </w:r>
          </w:p>
        </w:tc>
        <w:tc>
          <w:tcPr>
            <w:tcW w:w="912" w:type="dxa"/>
            <w:noWrap/>
            <w:hideMark/>
          </w:tcPr>
          <w:p w14:paraId="2C564637"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0.69%</w:t>
            </w:r>
          </w:p>
        </w:tc>
        <w:tc>
          <w:tcPr>
            <w:tcW w:w="948" w:type="dxa"/>
            <w:noWrap/>
            <w:hideMark/>
          </w:tcPr>
          <w:p w14:paraId="04D082FA"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0.77%</w:t>
            </w:r>
          </w:p>
        </w:tc>
      </w:tr>
      <w:tr w:rsidR="00401CD6" w:rsidRPr="000E2F13" w14:paraId="69F1A2BB"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393F0EA"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07:00</w:t>
            </w:r>
            <w:r>
              <w:rPr>
                <w:rFonts w:ascii="Calibri" w:eastAsia="Times New Roman" w:hAnsi="Calibri" w:cs="Calibri"/>
                <w:color w:val="000000"/>
                <w:lang w:eastAsia="es-MX"/>
              </w:rPr>
              <w:t xml:space="preserve"> – 07:59</w:t>
            </w:r>
          </w:p>
        </w:tc>
        <w:tc>
          <w:tcPr>
            <w:tcW w:w="675" w:type="dxa"/>
          </w:tcPr>
          <w:p w14:paraId="7D8E00FE"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0.50%</w:t>
            </w:r>
          </w:p>
        </w:tc>
        <w:tc>
          <w:tcPr>
            <w:tcW w:w="658" w:type="dxa"/>
          </w:tcPr>
          <w:p w14:paraId="4BC9151F"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0.67%</w:t>
            </w:r>
          </w:p>
        </w:tc>
        <w:tc>
          <w:tcPr>
            <w:tcW w:w="658" w:type="dxa"/>
          </w:tcPr>
          <w:p w14:paraId="7C3C220C"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0.68%</w:t>
            </w:r>
          </w:p>
        </w:tc>
        <w:tc>
          <w:tcPr>
            <w:tcW w:w="658" w:type="dxa"/>
          </w:tcPr>
          <w:p w14:paraId="29F313C2"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0.58%</w:t>
            </w:r>
          </w:p>
        </w:tc>
        <w:tc>
          <w:tcPr>
            <w:tcW w:w="781" w:type="dxa"/>
          </w:tcPr>
          <w:p w14:paraId="6D49B471"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0.79%</w:t>
            </w:r>
          </w:p>
        </w:tc>
        <w:tc>
          <w:tcPr>
            <w:tcW w:w="686" w:type="dxa"/>
          </w:tcPr>
          <w:p w14:paraId="3F9C5161"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0.50%</w:t>
            </w:r>
          </w:p>
        </w:tc>
        <w:tc>
          <w:tcPr>
            <w:tcW w:w="912" w:type="dxa"/>
            <w:noWrap/>
            <w:hideMark/>
          </w:tcPr>
          <w:p w14:paraId="6AEAD9AA"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0.56%</w:t>
            </w:r>
          </w:p>
        </w:tc>
        <w:tc>
          <w:tcPr>
            <w:tcW w:w="948" w:type="dxa"/>
            <w:noWrap/>
            <w:hideMark/>
          </w:tcPr>
          <w:p w14:paraId="4EAD5062"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0.60%</w:t>
            </w:r>
          </w:p>
        </w:tc>
      </w:tr>
      <w:tr w:rsidR="00401CD6" w:rsidRPr="000E2F13" w14:paraId="4A7D0706"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5FCC5AF"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08:00</w:t>
            </w:r>
            <w:r>
              <w:rPr>
                <w:rFonts w:ascii="Calibri" w:eastAsia="Times New Roman" w:hAnsi="Calibri" w:cs="Calibri"/>
                <w:color w:val="000000"/>
                <w:lang w:eastAsia="es-MX"/>
              </w:rPr>
              <w:t>- 08:59</w:t>
            </w:r>
          </w:p>
        </w:tc>
        <w:tc>
          <w:tcPr>
            <w:tcW w:w="675" w:type="dxa"/>
          </w:tcPr>
          <w:p w14:paraId="7D38BE09"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0.55%</w:t>
            </w:r>
          </w:p>
        </w:tc>
        <w:tc>
          <w:tcPr>
            <w:tcW w:w="658" w:type="dxa"/>
          </w:tcPr>
          <w:p w14:paraId="04DF5C07"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0.47%</w:t>
            </w:r>
          </w:p>
        </w:tc>
        <w:tc>
          <w:tcPr>
            <w:tcW w:w="658" w:type="dxa"/>
          </w:tcPr>
          <w:p w14:paraId="07DA3CA8"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0.58%</w:t>
            </w:r>
          </w:p>
        </w:tc>
        <w:tc>
          <w:tcPr>
            <w:tcW w:w="658" w:type="dxa"/>
          </w:tcPr>
          <w:p w14:paraId="5A55B0C7"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0.53%</w:t>
            </w:r>
          </w:p>
        </w:tc>
        <w:tc>
          <w:tcPr>
            <w:tcW w:w="781" w:type="dxa"/>
          </w:tcPr>
          <w:p w14:paraId="246BA187"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0.55%</w:t>
            </w:r>
          </w:p>
        </w:tc>
        <w:tc>
          <w:tcPr>
            <w:tcW w:w="686" w:type="dxa"/>
          </w:tcPr>
          <w:p w14:paraId="50208CB6"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0.58%</w:t>
            </w:r>
          </w:p>
        </w:tc>
        <w:tc>
          <w:tcPr>
            <w:tcW w:w="912" w:type="dxa"/>
            <w:noWrap/>
            <w:hideMark/>
          </w:tcPr>
          <w:p w14:paraId="0BC305B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0.45%</w:t>
            </w:r>
          </w:p>
        </w:tc>
        <w:tc>
          <w:tcPr>
            <w:tcW w:w="948" w:type="dxa"/>
            <w:noWrap/>
            <w:hideMark/>
          </w:tcPr>
          <w:p w14:paraId="53BE66DD"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0.52%</w:t>
            </w:r>
          </w:p>
        </w:tc>
      </w:tr>
      <w:tr w:rsidR="00401CD6" w:rsidRPr="000E2F13" w14:paraId="70235A08"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98349BF"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09:00</w:t>
            </w:r>
            <w:r>
              <w:rPr>
                <w:rFonts w:ascii="Calibri" w:eastAsia="Times New Roman" w:hAnsi="Calibri" w:cs="Calibri"/>
                <w:color w:val="000000"/>
                <w:lang w:eastAsia="es-MX"/>
              </w:rPr>
              <w:t>- 09:59</w:t>
            </w:r>
          </w:p>
        </w:tc>
        <w:tc>
          <w:tcPr>
            <w:tcW w:w="675" w:type="dxa"/>
          </w:tcPr>
          <w:p w14:paraId="7CB0F2AF"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0.53%</w:t>
            </w:r>
          </w:p>
        </w:tc>
        <w:tc>
          <w:tcPr>
            <w:tcW w:w="658" w:type="dxa"/>
          </w:tcPr>
          <w:p w14:paraId="2B5B1CA9"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0.46%</w:t>
            </w:r>
          </w:p>
        </w:tc>
        <w:tc>
          <w:tcPr>
            <w:tcW w:w="658" w:type="dxa"/>
          </w:tcPr>
          <w:p w14:paraId="61674740"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0.72%</w:t>
            </w:r>
          </w:p>
        </w:tc>
        <w:tc>
          <w:tcPr>
            <w:tcW w:w="658" w:type="dxa"/>
          </w:tcPr>
          <w:p w14:paraId="52254382"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0.77%</w:t>
            </w:r>
          </w:p>
        </w:tc>
        <w:tc>
          <w:tcPr>
            <w:tcW w:w="781" w:type="dxa"/>
          </w:tcPr>
          <w:p w14:paraId="7A9BA339"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0.66%</w:t>
            </w:r>
          </w:p>
        </w:tc>
        <w:tc>
          <w:tcPr>
            <w:tcW w:w="686" w:type="dxa"/>
          </w:tcPr>
          <w:p w14:paraId="3FD1A91C"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0.55%</w:t>
            </w:r>
          </w:p>
        </w:tc>
        <w:tc>
          <w:tcPr>
            <w:tcW w:w="912" w:type="dxa"/>
            <w:noWrap/>
            <w:hideMark/>
          </w:tcPr>
          <w:p w14:paraId="6951641F"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0.48%</w:t>
            </w:r>
          </w:p>
        </w:tc>
        <w:tc>
          <w:tcPr>
            <w:tcW w:w="948" w:type="dxa"/>
            <w:noWrap/>
            <w:hideMark/>
          </w:tcPr>
          <w:p w14:paraId="727AE801"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0.55%</w:t>
            </w:r>
          </w:p>
        </w:tc>
      </w:tr>
      <w:tr w:rsidR="00401CD6" w:rsidRPr="000E2F13" w14:paraId="7B49386A"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741E5DC"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10:00</w:t>
            </w:r>
            <w:r>
              <w:rPr>
                <w:rFonts w:ascii="Calibri" w:eastAsia="Times New Roman" w:hAnsi="Calibri" w:cs="Calibri"/>
                <w:color w:val="000000"/>
                <w:lang w:eastAsia="es-MX"/>
              </w:rPr>
              <w:t>- 10:59</w:t>
            </w:r>
          </w:p>
        </w:tc>
        <w:tc>
          <w:tcPr>
            <w:tcW w:w="675" w:type="dxa"/>
          </w:tcPr>
          <w:p w14:paraId="561BF3A0"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0.38%</w:t>
            </w:r>
          </w:p>
        </w:tc>
        <w:tc>
          <w:tcPr>
            <w:tcW w:w="658" w:type="dxa"/>
          </w:tcPr>
          <w:p w14:paraId="095E1EA4"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0.48%</w:t>
            </w:r>
          </w:p>
        </w:tc>
        <w:tc>
          <w:tcPr>
            <w:tcW w:w="658" w:type="dxa"/>
          </w:tcPr>
          <w:p w14:paraId="7ACA2110"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0.38%</w:t>
            </w:r>
          </w:p>
        </w:tc>
        <w:tc>
          <w:tcPr>
            <w:tcW w:w="658" w:type="dxa"/>
          </w:tcPr>
          <w:p w14:paraId="3763587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0.20%</w:t>
            </w:r>
          </w:p>
        </w:tc>
        <w:tc>
          <w:tcPr>
            <w:tcW w:w="781" w:type="dxa"/>
          </w:tcPr>
          <w:p w14:paraId="79451482"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0.49%</w:t>
            </w:r>
          </w:p>
        </w:tc>
        <w:tc>
          <w:tcPr>
            <w:tcW w:w="686" w:type="dxa"/>
          </w:tcPr>
          <w:p w14:paraId="6A30AC2C"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0.46%</w:t>
            </w:r>
          </w:p>
        </w:tc>
        <w:tc>
          <w:tcPr>
            <w:tcW w:w="912" w:type="dxa"/>
            <w:noWrap/>
            <w:hideMark/>
          </w:tcPr>
          <w:p w14:paraId="6849F204"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0.32%</w:t>
            </w:r>
          </w:p>
        </w:tc>
        <w:tc>
          <w:tcPr>
            <w:tcW w:w="948" w:type="dxa"/>
            <w:noWrap/>
            <w:hideMark/>
          </w:tcPr>
          <w:p w14:paraId="77D68214"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0.39%</w:t>
            </w:r>
          </w:p>
        </w:tc>
      </w:tr>
      <w:tr w:rsidR="00401CD6" w:rsidRPr="000E2F13" w14:paraId="7B2447FA"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3064427"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11:00</w:t>
            </w:r>
            <w:r>
              <w:rPr>
                <w:rFonts w:ascii="Calibri" w:eastAsia="Times New Roman" w:hAnsi="Calibri" w:cs="Calibri"/>
                <w:color w:val="000000"/>
                <w:lang w:eastAsia="es-MX"/>
              </w:rPr>
              <w:t xml:space="preserve"> – 11:59</w:t>
            </w:r>
          </w:p>
        </w:tc>
        <w:tc>
          <w:tcPr>
            <w:tcW w:w="675" w:type="dxa"/>
          </w:tcPr>
          <w:p w14:paraId="62715991"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0.38%</w:t>
            </w:r>
          </w:p>
        </w:tc>
        <w:tc>
          <w:tcPr>
            <w:tcW w:w="658" w:type="dxa"/>
          </w:tcPr>
          <w:p w14:paraId="318601DE"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0.43%</w:t>
            </w:r>
          </w:p>
        </w:tc>
        <w:tc>
          <w:tcPr>
            <w:tcW w:w="658" w:type="dxa"/>
          </w:tcPr>
          <w:p w14:paraId="7D027497"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0.42%</w:t>
            </w:r>
          </w:p>
        </w:tc>
        <w:tc>
          <w:tcPr>
            <w:tcW w:w="658" w:type="dxa"/>
          </w:tcPr>
          <w:p w14:paraId="623FC7FA"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0.30%</w:t>
            </w:r>
          </w:p>
        </w:tc>
        <w:tc>
          <w:tcPr>
            <w:tcW w:w="781" w:type="dxa"/>
          </w:tcPr>
          <w:p w14:paraId="43E7BD3A"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0.41%</w:t>
            </w:r>
          </w:p>
        </w:tc>
        <w:tc>
          <w:tcPr>
            <w:tcW w:w="686" w:type="dxa"/>
          </w:tcPr>
          <w:p w14:paraId="2C533A21"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0.36%</w:t>
            </w:r>
          </w:p>
        </w:tc>
        <w:tc>
          <w:tcPr>
            <w:tcW w:w="912" w:type="dxa"/>
            <w:noWrap/>
            <w:hideMark/>
          </w:tcPr>
          <w:p w14:paraId="0FE9D896"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0.27%</w:t>
            </w:r>
          </w:p>
        </w:tc>
        <w:tc>
          <w:tcPr>
            <w:tcW w:w="948" w:type="dxa"/>
            <w:noWrap/>
            <w:hideMark/>
          </w:tcPr>
          <w:p w14:paraId="1926A8BE"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0.37%</w:t>
            </w:r>
          </w:p>
        </w:tc>
      </w:tr>
      <w:tr w:rsidR="00401CD6" w:rsidRPr="000E2F13" w14:paraId="5F5C04FC"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9EA428C"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12:00</w:t>
            </w:r>
            <w:r>
              <w:rPr>
                <w:rFonts w:ascii="Calibri" w:eastAsia="Times New Roman" w:hAnsi="Calibri" w:cs="Calibri"/>
                <w:color w:val="000000"/>
                <w:lang w:eastAsia="es-MX"/>
              </w:rPr>
              <w:t xml:space="preserve"> – 12:59</w:t>
            </w:r>
          </w:p>
        </w:tc>
        <w:tc>
          <w:tcPr>
            <w:tcW w:w="675" w:type="dxa"/>
          </w:tcPr>
          <w:p w14:paraId="6B07D118"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0.32%</w:t>
            </w:r>
          </w:p>
        </w:tc>
        <w:tc>
          <w:tcPr>
            <w:tcW w:w="658" w:type="dxa"/>
          </w:tcPr>
          <w:p w14:paraId="25ED7690"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0.39%</w:t>
            </w:r>
          </w:p>
        </w:tc>
        <w:tc>
          <w:tcPr>
            <w:tcW w:w="658" w:type="dxa"/>
          </w:tcPr>
          <w:p w14:paraId="21EA3B12"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0.43%</w:t>
            </w:r>
          </w:p>
        </w:tc>
        <w:tc>
          <w:tcPr>
            <w:tcW w:w="658" w:type="dxa"/>
          </w:tcPr>
          <w:p w14:paraId="31E8E354"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0.55%</w:t>
            </w:r>
          </w:p>
        </w:tc>
        <w:tc>
          <w:tcPr>
            <w:tcW w:w="781" w:type="dxa"/>
          </w:tcPr>
          <w:p w14:paraId="4E65D36C"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0.41%</w:t>
            </w:r>
          </w:p>
        </w:tc>
        <w:tc>
          <w:tcPr>
            <w:tcW w:w="686" w:type="dxa"/>
          </w:tcPr>
          <w:p w14:paraId="336CC222"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0.27%</w:t>
            </w:r>
          </w:p>
        </w:tc>
        <w:tc>
          <w:tcPr>
            <w:tcW w:w="912" w:type="dxa"/>
            <w:noWrap/>
            <w:hideMark/>
          </w:tcPr>
          <w:p w14:paraId="6E605B67"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0.38%</w:t>
            </w:r>
          </w:p>
        </w:tc>
        <w:tc>
          <w:tcPr>
            <w:tcW w:w="948" w:type="dxa"/>
            <w:noWrap/>
            <w:hideMark/>
          </w:tcPr>
          <w:p w14:paraId="019F8272"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0.38%</w:t>
            </w:r>
          </w:p>
        </w:tc>
      </w:tr>
      <w:tr w:rsidR="00401CD6" w:rsidRPr="000E2F13" w14:paraId="633AB100"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3832E1"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13:00</w:t>
            </w:r>
            <w:r>
              <w:rPr>
                <w:rFonts w:ascii="Calibri" w:eastAsia="Times New Roman" w:hAnsi="Calibri" w:cs="Calibri"/>
                <w:color w:val="000000"/>
                <w:lang w:eastAsia="es-MX"/>
              </w:rPr>
              <w:t xml:space="preserve"> – 13:59</w:t>
            </w:r>
          </w:p>
        </w:tc>
        <w:tc>
          <w:tcPr>
            <w:tcW w:w="675" w:type="dxa"/>
          </w:tcPr>
          <w:p w14:paraId="4F04C64B"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0.46%</w:t>
            </w:r>
          </w:p>
        </w:tc>
        <w:tc>
          <w:tcPr>
            <w:tcW w:w="658" w:type="dxa"/>
          </w:tcPr>
          <w:p w14:paraId="0537FBF3"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0.37%</w:t>
            </w:r>
          </w:p>
        </w:tc>
        <w:tc>
          <w:tcPr>
            <w:tcW w:w="658" w:type="dxa"/>
          </w:tcPr>
          <w:p w14:paraId="4FC93E71"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0.87%</w:t>
            </w:r>
          </w:p>
        </w:tc>
        <w:tc>
          <w:tcPr>
            <w:tcW w:w="658" w:type="dxa"/>
          </w:tcPr>
          <w:p w14:paraId="766D527C"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0.43%</w:t>
            </w:r>
          </w:p>
        </w:tc>
        <w:tc>
          <w:tcPr>
            <w:tcW w:w="781" w:type="dxa"/>
          </w:tcPr>
          <w:p w14:paraId="5B024C4A"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0.29%</w:t>
            </w:r>
          </w:p>
        </w:tc>
        <w:tc>
          <w:tcPr>
            <w:tcW w:w="686" w:type="dxa"/>
          </w:tcPr>
          <w:p w14:paraId="0235ACCC"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0.46%</w:t>
            </w:r>
          </w:p>
        </w:tc>
        <w:tc>
          <w:tcPr>
            <w:tcW w:w="912" w:type="dxa"/>
            <w:noWrap/>
            <w:hideMark/>
          </w:tcPr>
          <w:p w14:paraId="6032AF87"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0.30%</w:t>
            </w:r>
          </w:p>
        </w:tc>
        <w:tc>
          <w:tcPr>
            <w:tcW w:w="948" w:type="dxa"/>
            <w:noWrap/>
            <w:hideMark/>
          </w:tcPr>
          <w:p w14:paraId="1384A856"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0.43%</w:t>
            </w:r>
          </w:p>
        </w:tc>
      </w:tr>
      <w:tr w:rsidR="00401CD6" w:rsidRPr="000E2F13" w14:paraId="63CC7069"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DA52AF5"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14:00</w:t>
            </w:r>
            <w:r>
              <w:rPr>
                <w:rFonts w:ascii="Calibri" w:eastAsia="Times New Roman" w:hAnsi="Calibri" w:cs="Calibri"/>
                <w:color w:val="000000"/>
                <w:lang w:eastAsia="es-MX"/>
              </w:rPr>
              <w:t>- 14:59</w:t>
            </w:r>
          </w:p>
        </w:tc>
        <w:tc>
          <w:tcPr>
            <w:tcW w:w="675" w:type="dxa"/>
          </w:tcPr>
          <w:p w14:paraId="246DF0AB"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0.36%</w:t>
            </w:r>
          </w:p>
        </w:tc>
        <w:tc>
          <w:tcPr>
            <w:tcW w:w="658" w:type="dxa"/>
          </w:tcPr>
          <w:p w14:paraId="28B686AC"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0.28%</w:t>
            </w:r>
          </w:p>
        </w:tc>
        <w:tc>
          <w:tcPr>
            <w:tcW w:w="658" w:type="dxa"/>
          </w:tcPr>
          <w:p w14:paraId="7D5930F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0.31%</w:t>
            </w:r>
          </w:p>
        </w:tc>
        <w:tc>
          <w:tcPr>
            <w:tcW w:w="658" w:type="dxa"/>
          </w:tcPr>
          <w:p w14:paraId="61B7CA85"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0.45%</w:t>
            </w:r>
          </w:p>
        </w:tc>
        <w:tc>
          <w:tcPr>
            <w:tcW w:w="781" w:type="dxa"/>
          </w:tcPr>
          <w:p w14:paraId="62E12E0D"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0.48%</w:t>
            </w:r>
          </w:p>
        </w:tc>
        <w:tc>
          <w:tcPr>
            <w:tcW w:w="686" w:type="dxa"/>
          </w:tcPr>
          <w:p w14:paraId="73B08B7A"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0.32%</w:t>
            </w:r>
          </w:p>
        </w:tc>
        <w:tc>
          <w:tcPr>
            <w:tcW w:w="912" w:type="dxa"/>
            <w:noWrap/>
            <w:hideMark/>
          </w:tcPr>
          <w:p w14:paraId="56E3B098"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0.26%</w:t>
            </w:r>
          </w:p>
        </w:tc>
        <w:tc>
          <w:tcPr>
            <w:tcW w:w="948" w:type="dxa"/>
            <w:noWrap/>
            <w:hideMark/>
          </w:tcPr>
          <w:p w14:paraId="77FA98FF"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0.33%</w:t>
            </w:r>
          </w:p>
        </w:tc>
      </w:tr>
      <w:tr w:rsidR="00401CD6" w:rsidRPr="000E2F13" w14:paraId="10912327"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5015D10"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15:00</w:t>
            </w:r>
            <w:r>
              <w:rPr>
                <w:rFonts w:ascii="Calibri" w:eastAsia="Times New Roman" w:hAnsi="Calibri" w:cs="Calibri"/>
                <w:color w:val="000000"/>
                <w:lang w:eastAsia="es-MX"/>
              </w:rPr>
              <w:t>- 15:59</w:t>
            </w:r>
          </w:p>
        </w:tc>
        <w:tc>
          <w:tcPr>
            <w:tcW w:w="675" w:type="dxa"/>
          </w:tcPr>
          <w:p w14:paraId="105BFE64"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0.42%</w:t>
            </w:r>
          </w:p>
        </w:tc>
        <w:tc>
          <w:tcPr>
            <w:tcW w:w="658" w:type="dxa"/>
          </w:tcPr>
          <w:p w14:paraId="343AF20F"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0.43%</w:t>
            </w:r>
          </w:p>
        </w:tc>
        <w:tc>
          <w:tcPr>
            <w:tcW w:w="658" w:type="dxa"/>
          </w:tcPr>
          <w:p w14:paraId="5464F7F9"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0.39%</w:t>
            </w:r>
          </w:p>
        </w:tc>
        <w:tc>
          <w:tcPr>
            <w:tcW w:w="658" w:type="dxa"/>
          </w:tcPr>
          <w:p w14:paraId="4089F315"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0.50%</w:t>
            </w:r>
          </w:p>
        </w:tc>
        <w:tc>
          <w:tcPr>
            <w:tcW w:w="781" w:type="dxa"/>
          </w:tcPr>
          <w:p w14:paraId="073F4E7D"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0.51%</w:t>
            </w:r>
          </w:p>
        </w:tc>
        <w:tc>
          <w:tcPr>
            <w:tcW w:w="686" w:type="dxa"/>
          </w:tcPr>
          <w:p w14:paraId="22B2CD6E"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0.37%</w:t>
            </w:r>
          </w:p>
        </w:tc>
        <w:tc>
          <w:tcPr>
            <w:tcW w:w="912" w:type="dxa"/>
            <w:noWrap/>
            <w:hideMark/>
          </w:tcPr>
          <w:p w14:paraId="407FBB65"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0.36%</w:t>
            </w:r>
          </w:p>
        </w:tc>
        <w:tc>
          <w:tcPr>
            <w:tcW w:w="948" w:type="dxa"/>
            <w:noWrap/>
            <w:hideMark/>
          </w:tcPr>
          <w:p w14:paraId="7F44E1A3"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0.42%</w:t>
            </w:r>
          </w:p>
        </w:tc>
      </w:tr>
      <w:tr w:rsidR="00401CD6" w:rsidRPr="000E2F13" w14:paraId="0B9D3184"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AFE493D"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16:00</w:t>
            </w:r>
            <w:r>
              <w:rPr>
                <w:rFonts w:ascii="Calibri" w:eastAsia="Times New Roman" w:hAnsi="Calibri" w:cs="Calibri"/>
                <w:color w:val="000000"/>
                <w:lang w:eastAsia="es-MX"/>
              </w:rPr>
              <w:t>- 16:59</w:t>
            </w:r>
          </w:p>
        </w:tc>
        <w:tc>
          <w:tcPr>
            <w:tcW w:w="675" w:type="dxa"/>
          </w:tcPr>
          <w:p w14:paraId="784C7A3B"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0.37%</w:t>
            </w:r>
          </w:p>
        </w:tc>
        <w:tc>
          <w:tcPr>
            <w:tcW w:w="658" w:type="dxa"/>
          </w:tcPr>
          <w:p w14:paraId="28FA17CE"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0.42%</w:t>
            </w:r>
          </w:p>
        </w:tc>
        <w:tc>
          <w:tcPr>
            <w:tcW w:w="658" w:type="dxa"/>
          </w:tcPr>
          <w:p w14:paraId="1D7002BE"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0.71%</w:t>
            </w:r>
          </w:p>
        </w:tc>
        <w:tc>
          <w:tcPr>
            <w:tcW w:w="658" w:type="dxa"/>
          </w:tcPr>
          <w:p w14:paraId="6D2602BF"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0.61%</w:t>
            </w:r>
          </w:p>
        </w:tc>
        <w:tc>
          <w:tcPr>
            <w:tcW w:w="781" w:type="dxa"/>
          </w:tcPr>
          <w:p w14:paraId="66443D6A"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0.52%</w:t>
            </w:r>
          </w:p>
        </w:tc>
        <w:tc>
          <w:tcPr>
            <w:tcW w:w="686" w:type="dxa"/>
          </w:tcPr>
          <w:p w14:paraId="62F4F83A"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0.61%</w:t>
            </w:r>
          </w:p>
        </w:tc>
        <w:tc>
          <w:tcPr>
            <w:tcW w:w="912" w:type="dxa"/>
            <w:noWrap/>
            <w:hideMark/>
          </w:tcPr>
          <w:p w14:paraId="6AE3B869"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0.33%</w:t>
            </w:r>
          </w:p>
        </w:tc>
        <w:tc>
          <w:tcPr>
            <w:tcW w:w="948" w:type="dxa"/>
            <w:noWrap/>
            <w:hideMark/>
          </w:tcPr>
          <w:p w14:paraId="3D26913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0.46%</w:t>
            </w:r>
          </w:p>
        </w:tc>
      </w:tr>
      <w:tr w:rsidR="00401CD6" w:rsidRPr="000E2F13" w14:paraId="3687835A"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8813C38"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17:00</w:t>
            </w:r>
            <w:r>
              <w:rPr>
                <w:rFonts w:ascii="Calibri" w:eastAsia="Times New Roman" w:hAnsi="Calibri" w:cs="Calibri"/>
                <w:color w:val="000000"/>
                <w:lang w:eastAsia="es-MX"/>
              </w:rPr>
              <w:t>-17:59</w:t>
            </w:r>
          </w:p>
        </w:tc>
        <w:tc>
          <w:tcPr>
            <w:tcW w:w="675" w:type="dxa"/>
          </w:tcPr>
          <w:p w14:paraId="00EFEAB8"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0.45%</w:t>
            </w:r>
          </w:p>
        </w:tc>
        <w:tc>
          <w:tcPr>
            <w:tcW w:w="658" w:type="dxa"/>
          </w:tcPr>
          <w:p w14:paraId="0F0C3511"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0.52%</w:t>
            </w:r>
          </w:p>
        </w:tc>
        <w:tc>
          <w:tcPr>
            <w:tcW w:w="658" w:type="dxa"/>
          </w:tcPr>
          <w:p w14:paraId="625C84B2"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0.58%</w:t>
            </w:r>
          </w:p>
        </w:tc>
        <w:tc>
          <w:tcPr>
            <w:tcW w:w="658" w:type="dxa"/>
          </w:tcPr>
          <w:p w14:paraId="125B9CDC"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0.34%</w:t>
            </w:r>
          </w:p>
        </w:tc>
        <w:tc>
          <w:tcPr>
            <w:tcW w:w="781" w:type="dxa"/>
          </w:tcPr>
          <w:p w14:paraId="5F9D6D33"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0.32%</w:t>
            </w:r>
          </w:p>
        </w:tc>
        <w:tc>
          <w:tcPr>
            <w:tcW w:w="686" w:type="dxa"/>
          </w:tcPr>
          <w:p w14:paraId="35733018"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0.53%</w:t>
            </w:r>
          </w:p>
        </w:tc>
        <w:tc>
          <w:tcPr>
            <w:tcW w:w="912" w:type="dxa"/>
            <w:noWrap/>
            <w:hideMark/>
          </w:tcPr>
          <w:p w14:paraId="1F08D825"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0.48%</w:t>
            </w:r>
          </w:p>
        </w:tc>
        <w:tc>
          <w:tcPr>
            <w:tcW w:w="948" w:type="dxa"/>
            <w:noWrap/>
            <w:hideMark/>
          </w:tcPr>
          <w:p w14:paraId="3158CB99"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0.47%</w:t>
            </w:r>
          </w:p>
        </w:tc>
      </w:tr>
      <w:tr w:rsidR="00401CD6" w:rsidRPr="000E2F13" w14:paraId="16CD700B"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7C6D436"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18:00</w:t>
            </w:r>
            <w:r>
              <w:rPr>
                <w:rFonts w:ascii="Calibri" w:eastAsia="Times New Roman" w:hAnsi="Calibri" w:cs="Calibri"/>
                <w:color w:val="000000"/>
                <w:lang w:eastAsia="es-MX"/>
              </w:rPr>
              <w:t>- 18:59</w:t>
            </w:r>
          </w:p>
        </w:tc>
        <w:tc>
          <w:tcPr>
            <w:tcW w:w="675" w:type="dxa"/>
          </w:tcPr>
          <w:p w14:paraId="71C7DE27"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0.47%</w:t>
            </w:r>
          </w:p>
        </w:tc>
        <w:tc>
          <w:tcPr>
            <w:tcW w:w="658" w:type="dxa"/>
          </w:tcPr>
          <w:p w14:paraId="1BA26366"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0.46%</w:t>
            </w:r>
          </w:p>
        </w:tc>
        <w:tc>
          <w:tcPr>
            <w:tcW w:w="658" w:type="dxa"/>
          </w:tcPr>
          <w:p w14:paraId="3FCC02D1"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0.40%</w:t>
            </w:r>
          </w:p>
        </w:tc>
        <w:tc>
          <w:tcPr>
            <w:tcW w:w="658" w:type="dxa"/>
          </w:tcPr>
          <w:p w14:paraId="1094DFB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0.47%</w:t>
            </w:r>
          </w:p>
        </w:tc>
        <w:tc>
          <w:tcPr>
            <w:tcW w:w="781" w:type="dxa"/>
          </w:tcPr>
          <w:p w14:paraId="3A568C5A"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0.62%</w:t>
            </w:r>
          </w:p>
        </w:tc>
        <w:tc>
          <w:tcPr>
            <w:tcW w:w="686" w:type="dxa"/>
          </w:tcPr>
          <w:p w14:paraId="2553269F"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0.68%</w:t>
            </w:r>
          </w:p>
        </w:tc>
        <w:tc>
          <w:tcPr>
            <w:tcW w:w="912" w:type="dxa"/>
            <w:noWrap/>
            <w:hideMark/>
          </w:tcPr>
          <w:p w14:paraId="01FD7802"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0.54%</w:t>
            </w:r>
          </w:p>
        </w:tc>
        <w:tc>
          <w:tcPr>
            <w:tcW w:w="948" w:type="dxa"/>
            <w:noWrap/>
            <w:hideMark/>
          </w:tcPr>
          <w:p w14:paraId="73F19AD2"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0.51%</w:t>
            </w:r>
          </w:p>
        </w:tc>
      </w:tr>
      <w:tr w:rsidR="00401CD6" w:rsidRPr="000E2F13" w14:paraId="437DECD0"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25002E0"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19:00</w:t>
            </w:r>
            <w:r>
              <w:rPr>
                <w:rFonts w:ascii="Calibri" w:eastAsia="Times New Roman" w:hAnsi="Calibri" w:cs="Calibri"/>
                <w:color w:val="000000"/>
                <w:lang w:eastAsia="es-MX"/>
              </w:rPr>
              <w:t>- 19:59</w:t>
            </w:r>
          </w:p>
        </w:tc>
        <w:tc>
          <w:tcPr>
            <w:tcW w:w="675" w:type="dxa"/>
          </w:tcPr>
          <w:p w14:paraId="328B4403"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0.39%</w:t>
            </w:r>
          </w:p>
        </w:tc>
        <w:tc>
          <w:tcPr>
            <w:tcW w:w="658" w:type="dxa"/>
          </w:tcPr>
          <w:p w14:paraId="23BCEB80"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0.48%</w:t>
            </w:r>
          </w:p>
        </w:tc>
        <w:tc>
          <w:tcPr>
            <w:tcW w:w="658" w:type="dxa"/>
          </w:tcPr>
          <w:p w14:paraId="21A3611F"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0.50%</w:t>
            </w:r>
          </w:p>
        </w:tc>
        <w:tc>
          <w:tcPr>
            <w:tcW w:w="658" w:type="dxa"/>
          </w:tcPr>
          <w:p w14:paraId="13D1B104"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0.46%</w:t>
            </w:r>
          </w:p>
        </w:tc>
        <w:tc>
          <w:tcPr>
            <w:tcW w:w="781" w:type="dxa"/>
          </w:tcPr>
          <w:p w14:paraId="6E809641"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0.58%</w:t>
            </w:r>
          </w:p>
        </w:tc>
        <w:tc>
          <w:tcPr>
            <w:tcW w:w="686" w:type="dxa"/>
          </w:tcPr>
          <w:p w14:paraId="56113778"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0.42%</w:t>
            </w:r>
          </w:p>
        </w:tc>
        <w:tc>
          <w:tcPr>
            <w:tcW w:w="912" w:type="dxa"/>
            <w:noWrap/>
            <w:hideMark/>
          </w:tcPr>
          <w:p w14:paraId="6D89DA2C"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0.30%</w:t>
            </w:r>
          </w:p>
        </w:tc>
        <w:tc>
          <w:tcPr>
            <w:tcW w:w="948" w:type="dxa"/>
            <w:noWrap/>
            <w:hideMark/>
          </w:tcPr>
          <w:p w14:paraId="5C83B32F"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0.42%</w:t>
            </w:r>
          </w:p>
        </w:tc>
      </w:tr>
      <w:tr w:rsidR="00401CD6" w:rsidRPr="000E2F13" w14:paraId="44DCA817"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0F2C021"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20:00</w:t>
            </w:r>
            <w:r>
              <w:rPr>
                <w:rFonts w:ascii="Calibri" w:eastAsia="Times New Roman" w:hAnsi="Calibri" w:cs="Calibri"/>
                <w:color w:val="000000"/>
                <w:lang w:eastAsia="es-MX"/>
              </w:rPr>
              <w:t>- 20:59</w:t>
            </w:r>
          </w:p>
        </w:tc>
        <w:tc>
          <w:tcPr>
            <w:tcW w:w="675" w:type="dxa"/>
          </w:tcPr>
          <w:p w14:paraId="0BC1804B"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0.46%</w:t>
            </w:r>
          </w:p>
        </w:tc>
        <w:tc>
          <w:tcPr>
            <w:tcW w:w="658" w:type="dxa"/>
          </w:tcPr>
          <w:p w14:paraId="1963699B"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0.51%</w:t>
            </w:r>
          </w:p>
        </w:tc>
        <w:tc>
          <w:tcPr>
            <w:tcW w:w="658" w:type="dxa"/>
          </w:tcPr>
          <w:p w14:paraId="15D7272B"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0.43%</w:t>
            </w:r>
          </w:p>
        </w:tc>
        <w:tc>
          <w:tcPr>
            <w:tcW w:w="658" w:type="dxa"/>
          </w:tcPr>
          <w:p w14:paraId="7A06578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0.57%</w:t>
            </w:r>
          </w:p>
        </w:tc>
        <w:tc>
          <w:tcPr>
            <w:tcW w:w="781" w:type="dxa"/>
          </w:tcPr>
          <w:p w14:paraId="605833F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0.54%</w:t>
            </w:r>
          </w:p>
        </w:tc>
        <w:tc>
          <w:tcPr>
            <w:tcW w:w="686" w:type="dxa"/>
          </w:tcPr>
          <w:p w14:paraId="32CDD8C1"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0.51%</w:t>
            </w:r>
          </w:p>
        </w:tc>
        <w:tc>
          <w:tcPr>
            <w:tcW w:w="912" w:type="dxa"/>
            <w:noWrap/>
            <w:hideMark/>
          </w:tcPr>
          <w:p w14:paraId="1E013809"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0.47%</w:t>
            </w:r>
          </w:p>
        </w:tc>
        <w:tc>
          <w:tcPr>
            <w:tcW w:w="948" w:type="dxa"/>
            <w:noWrap/>
            <w:hideMark/>
          </w:tcPr>
          <w:p w14:paraId="2FCF7588"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0.49%</w:t>
            </w:r>
          </w:p>
        </w:tc>
      </w:tr>
      <w:tr w:rsidR="00401CD6" w:rsidRPr="000E2F13" w14:paraId="3F5586D7"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0295158"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21:00</w:t>
            </w:r>
            <w:r>
              <w:rPr>
                <w:rFonts w:ascii="Calibri" w:eastAsia="Times New Roman" w:hAnsi="Calibri" w:cs="Calibri"/>
                <w:color w:val="000000"/>
                <w:lang w:eastAsia="es-MX"/>
              </w:rPr>
              <w:t>- 21:59</w:t>
            </w:r>
          </w:p>
        </w:tc>
        <w:tc>
          <w:tcPr>
            <w:tcW w:w="675" w:type="dxa"/>
          </w:tcPr>
          <w:p w14:paraId="2C2298C0"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0.42%</w:t>
            </w:r>
          </w:p>
        </w:tc>
        <w:tc>
          <w:tcPr>
            <w:tcW w:w="658" w:type="dxa"/>
          </w:tcPr>
          <w:p w14:paraId="464ADA49"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0.45%</w:t>
            </w:r>
          </w:p>
        </w:tc>
        <w:tc>
          <w:tcPr>
            <w:tcW w:w="658" w:type="dxa"/>
          </w:tcPr>
          <w:p w14:paraId="40A508DF"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0.68%</w:t>
            </w:r>
          </w:p>
        </w:tc>
        <w:tc>
          <w:tcPr>
            <w:tcW w:w="658" w:type="dxa"/>
          </w:tcPr>
          <w:p w14:paraId="16523180"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0.71%</w:t>
            </w:r>
          </w:p>
        </w:tc>
        <w:tc>
          <w:tcPr>
            <w:tcW w:w="781" w:type="dxa"/>
          </w:tcPr>
          <w:p w14:paraId="6A41B0D9"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0.38%</w:t>
            </w:r>
          </w:p>
        </w:tc>
        <w:tc>
          <w:tcPr>
            <w:tcW w:w="686" w:type="dxa"/>
          </w:tcPr>
          <w:p w14:paraId="752A5B42"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0.58%</w:t>
            </w:r>
          </w:p>
        </w:tc>
        <w:tc>
          <w:tcPr>
            <w:tcW w:w="912" w:type="dxa"/>
            <w:noWrap/>
            <w:hideMark/>
          </w:tcPr>
          <w:p w14:paraId="74FBD86D"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0.43%</w:t>
            </w:r>
          </w:p>
        </w:tc>
        <w:tc>
          <w:tcPr>
            <w:tcW w:w="948" w:type="dxa"/>
            <w:noWrap/>
            <w:hideMark/>
          </w:tcPr>
          <w:p w14:paraId="7CAACBB3"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0.48%</w:t>
            </w:r>
          </w:p>
        </w:tc>
      </w:tr>
      <w:tr w:rsidR="00401CD6" w:rsidRPr="000E2F13" w14:paraId="6DF13993"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F22C6D6"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22:00</w:t>
            </w:r>
            <w:r>
              <w:rPr>
                <w:rFonts w:ascii="Calibri" w:eastAsia="Times New Roman" w:hAnsi="Calibri" w:cs="Calibri"/>
                <w:color w:val="000000"/>
                <w:lang w:eastAsia="es-MX"/>
              </w:rPr>
              <w:t>- 22:59</w:t>
            </w:r>
          </w:p>
        </w:tc>
        <w:tc>
          <w:tcPr>
            <w:tcW w:w="675" w:type="dxa"/>
          </w:tcPr>
          <w:p w14:paraId="0432ECB1"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0.62%</w:t>
            </w:r>
          </w:p>
        </w:tc>
        <w:tc>
          <w:tcPr>
            <w:tcW w:w="658" w:type="dxa"/>
          </w:tcPr>
          <w:p w14:paraId="30AEF9D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0.68%</w:t>
            </w:r>
          </w:p>
        </w:tc>
        <w:tc>
          <w:tcPr>
            <w:tcW w:w="658" w:type="dxa"/>
          </w:tcPr>
          <w:p w14:paraId="43B2DDFB"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0.58%</w:t>
            </w:r>
          </w:p>
        </w:tc>
        <w:tc>
          <w:tcPr>
            <w:tcW w:w="658" w:type="dxa"/>
          </w:tcPr>
          <w:p w14:paraId="3FFAC737"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0.57%</w:t>
            </w:r>
          </w:p>
        </w:tc>
        <w:tc>
          <w:tcPr>
            <w:tcW w:w="781" w:type="dxa"/>
          </w:tcPr>
          <w:p w14:paraId="12B96B70"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0.62%</w:t>
            </w:r>
          </w:p>
        </w:tc>
        <w:tc>
          <w:tcPr>
            <w:tcW w:w="686" w:type="dxa"/>
          </w:tcPr>
          <w:p w14:paraId="6E5B7516"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0.65%</w:t>
            </w:r>
          </w:p>
        </w:tc>
        <w:tc>
          <w:tcPr>
            <w:tcW w:w="912" w:type="dxa"/>
            <w:noWrap/>
            <w:hideMark/>
          </w:tcPr>
          <w:p w14:paraId="45A7BF2F"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0.60%</w:t>
            </w:r>
          </w:p>
        </w:tc>
        <w:tc>
          <w:tcPr>
            <w:tcW w:w="948" w:type="dxa"/>
            <w:noWrap/>
            <w:hideMark/>
          </w:tcPr>
          <w:p w14:paraId="4F5E4105"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194AFE">
              <w:t>0.63%</w:t>
            </w:r>
          </w:p>
        </w:tc>
      </w:tr>
      <w:tr w:rsidR="00401CD6" w:rsidRPr="000E2F13" w14:paraId="0863A2C9"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A3AB7A8"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23:00</w:t>
            </w:r>
            <w:r>
              <w:rPr>
                <w:rFonts w:ascii="Calibri" w:eastAsia="Times New Roman" w:hAnsi="Calibri" w:cs="Calibri"/>
                <w:color w:val="000000"/>
                <w:lang w:eastAsia="es-MX"/>
              </w:rPr>
              <w:t>- 23:59</w:t>
            </w:r>
          </w:p>
        </w:tc>
        <w:tc>
          <w:tcPr>
            <w:tcW w:w="675" w:type="dxa"/>
          </w:tcPr>
          <w:p w14:paraId="19A4A098"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0.68%</w:t>
            </w:r>
          </w:p>
        </w:tc>
        <w:tc>
          <w:tcPr>
            <w:tcW w:w="658" w:type="dxa"/>
          </w:tcPr>
          <w:p w14:paraId="5BB1A4A9"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0.70%</w:t>
            </w:r>
          </w:p>
        </w:tc>
        <w:tc>
          <w:tcPr>
            <w:tcW w:w="658" w:type="dxa"/>
          </w:tcPr>
          <w:p w14:paraId="4906BF23"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1.01%</w:t>
            </w:r>
          </w:p>
        </w:tc>
        <w:tc>
          <w:tcPr>
            <w:tcW w:w="658" w:type="dxa"/>
          </w:tcPr>
          <w:p w14:paraId="22DF7018"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0.82%</w:t>
            </w:r>
          </w:p>
        </w:tc>
        <w:tc>
          <w:tcPr>
            <w:tcW w:w="781" w:type="dxa"/>
          </w:tcPr>
          <w:p w14:paraId="70DBFC0B"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0.77%</w:t>
            </w:r>
          </w:p>
        </w:tc>
        <w:tc>
          <w:tcPr>
            <w:tcW w:w="686" w:type="dxa"/>
          </w:tcPr>
          <w:p w14:paraId="42611C18"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0.93%</w:t>
            </w:r>
          </w:p>
        </w:tc>
        <w:tc>
          <w:tcPr>
            <w:tcW w:w="912" w:type="dxa"/>
            <w:noWrap/>
            <w:hideMark/>
          </w:tcPr>
          <w:p w14:paraId="227FA65A"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0.68%</w:t>
            </w:r>
          </w:p>
        </w:tc>
        <w:tc>
          <w:tcPr>
            <w:tcW w:w="948" w:type="dxa"/>
            <w:noWrap/>
            <w:hideMark/>
          </w:tcPr>
          <w:p w14:paraId="161D982D"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94AFE">
              <w:t>0.74%</w:t>
            </w:r>
          </w:p>
        </w:tc>
      </w:tr>
    </w:tbl>
    <w:p w14:paraId="7168A17A" w14:textId="566A5E42" w:rsidR="00401CD6" w:rsidRDefault="00401CD6" w:rsidP="00401CD6">
      <w:pPr>
        <w:rPr>
          <w:rFonts w:ascii="Arial" w:hAnsi="Arial" w:cs="Arial"/>
          <w:b/>
          <w:bCs/>
        </w:rPr>
      </w:pPr>
    </w:p>
    <w:p w14:paraId="49AEFC9E" w14:textId="77777777" w:rsidR="00401CD6" w:rsidRDefault="00401CD6">
      <w:pPr>
        <w:rPr>
          <w:rFonts w:ascii="Arial" w:hAnsi="Arial" w:cs="Arial"/>
          <w:b/>
          <w:bCs/>
        </w:rPr>
      </w:pPr>
      <w:r>
        <w:rPr>
          <w:rFonts w:ascii="Arial" w:hAnsi="Arial" w:cs="Arial"/>
          <w:b/>
          <w:bCs/>
        </w:rPr>
        <w:br w:type="page"/>
      </w:r>
    </w:p>
    <w:p w14:paraId="0EF13426" w14:textId="77777777" w:rsidR="00401CD6" w:rsidRDefault="00401CD6" w:rsidP="00401CD6">
      <w:pPr>
        <w:rPr>
          <w:rFonts w:ascii="Arial" w:hAnsi="Arial" w:cs="Arial"/>
          <w:b/>
          <w:bCs/>
        </w:rPr>
      </w:pPr>
    </w:p>
    <w:p w14:paraId="5607C8D2" w14:textId="77777777" w:rsidR="00401CD6" w:rsidRPr="00A14A51" w:rsidRDefault="00401CD6" w:rsidP="00401CD6">
      <w:pPr>
        <w:jc w:val="center"/>
        <w:rPr>
          <w:rFonts w:ascii="Arial" w:hAnsi="Arial" w:cs="Arial"/>
        </w:rPr>
      </w:pPr>
      <w:r>
        <w:rPr>
          <w:rFonts w:ascii="Arial" w:hAnsi="Arial" w:cs="Arial"/>
        </w:rPr>
        <w:t>Detalle del porcentaje de omisiones por partido político y franja horaria (televisión)</w:t>
      </w:r>
    </w:p>
    <w:tbl>
      <w:tblPr>
        <w:tblStyle w:val="FormatoINE1"/>
        <w:tblW w:w="7389" w:type="dxa"/>
        <w:tblLook w:val="04A0" w:firstRow="1" w:lastRow="0" w:firstColumn="1" w:lastColumn="0" w:noHBand="0" w:noVBand="1"/>
      </w:tblPr>
      <w:tblGrid>
        <w:gridCol w:w="1413"/>
        <w:gridCol w:w="674"/>
        <w:gridCol w:w="664"/>
        <w:gridCol w:w="664"/>
        <w:gridCol w:w="664"/>
        <w:gridCol w:w="767"/>
        <w:gridCol w:w="683"/>
        <w:gridCol w:w="912"/>
        <w:gridCol w:w="948"/>
      </w:tblGrid>
      <w:tr w:rsidR="00401CD6" w:rsidRPr="000E2F13" w14:paraId="7F293A05" w14:textId="77777777" w:rsidTr="00E70F8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3AFF1BD" w14:textId="77777777" w:rsidR="00401CD6" w:rsidRPr="000E2F13" w:rsidRDefault="00401CD6" w:rsidP="00E70F8F">
            <w:pPr>
              <w:rPr>
                <w:rFonts w:ascii="Calibri" w:eastAsia="Times New Roman" w:hAnsi="Calibri" w:cs="Calibri"/>
                <w:lang w:eastAsia="es-MX"/>
              </w:rPr>
            </w:pPr>
            <w:r w:rsidRPr="000E2F13">
              <w:rPr>
                <w:rFonts w:ascii="Calibri" w:eastAsia="Times New Roman" w:hAnsi="Calibri" w:cs="Calibri"/>
                <w:lang w:eastAsia="es-MX"/>
              </w:rPr>
              <w:t xml:space="preserve">Franja </w:t>
            </w:r>
            <w:r>
              <w:rPr>
                <w:rFonts w:ascii="Calibri" w:eastAsia="Times New Roman" w:hAnsi="Calibri" w:cs="Calibri"/>
                <w:lang w:eastAsia="es-MX"/>
              </w:rPr>
              <w:t>horaria</w:t>
            </w:r>
          </w:p>
        </w:tc>
        <w:tc>
          <w:tcPr>
            <w:tcW w:w="674" w:type="dxa"/>
          </w:tcPr>
          <w:p w14:paraId="0FD9A426"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PAN</w:t>
            </w:r>
          </w:p>
        </w:tc>
        <w:tc>
          <w:tcPr>
            <w:tcW w:w="664" w:type="dxa"/>
          </w:tcPr>
          <w:p w14:paraId="2B7AFA08"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PRI</w:t>
            </w:r>
          </w:p>
        </w:tc>
        <w:tc>
          <w:tcPr>
            <w:tcW w:w="664" w:type="dxa"/>
          </w:tcPr>
          <w:p w14:paraId="27D6CF89"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PRD</w:t>
            </w:r>
          </w:p>
        </w:tc>
        <w:tc>
          <w:tcPr>
            <w:tcW w:w="664" w:type="dxa"/>
          </w:tcPr>
          <w:p w14:paraId="76E4914F"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PT</w:t>
            </w:r>
          </w:p>
        </w:tc>
        <w:tc>
          <w:tcPr>
            <w:tcW w:w="767" w:type="dxa"/>
          </w:tcPr>
          <w:p w14:paraId="39A77C09"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PVEM</w:t>
            </w:r>
          </w:p>
        </w:tc>
        <w:tc>
          <w:tcPr>
            <w:tcW w:w="683" w:type="dxa"/>
          </w:tcPr>
          <w:p w14:paraId="694E3451"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MC</w:t>
            </w:r>
          </w:p>
        </w:tc>
        <w:tc>
          <w:tcPr>
            <w:tcW w:w="912" w:type="dxa"/>
            <w:noWrap/>
            <w:hideMark/>
          </w:tcPr>
          <w:p w14:paraId="7839F977"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sidRPr="000E2F13">
              <w:rPr>
                <w:rFonts w:ascii="Calibri" w:eastAsia="Times New Roman" w:hAnsi="Calibri" w:cs="Calibri"/>
                <w:lang w:eastAsia="es-MX"/>
              </w:rPr>
              <w:t>MORENA</w:t>
            </w:r>
          </w:p>
        </w:tc>
        <w:tc>
          <w:tcPr>
            <w:tcW w:w="948" w:type="dxa"/>
            <w:noWrap/>
            <w:hideMark/>
          </w:tcPr>
          <w:p w14:paraId="6324359A" w14:textId="77777777" w:rsidR="00401CD6" w:rsidRPr="000E2F13" w:rsidRDefault="00401CD6" w:rsidP="00E70F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MX"/>
              </w:rPr>
            </w:pPr>
            <w:r>
              <w:rPr>
                <w:rFonts w:ascii="Calibri" w:eastAsia="Times New Roman" w:hAnsi="Calibri" w:cs="Calibri"/>
                <w:lang w:eastAsia="es-MX"/>
              </w:rPr>
              <w:t>Promedio</w:t>
            </w:r>
          </w:p>
        </w:tc>
      </w:tr>
      <w:tr w:rsidR="00401CD6" w:rsidRPr="000E2F13" w14:paraId="5C0EF17D"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BA3D34A"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06:00</w:t>
            </w:r>
            <w:r>
              <w:rPr>
                <w:rFonts w:ascii="Calibri" w:eastAsia="Times New Roman" w:hAnsi="Calibri" w:cs="Calibri"/>
                <w:color w:val="000000"/>
                <w:lang w:eastAsia="es-MX"/>
              </w:rPr>
              <w:t>- 06:59</w:t>
            </w:r>
          </w:p>
        </w:tc>
        <w:tc>
          <w:tcPr>
            <w:tcW w:w="674" w:type="dxa"/>
          </w:tcPr>
          <w:p w14:paraId="06EDB94B"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1.03%</w:t>
            </w:r>
          </w:p>
        </w:tc>
        <w:tc>
          <w:tcPr>
            <w:tcW w:w="664" w:type="dxa"/>
          </w:tcPr>
          <w:p w14:paraId="68EA2C0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0.93%</w:t>
            </w:r>
          </w:p>
        </w:tc>
        <w:tc>
          <w:tcPr>
            <w:tcW w:w="664" w:type="dxa"/>
          </w:tcPr>
          <w:p w14:paraId="7AA7710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1.04%</w:t>
            </w:r>
          </w:p>
        </w:tc>
        <w:tc>
          <w:tcPr>
            <w:tcW w:w="664" w:type="dxa"/>
          </w:tcPr>
          <w:p w14:paraId="04A77EF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1.45%</w:t>
            </w:r>
          </w:p>
        </w:tc>
        <w:tc>
          <w:tcPr>
            <w:tcW w:w="767" w:type="dxa"/>
          </w:tcPr>
          <w:p w14:paraId="28BDD15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0.96%</w:t>
            </w:r>
          </w:p>
        </w:tc>
        <w:tc>
          <w:tcPr>
            <w:tcW w:w="683" w:type="dxa"/>
          </w:tcPr>
          <w:p w14:paraId="1514149A"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1.26%</w:t>
            </w:r>
          </w:p>
        </w:tc>
        <w:tc>
          <w:tcPr>
            <w:tcW w:w="912" w:type="dxa"/>
            <w:noWrap/>
            <w:hideMark/>
          </w:tcPr>
          <w:p w14:paraId="3E671B4E"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1.01%</w:t>
            </w:r>
          </w:p>
        </w:tc>
        <w:tc>
          <w:tcPr>
            <w:tcW w:w="948" w:type="dxa"/>
            <w:noWrap/>
            <w:hideMark/>
          </w:tcPr>
          <w:p w14:paraId="148F647E"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1.05%</w:t>
            </w:r>
          </w:p>
        </w:tc>
      </w:tr>
      <w:tr w:rsidR="00401CD6" w:rsidRPr="000E2F13" w14:paraId="249F37AC"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4533FB2"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07:00</w:t>
            </w:r>
            <w:r>
              <w:rPr>
                <w:rFonts w:ascii="Calibri" w:eastAsia="Times New Roman" w:hAnsi="Calibri" w:cs="Calibri"/>
                <w:color w:val="000000"/>
                <w:lang w:eastAsia="es-MX"/>
              </w:rPr>
              <w:t xml:space="preserve"> – 07:59</w:t>
            </w:r>
          </w:p>
        </w:tc>
        <w:tc>
          <w:tcPr>
            <w:tcW w:w="674" w:type="dxa"/>
          </w:tcPr>
          <w:p w14:paraId="48BF7019"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0.74%</w:t>
            </w:r>
          </w:p>
        </w:tc>
        <w:tc>
          <w:tcPr>
            <w:tcW w:w="664" w:type="dxa"/>
          </w:tcPr>
          <w:p w14:paraId="733C4027"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0.61%</w:t>
            </w:r>
          </w:p>
        </w:tc>
        <w:tc>
          <w:tcPr>
            <w:tcW w:w="664" w:type="dxa"/>
          </w:tcPr>
          <w:p w14:paraId="69760689"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0.32%</w:t>
            </w:r>
          </w:p>
        </w:tc>
        <w:tc>
          <w:tcPr>
            <w:tcW w:w="664" w:type="dxa"/>
          </w:tcPr>
          <w:p w14:paraId="6FE5A509"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0.59%</w:t>
            </w:r>
          </w:p>
        </w:tc>
        <w:tc>
          <w:tcPr>
            <w:tcW w:w="767" w:type="dxa"/>
          </w:tcPr>
          <w:p w14:paraId="57F9405B"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0.91%</w:t>
            </w:r>
          </w:p>
        </w:tc>
        <w:tc>
          <w:tcPr>
            <w:tcW w:w="683" w:type="dxa"/>
          </w:tcPr>
          <w:p w14:paraId="1026C717"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0.71%</w:t>
            </w:r>
          </w:p>
        </w:tc>
        <w:tc>
          <w:tcPr>
            <w:tcW w:w="912" w:type="dxa"/>
            <w:noWrap/>
            <w:hideMark/>
          </w:tcPr>
          <w:p w14:paraId="3AB083A4"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0.43%</w:t>
            </w:r>
          </w:p>
        </w:tc>
        <w:tc>
          <w:tcPr>
            <w:tcW w:w="948" w:type="dxa"/>
            <w:noWrap/>
            <w:hideMark/>
          </w:tcPr>
          <w:p w14:paraId="20B6EC98"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0.62%</w:t>
            </w:r>
          </w:p>
        </w:tc>
      </w:tr>
      <w:tr w:rsidR="00401CD6" w:rsidRPr="000E2F13" w14:paraId="382734ED"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B277AA9"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08:00</w:t>
            </w:r>
            <w:r>
              <w:rPr>
                <w:rFonts w:ascii="Calibri" w:eastAsia="Times New Roman" w:hAnsi="Calibri" w:cs="Calibri"/>
                <w:color w:val="000000"/>
                <w:lang w:eastAsia="es-MX"/>
              </w:rPr>
              <w:t>- 08:59</w:t>
            </w:r>
          </w:p>
        </w:tc>
        <w:tc>
          <w:tcPr>
            <w:tcW w:w="674" w:type="dxa"/>
          </w:tcPr>
          <w:p w14:paraId="04994937"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0.43%</w:t>
            </w:r>
          </w:p>
        </w:tc>
        <w:tc>
          <w:tcPr>
            <w:tcW w:w="664" w:type="dxa"/>
          </w:tcPr>
          <w:p w14:paraId="079A6FB7"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0.60%</w:t>
            </w:r>
          </w:p>
        </w:tc>
        <w:tc>
          <w:tcPr>
            <w:tcW w:w="664" w:type="dxa"/>
          </w:tcPr>
          <w:p w14:paraId="4ABC83D1"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0.53%</w:t>
            </w:r>
          </w:p>
        </w:tc>
        <w:tc>
          <w:tcPr>
            <w:tcW w:w="664" w:type="dxa"/>
          </w:tcPr>
          <w:p w14:paraId="3D19B594"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0.32%</w:t>
            </w:r>
          </w:p>
        </w:tc>
        <w:tc>
          <w:tcPr>
            <w:tcW w:w="767" w:type="dxa"/>
          </w:tcPr>
          <w:p w14:paraId="1E57C1A4"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0.47%</w:t>
            </w:r>
          </w:p>
        </w:tc>
        <w:tc>
          <w:tcPr>
            <w:tcW w:w="683" w:type="dxa"/>
          </w:tcPr>
          <w:p w14:paraId="27AC6002"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0.50%</w:t>
            </w:r>
          </w:p>
        </w:tc>
        <w:tc>
          <w:tcPr>
            <w:tcW w:w="912" w:type="dxa"/>
            <w:noWrap/>
            <w:hideMark/>
          </w:tcPr>
          <w:p w14:paraId="1AEC05BE"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0.35%</w:t>
            </w:r>
          </w:p>
        </w:tc>
        <w:tc>
          <w:tcPr>
            <w:tcW w:w="948" w:type="dxa"/>
            <w:noWrap/>
            <w:hideMark/>
          </w:tcPr>
          <w:p w14:paraId="6BA51BC5"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0.46%</w:t>
            </w:r>
          </w:p>
        </w:tc>
      </w:tr>
      <w:tr w:rsidR="00401CD6" w:rsidRPr="000E2F13" w14:paraId="10C1A423"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326325A"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09:00</w:t>
            </w:r>
            <w:r>
              <w:rPr>
                <w:rFonts w:ascii="Calibri" w:eastAsia="Times New Roman" w:hAnsi="Calibri" w:cs="Calibri"/>
                <w:color w:val="000000"/>
                <w:lang w:eastAsia="es-MX"/>
              </w:rPr>
              <w:t>- 09:59</w:t>
            </w:r>
          </w:p>
        </w:tc>
        <w:tc>
          <w:tcPr>
            <w:tcW w:w="674" w:type="dxa"/>
          </w:tcPr>
          <w:p w14:paraId="7B6680C1"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0.50%</w:t>
            </w:r>
          </w:p>
        </w:tc>
        <w:tc>
          <w:tcPr>
            <w:tcW w:w="664" w:type="dxa"/>
          </w:tcPr>
          <w:p w14:paraId="2666790E"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0.45%</w:t>
            </w:r>
          </w:p>
        </w:tc>
        <w:tc>
          <w:tcPr>
            <w:tcW w:w="664" w:type="dxa"/>
          </w:tcPr>
          <w:p w14:paraId="443EDB30"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0.34%</w:t>
            </w:r>
          </w:p>
        </w:tc>
        <w:tc>
          <w:tcPr>
            <w:tcW w:w="664" w:type="dxa"/>
          </w:tcPr>
          <w:p w14:paraId="3A6B96C1"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0.59%</w:t>
            </w:r>
          </w:p>
        </w:tc>
        <w:tc>
          <w:tcPr>
            <w:tcW w:w="767" w:type="dxa"/>
          </w:tcPr>
          <w:p w14:paraId="4C834D8B"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0.54%</w:t>
            </w:r>
          </w:p>
        </w:tc>
        <w:tc>
          <w:tcPr>
            <w:tcW w:w="683" w:type="dxa"/>
          </w:tcPr>
          <w:p w14:paraId="6442A8C2"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0.56%</w:t>
            </w:r>
          </w:p>
        </w:tc>
        <w:tc>
          <w:tcPr>
            <w:tcW w:w="912" w:type="dxa"/>
            <w:noWrap/>
            <w:hideMark/>
          </w:tcPr>
          <w:p w14:paraId="6C50FD74"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0.47%</w:t>
            </w:r>
          </w:p>
        </w:tc>
        <w:tc>
          <w:tcPr>
            <w:tcW w:w="948" w:type="dxa"/>
            <w:noWrap/>
            <w:hideMark/>
          </w:tcPr>
          <w:p w14:paraId="7A184951"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0.49%</w:t>
            </w:r>
          </w:p>
        </w:tc>
      </w:tr>
      <w:tr w:rsidR="00401CD6" w:rsidRPr="000E2F13" w14:paraId="0054C109"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FC281FE"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10:00</w:t>
            </w:r>
            <w:r>
              <w:rPr>
                <w:rFonts w:ascii="Calibri" w:eastAsia="Times New Roman" w:hAnsi="Calibri" w:cs="Calibri"/>
                <w:color w:val="000000"/>
                <w:lang w:eastAsia="es-MX"/>
              </w:rPr>
              <w:t>- 10:59</w:t>
            </w:r>
          </w:p>
        </w:tc>
        <w:tc>
          <w:tcPr>
            <w:tcW w:w="674" w:type="dxa"/>
          </w:tcPr>
          <w:p w14:paraId="1401DEB8"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0.44%</w:t>
            </w:r>
          </w:p>
        </w:tc>
        <w:tc>
          <w:tcPr>
            <w:tcW w:w="664" w:type="dxa"/>
          </w:tcPr>
          <w:p w14:paraId="26C9EC9F"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0.44%</w:t>
            </w:r>
          </w:p>
        </w:tc>
        <w:tc>
          <w:tcPr>
            <w:tcW w:w="664" w:type="dxa"/>
          </w:tcPr>
          <w:p w14:paraId="2B8756F2"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0.58%</w:t>
            </w:r>
          </w:p>
        </w:tc>
        <w:tc>
          <w:tcPr>
            <w:tcW w:w="664" w:type="dxa"/>
          </w:tcPr>
          <w:p w14:paraId="021F4AD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0.36%</w:t>
            </w:r>
          </w:p>
        </w:tc>
        <w:tc>
          <w:tcPr>
            <w:tcW w:w="767" w:type="dxa"/>
          </w:tcPr>
          <w:p w14:paraId="05862A04"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0.55%</w:t>
            </w:r>
          </w:p>
        </w:tc>
        <w:tc>
          <w:tcPr>
            <w:tcW w:w="683" w:type="dxa"/>
          </w:tcPr>
          <w:p w14:paraId="07069920"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0.33%</w:t>
            </w:r>
          </w:p>
        </w:tc>
        <w:tc>
          <w:tcPr>
            <w:tcW w:w="912" w:type="dxa"/>
            <w:noWrap/>
            <w:hideMark/>
          </w:tcPr>
          <w:p w14:paraId="232D178A"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0.24%</w:t>
            </w:r>
          </w:p>
        </w:tc>
        <w:tc>
          <w:tcPr>
            <w:tcW w:w="948" w:type="dxa"/>
            <w:noWrap/>
            <w:hideMark/>
          </w:tcPr>
          <w:p w14:paraId="13ECD930"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0.41%</w:t>
            </w:r>
          </w:p>
        </w:tc>
      </w:tr>
      <w:tr w:rsidR="00401CD6" w:rsidRPr="000E2F13" w14:paraId="7D68E884"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E7E2B65"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11:00</w:t>
            </w:r>
            <w:r>
              <w:rPr>
                <w:rFonts w:ascii="Calibri" w:eastAsia="Times New Roman" w:hAnsi="Calibri" w:cs="Calibri"/>
                <w:color w:val="000000"/>
                <w:lang w:eastAsia="es-MX"/>
              </w:rPr>
              <w:t xml:space="preserve"> – 11:59</w:t>
            </w:r>
          </w:p>
        </w:tc>
        <w:tc>
          <w:tcPr>
            <w:tcW w:w="674" w:type="dxa"/>
          </w:tcPr>
          <w:p w14:paraId="59539337"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0.67%</w:t>
            </w:r>
          </w:p>
        </w:tc>
        <w:tc>
          <w:tcPr>
            <w:tcW w:w="664" w:type="dxa"/>
          </w:tcPr>
          <w:p w14:paraId="76437ED1"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0.66%</w:t>
            </w:r>
          </w:p>
        </w:tc>
        <w:tc>
          <w:tcPr>
            <w:tcW w:w="664" w:type="dxa"/>
          </w:tcPr>
          <w:p w14:paraId="16650FF7"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0.44%</w:t>
            </w:r>
          </w:p>
        </w:tc>
        <w:tc>
          <w:tcPr>
            <w:tcW w:w="664" w:type="dxa"/>
          </w:tcPr>
          <w:p w14:paraId="3E2229E8"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0.65%</w:t>
            </w:r>
          </w:p>
        </w:tc>
        <w:tc>
          <w:tcPr>
            <w:tcW w:w="767" w:type="dxa"/>
          </w:tcPr>
          <w:p w14:paraId="3FAE8572"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0.42%</w:t>
            </w:r>
          </w:p>
        </w:tc>
        <w:tc>
          <w:tcPr>
            <w:tcW w:w="683" w:type="dxa"/>
          </w:tcPr>
          <w:p w14:paraId="254229ED"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0.93%</w:t>
            </w:r>
          </w:p>
        </w:tc>
        <w:tc>
          <w:tcPr>
            <w:tcW w:w="912" w:type="dxa"/>
            <w:noWrap/>
            <w:hideMark/>
          </w:tcPr>
          <w:p w14:paraId="764F35D2"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0.43%</w:t>
            </w:r>
          </w:p>
        </w:tc>
        <w:tc>
          <w:tcPr>
            <w:tcW w:w="948" w:type="dxa"/>
            <w:noWrap/>
            <w:hideMark/>
          </w:tcPr>
          <w:p w14:paraId="57D0B97E"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0.61%</w:t>
            </w:r>
          </w:p>
        </w:tc>
      </w:tr>
      <w:tr w:rsidR="00401CD6" w:rsidRPr="000E2F13" w14:paraId="19EDFB42"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CAD16AD"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12:00</w:t>
            </w:r>
            <w:r>
              <w:rPr>
                <w:rFonts w:ascii="Calibri" w:eastAsia="Times New Roman" w:hAnsi="Calibri" w:cs="Calibri"/>
                <w:color w:val="000000"/>
                <w:lang w:eastAsia="es-MX"/>
              </w:rPr>
              <w:t xml:space="preserve"> – 12:59</w:t>
            </w:r>
          </w:p>
        </w:tc>
        <w:tc>
          <w:tcPr>
            <w:tcW w:w="674" w:type="dxa"/>
          </w:tcPr>
          <w:p w14:paraId="574BB51A"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0.39%</w:t>
            </w:r>
          </w:p>
        </w:tc>
        <w:tc>
          <w:tcPr>
            <w:tcW w:w="664" w:type="dxa"/>
          </w:tcPr>
          <w:p w14:paraId="0E6F808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0.42%</w:t>
            </w:r>
          </w:p>
        </w:tc>
        <w:tc>
          <w:tcPr>
            <w:tcW w:w="664" w:type="dxa"/>
          </w:tcPr>
          <w:p w14:paraId="66A1E1CD"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0.69%</w:t>
            </w:r>
          </w:p>
        </w:tc>
        <w:tc>
          <w:tcPr>
            <w:tcW w:w="664" w:type="dxa"/>
          </w:tcPr>
          <w:p w14:paraId="6B6068DC"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0.55%</w:t>
            </w:r>
          </w:p>
        </w:tc>
        <w:tc>
          <w:tcPr>
            <w:tcW w:w="767" w:type="dxa"/>
          </w:tcPr>
          <w:p w14:paraId="6CA3B5A2"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0.60%</w:t>
            </w:r>
          </w:p>
        </w:tc>
        <w:tc>
          <w:tcPr>
            <w:tcW w:w="683" w:type="dxa"/>
          </w:tcPr>
          <w:p w14:paraId="5F7BEF7A"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0.71%</w:t>
            </w:r>
          </w:p>
        </w:tc>
        <w:tc>
          <w:tcPr>
            <w:tcW w:w="912" w:type="dxa"/>
            <w:noWrap/>
            <w:hideMark/>
          </w:tcPr>
          <w:p w14:paraId="309EFD41"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0.49%</w:t>
            </w:r>
          </w:p>
        </w:tc>
        <w:tc>
          <w:tcPr>
            <w:tcW w:w="948" w:type="dxa"/>
            <w:noWrap/>
            <w:hideMark/>
          </w:tcPr>
          <w:p w14:paraId="5E666999"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0.50%</w:t>
            </w:r>
          </w:p>
        </w:tc>
      </w:tr>
      <w:tr w:rsidR="00401CD6" w:rsidRPr="000E2F13" w14:paraId="3C7D7E38"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9CCE34C"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13:00</w:t>
            </w:r>
            <w:r>
              <w:rPr>
                <w:rFonts w:ascii="Calibri" w:eastAsia="Times New Roman" w:hAnsi="Calibri" w:cs="Calibri"/>
                <w:color w:val="000000"/>
                <w:lang w:eastAsia="es-MX"/>
              </w:rPr>
              <w:t xml:space="preserve"> – 13:59</w:t>
            </w:r>
          </w:p>
        </w:tc>
        <w:tc>
          <w:tcPr>
            <w:tcW w:w="674" w:type="dxa"/>
          </w:tcPr>
          <w:p w14:paraId="2438D006"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0.56%</w:t>
            </w:r>
          </w:p>
        </w:tc>
        <w:tc>
          <w:tcPr>
            <w:tcW w:w="664" w:type="dxa"/>
          </w:tcPr>
          <w:p w14:paraId="329141DC"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0.65%</w:t>
            </w:r>
          </w:p>
        </w:tc>
        <w:tc>
          <w:tcPr>
            <w:tcW w:w="664" w:type="dxa"/>
          </w:tcPr>
          <w:p w14:paraId="099859EF"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0.22%</w:t>
            </w:r>
          </w:p>
        </w:tc>
        <w:tc>
          <w:tcPr>
            <w:tcW w:w="664" w:type="dxa"/>
          </w:tcPr>
          <w:p w14:paraId="34BEE477"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0.66%</w:t>
            </w:r>
          </w:p>
        </w:tc>
        <w:tc>
          <w:tcPr>
            <w:tcW w:w="767" w:type="dxa"/>
          </w:tcPr>
          <w:p w14:paraId="1A4F7D61"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0.15%</w:t>
            </w:r>
          </w:p>
        </w:tc>
        <w:tc>
          <w:tcPr>
            <w:tcW w:w="683" w:type="dxa"/>
          </w:tcPr>
          <w:p w14:paraId="7689A509"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0.44%</w:t>
            </w:r>
          </w:p>
        </w:tc>
        <w:tc>
          <w:tcPr>
            <w:tcW w:w="912" w:type="dxa"/>
            <w:noWrap/>
            <w:hideMark/>
          </w:tcPr>
          <w:p w14:paraId="198D5052"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0.41%</w:t>
            </w:r>
          </w:p>
        </w:tc>
        <w:tc>
          <w:tcPr>
            <w:tcW w:w="948" w:type="dxa"/>
            <w:noWrap/>
            <w:hideMark/>
          </w:tcPr>
          <w:p w14:paraId="5D4F0B9D"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0.48%</w:t>
            </w:r>
          </w:p>
        </w:tc>
      </w:tr>
      <w:tr w:rsidR="00401CD6" w:rsidRPr="000E2F13" w14:paraId="2D937717"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56011AC"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14:00</w:t>
            </w:r>
            <w:r>
              <w:rPr>
                <w:rFonts w:ascii="Calibri" w:eastAsia="Times New Roman" w:hAnsi="Calibri" w:cs="Calibri"/>
                <w:color w:val="000000"/>
                <w:lang w:eastAsia="es-MX"/>
              </w:rPr>
              <w:t>- 14:59</w:t>
            </w:r>
          </w:p>
        </w:tc>
        <w:tc>
          <w:tcPr>
            <w:tcW w:w="674" w:type="dxa"/>
          </w:tcPr>
          <w:p w14:paraId="4192B978"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0.41%</w:t>
            </w:r>
          </w:p>
        </w:tc>
        <w:tc>
          <w:tcPr>
            <w:tcW w:w="664" w:type="dxa"/>
          </w:tcPr>
          <w:p w14:paraId="34E1FD19"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0.51%</w:t>
            </w:r>
          </w:p>
        </w:tc>
        <w:tc>
          <w:tcPr>
            <w:tcW w:w="664" w:type="dxa"/>
          </w:tcPr>
          <w:p w14:paraId="5CB76D04"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0.45%</w:t>
            </w:r>
          </w:p>
        </w:tc>
        <w:tc>
          <w:tcPr>
            <w:tcW w:w="664" w:type="dxa"/>
          </w:tcPr>
          <w:p w14:paraId="03DE107E"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0.29%</w:t>
            </w:r>
          </w:p>
        </w:tc>
        <w:tc>
          <w:tcPr>
            <w:tcW w:w="767" w:type="dxa"/>
          </w:tcPr>
          <w:p w14:paraId="792B63AC"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0.27%</w:t>
            </w:r>
          </w:p>
        </w:tc>
        <w:tc>
          <w:tcPr>
            <w:tcW w:w="683" w:type="dxa"/>
          </w:tcPr>
          <w:p w14:paraId="109BBCA4"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0.51%</w:t>
            </w:r>
          </w:p>
        </w:tc>
        <w:tc>
          <w:tcPr>
            <w:tcW w:w="912" w:type="dxa"/>
            <w:noWrap/>
            <w:hideMark/>
          </w:tcPr>
          <w:p w14:paraId="41A09C7F"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0.38%</w:t>
            </w:r>
          </w:p>
        </w:tc>
        <w:tc>
          <w:tcPr>
            <w:tcW w:w="948" w:type="dxa"/>
            <w:noWrap/>
            <w:hideMark/>
          </w:tcPr>
          <w:p w14:paraId="49A08176"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0.42%</w:t>
            </w:r>
          </w:p>
        </w:tc>
      </w:tr>
      <w:tr w:rsidR="00401CD6" w:rsidRPr="000E2F13" w14:paraId="7975C560"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D4C846D"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15:00</w:t>
            </w:r>
            <w:r>
              <w:rPr>
                <w:rFonts w:ascii="Calibri" w:eastAsia="Times New Roman" w:hAnsi="Calibri" w:cs="Calibri"/>
                <w:color w:val="000000"/>
                <w:lang w:eastAsia="es-MX"/>
              </w:rPr>
              <w:t>- 15:59</w:t>
            </w:r>
          </w:p>
        </w:tc>
        <w:tc>
          <w:tcPr>
            <w:tcW w:w="674" w:type="dxa"/>
          </w:tcPr>
          <w:p w14:paraId="4B80FF9F"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0.52%</w:t>
            </w:r>
          </w:p>
        </w:tc>
        <w:tc>
          <w:tcPr>
            <w:tcW w:w="664" w:type="dxa"/>
          </w:tcPr>
          <w:p w14:paraId="2EDB4F2E"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0.56%</w:t>
            </w:r>
          </w:p>
        </w:tc>
        <w:tc>
          <w:tcPr>
            <w:tcW w:w="664" w:type="dxa"/>
          </w:tcPr>
          <w:p w14:paraId="2E795813"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0.34%</w:t>
            </w:r>
          </w:p>
        </w:tc>
        <w:tc>
          <w:tcPr>
            <w:tcW w:w="664" w:type="dxa"/>
          </w:tcPr>
          <w:p w14:paraId="0034ABDF"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0.37%</w:t>
            </w:r>
          </w:p>
        </w:tc>
        <w:tc>
          <w:tcPr>
            <w:tcW w:w="767" w:type="dxa"/>
          </w:tcPr>
          <w:p w14:paraId="7FB22AC0"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0.50%</w:t>
            </w:r>
          </w:p>
        </w:tc>
        <w:tc>
          <w:tcPr>
            <w:tcW w:w="683" w:type="dxa"/>
          </w:tcPr>
          <w:p w14:paraId="711F166A"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0.73%</w:t>
            </w:r>
          </w:p>
        </w:tc>
        <w:tc>
          <w:tcPr>
            <w:tcW w:w="912" w:type="dxa"/>
            <w:noWrap/>
            <w:hideMark/>
          </w:tcPr>
          <w:p w14:paraId="50ABC2BD"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0.46%</w:t>
            </w:r>
          </w:p>
        </w:tc>
        <w:tc>
          <w:tcPr>
            <w:tcW w:w="948" w:type="dxa"/>
            <w:noWrap/>
            <w:hideMark/>
          </w:tcPr>
          <w:p w14:paraId="685AAB98"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0.51%</w:t>
            </w:r>
          </w:p>
        </w:tc>
      </w:tr>
      <w:tr w:rsidR="00401CD6" w:rsidRPr="000E2F13" w14:paraId="2CBFE360"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621E7F1"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16:00</w:t>
            </w:r>
            <w:r>
              <w:rPr>
                <w:rFonts w:ascii="Calibri" w:eastAsia="Times New Roman" w:hAnsi="Calibri" w:cs="Calibri"/>
                <w:color w:val="000000"/>
                <w:lang w:eastAsia="es-MX"/>
              </w:rPr>
              <w:t>- 16:59</w:t>
            </w:r>
          </w:p>
        </w:tc>
        <w:tc>
          <w:tcPr>
            <w:tcW w:w="674" w:type="dxa"/>
          </w:tcPr>
          <w:p w14:paraId="4DCBC9F6"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0.62%</w:t>
            </w:r>
          </w:p>
        </w:tc>
        <w:tc>
          <w:tcPr>
            <w:tcW w:w="664" w:type="dxa"/>
          </w:tcPr>
          <w:p w14:paraId="1E0FD22A"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0.52%</w:t>
            </w:r>
          </w:p>
        </w:tc>
        <w:tc>
          <w:tcPr>
            <w:tcW w:w="664" w:type="dxa"/>
          </w:tcPr>
          <w:p w14:paraId="5FFE4908"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0.25%</w:t>
            </w:r>
          </w:p>
        </w:tc>
        <w:tc>
          <w:tcPr>
            <w:tcW w:w="664" w:type="dxa"/>
          </w:tcPr>
          <w:p w14:paraId="3944A574"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0.91%</w:t>
            </w:r>
          </w:p>
        </w:tc>
        <w:tc>
          <w:tcPr>
            <w:tcW w:w="767" w:type="dxa"/>
          </w:tcPr>
          <w:p w14:paraId="198C1C0C"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0.65%</w:t>
            </w:r>
          </w:p>
        </w:tc>
        <w:tc>
          <w:tcPr>
            <w:tcW w:w="683" w:type="dxa"/>
          </w:tcPr>
          <w:p w14:paraId="2F1CC816"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0.58%</w:t>
            </w:r>
          </w:p>
        </w:tc>
        <w:tc>
          <w:tcPr>
            <w:tcW w:w="912" w:type="dxa"/>
            <w:noWrap/>
            <w:hideMark/>
          </w:tcPr>
          <w:p w14:paraId="7E34B1A8"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0.49%</w:t>
            </w:r>
          </w:p>
        </w:tc>
        <w:tc>
          <w:tcPr>
            <w:tcW w:w="948" w:type="dxa"/>
            <w:noWrap/>
            <w:hideMark/>
          </w:tcPr>
          <w:p w14:paraId="469066AD"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0.56%</w:t>
            </w:r>
          </w:p>
        </w:tc>
      </w:tr>
      <w:tr w:rsidR="00401CD6" w:rsidRPr="000E2F13" w14:paraId="6A04BC3A"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8829C43"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17:00</w:t>
            </w:r>
            <w:r>
              <w:rPr>
                <w:rFonts w:ascii="Calibri" w:eastAsia="Times New Roman" w:hAnsi="Calibri" w:cs="Calibri"/>
                <w:color w:val="000000"/>
                <w:lang w:eastAsia="es-MX"/>
              </w:rPr>
              <w:t>-17:59</w:t>
            </w:r>
          </w:p>
        </w:tc>
        <w:tc>
          <w:tcPr>
            <w:tcW w:w="674" w:type="dxa"/>
          </w:tcPr>
          <w:p w14:paraId="25B18DA2"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0.68%</w:t>
            </w:r>
          </w:p>
        </w:tc>
        <w:tc>
          <w:tcPr>
            <w:tcW w:w="664" w:type="dxa"/>
          </w:tcPr>
          <w:p w14:paraId="27934AC8"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0.53%</w:t>
            </w:r>
          </w:p>
        </w:tc>
        <w:tc>
          <w:tcPr>
            <w:tcW w:w="664" w:type="dxa"/>
          </w:tcPr>
          <w:p w14:paraId="58A8A6B5"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0.44%</w:t>
            </w:r>
          </w:p>
        </w:tc>
        <w:tc>
          <w:tcPr>
            <w:tcW w:w="664" w:type="dxa"/>
          </w:tcPr>
          <w:p w14:paraId="5910559A"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0.26%</w:t>
            </w:r>
          </w:p>
        </w:tc>
        <w:tc>
          <w:tcPr>
            <w:tcW w:w="767" w:type="dxa"/>
          </w:tcPr>
          <w:p w14:paraId="62B0EBB4"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0.17%</w:t>
            </w:r>
          </w:p>
        </w:tc>
        <w:tc>
          <w:tcPr>
            <w:tcW w:w="683" w:type="dxa"/>
          </w:tcPr>
          <w:p w14:paraId="384F54C6"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0.52%</w:t>
            </w:r>
          </w:p>
        </w:tc>
        <w:tc>
          <w:tcPr>
            <w:tcW w:w="912" w:type="dxa"/>
            <w:noWrap/>
            <w:hideMark/>
          </w:tcPr>
          <w:p w14:paraId="5673F77C"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0.38%</w:t>
            </w:r>
          </w:p>
        </w:tc>
        <w:tc>
          <w:tcPr>
            <w:tcW w:w="948" w:type="dxa"/>
            <w:noWrap/>
            <w:hideMark/>
          </w:tcPr>
          <w:p w14:paraId="39EA3BCB"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0.49%</w:t>
            </w:r>
          </w:p>
        </w:tc>
      </w:tr>
      <w:tr w:rsidR="00401CD6" w:rsidRPr="000E2F13" w14:paraId="618134FC"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2B5E2F9"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18:00</w:t>
            </w:r>
            <w:r>
              <w:rPr>
                <w:rFonts w:ascii="Calibri" w:eastAsia="Times New Roman" w:hAnsi="Calibri" w:cs="Calibri"/>
                <w:color w:val="000000"/>
                <w:lang w:eastAsia="es-MX"/>
              </w:rPr>
              <w:t>- 18:59</w:t>
            </w:r>
          </w:p>
        </w:tc>
        <w:tc>
          <w:tcPr>
            <w:tcW w:w="674" w:type="dxa"/>
          </w:tcPr>
          <w:p w14:paraId="26D1457F"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0.48%</w:t>
            </w:r>
          </w:p>
        </w:tc>
        <w:tc>
          <w:tcPr>
            <w:tcW w:w="664" w:type="dxa"/>
          </w:tcPr>
          <w:p w14:paraId="4563E736"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0.41%</w:t>
            </w:r>
          </w:p>
        </w:tc>
        <w:tc>
          <w:tcPr>
            <w:tcW w:w="664" w:type="dxa"/>
          </w:tcPr>
          <w:p w14:paraId="24A9E6CC"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0.24%</w:t>
            </w:r>
          </w:p>
        </w:tc>
        <w:tc>
          <w:tcPr>
            <w:tcW w:w="664" w:type="dxa"/>
          </w:tcPr>
          <w:p w14:paraId="2507F455"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0.37%</w:t>
            </w:r>
          </w:p>
        </w:tc>
        <w:tc>
          <w:tcPr>
            <w:tcW w:w="767" w:type="dxa"/>
          </w:tcPr>
          <w:p w14:paraId="3D351AA6"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0.25%</w:t>
            </w:r>
          </w:p>
        </w:tc>
        <w:tc>
          <w:tcPr>
            <w:tcW w:w="683" w:type="dxa"/>
          </w:tcPr>
          <w:p w14:paraId="394C2DDE"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0.62%</w:t>
            </w:r>
          </w:p>
        </w:tc>
        <w:tc>
          <w:tcPr>
            <w:tcW w:w="912" w:type="dxa"/>
            <w:noWrap/>
            <w:hideMark/>
          </w:tcPr>
          <w:p w14:paraId="3A887624"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0.33%</w:t>
            </w:r>
          </w:p>
        </w:tc>
        <w:tc>
          <w:tcPr>
            <w:tcW w:w="948" w:type="dxa"/>
            <w:noWrap/>
            <w:hideMark/>
          </w:tcPr>
          <w:p w14:paraId="20290A6A"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0.41%</w:t>
            </w:r>
          </w:p>
        </w:tc>
      </w:tr>
      <w:tr w:rsidR="00401CD6" w:rsidRPr="000E2F13" w14:paraId="44618D1A"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4DA9565"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19:00</w:t>
            </w:r>
            <w:r>
              <w:rPr>
                <w:rFonts w:ascii="Calibri" w:eastAsia="Times New Roman" w:hAnsi="Calibri" w:cs="Calibri"/>
                <w:color w:val="000000"/>
                <w:lang w:eastAsia="es-MX"/>
              </w:rPr>
              <w:t>- 19:59</w:t>
            </w:r>
          </w:p>
        </w:tc>
        <w:tc>
          <w:tcPr>
            <w:tcW w:w="674" w:type="dxa"/>
          </w:tcPr>
          <w:p w14:paraId="40A2021B"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0.43%</w:t>
            </w:r>
          </w:p>
        </w:tc>
        <w:tc>
          <w:tcPr>
            <w:tcW w:w="664" w:type="dxa"/>
          </w:tcPr>
          <w:p w14:paraId="2237AB6A"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0.51%</w:t>
            </w:r>
          </w:p>
        </w:tc>
        <w:tc>
          <w:tcPr>
            <w:tcW w:w="664" w:type="dxa"/>
          </w:tcPr>
          <w:p w14:paraId="4CB7C0AC"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0.20%</w:t>
            </w:r>
          </w:p>
        </w:tc>
        <w:tc>
          <w:tcPr>
            <w:tcW w:w="664" w:type="dxa"/>
          </w:tcPr>
          <w:p w14:paraId="4067650B"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0.65%</w:t>
            </w:r>
          </w:p>
        </w:tc>
        <w:tc>
          <w:tcPr>
            <w:tcW w:w="767" w:type="dxa"/>
          </w:tcPr>
          <w:p w14:paraId="599C39AD"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0.53%</w:t>
            </w:r>
          </w:p>
        </w:tc>
        <w:tc>
          <w:tcPr>
            <w:tcW w:w="683" w:type="dxa"/>
          </w:tcPr>
          <w:p w14:paraId="595D8427"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0.60%</w:t>
            </w:r>
          </w:p>
        </w:tc>
        <w:tc>
          <w:tcPr>
            <w:tcW w:w="912" w:type="dxa"/>
            <w:noWrap/>
            <w:hideMark/>
          </w:tcPr>
          <w:p w14:paraId="73A3B1FE"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0.45%</w:t>
            </w:r>
          </w:p>
        </w:tc>
        <w:tc>
          <w:tcPr>
            <w:tcW w:w="948" w:type="dxa"/>
            <w:noWrap/>
            <w:hideMark/>
          </w:tcPr>
          <w:p w14:paraId="69F057B4"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0.47%</w:t>
            </w:r>
          </w:p>
        </w:tc>
      </w:tr>
      <w:tr w:rsidR="00401CD6" w:rsidRPr="000E2F13" w14:paraId="65F66D7D"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D6EE9D2"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20:00</w:t>
            </w:r>
            <w:r>
              <w:rPr>
                <w:rFonts w:ascii="Calibri" w:eastAsia="Times New Roman" w:hAnsi="Calibri" w:cs="Calibri"/>
                <w:color w:val="000000"/>
                <w:lang w:eastAsia="es-MX"/>
              </w:rPr>
              <w:t>- 20:59</w:t>
            </w:r>
          </w:p>
        </w:tc>
        <w:tc>
          <w:tcPr>
            <w:tcW w:w="674" w:type="dxa"/>
          </w:tcPr>
          <w:p w14:paraId="530D1327"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0.77%</w:t>
            </w:r>
          </w:p>
        </w:tc>
        <w:tc>
          <w:tcPr>
            <w:tcW w:w="664" w:type="dxa"/>
          </w:tcPr>
          <w:p w14:paraId="37A48E5E"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0.81%</w:t>
            </w:r>
          </w:p>
        </w:tc>
        <w:tc>
          <w:tcPr>
            <w:tcW w:w="664" w:type="dxa"/>
          </w:tcPr>
          <w:p w14:paraId="3EF685C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0.71%</w:t>
            </w:r>
          </w:p>
        </w:tc>
        <w:tc>
          <w:tcPr>
            <w:tcW w:w="664" w:type="dxa"/>
          </w:tcPr>
          <w:p w14:paraId="12766CF9"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0.50%</w:t>
            </w:r>
          </w:p>
        </w:tc>
        <w:tc>
          <w:tcPr>
            <w:tcW w:w="767" w:type="dxa"/>
          </w:tcPr>
          <w:p w14:paraId="643F4BD8"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0.68%</w:t>
            </w:r>
          </w:p>
        </w:tc>
        <w:tc>
          <w:tcPr>
            <w:tcW w:w="683" w:type="dxa"/>
          </w:tcPr>
          <w:p w14:paraId="6B4D90EE"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0.73%</w:t>
            </w:r>
          </w:p>
        </w:tc>
        <w:tc>
          <w:tcPr>
            <w:tcW w:w="912" w:type="dxa"/>
            <w:noWrap/>
            <w:hideMark/>
          </w:tcPr>
          <w:p w14:paraId="19BDF725"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0.46%</w:t>
            </w:r>
          </w:p>
        </w:tc>
        <w:tc>
          <w:tcPr>
            <w:tcW w:w="948" w:type="dxa"/>
            <w:noWrap/>
            <w:hideMark/>
          </w:tcPr>
          <w:p w14:paraId="27BF0383"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0.69%</w:t>
            </w:r>
          </w:p>
        </w:tc>
      </w:tr>
      <w:tr w:rsidR="00401CD6" w:rsidRPr="000E2F13" w14:paraId="14AC5F11"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9D33764"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21:00</w:t>
            </w:r>
            <w:r>
              <w:rPr>
                <w:rFonts w:ascii="Calibri" w:eastAsia="Times New Roman" w:hAnsi="Calibri" w:cs="Calibri"/>
                <w:color w:val="000000"/>
                <w:lang w:eastAsia="es-MX"/>
              </w:rPr>
              <w:t>- 21:59</w:t>
            </w:r>
          </w:p>
        </w:tc>
        <w:tc>
          <w:tcPr>
            <w:tcW w:w="674" w:type="dxa"/>
          </w:tcPr>
          <w:p w14:paraId="7700CF24"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1.00%</w:t>
            </w:r>
          </w:p>
        </w:tc>
        <w:tc>
          <w:tcPr>
            <w:tcW w:w="664" w:type="dxa"/>
          </w:tcPr>
          <w:p w14:paraId="751793C8"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0.90%</w:t>
            </w:r>
          </w:p>
        </w:tc>
        <w:tc>
          <w:tcPr>
            <w:tcW w:w="664" w:type="dxa"/>
          </w:tcPr>
          <w:p w14:paraId="248D5BAA"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0.87%</w:t>
            </w:r>
          </w:p>
        </w:tc>
        <w:tc>
          <w:tcPr>
            <w:tcW w:w="664" w:type="dxa"/>
          </w:tcPr>
          <w:p w14:paraId="5E0253E9"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1.19%</w:t>
            </w:r>
          </w:p>
        </w:tc>
        <w:tc>
          <w:tcPr>
            <w:tcW w:w="767" w:type="dxa"/>
          </w:tcPr>
          <w:p w14:paraId="1A59F29B"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0.73%</w:t>
            </w:r>
          </w:p>
        </w:tc>
        <w:tc>
          <w:tcPr>
            <w:tcW w:w="683" w:type="dxa"/>
          </w:tcPr>
          <w:p w14:paraId="07BCD970"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0.83%</w:t>
            </w:r>
          </w:p>
        </w:tc>
        <w:tc>
          <w:tcPr>
            <w:tcW w:w="912" w:type="dxa"/>
            <w:noWrap/>
            <w:hideMark/>
          </w:tcPr>
          <w:p w14:paraId="72EE48D8"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0.83%</w:t>
            </w:r>
          </w:p>
        </w:tc>
        <w:tc>
          <w:tcPr>
            <w:tcW w:w="948" w:type="dxa"/>
            <w:noWrap/>
            <w:hideMark/>
          </w:tcPr>
          <w:p w14:paraId="3A6D7849"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0.92%</w:t>
            </w:r>
          </w:p>
        </w:tc>
      </w:tr>
      <w:tr w:rsidR="00401CD6" w:rsidRPr="000E2F13" w14:paraId="69F42298" w14:textId="77777777" w:rsidTr="00E70F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3C7BAC9"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22:00</w:t>
            </w:r>
            <w:r>
              <w:rPr>
                <w:rFonts w:ascii="Calibri" w:eastAsia="Times New Roman" w:hAnsi="Calibri" w:cs="Calibri"/>
                <w:color w:val="000000"/>
                <w:lang w:eastAsia="es-MX"/>
              </w:rPr>
              <w:t>- 22:59</w:t>
            </w:r>
          </w:p>
        </w:tc>
        <w:tc>
          <w:tcPr>
            <w:tcW w:w="674" w:type="dxa"/>
          </w:tcPr>
          <w:p w14:paraId="10557FEC"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1.80%</w:t>
            </w:r>
          </w:p>
        </w:tc>
        <w:tc>
          <w:tcPr>
            <w:tcW w:w="664" w:type="dxa"/>
          </w:tcPr>
          <w:p w14:paraId="3B193E7A"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1.85%</w:t>
            </w:r>
          </w:p>
        </w:tc>
        <w:tc>
          <w:tcPr>
            <w:tcW w:w="664" w:type="dxa"/>
          </w:tcPr>
          <w:p w14:paraId="527E9B92"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0.93%</w:t>
            </w:r>
          </w:p>
        </w:tc>
        <w:tc>
          <w:tcPr>
            <w:tcW w:w="664" w:type="dxa"/>
          </w:tcPr>
          <w:p w14:paraId="5E23144B"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0.67%</w:t>
            </w:r>
          </w:p>
        </w:tc>
        <w:tc>
          <w:tcPr>
            <w:tcW w:w="767" w:type="dxa"/>
          </w:tcPr>
          <w:p w14:paraId="02CE5C70"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1.29%</w:t>
            </w:r>
          </w:p>
        </w:tc>
        <w:tc>
          <w:tcPr>
            <w:tcW w:w="683" w:type="dxa"/>
          </w:tcPr>
          <w:p w14:paraId="41BCEA56"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0.99%</w:t>
            </w:r>
          </w:p>
        </w:tc>
        <w:tc>
          <w:tcPr>
            <w:tcW w:w="912" w:type="dxa"/>
            <w:noWrap/>
            <w:hideMark/>
          </w:tcPr>
          <w:p w14:paraId="0776C12F"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1.68%</w:t>
            </w:r>
          </w:p>
        </w:tc>
        <w:tc>
          <w:tcPr>
            <w:tcW w:w="948" w:type="dxa"/>
            <w:noWrap/>
            <w:hideMark/>
          </w:tcPr>
          <w:p w14:paraId="71DDEDAE" w14:textId="77777777" w:rsidR="00401CD6" w:rsidRPr="000E2F13" w:rsidRDefault="00401CD6" w:rsidP="00E70F8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B5322B">
              <w:t>1.53%</w:t>
            </w:r>
          </w:p>
        </w:tc>
      </w:tr>
      <w:tr w:rsidR="00401CD6" w:rsidRPr="000E2F13" w14:paraId="1BE1FE67" w14:textId="77777777" w:rsidTr="00E70F8F">
        <w:trPr>
          <w:trHeight w:val="28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5E0211F" w14:textId="77777777" w:rsidR="00401CD6" w:rsidRPr="000E2F13" w:rsidRDefault="00401CD6" w:rsidP="00E70F8F">
            <w:pPr>
              <w:rPr>
                <w:rFonts w:ascii="Calibri" w:eastAsia="Times New Roman" w:hAnsi="Calibri" w:cs="Calibri"/>
                <w:color w:val="000000"/>
                <w:lang w:eastAsia="es-MX"/>
              </w:rPr>
            </w:pPr>
            <w:r w:rsidRPr="000E2F13">
              <w:rPr>
                <w:rFonts w:ascii="Calibri" w:eastAsia="Times New Roman" w:hAnsi="Calibri" w:cs="Calibri"/>
                <w:color w:val="000000"/>
                <w:lang w:eastAsia="es-MX"/>
              </w:rPr>
              <w:t>23:00</w:t>
            </w:r>
            <w:r>
              <w:rPr>
                <w:rFonts w:ascii="Calibri" w:eastAsia="Times New Roman" w:hAnsi="Calibri" w:cs="Calibri"/>
                <w:color w:val="000000"/>
                <w:lang w:eastAsia="es-MX"/>
              </w:rPr>
              <w:t>- 23:59</w:t>
            </w:r>
          </w:p>
        </w:tc>
        <w:tc>
          <w:tcPr>
            <w:tcW w:w="674" w:type="dxa"/>
          </w:tcPr>
          <w:p w14:paraId="12637E6D"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2.75%</w:t>
            </w:r>
          </w:p>
        </w:tc>
        <w:tc>
          <w:tcPr>
            <w:tcW w:w="664" w:type="dxa"/>
          </w:tcPr>
          <w:p w14:paraId="0DF5DF1D"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2.73%</w:t>
            </w:r>
          </w:p>
        </w:tc>
        <w:tc>
          <w:tcPr>
            <w:tcW w:w="664" w:type="dxa"/>
          </w:tcPr>
          <w:p w14:paraId="2C7D01E6"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4.87%</w:t>
            </w:r>
          </w:p>
        </w:tc>
        <w:tc>
          <w:tcPr>
            <w:tcW w:w="664" w:type="dxa"/>
          </w:tcPr>
          <w:p w14:paraId="52BEAE65"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5.59%</w:t>
            </w:r>
          </w:p>
        </w:tc>
        <w:tc>
          <w:tcPr>
            <w:tcW w:w="767" w:type="dxa"/>
          </w:tcPr>
          <w:p w14:paraId="78352A5C"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4.01%</w:t>
            </w:r>
          </w:p>
        </w:tc>
        <w:tc>
          <w:tcPr>
            <w:tcW w:w="683" w:type="dxa"/>
          </w:tcPr>
          <w:p w14:paraId="2AA70B2D"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5.57%</w:t>
            </w:r>
          </w:p>
        </w:tc>
        <w:tc>
          <w:tcPr>
            <w:tcW w:w="912" w:type="dxa"/>
            <w:noWrap/>
            <w:hideMark/>
          </w:tcPr>
          <w:p w14:paraId="65648BA5"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2.96%</w:t>
            </w:r>
          </w:p>
        </w:tc>
        <w:tc>
          <w:tcPr>
            <w:tcW w:w="948" w:type="dxa"/>
            <w:noWrap/>
            <w:hideMark/>
          </w:tcPr>
          <w:p w14:paraId="5D4E3206" w14:textId="77777777" w:rsidR="00401CD6" w:rsidRPr="000E2F13" w:rsidRDefault="00401CD6" w:rsidP="00E70F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5322B">
              <w:t>3.42%</w:t>
            </w:r>
          </w:p>
        </w:tc>
      </w:tr>
    </w:tbl>
    <w:p w14:paraId="07850909" w14:textId="77777777" w:rsidR="004C59BF" w:rsidRDefault="004C59BF" w:rsidP="002A4796">
      <w:pPr>
        <w:pStyle w:val="Prrafodelista"/>
      </w:pPr>
    </w:p>
    <w:sectPr w:rsidR="004C59BF" w:rsidSect="00F11683">
      <w:headerReference w:type="default" r:id="rId14"/>
      <w:footerReference w:type="default" r:id="rId15"/>
      <w:pgSz w:w="12240" w:h="15840"/>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7FBD9" w14:textId="77777777" w:rsidR="003D1855" w:rsidRDefault="003D1855" w:rsidP="00643204">
      <w:pPr>
        <w:spacing w:after="0" w:line="240" w:lineRule="auto"/>
      </w:pPr>
      <w:r>
        <w:separator/>
      </w:r>
    </w:p>
  </w:endnote>
  <w:endnote w:type="continuationSeparator" w:id="0">
    <w:p w14:paraId="6F3176EB" w14:textId="77777777" w:rsidR="003D1855" w:rsidRDefault="003D1855" w:rsidP="0064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089155"/>
      <w:docPartObj>
        <w:docPartGallery w:val="Page Numbers (Bottom of Page)"/>
        <w:docPartUnique/>
      </w:docPartObj>
    </w:sdtPr>
    <w:sdtEndPr>
      <w:rPr>
        <w:sz w:val="18"/>
        <w:szCs w:val="18"/>
      </w:rPr>
    </w:sdtEndPr>
    <w:sdtContent>
      <w:p w14:paraId="4EBDA02A" w14:textId="7AF5BCB5" w:rsidR="004C59BF" w:rsidRPr="000B1979" w:rsidRDefault="004C59BF">
        <w:pPr>
          <w:pStyle w:val="Piedepgina"/>
          <w:jc w:val="right"/>
          <w:rPr>
            <w:sz w:val="18"/>
            <w:szCs w:val="18"/>
          </w:rPr>
        </w:pPr>
        <w:r w:rsidRPr="000B1979">
          <w:rPr>
            <w:sz w:val="18"/>
            <w:szCs w:val="18"/>
          </w:rPr>
          <w:fldChar w:fldCharType="begin"/>
        </w:r>
        <w:r w:rsidRPr="000B1979">
          <w:rPr>
            <w:sz w:val="18"/>
            <w:szCs w:val="18"/>
          </w:rPr>
          <w:instrText>PAGE   \* MERGEFORMAT</w:instrText>
        </w:r>
        <w:r w:rsidRPr="000B1979">
          <w:rPr>
            <w:sz w:val="18"/>
            <w:szCs w:val="18"/>
          </w:rPr>
          <w:fldChar w:fldCharType="separate"/>
        </w:r>
        <w:r w:rsidR="00B575A8" w:rsidRPr="00B575A8">
          <w:rPr>
            <w:noProof/>
            <w:sz w:val="18"/>
            <w:szCs w:val="18"/>
            <w:lang w:val="es-ES"/>
          </w:rPr>
          <w:t>1</w:t>
        </w:r>
        <w:r w:rsidRPr="000B1979">
          <w:rPr>
            <w:sz w:val="18"/>
            <w:szCs w:val="18"/>
          </w:rPr>
          <w:fldChar w:fldCharType="end"/>
        </w:r>
      </w:p>
    </w:sdtContent>
  </w:sdt>
  <w:p w14:paraId="2F4BFA15" w14:textId="77777777" w:rsidR="004C59BF" w:rsidRDefault="004C59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8F8CE" w14:textId="77777777" w:rsidR="003D1855" w:rsidRDefault="003D1855" w:rsidP="00643204">
      <w:pPr>
        <w:spacing w:after="0" w:line="240" w:lineRule="auto"/>
      </w:pPr>
      <w:r>
        <w:separator/>
      </w:r>
    </w:p>
  </w:footnote>
  <w:footnote w:type="continuationSeparator" w:id="0">
    <w:p w14:paraId="4EF04B6A" w14:textId="77777777" w:rsidR="003D1855" w:rsidRDefault="003D1855" w:rsidP="00643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2237"/>
      <w:gridCol w:w="6601"/>
    </w:tblGrid>
    <w:tr w:rsidR="004C59BF" w:rsidRPr="00567837" w14:paraId="60496A87" w14:textId="77777777" w:rsidTr="70ADF827">
      <w:trPr>
        <w:trHeight w:val="422"/>
      </w:trPr>
      <w:tc>
        <w:tcPr>
          <w:tcW w:w="1016" w:type="pct"/>
        </w:tcPr>
        <w:p w14:paraId="2FD26D0E" w14:textId="77777777" w:rsidR="004C59BF" w:rsidRPr="00A64C60" w:rsidRDefault="70ADF827" w:rsidP="00BF3767">
          <w:pPr>
            <w:pStyle w:val="Encabezado"/>
            <w:tabs>
              <w:tab w:val="right" w:pos="9923"/>
            </w:tabs>
          </w:pPr>
          <w:r>
            <w:rPr>
              <w:noProof/>
              <w:lang w:eastAsia="es-MX"/>
            </w:rPr>
            <w:drawing>
              <wp:inline distT="0" distB="0" distL="0" distR="0" wp14:anchorId="12823AAA" wp14:editId="2BBDCA58">
                <wp:extent cx="1332000" cy="469530"/>
                <wp:effectExtent l="0" t="0" r="0" b="0"/>
                <wp:docPr id="1535730306" name="Imagen 5" descr="C:\Users\David Carrizales Hdz\Desktop\ine_400x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332000" cy="469530"/>
                        </a:xfrm>
                        <a:prstGeom prst="rect">
                          <a:avLst/>
                        </a:prstGeom>
                      </pic:spPr>
                    </pic:pic>
                  </a:graphicData>
                </a:graphic>
              </wp:inline>
            </w:drawing>
          </w:r>
        </w:p>
      </w:tc>
      <w:tc>
        <w:tcPr>
          <w:tcW w:w="3984" w:type="pct"/>
          <w:vAlign w:val="center"/>
        </w:tcPr>
        <w:p w14:paraId="36AE7E5D" w14:textId="77777777" w:rsidR="004C59BF" w:rsidRPr="00BF3767" w:rsidRDefault="004C59BF" w:rsidP="00BF3767">
          <w:pPr>
            <w:pStyle w:val="Encabezado"/>
            <w:tabs>
              <w:tab w:val="right" w:pos="9923"/>
            </w:tabs>
            <w:jc w:val="right"/>
            <w:rPr>
              <w:rFonts w:cstheme="minorHAnsi"/>
              <w:sz w:val="18"/>
              <w:szCs w:val="12"/>
              <w:lang w:val="pt-BR"/>
            </w:rPr>
          </w:pPr>
          <w:r w:rsidRPr="00BF3767">
            <w:rPr>
              <w:rFonts w:cstheme="minorHAnsi"/>
              <w:sz w:val="18"/>
              <w:szCs w:val="12"/>
            </w:rPr>
            <w:t>Dirección Ejecutiva de Prerrogativas y Partidos Políticos</w:t>
          </w:r>
        </w:p>
        <w:p w14:paraId="5F328C2D" w14:textId="77777777" w:rsidR="004C59BF" w:rsidRPr="00BF3767" w:rsidRDefault="004C59BF" w:rsidP="00BF3767">
          <w:pPr>
            <w:pStyle w:val="Encabezado"/>
            <w:tabs>
              <w:tab w:val="right" w:pos="9923"/>
            </w:tabs>
            <w:jc w:val="right"/>
            <w:rPr>
              <w:rFonts w:cstheme="minorHAnsi"/>
              <w:sz w:val="18"/>
              <w:szCs w:val="12"/>
            </w:rPr>
          </w:pPr>
          <w:r w:rsidRPr="00BF3767">
            <w:rPr>
              <w:rFonts w:cstheme="minorHAnsi"/>
              <w:sz w:val="18"/>
              <w:szCs w:val="12"/>
            </w:rPr>
            <w:t>Dirección de Administración de Tiempos del Estado en Radio y Televisión</w:t>
          </w:r>
        </w:p>
        <w:p w14:paraId="313884BF" w14:textId="487E408B" w:rsidR="004C59BF" w:rsidRPr="00F11683" w:rsidRDefault="004C59BF" w:rsidP="00BF3767">
          <w:pPr>
            <w:pStyle w:val="Encabezado"/>
            <w:tabs>
              <w:tab w:val="right" w:pos="9923"/>
            </w:tabs>
            <w:jc w:val="right"/>
            <w:rPr>
              <w:rFonts w:cs="Tahoma"/>
              <w:smallCaps/>
              <w:sz w:val="14"/>
              <w:szCs w:val="14"/>
            </w:rPr>
          </w:pPr>
        </w:p>
      </w:tc>
    </w:tr>
  </w:tbl>
  <w:p w14:paraId="7B88A065" w14:textId="77777777" w:rsidR="004C59BF" w:rsidRPr="00BF3767" w:rsidRDefault="004C59BF">
    <w:pPr>
      <w:pStyle w:val="Encabezad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62F3"/>
    <w:multiLevelType w:val="hybridMultilevel"/>
    <w:tmpl w:val="F4840A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6A50D2"/>
    <w:multiLevelType w:val="hybridMultilevel"/>
    <w:tmpl w:val="DE0065A2"/>
    <w:lvl w:ilvl="0" w:tplc="279C1214">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A851F8C"/>
    <w:multiLevelType w:val="hybridMultilevel"/>
    <w:tmpl w:val="5BA2C2B8"/>
    <w:lvl w:ilvl="0" w:tplc="4AAE692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DFF3F8B"/>
    <w:multiLevelType w:val="hybridMultilevel"/>
    <w:tmpl w:val="9692D9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934AE1"/>
    <w:multiLevelType w:val="hybridMultilevel"/>
    <w:tmpl w:val="F4840A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FC4125B"/>
    <w:multiLevelType w:val="hybridMultilevel"/>
    <w:tmpl w:val="F4840A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3B70147"/>
    <w:multiLevelType w:val="hybridMultilevel"/>
    <w:tmpl w:val="F4840A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4D"/>
    <w:rsid w:val="00021422"/>
    <w:rsid w:val="000B1979"/>
    <w:rsid w:val="000B4F3F"/>
    <w:rsid w:val="000D0145"/>
    <w:rsid w:val="000E2F13"/>
    <w:rsid w:val="000F014D"/>
    <w:rsid w:val="00120AF3"/>
    <w:rsid w:val="00131BBA"/>
    <w:rsid w:val="001668B4"/>
    <w:rsid w:val="00176216"/>
    <w:rsid w:val="001C2992"/>
    <w:rsid w:val="001C6AE1"/>
    <w:rsid w:val="001F6145"/>
    <w:rsid w:val="00215047"/>
    <w:rsid w:val="00226A67"/>
    <w:rsid w:val="00236F82"/>
    <w:rsid w:val="00254341"/>
    <w:rsid w:val="00263832"/>
    <w:rsid w:val="002A4796"/>
    <w:rsid w:val="002F39E7"/>
    <w:rsid w:val="0039147E"/>
    <w:rsid w:val="003B493F"/>
    <w:rsid w:val="003D1855"/>
    <w:rsid w:val="00401CD6"/>
    <w:rsid w:val="00402E33"/>
    <w:rsid w:val="00405726"/>
    <w:rsid w:val="00417DBD"/>
    <w:rsid w:val="004227BA"/>
    <w:rsid w:val="0045028E"/>
    <w:rsid w:val="004854DB"/>
    <w:rsid w:val="00496899"/>
    <w:rsid w:val="004B7FCB"/>
    <w:rsid w:val="004C59BF"/>
    <w:rsid w:val="005556E2"/>
    <w:rsid w:val="00573EE8"/>
    <w:rsid w:val="005D3003"/>
    <w:rsid w:val="006169F3"/>
    <w:rsid w:val="00643204"/>
    <w:rsid w:val="006576FE"/>
    <w:rsid w:val="00660F57"/>
    <w:rsid w:val="00667EB5"/>
    <w:rsid w:val="006B7836"/>
    <w:rsid w:val="006F38C2"/>
    <w:rsid w:val="006F584F"/>
    <w:rsid w:val="00811C3B"/>
    <w:rsid w:val="00840B36"/>
    <w:rsid w:val="008828F2"/>
    <w:rsid w:val="008950F1"/>
    <w:rsid w:val="00960B79"/>
    <w:rsid w:val="00A100B5"/>
    <w:rsid w:val="00A15D2F"/>
    <w:rsid w:val="00A6427F"/>
    <w:rsid w:val="00A80F93"/>
    <w:rsid w:val="00AF4AB7"/>
    <w:rsid w:val="00B3568B"/>
    <w:rsid w:val="00B575A8"/>
    <w:rsid w:val="00B806A9"/>
    <w:rsid w:val="00BF3767"/>
    <w:rsid w:val="00C336C0"/>
    <w:rsid w:val="00C374B1"/>
    <w:rsid w:val="00C52FF6"/>
    <w:rsid w:val="00C644DE"/>
    <w:rsid w:val="00C860E5"/>
    <w:rsid w:val="00C9578B"/>
    <w:rsid w:val="00CA7207"/>
    <w:rsid w:val="00CD35C5"/>
    <w:rsid w:val="00CD67FE"/>
    <w:rsid w:val="00D22047"/>
    <w:rsid w:val="00DB70B0"/>
    <w:rsid w:val="00DC32C9"/>
    <w:rsid w:val="00DD75AC"/>
    <w:rsid w:val="00E03A46"/>
    <w:rsid w:val="00E449F1"/>
    <w:rsid w:val="00E55E33"/>
    <w:rsid w:val="00F11683"/>
    <w:rsid w:val="00F32A4E"/>
    <w:rsid w:val="170F122B"/>
    <w:rsid w:val="1997F63E"/>
    <w:rsid w:val="35DC4901"/>
    <w:rsid w:val="458D4278"/>
    <w:rsid w:val="674C6ACF"/>
    <w:rsid w:val="70ADF827"/>
    <w:rsid w:val="73269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464C"/>
  <w15:chartTrackingRefBased/>
  <w15:docId w15:val="{5C6CE39E-6D64-4AD5-AE47-E2C73110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FormatoINE1">
    <w:name w:val="Formato INE 1"/>
    <w:basedOn w:val="Tablanormal"/>
    <w:uiPriority w:val="99"/>
    <w:rsid w:val="00DD75AC"/>
    <w:pPr>
      <w:spacing w:after="0" w:line="240" w:lineRule="auto"/>
      <w:jc w:val="center"/>
    </w:pPr>
    <w:rPr>
      <w:color w:val="000000" w:themeColor="text1"/>
      <w:sz w:val="18"/>
      <w:lang w:eastAsia="es-ES_tradnl"/>
    </w:rPr>
    <w:tblPr>
      <w:tblStyleRowBandSize w:val="1"/>
      <w:tblStyleColBandSize w:val="1"/>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tblStylePr w:type="firstRow">
      <w:rPr>
        <w:rFonts w:ascii="Calibri Light" w:hAnsi="Calibri Light"/>
        <w:b/>
        <w:bCs w:val="0"/>
        <w:i w:val="0"/>
        <w:iCs w:val="0"/>
        <w:color w:val="FFFFFF" w:themeColor="background1"/>
        <w:sz w:val="18"/>
      </w:rPr>
      <w:tblPr>
        <w:jc w:val="center"/>
      </w:tblPr>
      <w:trPr>
        <w:jc w:val="center"/>
      </w:trPr>
      <w:tcPr>
        <w:tcBorders>
          <w:bottom w:val="single" w:sz="12" w:space="0" w:color="666666" w:themeColor="text1" w:themeTint="99"/>
        </w:tcBorders>
        <w:shd w:val="clear" w:color="auto" w:fill="D5007F"/>
      </w:tcPr>
    </w:tblStylePr>
    <w:tblStylePr w:type="lastRow">
      <w:pPr>
        <w:jc w:val="center"/>
      </w:pPr>
      <w:rPr>
        <w:rFonts w:ascii="Calibri" w:hAnsi="Calibri"/>
        <w:b/>
        <w:bCs w:val="0"/>
        <w:i w:val="0"/>
        <w:iCs w:val="0"/>
        <w:color w:val="F2F2F2" w:themeColor="background1" w:themeShade="F2"/>
        <w:sz w:val="18"/>
      </w:rPr>
      <w:tblPr/>
      <w:tcPr>
        <w:tcBorders>
          <w:top w:val="double" w:sz="2" w:space="0" w:color="666666" w:themeColor="text1" w:themeTint="99"/>
        </w:tcBorders>
        <w:shd w:val="clear" w:color="auto" w:fill="808080" w:themeFill="background1" w:themeFillShade="80"/>
      </w:tcPr>
    </w:tblStylePr>
    <w:tblStylePr w:type="firstCol">
      <w:rPr>
        <w:rFonts w:ascii="Calibri Light" w:hAnsi="Calibri Light"/>
        <w:b w:val="0"/>
        <w:bCs w:val="0"/>
        <w:i w:val="0"/>
        <w:iCs w:val="0"/>
        <w:sz w:val="18"/>
      </w:rPr>
    </w:tblStylePr>
    <w:tblStylePr w:type="lastCol">
      <w:rPr>
        <w:b/>
        <w:bCs/>
      </w:rPr>
    </w:tblStylePr>
    <w:tblStylePr w:type="band1Horz">
      <w:rPr>
        <w:rFonts w:ascii="Calibri" w:hAnsi="Calibri"/>
        <w:sz w:val="18"/>
      </w:rPr>
      <w:tblPr/>
      <w:tcPr>
        <w:shd w:val="clear" w:color="auto" w:fill="D9D9D9" w:themeFill="background1" w:themeFillShade="D9"/>
      </w:tcPr>
    </w:tblStylePr>
  </w:style>
  <w:style w:type="paragraph" w:styleId="Textodeglobo">
    <w:name w:val="Balloon Text"/>
    <w:basedOn w:val="Normal"/>
    <w:link w:val="TextodegloboCar"/>
    <w:uiPriority w:val="99"/>
    <w:semiHidden/>
    <w:unhideWhenUsed/>
    <w:rsid w:val="000F01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014D"/>
    <w:rPr>
      <w:rFonts w:ascii="Segoe UI" w:hAnsi="Segoe UI" w:cs="Segoe UI"/>
      <w:sz w:val="18"/>
      <w:szCs w:val="18"/>
    </w:rPr>
  </w:style>
  <w:style w:type="paragraph" w:styleId="Encabezado">
    <w:name w:val="header"/>
    <w:basedOn w:val="Normal"/>
    <w:link w:val="EncabezadoCar"/>
    <w:uiPriority w:val="99"/>
    <w:unhideWhenUsed/>
    <w:rsid w:val="006432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204"/>
  </w:style>
  <w:style w:type="paragraph" w:styleId="Piedepgina">
    <w:name w:val="footer"/>
    <w:basedOn w:val="Normal"/>
    <w:link w:val="PiedepginaCar"/>
    <w:uiPriority w:val="99"/>
    <w:unhideWhenUsed/>
    <w:rsid w:val="006432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204"/>
  </w:style>
  <w:style w:type="paragraph" w:styleId="Prrafodelista">
    <w:name w:val="List Paragraph"/>
    <w:basedOn w:val="Normal"/>
    <w:uiPriority w:val="34"/>
    <w:qFormat/>
    <w:rsid w:val="006F38C2"/>
    <w:pPr>
      <w:ind w:left="720"/>
      <w:contextualSpacing/>
    </w:pPr>
  </w:style>
  <w:style w:type="paragraph" w:styleId="Subttulo">
    <w:name w:val="Subtitle"/>
    <w:basedOn w:val="Normal"/>
    <w:next w:val="Normal"/>
    <w:link w:val="SubttuloCar"/>
    <w:uiPriority w:val="11"/>
    <w:qFormat/>
    <w:rsid w:val="000B197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B197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4501">
      <w:bodyDiv w:val="1"/>
      <w:marLeft w:val="0"/>
      <w:marRight w:val="0"/>
      <w:marTop w:val="0"/>
      <w:marBottom w:val="0"/>
      <w:divBdr>
        <w:top w:val="none" w:sz="0" w:space="0" w:color="auto"/>
        <w:left w:val="none" w:sz="0" w:space="0" w:color="auto"/>
        <w:bottom w:val="none" w:sz="0" w:space="0" w:color="auto"/>
        <w:right w:val="none" w:sz="0" w:space="0" w:color="auto"/>
      </w:divBdr>
    </w:div>
    <w:div w:id="315764806">
      <w:bodyDiv w:val="1"/>
      <w:marLeft w:val="0"/>
      <w:marRight w:val="0"/>
      <w:marTop w:val="0"/>
      <w:marBottom w:val="0"/>
      <w:divBdr>
        <w:top w:val="none" w:sz="0" w:space="0" w:color="auto"/>
        <w:left w:val="none" w:sz="0" w:space="0" w:color="auto"/>
        <w:bottom w:val="none" w:sz="0" w:space="0" w:color="auto"/>
        <w:right w:val="none" w:sz="0" w:space="0" w:color="auto"/>
      </w:divBdr>
    </w:div>
    <w:div w:id="342753290">
      <w:bodyDiv w:val="1"/>
      <w:marLeft w:val="0"/>
      <w:marRight w:val="0"/>
      <w:marTop w:val="0"/>
      <w:marBottom w:val="0"/>
      <w:divBdr>
        <w:top w:val="none" w:sz="0" w:space="0" w:color="auto"/>
        <w:left w:val="none" w:sz="0" w:space="0" w:color="auto"/>
        <w:bottom w:val="none" w:sz="0" w:space="0" w:color="auto"/>
        <w:right w:val="none" w:sz="0" w:space="0" w:color="auto"/>
      </w:divBdr>
    </w:div>
    <w:div w:id="475757726">
      <w:bodyDiv w:val="1"/>
      <w:marLeft w:val="0"/>
      <w:marRight w:val="0"/>
      <w:marTop w:val="0"/>
      <w:marBottom w:val="0"/>
      <w:divBdr>
        <w:top w:val="none" w:sz="0" w:space="0" w:color="auto"/>
        <w:left w:val="none" w:sz="0" w:space="0" w:color="auto"/>
        <w:bottom w:val="none" w:sz="0" w:space="0" w:color="auto"/>
        <w:right w:val="none" w:sz="0" w:space="0" w:color="auto"/>
      </w:divBdr>
    </w:div>
    <w:div w:id="930697350">
      <w:bodyDiv w:val="1"/>
      <w:marLeft w:val="0"/>
      <w:marRight w:val="0"/>
      <w:marTop w:val="0"/>
      <w:marBottom w:val="0"/>
      <w:divBdr>
        <w:top w:val="none" w:sz="0" w:space="0" w:color="auto"/>
        <w:left w:val="none" w:sz="0" w:space="0" w:color="auto"/>
        <w:bottom w:val="none" w:sz="0" w:space="0" w:color="auto"/>
        <w:right w:val="none" w:sz="0" w:space="0" w:color="auto"/>
      </w:divBdr>
    </w:div>
    <w:div w:id="1172335982">
      <w:bodyDiv w:val="1"/>
      <w:marLeft w:val="0"/>
      <w:marRight w:val="0"/>
      <w:marTop w:val="0"/>
      <w:marBottom w:val="0"/>
      <w:divBdr>
        <w:top w:val="none" w:sz="0" w:space="0" w:color="auto"/>
        <w:left w:val="none" w:sz="0" w:space="0" w:color="auto"/>
        <w:bottom w:val="none" w:sz="0" w:space="0" w:color="auto"/>
        <w:right w:val="none" w:sz="0" w:space="0" w:color="auto"/>
      </w:divBdr>
    </w:div>
    <w:div w:id="1276253477">
      <w:bodyDiv w:val="1"/>
      <w:marLeft w:val="0"/>
      <w:marRight w:val="0"/>
      <w:marTop w:val="0"/>
      <w:marBottom w:val="0"/>
      <w:divBdr>
        <w:top w:val="none" w:sz="0" w:space="0" w:color="auto"/>
        <w:left w:val="none" w:sz="0" w:space="0" w:color="auto"/>
        <w:bottom w:val="none" w:sz="0" w:space="0" w:color="auto"/>
        <w:right w:val="none" w:sz="0" w:space="0" w:color="auto"/>
      </w:divBdr>
    </w:div>
    <w:div w:id="15784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INE\AppData\Local\Microsoft\Windows\INetCache\Content.Outlook\M1C2LM1B\An&#225;lisis%20Puebl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NE\AppData\Local\Microsoft\Windows\INetCache\Content.Outlook\M1C2LM1B\An&#225;lisis%20Puebl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NE\AppData\Local\Microsoft\Windows\INetCache\Content.Outlook\M1C2LM1B\An&#225;lisis%20Puebl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t>% </a:t>
            </a:r>
            <a:r>
              <a:rPr lang="en-US" sz="1050" b="0" i="0" u="none" strike="noStrike" baseline="0">
                <a:effectLst/>
              </a:rPr>
              <a:t>de promocionales omitidos por franja horaria </a:t>
            </a:r>
            <a:r>
              <a:rPr lang="en-US" sz="1050"/>
              <a:t>(radio)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'Po_franja graf'!$L$2</c:f>
              <c:strCache>
                <c:ptCount val="1"/>
                <c:pt idx="0">
                  <c:v>Verificados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'Po_franja graf'!$K$3:$K$17</c:f>
              <c:strCache>
                <c:ptCount val="15"/>
                <c:pt idx="0">
                  <c:v> 07:00</c:v>
                </c:pt>
                <c:pt idx="1">
                  <c:v> 08:00</c:v>
                </c:pt>
                <c:pt idx="2">
                  <c:v> 09:00</c:v>
                </c:pt>
                <c:pt idx="3">
                  <c:v> 10:00</c:v>
                </c:pt>
                <c:pt idx="4">
                  <c:v> 11:00</c:v>
                </c:pt>
                <c:pt idx="5">
                  <c:v> 12:00</c:v>
                </c:pt>
                <c:pt idx="6">
                  <c:v> 13:00</c:v>
                </c:pt>
                <c:pt idx="7">
                  <c:v> 14:00</c:v>
                </c:pt>
                <c:pt idx="8">
                  <c:v> 15:00</c:v>
                </c:pt>
                <c:pt idx="9">
                  <c:v> 16:00</c:v>
                </c:pt>
                <c:pt idx="10">
                  <c:v> 17:00</c:v>
                </c:pt>
                <c:pt idx="11">
                  <c:v> 18:00</c:v>
                </c:pt>
                <c:pt idx="12">
                  <c:v> 19:00</c:v>
                </c:pt>
                <c:pt idx="13">
                  <c:v> 20:00</c:v>
                </c:pt>
                <c:pt idx="14">
                  <c:v> 21:00</c:v>
                </c:pt>
              </c:strCache>
            </c:strRef>
          </c:cat>
          <c:val>
            <c:numRef>
              <c:f>'Po_franja graf'!$L$3:$L$17</c:f>
            </c:numRef>
          </c:val>
          <c:smooth val="0"/>
          <c:extLst xmlns:c16r2="http://schemas.microsoft.com/office/drawing/2015/06/chart">
            <c:ext xmlns:c16="http://schemas.microsoft.com/office/drawing/2014/chart" uri="{C3380CC4-5D6E-409C-BE32-E72D297353CC}">
              <c16:uniqueId val="{00000000-92E7-4E98-AB95-1F1C0A955642}"/>
            </c:ext>
          </c:extLst>
        </c:ser>
        <c:ser>
          <c:idx val="1"/>
          <c:order val="1"/>
          <c:tx>
            <c:strRef>
              <c:f>'Po_franja graf'!$M$2</c:f>
              <c:strCache>
                <c:ptCount val="1"/>
                <c:pt idx="0">
                  <c:v>Omitidos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'Po_franja graf'!$K$3:$K$17</c:f>
              <c:strCache>
                <c:ptCount val="15"/>
                <c:pt idx="0">
                  <c:v> 07:00</c:v>
                </c:pt>
                <c:pt idx="1">
                  <c:v> 08:00</c:v>
                </c:pt>
                <c:pt idx="2">
                  <c:v> 09:00</c:v>
                </c:pt>
                <c:pt idx="3">
                  <c:v> 10:00</c:v>
                </c:pt>
                <c:pt idx="4">
                  <c:v> 11:00</c:v>
                </c:pt>
                <c:pt idx="5">
                  <c:v> 12:00</c:v>
                </c:pt>
                <c:pt idx="6">
                  <c:v> 13:00</c:v>
                </c:pt>
                <c:pt idx="7">
                  <c:v> 14:00</c:v>
                </c:pt>
                <c:pt idx="8">
                  <c:v> 15:00</c:v>
                </c:pt>
                <c:pt idx="9">
                  <c:v> 16:00</c:v>
                </c:pt>
                <c:pt idx="10">
                  <c:v> 17:00</c:v>
                </c:pt>
                <c:pt idx="11">
                  <c:v> 18:00</c:v>
                </c:pt>
                <c:pt idx="12">
                  <c:v> 19:00</c:v>
                </c:pt>
                <c:pt idx="13">
                  <c:v> 20:00</c:v>
                </c:pt>
                <c:pt idx="14">
                  <c:v> 21:00</c:v>
                </c:pt>
              </c:strCache>
            </c:strRef>
          </c:cat>
          <c:val>
            <c:numRef>
              <c:f>'Po_franja graf'!$M$3:$M$17</c:f>
            </c:numRef>
          </c:val>
          <c:smooth val="0"/>
          <c:extLst xmlns:c16r2="http://schemas.microsoft.com/office/drawing/2015/06/chart">
            <c:ext xmlns:c16="http://schemas.microsoft.com/office/drawing/2014/chart" uri="{C3380CC4-5D6E-409C-BE32-E72D297353CC}">
              <c16:uniqueId val="{00000001-92E7-4E98-AB95-1F1C0A955642}"/>
            </c:ext>
          </c:extLst>
        </c:ser>
        <c:ser>
          <c:idx val="2"/>
          <c:order val="2"/>
          <c:tx>
            <c:strRef>
              <c:f>'Po_franja graf'!$N$2</c:f>
              <c:strCache>
                <c:ptCount val="1"/>
                <c:pt idx="0">
                  <c:v>% De promocionales omitidos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'Po_franja graf'!$K$3:$K$17</c:f>
              <c:strCache>
                <c:ptCount val="15"/>
                <c:pt idx="0">
                  <c:v> 07:00</c:v>
                </c:pt>
                <c:pt idx="1">
                  <c:v> 08:00</c:v>
                </c:pt>
                <c:pt idx="2">
                  <c:v> 09:00</c:v>
                </c:pt>
                <c:pt idx="3">
                  <c:v> 10:00</c:v>
                </c:pt>
                <c:pt idx="4">
                  <c:v> 11:00</c:v>
                </c:pt>
                <c:pt idx="5">
                  <c:v> 12:00</c:v>
                </c:pt>
                <c:pt idx="6">
                  <c:v> 13:00</c:v>
                </c:pt>
                <c:pt idx="7">
                  <c:v> 14:00</c:v>
                </c:pt>
                <c:pt idx="8">
                  <c:v> 15:00</c:v>
                </c:pt>
                <c:pt idx="9">
                  <c:v> 16:00</c:v>
                </c:pt>
                <c:pt idx="10">
                  <c:v> 17:00</c:v>
                </c:pt>
                <c:pt idx="11">
                  <c:v> 18:00</c:v>
                </c:pt>
                <c:pt idx="12">
                  <c:v> 19:00</c:v>
                </c:pt>
                <c:pt idx="13">
                  <c:v> 20:00</c:v>
                </c:pt>
                <c:pt idx="14">
                  <c:v> 21:00</c:v>
                </c:pt>
              </c:strCache>
            </c:strRef>
          </c:cat>
          <c:val>
            <c:numRef>
              <c:f>'Po_franja graf'!$N$3:$N$17</c:f>
              <c:numCache>
                <c:formatCode>0.00%</c:formatCode>
                <c:ptCount val="15"/>
                <c:pt idx="0">
                  <c:v>1.0719648839089754E-2</c:v>
                </c:pt>
                <c:pt idx="1">
                  <c:v>1.0024764263263168E-2</c:v>
                </c:pt>
                <c:pt idx="2">
                  <c:v>9.0818467387650537E-3</c:v>
                </c:pt>
                <c:pt idx="3">
                  <c:v>7.4137579671545925E-3</c:v>
                </c:pt>
                <c:pt idx="4">
                  <c:v>7.8028213359251477E-3</c:v>
                </c:pt>
                <c:pt idx="5">
                  <c:v>7.1400798840620689E-3</c:v>
                </c:pt>
                <c:pt idx="6">
                  <c:v>8.6050540930504779E-3</c:v>
                </c:pt>
                <c:pt idx="7">
                  <c:v>8.6494883894781098E-3</c:v>
                </c:pt>
                <c:pt idx="8">
                  <c:v>7.3522384391682483E-3</c:v>
                </c:pt>
                <c:pt idx="9">
                  <c:v>8.8470769608100762E-3</c:v>
                </c:pt>
                <c:pt idx="10">
                  <c:v>7.793476270255238E-3</c:v>
                </c:pt>
                <c:pt idx="11">
                  <c:v>9.5842036628853017E-3</c:v>
                </c:pt>
                <c:pt idx="12">
                  <c:v>8.4186731513511658E-3</c:v>
                </c:pt>
                <c:pt idx="13">
                  <c:v>8.735805221217802E-3</c:v>
                </c:pt>
                <c:pt idx="14">
                  <c:v>9.8991352307300339E-3</c:v>
                </c:pt>
              </c:numCache>
            </c:numRef>
          </c:val>
          <c:smooth val="0"/>
          <c:extLst xmlns:c16r2="http://schemas.microsoft.com/office/drawing/2015/06/chart">
            <c:ext xmlns:c16="http://schemas.microsoft.com/office/drawing/2014/chart" uri="{C3380CC4-5D6E-409C-BE32-E72D297353CC}">
              <c16:uniqueId val="{00000002-92E7-4E98-AB95-1F1C0A955642}"/>
            </c:ext>
          </c:extLst>
        </c:ser>
        <c:dLbls>
          <c:dLblPos val="t"/>
          <c:showLegendKey val="0"/>
          <c:showVal val="1"/>
          <c:showCatName val="0"/>
          <c:showSerName val="0"/>
          <c:showPercent val="0"/>
          <c:showBubbleSize val="0"/>
        </c:dLbls>
        <c:marker val="1"/>
        <c:smooth val="0"/>
        <c:axId val="255790912"/>
        <c:axId val="255793656"/>
      </c:lineChart>
      <c:catAx>
        <c:axId val="25579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5793656"/>
        <c:crosses val="autoZero"/>
        <c:auto val="1"/>
        <c:lblAlgn val="ctr"/>
        <c:lblOffset val="100"/>
        <c:noMultiLvlLbl val="0"/>
      </c:catAx>
      <c:valAx>
        <c:axId val="255793656"/>
        <c:scaling>
          <c:orientation val="minMax"/>
          <c:max val="0.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57909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t>% </a:t>
            </a:r>
            <a:r>
              <a:rPr lang="en-US" sz="1050" b="0" i="0" u="none" strike="noStrike" baseline="0">
                <a:effectLst/>
              </a:rPr>
              <a:t>de promocionales omitidos por franja horaria </a:t>
            </a:r>
            <a:r>
              <a:rPr lang="en-US" sz="1050"/>
              <a:t>(televisión)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'Po_franja graf'!$L$21</c:f>
              <c:strCache>
                <c:ptCount val="1"/>
                <c:pt idx="0">
                  <c:v>Verificados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'Po_franja graf'!$K$22:$K$32</c:f>
              <c:strCache>
                <c:ptCount val="11"/>
                <c:pt idx="0">
                  <c:v> 07:00</c:v>
                </c:pt>
                <c:pt idx="1">
                  <c:v> 08:00</c:v>
                </c:pt>
                <c:pt idx="2">
                  <c:v> 09:00</c:v>
                </c:pt>
                <c:pt idx="3">
                  <c:v> 10:00</c:v>
                </c:pt>
                <c:pt idx="4">
                  <c:v> 13:00</c:v>
                </c:pt>
                <c:pt idx="5">
                  <c:v> 14:00</c:v>
                </c:pt>
                <c:pt idx="6">
                  <c:v> 15:00</c:v>
                </c:pt>
                <c:pt idx="7">
                  <c:v> 20:00</c:v>
                </c:pt>
                <c:pt idx="8">
                  <c:v> 21:00</c:v>
                </c:pt>
                <c:pt idx="9">
                  <c:v> 22:00</c:v>
                </c:pt>
                <c:pt idx="10">
                  <c:v> 23:00</c:v>
                </c:pt>
              </c:strCache>
            </c:strRef>
          </c:cat>
          <c:val>
            <c:numRef>
              <c:f>'Po_franja graf'!$L$22:$L$32</c:f>
            </c:numRef>
          </c:val>
          <c:smooth val="0"/>
          <c:extLst xmlns:c16r2="http://schemas.microsoft.com/office/drawing/2015/06/chart">
            <c:ext xmlns:c16="http://schemas.microsoft.com/office/drawing/2014/chart" uri="{C3380CC4-5D6E-409C-BE32-E72D297353CC}">
              <c16:uniqueId val="{00000000-9F51-462A-97B5-32E42AD7AF69}"/>
            </c:ext>
          </c:extLst>
        </c:ser>
        <c:ser>
          <c:idx val="1"/>
          <c:order val="1"/>
          <c:tx>
            <c:strRef>
              <c:f>'Po_franja graf'!$M$21</c:f>
              <c:strCache>
                <c:ptCount val="1"/>
                <c:pt idx="0">
                  <c:v>Omitidos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'Po_franja graf'!$K$22:$K$32</c:f>
              <c:strCache>
                <c:ptCount val="11"/>
                <c:pt idx="0">
                  <c:v> 07:00</c:v>
                </c:pt>
                <c:pt idx="1">
                  <c:v> 08:00</c:v>
                </c:pt>
                <c:pt idx="2">
                  <c:v> 09:00</c:v>
                </c:pt>
                <c:pt idx="3">
                  <c:v> 10:00</c:v>
                </c:pt>
                <c:pt idx="4">
                  <c:v> 13:00</c:v>
                </c:pt>
                <c:pt idx="5">
                  <c:v> 14:00</c:v>
                </c:pt>
                <c:pt idx="6">
                  <c:v> 15:00</c:v>
                </c:pt>
                <c:pt idx="7">
                  <c:v> 20:00</c:v>
                </c:pt>
                <c:pt idx="8">
                  <c:v> 21:00</c:v>
                </c:pt>
                <c:pt idx="9">
                  <c:v> 22:00</c:v>
                </c:pt>
                <c:pt idx="10">
                  <c:v> 23:00</c:v>
                </c:pt>
              </c:strCache>
            </c:strRef>
          </c:cat>
          <c:val>
            <c:numRef>
              <c:f>'Po_franja graf'!$M$22:$M$32</c:f>
            </c:numRef>
          </c:val>
          <c:smooth val="0"/>
          <c:extLst xmlns:c16r2="http://schemas.microsoft.com/office/drawing/2015/06/chart">
            <c:ext xmlns:c16="http://schemas.microsoft.com/office/drawing/2014/chart" uri="{C3380CC4-5D6E-409C-BE32-E72D297353CC}">
              <c16:uniqueId val="{00000001-9F51-462A-97B5-32E42AD7AF69}"/>
            </c:ext>
          </c:extLst>
        </c:ser>
        <c:ser>
          <c:idx val="2"/>
          <c:order val="2"/>
          <c:tx>
            <c:strRef>
              <c:f>'Po_franja graf'!$N$21</c:f>
              <c:strCache>
                <c:ptCount val="1"/>
                <c:pt idx="0">
                  <c:v>% De promocionales omitidos</c:v>
                </c:pt>
              </c:strCache>
            </c:strRef>
          </c:tx>
          <c:spPr>
            <a:ln w="28575" cap="rnd">
              <a:solidFill>
                <a:srgbClr val="CC0066"/>
              </a:solidFill>
              <a:round/>
            </a:ln>
            <a:effectLst/>
          </c:spPr>
          <c:marker>
            <c:symbol val="circle"/>
            <c:size val="5"/>
            <c:spPr>
              <a:solidFill>
                <a:srgbClr val="CC0066"/>
              </a:solidFill>
              <a:ln w="9525">
                <a:solidFill>
                  <a:srgbClr val="CC006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'Po_franja graf'!$K$22:$K$32</c:f>
              <c:strCache>
                <c:ptCount val="11"/>
                <c:pt idx="0">
                  <c:v> 07:00</c:v>
                </c:pt>
                <c:pt idx="1">
                  <c:v> 08:00</c:v>
                </c:pt>
                <c:pt idx="2">
                  <c:v> 09:00</c:v>
                </c:pt>
                <c:pt idx="3">
                  <c:v> 10:00</c:v>
                </c:pt>
                <c:pt idx="4">
                  <c:v> 13:00</c:v>
                </c:pt>
                <c:pt idx="5">
                  <c:v> 14:00</c:v>
                </c:pt>
                <c:pt idx="6">
                  <c:v> 15:00</c:v>
                </c:pt>
                <c:pt idx="7">
                  <c:v> 20:00</c:v>
                </c:pt>
                <c:pt idx="8">
                  <c:v> 21:00</c:v>
                </c:pt>
                <c:pt idx="9">
                  <c:v> 22:00</c:v>
                </c:pt>
                <c:pt idx="10">
                  <c:v> 23:00</c:v>
                </c:pt>
              </c:strCache>
            </c:strRef>
          </c:cat>
          <c:val>
            <c:numRef>
              <c:f>'Po_franja graf'!$N$22:$N$32</c:f>
              <c:numCache>
                <c:formatCode>0.00%</c:formatCode>
                <c:ptCount val="11"/>
                <c:pt idx="0">
                  <c:v>1.3209956926775518E-2</c:v>
                </c:pt>
                <c:pt idx="1">
                  <c:v>9.2838874680306899E-3</c:v>
                </c:pt>
                <c:pt idx="2">
                  <c:v>7.206490811724215E-3</c:v>
                </c:pt>
                <c:pt idx="3">
                  <c:v>7.9065472043550813E-3</c:v>
                </c:pt>
                <c:pt idx="4">
                  <c:v>7.4498567335243553E-3</c:v>
                </c:pt>
                <c:pt idx="5">
                  <c:v>7.5568990042674256E-3</c:v>
                </c:pt>
                <c:pt idx="6">
                  <c:v>6.5391871582515266E-3</c:v>
                </c:pt>
                <c:pt idx="7">
                  <c:v>8.2813129279097862E-3</c:v>
                </c:pt>
                <c:pt idx="8">
                  <c:v>9.045500857334559E-3</c:v>
                </c:pt>
                <c:pt idx="9">
                  <c:v>1.1717259102821811E-2</c:v>
                </c:pt>
                <c:pt idx="10">
                  <c:v>5.1041274723117445E-2</c:v>
                </c:pt>
              </c:numCache>
            </c:numRef>
          </c:val>
          <c:smooth val="0"/>
          <c:extLst xmlns:c16r2="http://schemas.microsoft.com/office/drawing/2015/06/chart">
            <c:ext xmlns:c16="http://schemas.microsoft.com/office/drawing/2014/chart" uri="{C3380CC4-5D6E-409C-BE32-E72D297353CC}">
              <c16:uniqueId val="{00000002-9F51-462A-97B5-32E42AD7AF69}"/>
            </c:ext>
          </c:extLst>
        </c:ser>
        <c:dLbls>
          <c:dLblPos val="t"/>
          <c:showLegendKey val="0"/>
          <c:showVal val="1"/>
          <c:showCatName val="0"/>
          <c:showSerName val="0"/>
          <c:showPercent val="0"/>
          <c:showBubbleSize val="0"/>
        </c:dLbls>
        <c:marker val="1"/>
        <c:smooth val="0"/>
        <c:axId val="255792088"/>
        <c:axId val="255798360"/>
      </c:lineChart>
      <c:catAx>
        <c:axId val="255792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5798360"/>
        <c:crosses val="autoZero"/>
        <c:auto val="1"/>
        <c:lblAlgn val="ctr"/>
        <c:lblOffset val="100"/>
        <c:noMultiLvlLbl val="0"/>
      </c:catAx>
      <c:valAx>
        <c:axId val="255798360"/>
        <c:scaling>
          <c:orientation val="minMax"/>
          <c:max val="0.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57920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0" i="0" baseline="0">
                <a:effectLst/>
              </a:rPr>
              <a:t>% de promocionales omitidos por franja horaria (radio y televisión)</a:t>
            </a:r>
          </a:p>
        </c:rich>
      </c:tx>
      <c:layout>
        <c:manualLayout>
          <c:xMode val="edge"/>
          <c:yMode val="edge"/>
          <c:x val="0.20509423301254009"/>
          <c:y val="3.46109397922217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5.1523403324584417E-2"/>
          <c:y val="0.11802880153288824"/>
          <c:w val="0.92654670409021844"/>
          <c:h val="0.66542374146359662"/>
        </c:manualLayout>
      </c:layout>
      <c:lineChart>
        <c:grouping val="standard"/>
        <c:varyColors val="0"/>
        <c:ser>
          <c:idx val="0"/>
          <c:order val="0"/>
          <c:tx>
            <c:strRef>
              <c:f>'PEL FRANJA'!$CK$4</c:f>
              <c:strCache>
                <c:ptCount val="1"/>
                <c:pt idx="0">
                  <c:v>Radio</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cat>
            <c:numRef>
              <c:f>'PEL FRANJA'!$CJ$5:$CJ$22</c:f>
              <c:numCache>
                <c:formatCode>h:mm</c:formatCode>
                <c:ptCount val="18"/>
                <c:pt idx="0">
                  <c:v>0.25</c:v>
                </c:pt>
                <c:pt idx="1">
                  <c:v>0.29166666666666669</c:v>
                </c:pt>
                <c:pt idx="2">
                  <c:v>0.33333333333333331</c:v>
                </c:pt>
                <c:pt idx="3">
                  <c:v>0.375</c:v>
                </c:pt>
                <c:pt idx="4">
                  <c:v>0.41666666666666669</c:v>
                </c:pt>
                <c:pt idx="5">
                  <c:v>0.45833333333333331</c:v>
                </c:pt>
                <c:pt idx="6">
                  <c:v>0.5</c:v>
                </c:pt>
                <c:pt idx="7">
                  <c:v>0.54166666666666663</c:v>
                </c:pt>
                <c:pt idx="8">
                  <c:v>0.58333333333333337</c:v>
                </c:pt>
                <c:pt idx="9">
                  <c:v>0.625</c:v>
                </c:pt>
                <c:pt idx="10">
                  <c:v>0.66666666666666663</c:v>
                </c:pt>
                <c:pt idx="11">
                  <c:v>0.70833333333333337</c:v>
                </c:pt>
                <c:pt idx="12">
                  <c:v>0.75</c:v>
                </c:pt>
                <c:pt idx="13">
                  <c:v>0.79166666666666663</c:v>
                </c:pt>
                <c:pt idx="14">
                  <c:v>0.83333333333333337</c:v>
                </c:pt>
                <c:pt idx="15">
                  <c:v>0.875</c:v>
                </c:pt>
                <c:pt idx="16">
                  <c:v>0.91666666666666663</c:v>
                </c:pt>
                <c:pt idx="17">
                  <c:v>0.95833333333333337</c:v>
                </c:pt>
              </c:numCache>
            </c:numRef>
          </c:cat>
          <c:val>
            <c:numRef>
              <c:f>'PEL FRANJA'!$CK$5:$CK$22</c:f>
              <c:numCache>
                <c:formatCode>0.00%</c:formatCode>
                <c:ptCount val="18"/>
                <c:pt idx="0">
                  <c:v>7.7159864638969297E-3</c:v>
                </c:pt>
                <c:pt idx="1">
                  <c:v>5.9741456251979387E-3</c:v>
                </c:pt>
                <c:pt idx="2">
                  <c:v>5.1949633207179604E-3</c:v>
                </c:pt>
                <c:pt idx="3">
                  <c:v>5.522471991117904E-3</c:v>
                </c:pt>
                <c:pt idx="4">
                  <c:v>3.9279935686737421E-3</c:v>
                </c:pt>
                <c:pt idx="5">
                  <c:v>3.7194349274886187E-3</c:v>
                </c:pt>
                <c:pt idx="6">
                  <c:v>3.7586381257374009E-3</c:v>
                </c:pt>
                <c:pt idx="7">
                  <c:v>4.3306642607420778E-3</c:v>
                </c:pt>
                <c:pt idx="8">
                  <c:v>3.3361702127659575E-3</c:v>
                </c:pt>
                <c:pt idx="9">
                  <c:v>4.1816281078132815E-3</c:v>
                </c:pt>
                <c:pt idx="10">
                  <c:v>4.5683339701314022E-3</c:v>
                </c:pt>
                <c:pt idx="11">
                  <c:v>4.7180218250937661E-3</c:v>
                </c:pt>
                <c:pt idx="12">
                  <c:v>5.0798695123566023E-3</c:v>
                </c:pt>
                <c:pt idx="13">
                  <c:v>4.2316258351893093E-3</c:v>
                </c:pt>
                <c:pt idx="14">
                  <c:v>4.8831232407294091E-3</c:v>
                </c:pt>
                <c:pt idx="15">
                  <c:v>4.7859418413511191E-3</c:v>
                </c:pt>
                <c:pt idx="16">
                  <c:v>6.2669817507989885E-3</c:v>
                </c:pt>
                <c:pt idx="17">
                  <c:v>7.4471402731865529E-3</c:v>
                </c:pt>
              </c:numCache>
            </c:numRef>
          </c:val>
          <c:smooth val="0"/>
          <c:extLst xmlns:c16r2="http://schemas.microsoft.com/office/drawing/2015/06/chart">
            <c:ext xmlns:c16="http://schemas.microsoft.com/office/drawing/2014/chart" uri="{C3380CC4-5D6E-409C-BE32-E72D297353CC}">
              <c16:uniqueId val="{00000000-2CE3-4EEB-BB5D-160C9B5D8199}"/>
            </c:ext>
          </c:extLst>
        </c:ser>
        <c:ser>
          <c:idx val="1"/>
          <c:order val="1"/>
          <c:tx>
            <c:strRef>
              <c:f>'PEL FRANJA'!$CL$4</c:f>
              <c:strCache>
                <c:ptCount val="1"/>
                <c:pt idx="0">
                  <c:v>TV</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cat>
            <c:numRef>
              <c:f>'PEL FRANJA'!$CJ$5:$CJ$22</c:f>
              <c:numCache>
                <c:formatCode>h:mm</c:formatCode>
                <c:ptCount val="18"/>
                <c:pt idx="0">
                  <c:v>0.25</c:v>
                </c:pt>
                <c:pt idx="1">
                  <c:v>0.29166666666666669</c:v>
                </c:pt>
                <c:pt idx="2">
                  <c:v>0.33333333333333331</c:v>
                </c:pt>
                <c:pt idx="3">
                  <c:v>0.375</c:v>
                </c:pt>
                <c:pt idx="4">
                  <c:v>0.41666666666666669</c:v>
                </c:pt>
                <c:pt idx="5">
                  <c:v>0.45833333333333331</c:v>
                </c:pt>
                <c:pt idx="6">
                  <c:v>0.5</c:v>
                </c:pt>
                <c:pt idx="7">
                  <c:v>0.54166666666666663</c:v>
                </c:pt>
                <c:pt idx="8">
                  <c:v>0.58333333333333337</c:v>
                </c:pt>
                <c:pt idx="9">
                  <c:v>0.625</c:v>
                </c:pt>
                <c:pt idx="10">
                  <c:v>0.66666666666666663</c:v>
                </c:pt>
                <c:pt idx="11">
                  <c:v>0.70833333333333337</c:v>
                </c:pt>
                <c:pt idx="12">
                  <c:v>0.75</c:v>
                </c:pt>
                <c:pt idx="13">
                  <c:v>0.79166666666666663</c:v>
                </c:pt>
                <c:pt idx="14">
                  <c:v>0.83333333333333337</c:v>
                </c:pt>
                <c:pt idx="15">
                  <c:v>0.875</c:v>
                </c:pt>
                <c:pt idx="16">
                  <c:v>0.91666666666666663</c:v>
                </c:pt>
                <c:pt idx="17">
                  <c:v>0.95833333333333337</c:v>
                </c:pt>
              </c:numCache>
            </c:numRef>
          </c:cat>
          <c:val>
            <c:numRef>
              <c:f>'PEL FRANJA'!$CL$5:$CL$22</c:f>
              <c:numCache>
                <c:formatCode>0.00%</c:formatCode>
                <c:ptCount val="18"/>
                <c:pt idx="0">
                  <c:v>1.0544457210629703E-2</c:v>
                </c:pt>
                <c:pt idx="1">
                  <c:v>6.2460131830746335E-3</c:v>
                </c:pt>
                <c:pt idx="2">
                  <c:v>4.6262164553229138E-3</c:v>
                </c:pt>
                <c:pt idx="3">
                  <c:v>4.8603630822583611E-3</c:v>
                </c:pt>
                <c:pt idx="4">
                  <c:v>4.0964700238038127E-3</c:v>
                </c:pt>
                <c:pt idx="5">
                  <c:v>6.1031431187061336E-3</c:v>
                </c:pt>
                <c:pt idx="6">
                  <c:v>5.0249668162568734E-3</c:v>
                </c:pt>
                <c:pt idx="7">
                  <c:v>4.8171199590757953E-3</c:v>
                </c:pt>
                <c:pt idx="8">
                  <c:v>4.2112707750667049E-3</c:v>
                </c:pt>
                <c:pt idx="9">
                  <c:v>5.099854289877432E-3</c:v>
                </c:pt>
                <c:pt idx="10">
                  <c:v>5.5809233891425669E-3</c:v>
                </c:pt>
                <c:pt idx="11">
                  <c:v>4.8596112311015119E-3</c:v>
                </c:pt>
                <c:pt idx="12">
                  <c:v>4.0510995841728471E-3</c:v>
                </c:pt>
                <c:pt idx="13">
                  <c:v>4.6605096630750811E-3</c:v>
                </c:pt>
                <c:pt idx="14">
                  <c:v>6.8808316646073878E-3</c:v>
                </c:pt>
                <c:pt idx="15">
                  <c:v>9.170736776473034E-3</c:v>
                </c:pt>
                <c:pt idx="16">
                  <c:v>1.5267725324979295E-2</c:v>
                </c:pt>
                <c:pt idx="17">
                  <c:v>3.4240844435862776E-2</c:v>
                </c:pt>
              </c:numCache>
            </c:numRef>
          </c:val>
          <c:smooth val="0"/>
          <c:extLst xmlns:c16r2="http://schemas.microsoft.com/office/drawing/2015/06/chart">
            <c:ext xmlns:c16="http://schemas.microsoft.com/office/drawing/2014/chart" uri="{C3380CC4-5D6E-409C-BE32-E72D297353CC}">
              <c16:uniqueId val="{00000001-2CE3-4EEB-BB5D-160C9B5D8199}"/>
            </c:ext>
          </c:extLst>
        </c:ser>
        <c:dLbls>
          <c:showLegendKey val="0"/>
          <c:showVal val="0"/>
          <c:showCatName val="0"/>
          <c:showSerName val="0"/>
          <c:showPercent val="0"/>
          <c:showBubbleSize val="0"/>
        </c:dLbls>
        <c:marker val="1"/>
        <c:smooth val="0"/>
        <c:axId val="255794440"/>
        <c:axId val="255796400"/>
      </c:lineChart>
      <c:catAx>
        <c:axId val="255794440"/>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5796400"/>
        <c:crosses val="autoZero"/>
        <c:auto val="1"/>
        <c:lblAlgn val="ctr"/>
        <c:lblOffset val="100"/>
        <c:noMultiLvlLbl val="0"/>
      </c:catAx>
      <c:valAx>
        <c:axId val="255796400"/>
        <c:scaling>
          <c:orientation val="minMax"/>
          <c:max val="0.2"/>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5794440"/>
        <c:crosses val="autoZero"/>
        <c:crossBetween val="between"/>
        <c:majorUnit val="3.0000000000000006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E26586"/>
    <w:rsid w:val="00AB7C0E"/>
    <w:rsid w:val="00E265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C3B3367737EC848A8D6FD92B7554F55" ma:contentTypeVersion="2" ma:contentTypeDescription="Crear nuevo documento." ma:contentTypeScope="" ma:versionID="cf8333cf153b0559ad007b8fb099e785">
  <xsd:schema xmlns:xsd="http://www.w3.org/2001/XMLSchema" xmlns:xs="http://www.w3.org/2001/XMLSchema" xmlns:p="http://schemas.microsoft.com/office/2006/metadata/properties" xmlns:ns2="bd6db9be-d263-4391-baac-5d4528c43f89" targetNamespace="http://schemas.microsoft.com/office/2006/metadata/properties" ma:root="true" ma:fieldsID="d3996c65118cee664dbc9099307c0765" ns2:_="">
    <xsd:import namespace="bd6db9be-d263-4391-baac-5d4528c43f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b9be-d263-4391-baac-5d4528c4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A049-14F3-4432-A5B3-12C76EDBA8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F11C6A-5ACA-442C-9B5F-359332B429D5}">
  <ds:schemaRefs>
    <ds:schemaRef ds:uri="http://schemas.microsoft.com/sharepoint/v3/contenttype/forms"/>
  </ds:schemaRefs>
</ds:datastoreItem>
</file>

<file path=customXml/itemProps3.xml><?xml version="1.0" encoding="utf-8"?>
<ds:datastoreItem xmlns:ds="http://schemas.openxmlformats.org/officeDocument/2006/customXml" ds:itemID="{EF860650-CF3D-442E-AF33-DF86FB5D0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b9be-d263-4391-baac-5d4528c4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00D9A-304E-4355-9481-CF482834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7686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BELTRAN BONILLA RENATA</dc:creator>
  <cp:keywords/>
  <dc:description/>
  <cp:lastModifiedBy>PC3</cp:lastModifiedBy>
  <cp:revision>2</cp:revision>
  <cp:lastPrinted>2020-03-06T01:00:00Z</cp:lastPrinted>
  <dcterms:created xsi:type="dcterms:W3CDTF">2020-03-20T21:35:00Z</dcterms:created>
  <dcterms:modified xsi:type="dcterms:W3CDTF">2020-03-20T21:35:00Z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0x010100BC3B3367737EC848A8D6FD92B7554F55</vt:lpwstr>
  </property>
</Properties>
</file>