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9B" w:rsidRPr="0035739B" w:rsidRDefault="00B34B7C" w:rsidP="0035739B">
      <w:pPr>
        <w:shd w:val="clear" w:color="auto" w:fill="E6007F"/>
        <w:spacing w:after="160" w:line="259" w:lineRule="auto"/>
        <w:jc w:val="center"/>
        <w:rPr>
          <w:rFonts w:ascii="Arial Narrow" w:hAnsi="Arial Narrow"/>
          <w:b/>
          <w:color w:val="FFFFFF" w:themeColor="background1"/>
        </w:rPr>
      </w:pPr>
      <w:bookmarkStart w:id="0" w:name="_GoBack"/>
      <w:bookmarkEnd w:id="0"/>
      <w:r>
        <w:rPr>
          <w:rFonts w:ascii="Arial Narrow" w:hAnsi="Arial Narrow"/>
          <w:b/>
          <w:color w:val="FFFFFF" w:themeColor="background1"/>
        </w:rPr>
        <w:t>Cargas de trabajo en los CEVEM</w:t>
      </w:r>
    </w:p>
    <w:p w:rsidR="0035739B" w:rsidRDefault="0035739B" w:rsidP="0095349A">
      <w:pPr>
        <w:jc w:val="both"/>
        <w:rPr>
          <w:rFonts w:ascii="Arial Narrow" w:hAnsi="Arial Narrow" w:cstheme="majorHAnsi"/>
          <w:sz w:val="22"/>
          <w:szCs w:val="22"/>
        </w:rPr>
      </w:pPr>
    </w:p>
    <w:p w:rsidR="0055242C" w:rsidRPr="0055242C" w:rsidRDefault="0055242C" w:rsidP="0095349A">
      <w:pPr>
        <w:jc w:val="both"/>
        <w:rPr>
          <w:rFonts w:ascii="Arial Narrow" w:hAnsi="Arial Narrow" w:cstheme="majorHAnsi"/>
          <w:b/>
          <w:sz w:val="22"/>
          <w:szCs w:val="22"/>
        </w:rPr>
      </w:pPr>
      <w:r w:rsidRPr="0055242C">
        <w:rPr>
          <w:rFonts w:ascii="Arial Narrow" w:hAnsi="Arial Narrow" w:cstheme="majorHAnsi"/>
          <w:b/>
          <w:sz w:val="22"/>
          <w:szCs w:val="22"/>
        </w:rPr>
        <w:t xml:space="preserve">Antecedente </w:t>
      </w:r>
    </w:p>
    <w:p w:rsidR="0055242C" w:rsidRDefault="0055242C" w:rsidP="0095349A">
      <w:pPr>
        <w:jc w:val="both"/>
        <w:rPr>
          <w:rFonts w:ascii="Arial Narrow" w:hAnsi="Arial Narrow" w:cstheme="majorHAnsi"/>
          <w:sz w:val="22"/>
          <w:szCs w:val="22"/>
        </w:rPr>
      </w:pPr>
    </w:p>
    <w:p w:rsidR="0055242C" w:rsidRPr="0055242C" w:rsidRDefault="0055242C" w:rsidP="0055242C">
      <w:pPr>
        <w:jc w:val="both"/>
        <w:rPr>
          <w:rFonts w:ascii="Arial Narrow" w:hAnsi="Arial Narrow" w:cstheme="majorHAnsi"/>
          <w:sz w:val="22"/>
          <w:szCs w:val="22"/>
        </w:rPr>
      </w:pPr>
      <w:r w:rsidRPr="0055242C">
        <w:rPr>
          <w:rFonts w:ascii="Arial Narrow" w:hAnsi="Arial Narrow" w:cstheme="majorHAnsi"/>
          <w:sz w:val="22"/>
          <w:szCs w:val="22"/>
        </w:rPr>
        <w:t>En la décima primera sesión ordinaria de 2019, se generó el compromiso de elaborar un análisis sobre cuál es el número óptimo o máximo de señales que una persona puede monitorear en un Centro de Verificación y Monitoreo (CEVEM); así como cuál es la relación entre las señales que excedan ese máximo y la contratación de auxiliares de monitoreo.</w:t>
      </w:r>
    </w:p>
    <w:p w:rsidR="0055242C" w:rsidRDefault="0055242C" w:rsidP="0095349A">
      <w:pPr>
        <w:jc w:val="both"/>
        <w:rPr>
          <w:rFonts w:ascii="Arial Narrow" w:hAnsi="Arial Narrow" w:cstheme="majorHAnsi"/>
          <w:sz w:val="22"/>
          <w:szCs w:val="22"/>
        </w:rPr>
      </w:pPr>
    </w:p>
    <w:p w:rsidR="0055242C" w:rsidRDefault="0055242C" w:rsidP="0095349A">
      <w:pPr>
        <w:jc w:val="both"/>
        <w:rPr>
          <w:rFonts w:ascii="Arial Narrow" w:hAnsi="Arial Narrow" w:cstheme="majorHAnsi"/>
          <w:sz w:val="22"/>
          <w:szCs w:val="22"/>
        </w:rPr>
      </w:pPr>
    </w:p>
    <w:p w:rsidR="00B34B7C" w:rsidRPr="00B34B7C" w:rsidRDefault="00B34B7C" w:rsidP="00B34B7C">
      <w:pPr>
        <w:pStyle w:val="Prrafodelista"/>
        <w:numPr>
          <w:ilvl w:val="0"/>
          <w:numId w:val="11"/>
        </w:numPr>
        <w:spacing w:after="160" w:line="259" w:lineRule="auto"/>
        <w:rPr>
          <w:rFonts w:ascii="Arial Narrow" w:hAnsi="Arial Narrow"/>
          <w:b/>
          <w:color w:val="000000" w:themeColor="text1"/>
        </w:rPr>
      </w:pPr>
      <w:r w:rsidRPr="00B34B7C">
        <w:rPr>
          <w:rFonts w:ascii="Arial Narrow" w:hAnsi="Arial Narrow"/>
          <w:b/>
          <w:color w:val="000000" w:themeColor="text1"/>
        </w:rPr>
        <w:t>Número óptimo de señales que un monitorista puede atender</w:t>
      </w:r>
    </w:p>
    <w:p w:rsidR="00480329" w:rsidRDefault="0095349A" w:rsidP="0095349A">
      <w:pPr>
        <w:jc w:val="both"/>
        <w:rPr>
          <w:rFonts w:ascii="Arial Narrow" w:hAnsi="Arial Narrow" w:cstheme="majorHAnsi"/>
          <w:sz w:val="22"/>
          <w:szCs w:val="22"/>
        </w:rPr>
      </w:pPr>
      <w:r w:rsidRPr="0057225A">
        <w:rPr>
          <w:rFonts w:ascii="Arial Narrow" w:hAnsi="Arial Narrow" w:cstheme="majorHAnsi"/>
          <w:sz w:val="22"/>
          <w:szCs w:val="22"/>
        </w:rPr>
        <w:t>Durante los procesos electorales, el número de impactos esperados por emisora es de 96, lo que representa un 87%</w:t>
      </w:r>
      <w:r w:rsidR="00EF250F" w:rsidRPr="0057225A">
        <w:rPr>
          <w:rFonts w:ascii="Arial Narrow" w:hAnsi="Arial Narrow" w:cstheme="majorHAnsi"/>
          <w:sz w:val="22"/>
          <w:szCs w:val="22"/>
        </w:rPr>
        <w:t xml:space="preserve"> en promedio,</w:t>
      </w:r>
      <w:r w:rsidRPr="0057225A">
        <w:rPr>
          <w:rFonts w:ascii="Arial Narrow" w:hAnsi="Arial Narrow" w:cstheme="majorHAnsi"/>
          <w:sz w:val="22"/>
          <w:szCs w:val="22"/>
        </w:rPr>
        <w:t xml:space="preserve"> más que en periodo ordinario. </w:t>
      </w:r>
      <w:r w:rsidRPr="0057225A">
        <w:rPr>
          <w:rFonts w:ascii="Arial Narrow" w:hAnsi="Arial Narrow" w:cstheme="majorHAnsi"/>
          <w:b/>
          <w:sz w:val="22"/>
          <w:szCs w:val="22"/>
        </w:rPr>
        <w:t>Es en este momento del tiempo donde la carga de trabajo aumenta en los CEVEM</w:t>
      </w:r>
      <w:r w:rsidRPr="0057225A">
        <w:rPr>
          <w:rFonts w:ascii="Arial Narrow" w:hAnsi="Arial Narrow" w:cstheme="majorHAnsi"/>
          <w:sz w:val="22"/>
          <w:szCs w:val="22"/>
        </w:rPr>
        <w:t>, por tanto, resulta necesari</w:t>
      </w:r>
      <w:r w:rsidR="00760C59">
        <w:rPr>
          <w:rFonts w:ascii="Arial Narrow" w:hAnsi="Arial Narrow" w:cstheme="majorHAnsi"/>
          <w:sz w:val="22"/>
          <w:szCs w:val="22"/>
        </w:rPr>
        <w:t>a</w:t>
      </w:r>
      <w:r w:rsidR="00467DB3" w:rsidRPr="0057225A">
        <w:rPr>
          <w:rFonts w:ascii="Arial Narrow" w:hAnsi="Arial Narrow" w:cstheme="majorHAnsi"/>
          <w:sz w:val="22"/>
          <w:szCs w:val="22"/>
        </w:rPr>
        <w:t xml:space="preserve"> la contratación de auxiliares. </w:t>
      </w:r>
    </w:p>
    <w:p w:rsidR="00CF064E" w:rsidRDefault="00CF064E" w:rsidP="0095349A">
      <w:pPr>
        <w:jc w:val="both"/>
        <w:rPr>
          <w:rFonts w:ascii="Arial Narrow" w:hAnsi="Arial Narrow" w:cstheme="majorHAnsi"/>
          <w:sz w:val="22"/>
          <w:szCs w:val="22"/>
        </w:rPr>
      </w:pPr>
    </w:p>
    <w:p w:rsidR="0078451D" w:rsidRDefault="00467DB3" w:rsidP="0078451D">
      <w:pPr>
        <w:jc w:val="both"/>
        <w:rPr>
          <w:rFonts w:ascii="Arial Narrow" w:hAnsi="Arial Narrow" w:cstheme="majorHAnsi"/>
          <w:sz w:val="22"/>
          <w:szCs w:val="22"/>
        </w:rPr>
      </w:pPr>
      <w:r w:rsidRPr="0057225A">
        <w:rPr>
          <w:rFonts w:ascii="Arial Narrow" w:hAnsi="Arial Narrow" w:cstheme="majorHAnsi"/>
          <w:sz w:val="22"/>
          <w:szCs w:val="22"/>
        </w:rPr>
        <w:t>El número óptimo de señales que una persona puede monitorear en un CEVEM durante los p</w:t>
      </w:r>
      <w:r w:rsidR="00760C59">
        <w:rPr>
          <w:rFonts w:ascii="Arial Narrow" w:hAnsi="Arial Narrow" w:cstheme="majorHAnsi"/>
          <w:sz w:val="22"/>
          <w:szCs w:val="22"/>
        </w:rPr>
        <w:t xml:space="preserve">rocesos electorales federales </w:t>
      </w:r>
      <w:r w:rsidRPr="0057225A">
        <w:rPr>
          <w:rFonts w:ascii="Arial Narrow" w:hAnsi="Arial Narrow" w:cstheme="majorHAnsi"/>
          <w:sz w:val="22"/>
          <w:szCs w:val="22"/>
        </w:rPr>
        <w:t xml:space="preserve">o </w:t>
      </w:r>
      <w:r w:rsidR="0078451D" w:rsidRPr="0057225A">
        <w:rPr>
          <w:rFonts w:ascii="Arial Narrow" w:hAnsi="Arial Narrow" w:cstheme="majorHAnsi"/>
          <w:sz w:val="22"/>
          <w:szCs w:val="22"/>
        </w:rPr>
        <w:t xml:space="preserve">locales </w:t>
      </w:r>
      <w:r w:rsidR="001C0CD1">
        <w:rPr>
          <w:rFonts w:ascii="Arial Narrow" w:hAnsi="Arial Narrow" w:cstheme="majorHAnsi"/>
          <w:sz w:val="22"/>
          <w:szCs w:val="22"/>
        </w:rPr>
        <w:t xml:space="preserve">en promedio es de </w:t>
      </w:r>
      <w:r w:rsidR="0078451D" w:rsidRPr="0057225A">
        <w:rPr>
          <w:rFonts w:ascii="Arial Narrow" w:hAnsi="Arial Narrow" w:cstheme="majorHAnsi"/>
          <w:sz w:val="22"/>
          <w:szCs w:val="22"/>
        </w:rPr>
        <w:t>10</w:t>
      </w:r>
      <w:r w:rsidR="001C0CD1">
        <w:rPr>
          <w:rFonts w:ascii="Arial Narrow" w:hAnsi="Arial Narrow" w:cstheme="majorHAnsi"/>
          <w:sz w:val="22"/>
          <w:szCs w:val="22"/>
        </w:rPr>
        <w:t>,</w:t>
      </w:r>
      <w:r w:rsidRPr="0057225A">
        <w:rPr>
          <w:rFonts w:ascii="Arial Narrow" w:hAnsi="Arial Narrow" w:cstheme="majorHAnsi"/>
          <w:sz w:val="22"/>
          <w:szCs w:val="22"/>
        </w:rPr>
        <w:t xml:space="preserve"> </w:t>
      </w:r>
      <w:r w:rsidR="00876373">
        <w:rPr>
          <w:rFonts w:ascii="Arial Narrow" w:hAnsi="Arial Narrow" w:cstheme="majorHAnsi"/>
          <w:sz w:val="22"/>
          <w:szCs w:val="22"/>
        </w:rPr>
        <w:t xml:space="preserve">ya que se ha calculado que un </w:t>
      </w:r>
      <w:r w:rsidR="00760C59">
        <w:rPr>
          <w:rFonts w:ascii="Arial Narrow" w:hAnsi="Arial Narrow" w:cstheme="majorHAnsi"/>
          <w:sz w:val="22"/>
          <w:szCs w:val="22"/>
        </w:rPr>
        <w:t>m</w:t>
      </w:r>
      <w:r w:rsidR="00760C59" w:rsidRPr="0057225A">
        <w:rPr>
          <w:rFonts w:ascii="Arial Narrow" w:hAnsi="Arial Narrow" w:cstheme="majorHAnsi"/>
          <w:sz w:val="22"/>
          <w:szCs w:val="22"/>
        </w:rPr>
        <w:t>onitor</w:t>
      </w:r>
      <w:r w:rsidR="00760C59">
        <w:rPr>
          <w:rFonts w:ascii="Arial Narrow" w:hAnsi="Arial Narrow" w:cstheme="majorHAnsi"/>
          <w:sz w:val="22"/>
          <w:szCs w:val="22"/>
        </w:rPr>
        <w:t>ista</w:t>
      </w:r>
      <w:r w:rsidR="0078451D" w:rsidRPr="0057225A">
        <w:rPr>
          <w:rFonts w:ascii="Arial Narrow" w:hAnsi="Arial Narrow" w:cstheme="majorHAnsi"/>
          <w:sz w:val="22"/>
          <w:szCs w:val="22"/>
        </w:rPr>
        <w:t xml:space="preserve"> puede hacerse cargo de este número de señal</w:t>
      </w:r>
      <w:r w:rsidR="00760C59">
        <w:rPr>
          <w:rFonts w:ascii="Arial Narrow" w:hAnsi="Arial Narrow" w:cstheme="majorHAnsi"/>
          <w:sz w:val="22"/>
          <w:szCs w:val="22"/>
        </w:rPr>
        <w:t>es, en función del</w:t>
      </w:r>
      <w:r w:rsidR="0078451D" w:rsidRPr="0057225A">
        <w:rPr>
          <w:rFonts w:ascii="Arial Narrow" w:hAnsi="Arial Narrow" w:cstheme="majorHAnsi"/>
          <w:sz w:val="22"/>
          <w:szCs w:val="22"/>
        </w:rPr>
        <w:t xml:space="preserve"> tiempo invertido para realizar las actividades de monitoreo de cada señal:</w:t>
      </w:r>
    </w:p>
    <w:p w:rsidR="00760C59" w:rsidRPr="0057225A" w:rsidRDefault="00760C59" w:rsidP="0078451D">
      <w:pPr>
        <w:jc w:val="both"/>
        <w:rPr>
          <w:rFonts w:ascii="Arial Narrow" w:hAnsi="Arial Narrow" w:cstheme="majorHAnsi"/>
          <w:sz w:val="22"/>
          <w:szCs w:val="22"/>
        </w:rPr>
      </w:pPr>
    </w:p>
    <w:tbl>
      <w:tblPr>
        <w:tblStyle w:val="Tabladelista6concolores"/>
        <w:tblW w:w="0" w:type="auto"/>
        <w:jc w:val="center"/>
        <w:tblBorders>
          <w:top w:val="none" w:sz="0" w:space="0" w:color="auto"/>
          <w:bottom w:val="none" w:sz="0" w:space="0" w:color="auto"/>
        </w:tblBorders>
        <w:tblLook w:val="04A0" w:firstRow="1" w:lastRow="0" w:firstColumn="1" w:lastColumn="0" w:noHBand="0" w:noVBand="1"/>
      </w:tblPr>
      <w:tblGrid>
        <w:gridCol w:w="2463"/>
        <w:gridCol w:w="3739"/>
      </w:tblGrid>
      <w:tr w:rsidR="0078451D" w:rsidRPr="0057225A" w:rsidTr="0066480B">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463" w:type="dxa"/>
            <w:tcBorders>
              <w:bottom w:val="none" w:sz="0" w:space="0" w:color="auto"/>
            </w:tcBorders>
            <w:vAlign w:val="center"/>
          </w:tcPr>
          <w:p w:rsidR="0078451D" w:rsidRPr="0057225A" w:rsidRDefault="0078451D" w:rsidP="0066480B">
            <w:pPr>
              <w:jc w:val="both"/>
              <w:rPr>
                <w:rFonts w:ascii="Arial Narrow" w:hAnsi="Arial Narrow" w:cstheme="minorHAnsi"/>
                <w:b w:val="0"/>
                <w:bCs w:val="0"/>
                <w:sz w:val="22"/>
                <w:szCs w:val="22"/>
                <w:lang w:val="es-ES_tradnl"/>
              </w:rPr>
            </w:pPr>
            <w:r w:rsidRPr="0057225A">
              <w:rPr>
                <w:rFonts w:ascii="Arial Narrow" w:hAnsi="Arial Narrow" w:cstheme="minorHAnsi"/>
                <w:b w:val="0"/>
                <w:bCs w:val="0"/>
                <w:sz w:val="22"/>
                <w:szCs w:val="22"/>
                <w:lang w:val="es-ES_tradnl"/>
              </w:rPr>
              <w:t>Impactos esperados</w:t>
            </w:r>
          </w:p>
        </w:tc>
        <w:tc>
          <w:tcPr>
            <w:tcW w:w="3739" w:type="dxa"/>
            <w:tcBorders>
              <w:bottom w:val="none" w:sz="0" w:space="0" w:color="auto"/>
            </w:tcBorders>
            <w:vAlign w:val="center"/>
          </w:tcPr>
          <w:p w:rsidR="0078451D" w:rsidRPr="0057225A" w:rsidRDefault="0078451D" w:rsidP="0066480B">
            <w:pPr>
              <w:jc w:val="both"/>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22"/>
                <w:szCs w:val="22"/>
                <w:lang w:val="es-ES_tradnl"/>
              </w:rPr>
            </w:pPr>
            <w:r w:rsidRPr="0057225A">
              <w:rPr>
                <w:rFonts w:ascii="Arial Narrow" w:hAnsi="Arial Narrow" w:cstheme="minorHAnsi"/>
                <w:b w:val="0"/>
                <w:bCs w:val="0"/>
                <w:sz w:val="22"/>
                <w:szCs w:val="22"/>
                <w:lang w:val="es-ES_tradnl"/>
              </w:rPr>
              <w:t>96 de 30 segundos= 2,880 segundos</w:t>
            </w:r>
          </w:p>
        </w:tc>
      </w:tr>
      <w:tr w:rsidR="0078451D" w:rsidRPr="0057225A" w:rsidTr="0066480B">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463" w:type="dxa"/>
            <w:vAlign w:val="center"/>
          </w:tcPr>
          <w:p w:rsidR="0078451D" w:rsidRPr="0057225A" w:rsidRDefault="0078451D" w:rsidP="0066480B">
            <w:pPr>
              <w:jc w:val="both"/>
              <w:rPr>
                <w:rFonts w:ascii="Arial Narrow" w:hAnsi="Arial Narrow" w:cstheme="minorHAnsi"/>
                <w:b w:val="0"/>
                <w:bCs w:val="0"/>
                <w:sz w:val="22"/>
                <w:szCs w:val="22"/>
                <w:lang w:val="es-ES_tradnl"/>
              </w:rPr>
            </w:pPr>
            <w:r w:rsidRPr="0057225A">
              <w:rPr>
                <w:rFonts w:ascii="Arial Narrow" w:hAnsi="Arial Narrow" w:cstheme="minorHAnsi"/>
                <w:b w:val="0"/>
                <w:bCs w:val="0"/>
                <w:sz w:val="22"/>
                <w:szCs w:val="22"/>
                <w:lang w:val="es-ES_tradnl"/>
              </w:rPr>
              <w:t>Número de señales</w:t>
            </w:r>
          </w:p>
        </w:tc>
        <w:tc>
          <w:tcPr>
            <w:tcW w:w="3739" w:type="dxa"/>
            <w:vAlign w:val="center"/>
          </w:tcPr>
          <w:p w:rsidR="0078451D" w:rsidRPr="0057225A" w:rsidRDefault="0078451D" w:rsidP="0066480B">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2"/>
                <w:szCs w:val="22"/>
                <w:lang w:val="es-ES_tradnl"/>
              </w:rPr>
            </w:pPr>
            <w:r w:rsidRPr="0057225A">
              <w:rPr>
                <w:rFonts w:ascii="Arial Narrow" w:hAnsi="Arial Narrow" w:cstheme="minorHAnsi"/>
                <w:sz w:val="22"/>
                <w:szCs w:val="22"/>
                <w:lang w:val="es-ES_tradnl"/>
              </w:rPr>
              <w:t>10</w:t>
            </w:r>
          </w:p>
        </w:tc>
      </w:tr>
      <w:tr w:rsidR="0078451D" w:rsidRPr="0057225A" w:rsidTr="0066480B">
        <w:trPr>
          <w:trHeight w:val="264"/>
          <w:jc w:val="center"/>
        </w:trPr>
        <w:tc>
          <w:tcPr>
            <w:cnfStyle w:val="001000000000" w:firstRow="0" w:lastRow="0" w:firstColumn="1" w:lastColumn="0" w:oddVBand="0" w:evenVBand="0" w:oddHBand="0" w:evenHBand="0" w:firstRowFirstColumn="0" w:firstRowLastColumn="0" w:lastRowFirstColumn="0" w:lastRowLastColumn="0"/>
            <w:tcW w:w="2463" w:type="dxa"/>
            <w:vAlign w:val="center"/>
          </w:tcPr>
          <w:p w:rsidR="0078451D" w:rsidRPr="0057225A" w:rsidRDefault="0078451D" w:rsidP="0066480B">
            <w:pPr>
              <w:jc w:val="both"/>
              <w:rPr>
                <w:rFonts w:ascii="Arial Narrow" w:hAnsi="Arial Narrow" w:cstheme="minorHAnsi"/>
                <w:b w:val="0"/>
                <w:bCs w:val="0"/>
                <w:sz w:val="22"/>
                <w:szCs w:val="22"/>
                <w:lang w:val="es-ES_tradnl"/>
              </w:rPr>
            </w:pPr>
            <w:r w:rsidRPr="0057225A">
              <w:rPr>
                <w:rFonts w:ascii="Arial Narrow" w:hAnsi="Arial Narrow" w:cstheme="minorHAnsi"/>
                <w:b w:val="0"/>
                <w:bCs w:val="0"/>
                <w:sz w:val="22"/>
                <w:szCs w:val="22"/>
                <w:lang w:val="es-ES_tradnl"/>
              </w:rPr>
              <w:t>Tiempo de transmisión</w:t>
            </w:r>
          </w:p>
        </w:tc>
        <w:tc>
          <w:tcPr>
            <w:tcW w:w="3739" w:type="dxa"/>
            <w:vAlign w:val="center"/>
          </w:tcPr>
          <w:p w:rsidR="0078451D" w:rsidRPr="0057225A" w:rsidRDefault="0078451D" w:rsidP="0066480B">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lang w:val="es-ES_tradnl"/>
              </w:rPr>
            </w:pPr>
            <w:r w:rsidRPr="0057225A">
              <w:rPr>
                <w:rFonts w:ascii="Arial Narrow" w:hAnsi="Arial Narrow" w:cstheme="minorHAnsi"/>
                <w:sz w:val="22"/>
                <w:szCs w:val="22"/>
                <w:lang w:val="es-ES_tradnl"/>
              </w:rPr>
              <w:t>28,800 segundos (8 horas)</w:t>
            </w:r>
          </w:p>
        </w:tc>
      </w:tr>
      <w:tr w:rsidR="0078451D" w:rsidRPr="0057225A" w:rsidTr="0066480B">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463" w:type="dxa"/>
            <w:vAlign w:val="center"/>
          </w:tcPr>
          <w:p w:rsidR="0078451D" w:rsidRPr="0057225A" w:rsidRDefault="0078451D" w:rsidP="0066480B">
            <w:pPr>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Tiempo de revisión</w:t>
            </w:r>
          </w:p>
        </w:tc>
        <w:tc>
          <w:tcPr>
            <w:tcW w:w="3739" w:type="dxa"/>
            <w:vAlign w:val="center"/>
          </w:tcPr>
          <w:p w:rsidR="0078451D" w:rsidRPr="0057225A" w:rsidRDefault="0078451D" w:rsidP="0066480B">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22"/>
                <w:szCs w:val="22"/>
                <w:lang w:val="es-ES_tradnl"/>
              </w:rPr>
            </w:pPr>
            <w:r w:rsidRPr="0057225A">
              <w:rPr>
                <w:rFonts w:ascii="Arial Narrow" w:hAnsi="Arial Narrow" w:cstheme="minorHAnsi"/>
                <w:b/>
                <w:bCs/>
                <w:sz w:val="22"/>
                <w:szCs w:val="22"/>
                <w:lang w:val="es-ES_tradnl"/>
              </w:rPr>
              <w:t>19,200 segundos (5.3 horas)</w:t>
            </w:r>
          </w:p>
        </w:tc>
      </w:tr>
    </w:tbl>
    <w:p w:rsidR="0078451D" w:rsidRPr="0057225A" w:rsidRDefault="0078451D" w:rsidP="0095349A">
      <w:pPr>
        <w:jc w:val="both"/>
        <w:rPr>
          <w:rFonts w:ascii="Arial Narrow" w:hAnsi="Arial Narrow" w:cstheme="majorHAnsi"/>
          <w:sz w:val="22"/>
          <w:szCs w:val="22"/>
        </w:rPr>
      </w:pPr>
    </w:p>
    <w:p w:rsidR="0078451D" w:rsidRPr="0057225A" w:rsidRDefault="0078451D" w:rsidP="0078451D">
      <w:pPr>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 xml:space="preserve">La </w:t>
      </w:r>
      <w:r w:rsidR="00A3084F">
        <w:rPr>
          <w:rFonts w:ascii="Arial Narrow" w:hAnsi="Arial Narrow" w:cstheme="minorHAnsi"/>
          <w:sz w:val="22"/>
          <w:szCs w:val="22"/>
          <w:lang w:val="es-ES_tradnl"/>
        </w:rPr>
        <w:t>verificación</w:t>
      </w:r>
      <w:r w:rsidRPr="0057225A">
        <w:rPr>
          <w:rFonts w:ascii="Arial Narrow" w:hAnsi="Arial Narrow" w:cstheme="minorHAnsi"/>
          <w:sz w:val="22"/>
          <w:szCs w:val="22"/>
          <w:lang w:val="es-ES_tradnl"/>
        </w:rPr>
        <w:t xml:space="preserve"> de los 96 impactos diarios de 10 señales toma alrededor de </w:t>
      </w:r>
      <w:r w:rsidRPr="0057225A">
        <w:rPr>
          <w:rFonts w:ascii="Arial Narrow" w:hAnsi="Arial Narrow" w:cstheme="majorHAnsi"/>
          <w:sz w:val="22"/>
          <w:szCs w:val="22"/>
          <w:lang w:val="es-ES_tradnl"/>
        </w:rPr>
        <w:t>5.3 horas</w:t>
      </w:r>
      <w:r w:rsidRPr="0057225A">
        <w:rPr>
          <w:rStyle w:val="Refdenotaalpie"/>
          <w:rFonts w:ascii="Arial Narrow" w:hAnsi="Arial Narrow" w:cstheme="majorHAnsi"/>
          <w:sz w:val="22"/>
          <w:szCs w:val="22"/>
          <w:lang w:val="es-ES_tradnl"/>
        </w:rPr>
        <w:footnoteReference w:id="1"/>
      </w:r>
      <w:r w:rsidRPr="0057225A">
        <w:rPr>
          <w:rFonts w:ascii="Arial Narrow" w:hAnsi="Arial Narrow" w:cstheme="minorHAnsi"/>
          <w:sz w:val="22"/>
          <w:szCs w:val="22"/>
          <w:lang w:val="es-ES_tradnl"/>
        </w:rPr>
        <w:t xml:space="preserve">. El resto del tiempo se dedica a las siguientes actividades: </w:t>
      </w:r>
    </w:p>
    <w:p w:rsidR="0078451D" w:rsidRPr="0057225A" w:rsidRDefault="0078451D" w:rsidP="0078451D">
      <w:pPr>
        <w:jc w:val="both"/>
        <w:rPr>
          <w:rFonts w:ascii="Arial Narrow" w:hAnsi="Arial Narrow" w:cstheme="minorHAnsi"/>
          <w:sz w:val="22"/>
          <w:szCs w:val="22"/>
          <w:lang w:val="es-ES_tradnl"/>
        </w:rPr>
      </w:pPr>
    </w:p>
    <w:p w:rsidR="0078451D" w:rsidRPr="0035739B" w:rsidRDefault="0078451D" w:rsidP="0078451D">
      <w:pPr>
        <w:pStyle w:val="Prrafodelista"/>
        <w:numPr>
          <w:ilvl w:val="0"/>
          <w:numId w:val="4"/>
        </w:numPr>
        <w:spacing w:after="120" w:line="360" w:lineRule="auto"/>
        <w:jc w:val="both"/>
        <w:rPr>
          <w:rFonts w:ascii="Arial Narrow" w:hAnsi="Arial Narrow" w:cstheme="minorHAnsi"/>
          <w:b/>
          <w:sz w:val="22"/>
          <w:szCs w:val="22"/>
          <w:lang w:val="es-ES_tradnl"/>
        </w:rPr>
      </w:pPr>
      <w:r w:rsidRPr="0035739B">
        <w:rPr>
          <w:rFonts w:ascii="Arial Narrow" w:hAnsi="Arial Narrow" w:cstheme="minorHAnsi"/>
          <w:b/>
          <w:sz w:val="22"/>
          <w:szCs w:val="22"/>
          <w:lang w:val="es-ES_tradnl"/>
        </w:rPr>
        <w:t>Búsqueda de falsos negativos</w:t>
      </w:r>
    </w:p>
    <w:p w:rsidR="008413AF" w:rsidRPr="0057225A" w:rsidRDefault="008413AF" w:rsidP="008413AF">
      <w:pPr>
        <w:pStyle w:val="Prrafodelista"/>
        <w:spacing w:after="120"/>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 xml:space="preserve">Un falso negativo es un promocional esperado en la pauta que </w:t>
      </w:r>
      <w:r w:rsidR="00760C59">
        <w:rPr>
          <w:rFonts w:ascii="Arial Narrow" w:hAnsi="Arial Narrow" w:cstheme="minorHAnsi"/>
          <w:sz w:val="22"/>
          <w:szCs w:val="22"/>
          <w:lang w:val="es-ES_tradnl"/>
        </w:rPr>
        <w:t>no fue detectado por el sistema;</w:t>
      </w:r>
      <w:r w:rsidRPr="0057225A">
        <w:rPr>
          <w:rFonts w:ascii="Arial Narrow" w:hAnsi="Arial Narrow" w:cstheme="minorHAnsi"/>
          <w:sz w:val="22"/>
          <w:szCs w:val="22"/>
          <w:lang w:val="es-ES_tradnl"/>
        </w:rPr>
        <w:t xml:space="preserve"> sin embargo, la emisora sí lo transmitió.</w:t>
      </w:r>
    </w:p>
    <w:p w:rsidR="008413AF" w:rsidRPr="0057225A" w:rsidRDefault="008413AF" w:rsidP="008413AF">
      <w:pPr>
        <w:pStyle w:val="Prrafodelista"/>
        <w:spacing w:after="120"/>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Una vez que se validaron los promocionales que fueron detectados por el SIVeM, se realiza la búsqueda de forma manual en la franja horaria donde se encuentra pautado el promocional para identificar aquellos que el sistema no detectó.</w:t>
      </w:r>
    </w:p>
    <w:p w:rsidR="008413AF" w:rsidRPr="0057225A" w:rsidRDefault="008413AF" w:rsidP="0078451D">
      <w:pPr>
        <w:pStyle w:val="Prrafodelista"/>
        <w:spacing w:after="120" w:line="360" w:lineRule="auto"/>
        <w:jc w:val="both"/>
        <w:rPr>
          <w:rFonts w:ascii="Arial Narrow" w:hAnsi="Arial Narrow" w:cstheme="minorHAnsi"/>
          <w:sz w:val="22"/>
          <w:szCs w:val="22"/>
          <w:lang w:val="es-ES_tradnl"/>
        </w:rPr>
      </w:pPr>
    </w:p>
    <w:p w:rsidR="0078451D" w:rsidRPr="0035739B" w:rsidRDefault="0078451D" w:rsidP="0078451D">
      <w:pPr>
        <w:pStyle w:val="Prrafodelista"/>
        <w:numPr>
          <w:ilvl w:val="0"/>
          <w:numId w:val="4"/>
        </w:numPr>
        <w:spacing w:after="120" w:line="360" w:lineRule="auto"/>
        <w:jc w:val="both"/>
        <w:rPr>
          <w:rFonts w:ascii="Arial Narrow" w:hAnsi="Arial Narrow" w:cstheme="minorHAnsi"/>
          <w:b/>
          <w:sz w:val="22"/>
          <w:szCs w:val="22"/>
          <w:lang w:val="es-ES_tradnl"/>
        </w:rPr>
      </w:pPr>
      <w:r w:rsidRPr="0035739B">
        <w:rPr>
          <w:rFonts w:ascii="Arial Narrow" w:hAnsi="Arial Narrow" w:cstheme="minorHAnsi"/>
          <w:b/>
          <w:sz w:val="22"/>
          <w:szCs w:val="22"/>
          <w:lang w:val="es-ES_tradnl"/>
        </w:rPr>
        <w:t>Revisión de la infraestructura del CEVEM</w:t>
      </w:r>
    </w:p>
    <w:p w:rsidR="008413AF" w:rsidRPr="0057225A" w:rsidRDefault="008413AF" w:rsidP="008413AF">
      <w:pPr>
        <w:pStyle w:val="Prrafodelista"/>
        <w:spacing w:after="120"/>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 xml:space="preserve">La revisión de la infraestructura es la primera </w:t>
      </w:r>
      <w:r w:rsidR="00876373">
        <w:rPr>
          <w:rFonts w:ascii="Arial Narrow" w:hAnsi="Arial Narrow" w:cstheme="minorHAnsi"/>
          <w:sz w:val="22"/>
          <w:szCs w:val="22"/>
          <w:lang w:val="es-ES_tradnl"/>
        </w:rPr>
        <w:t>actividad que debe realizar el m</w:t>
      </w:r>
      <w:r w:rsidRPr="0057225A">
        <w:rPr>
          <w:rFonts w:ascii="Arial Narrow" w:hAnsi="Arial Narrow" w:cstheme="minorHAnsi"/>
          <w:sz w:val="22"/>
          <w:szCs w:val="22"/>
          <w:lang w:val="es-ES_tradnl"/>
        </w:rPr>
        <w:t>onitorista, con el objetivo de verificar el funcionamiento de cada uno de los servidores configurados en el CEVEM</w:t>
      </w:r>
      <w:r w:rsidR="00C4148F">
        <w:rPr>
          <w:rFonts w:ascii="Arial Narrow" w:hAnsi="Arial Narrow" w:cstheme="minorHAnsi"/>
          <w:sz w:val="22"/>
          <w:szCs w:val="22"/>
          <w:lang w:val="es-ES_tradnl"/>
        </w:rPr>
        <w:t>.</w:t>
      </w:r>
    </w:p>
    <w:p w:rsidR="008413AF" w:rsidRPr="0057225A" w:rsidRDefault="008413AF" w:rsidP="008413AF">
      <w:pPr>
        <w:pStyle w:val="Prrafodelista"/>
        <w:spacing w:after="120"/>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Esta revisión se hace de manera física, y consiste en observar y verificar cada uno de los equipos.  Esta actividad se realiza dos veces al día, al inicio de la jornada laboral para saber el estatus en que se encuentran los equipos y al terminar la jornada laboral, para indicar las condiciones en que se deja el CEVEM.</w:t>
      </w:r>
    </w:p>
    <w:p w:rsidR="008413AF" w:rsidRPr="0057225A" w:rsidRDefault="008413AF" w:rsidP="008413AF">
      <w:pPr>
        <w:pStyle w:val="Prrafodelista"/>
        <w:spacing w:after="120"/>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 xml:space="preserve">Si durante la revisión se identifican errores en el funcionamiento de los equipos, se registra el incidente en la aplicación </w:t>
      </w:r>
      <w:r w:rsidRPr="0057225A">
        <w:rPr>
          <w:rFonts w:ascii="Arial Narrow" w:hAnsi="Arial Narrow" w:cstheme="minorHAnsi"/>
          <w:smallCaps/>
          <w:sz w:val="22"/>
          <w:szCs w:val="22"/>
          <w:lang w:val="es-ES_tradnl"/>
        </w:rPr>
        <w:t>Remedy</w:t>
      </w:r>
      <w:r w:rsidRPr="0057225A">
        <w:rPr>
          <w:rFonts w:ascii="Arial Narrow" w:hAnsi="Arial Narrow" w:cstheme="minorHAnsi"/>
          <w:sz w:val="22"/>
          <w:szCs w:val="22"/>
          <w:lang w:val="es-ES_tradnl"/>
        </w:rPr>
        <w:t xml:space="preserve"> del Centro de Atención a Usuarios (CAU). </w:t>
      </w:r>
    </w:p>
    <w:p w:rsidR="008413AF" w:rsidRPr="0057225A" w:rsidRDefault="008413AF" w:rsidP="0078451D">
      <w:pPr>
        <w:pStyle w:val="Prrafodelista"/>
        <w:spacing w:after="120" w:line="360" w:lineRule="auto"/>
        <w:jc w:val="both"/>
        <w:rPr>
          <w:rFonts w:ascii="Arial Narrow" w:hAnsi="Arial Narrow" w:cstheme="minorHAnsi"/>
          <w:sz w:val="22"/>
          <w:szCs w:val="22"/>
          <w:lang w:val="es-ES_tradnl"/>
        </w:rPr>
      </w:pPr>
    </w:p>
    <w:p w:rsidR="0078451D" w:rsidRPr="0035739B" w:rsidRDefault="0078451D" w:rsidP="0078451D">
      <w:pPr>
        <w:pStyle w:val="Prrafodelista"/>
        <w:numPr>
          <w:ilvl w:val="0"/>
          <w:numId w:val="4"/>
        </w:numPr>
        <w:spacing w:after="120" w:line="360" w:lineRule="auto"/>
        <w:jc w:val="both"/>
        <w:rPr>
          <w:rFonts w:ascii="Arial Narrow" w:hAnsi="Arial Narrow" w:cstheme="minorHAnsi"/>
          <w:b/>
          <w:sz w:val="22"/>
          <w:szCs w:val="22"/>
          <w:lang w:val="es-ES_tradnl"/>
        </w:rPr>
      </w:pPr>
      <w:r w:rsidRPr="0035739B">
        <w:rPr>
          <w:rFonts w:ascii="Arial Narrow" w:hAnsi="Arial Narrow" w:cstheme="minorHAnsi"/>
          <w:b/>
          <w:sz w:val="22"/>
          <w:szCs w:val="22"/>
          <w:lang w:val="es-ES_tradnl"/>
        </w:rPr>
        <w:lastRenderedPageBreak/>
        <w:t>Atención de requerimientos específicos (</w:t>
      </w:r>
      <w:r w:rsidR="00C77D28">
        <w:rPr>
          <w:rFonts w:ascii="Arial Narrow" w:hAnsi="Arial Narrow" w:cstheme="minorHAnsi"/>
          <w:b/>
          <w:sz w:val="22"/>
          <w:szCs w:val="22"/>
          <w:lang w:val="es-ES_tradnl"/>
        </w:rPr>
        <w:t>promocionales</w:t>
      </w:r>
      <w:r w:rsidRPr="0035739B">
        <w:rPr>
          <w:rFonts w:ascii="Arial Narrow" w:hAnsi="Arial Narrow" w:cstheme="minorHAnsi"/>
          <w:b/>
          <w:sz w:val="22"/>
          <w:szCs w:val="22"/>
          <w:lang w:val="es-ES_tradnl"/>
        </w:rPr>
        <w:t xml:space="preserve">, debates, testigos). </w:t>
      </w:r>
    </w:p>
    <w:p w:rsidR="008413AF" w:rsidRPr="0057225A" w:rsidRDefault="008413AF" w:rsidP="008413AF">
      <w:pPr>
        <w:pStyle w:val="Prrafodelista"/>
        <w:spacing w:after="120"/>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Un requerimiento de información se genera principalmente cuando un actor político o autoridad electoral presenta u</w:t>
      </w:r>
      <w:r w:rsidR="0091035F">
        <w:rPr>
          <w:rFonts w:ascii="Arial Narrow" w:hAnsi="Arial Narrow" w:cstheme="minorHAnsi"/>
          <w:sz w:val="22"/>
          <w:szCs w:val="22"/>
          <w:lang w:val="es-ES_tradnl"/>
        </w:rPr>
        <w:t>na queja ante</w:t>
      </w:r>
      <w:r w:rsidRPr="0057225A">
        <w:rPr>
          <w:rFonts w:ascii="Arial Narrow" w:hAnsi="Arial Narrow" w:cstheme="minorHAnsi"/>
          <w:sz w:val="22"/>
          <w:szCs w:val="22"/>
          <w:lang w:val="es-ES_tradnl"/>
        </w:rPr>
        <w:t xml:space="preserve"> el Instituto sobre los promocionales transmitidos en las emisoras de radio y televisión y que pudieran constituir probables violaciones a la normatividad electoral.</w:t>
      </w:r>
    </w:p>
    <w:p w:rsidR="00760C59" w:rsidRDefault="00760C59" w:rsidP="008413AF">
      <w:pPr>
        <w:pStyle w:val="Prrafodelista"/>
        <w:spacing w:after="120"/>
        <w:jc w:val="both"/>
        <w:rPr>
          <w:rFonts w:ascii="Arial Narrow" w:hAnsi="Arial Narrow" w:cstheme="minorHAnsi"/>
          <w:sz w:val="22"/>
          <w:szCs w:val="22"/>
          <w:lang w:val="es-ES_tradnl"/>
        </w:rPr>
      </w:pPr>
    </w:p>
    <w:p w:rsidR="008413AF" w:rsidRDefault="008413AF" w:rsidP="008413AF">
      <w:pPr>
        <w:pStyle w:val="Prrafodelista"/>
        <w:spacing w:after="120"/>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Dichas solicitudes de requerimientos pueden estar relacionadas con distintos tipos de información, como pueden ser:</w:t>
      </w:r>
    </w:p>
    <w:p w:rsidR="00760C59" w:rsidRPr="0057225A" w:rsidRDefault="00760C59" w:rsidP="008413AF">
      <w:pPr>
        <w:pStyle w:val="Prrafodelista"/>
        <w:spacing w:after="120"/>
        <w:jc w:val="both"/>
        <w:rPr>
          <w:rFonts w:ascii="Arial Narrow" w:hAnsi="Arial Narrow" w:cstheme="minorHAnsi"/>
          <w:sz w:val="22"/>
          <w:szCs w:val="22"/>
          <w:lang w:val="es-ES_tradnl"/>
        </w:rPr>
      </w:pPr>
    </w:p>
    <w:p w:rsidR="008413AF" w:rsidRPr="0057225A" w:rsidRDefault="008413AF" w:rsidP="008413AF">
      <w:pPr>
        <w:pStyle w:val="Prrafodelista"/>
        <w:numPr>
          <w:ilvl w:val="0"/>
          <w:numId w:val="9"/>
        </w:numPr>
        <w:spacing w:after="120"/>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Reportes de verificación</w:t>
      </w:r>
    </w:p>
    <w:p w:rsidR="008413AF" w:rsidRPr="0057225A" w:rsidRDefault="008413AF" w:rsidP="008413AF">
      <w:pPr>
        <w:pStyle w:val="Prrafodelista"/>
        <w:numPr>
          <w:ilvl w:val="0"/>
          <w:numId w:val="9"/>
        </w:numPr>
        <w:spacing w:after="120"/>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Generación de testigos</w:t>
      </w:r>
    </w:p>
    <w:p w:rsidR="008413AF" w:rsidRPr="0057225A" w:rsidRDefault="008413AF" w:rsidP="008413AF">
      <w:pPr>
        <w:pStyle w:val="Prrafodelista"/>
        <w:numPr>
          <w:ilvl w:val="0"/>
          <w:numId w:val="9"/>
        </w:numPr>
        <w:spacing w:after="120"/>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Medidas cautelares</w:t>
      </w:r>
    </w:p>
    <w:p w:rsidR="008413AF" w:rsidRPr="0057225A" w:rsidRDefault="008413AF" w:rsidP="008413AF">
      <w:pPr>
        <w:pStyle w:val="Prrafodelista"/>
        <w:numPr>
          <w:ilvl w:val="0"/>
          <w:numId w:val="9"/>
        </w:numPr>
        <w:spacing w:after="120"/>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Promocionales no pautados</w:t>
      </w:r>
    </w:p>
    <w:p w:rsidR="008413AF" w:rsidRPr="0057225A" w:rsidRDefault="008413AF" w:rsidP="008413AF">
      <w:pPr>
        <w:pStyle w:val="Prrafodelista"/>
        <w:numPr>
          <w:ilvl w:val="0"/>
          <w:numId w:val="9"/>
        </w:numPr>
        <w:spacing w:after="120"/>
        <w:jc w:val="both"/>
        <w:rPr>
          <w:rFonts w:ascii="Arial Narrow" w:hAnsi="Arial Narrow" w:cstheme="minorHAnsi"/>
          <w:sz w:val="22"/>
          <w:szCs w:val="22"/>
          <w:lang w:val="es-ES_tradnl"/>
        </w:rPr>
      </w:pPr>
      <w:r w:rsidRPr="0057225A">
        <w:rPr>
          <w:rFonts w:ascii="Arial Narrow" w:hAnsi="Arial Narrow" w:cstheme="minorHAnsi"/>
          <w:sz w:val="22"/>
          <w:szCs w:val="22"/>
          <w:lang w:val="es-ES_tradnl"/>
        </w:rPr>
        <w:t>Debates</w:t>
      </w:r>
    </w:p>
    <w:p w:rsidR="0078451D" w:rsidRPr="0057225A" w:rsidRDefault="0078451D" w:rsidP="0095349A">
      <w:pPr>
        <w:jc w:val="both"/>
        <w:rPr>
          <w:rFonts w:ascii="Arial Narrow" w:hAnsi="Arial Narrow" w:cstheme="majorHAnsi"/>
          <w:sz w:val="22"/>
          <w:szCs w:val="22"/>
        </w:rPr>
      </w:pPr>
    </w:p>
    <w:p w:rsidR="00B34B7C" w:rsidRPr="00B34B7C" w:rsidRDefault="00B34B7C" w:rsidP="00B34B7C">
      <w:pPr>
        <w:pStyle w:val="Prrafodelista"/>
        <w:numPr>
          <w:ilvl w:val="0"/>
          <w:numId w:val="11"/>
        </w:numPr>
        <w:spacing w:after="160" w:line="259" w:lineRule="auto"/>
        <w:rPr>
          <w:rFonts w:ascii="Arial Narrow" w:hAnsi="Arial Narrow"/>
          <w:b/>
          <w:color w:val="000000" w:themeColor="text1"/>
        </w:rPr>
      </w:pPr>
      <w:r>
        <w:rPr>
          <w:rFonts w:ascii="Arial Narrow" w:hAnsi="Arial Narrow"/>
          <w:b/>
          <w:color w:val="000000" w:themeColor="text1"/>
        </w:rPr>
        <w:t>Cálculo de auxiliares de monitoreo</w:t>
      </w:r>
    </w:p>
    <w:p w:rsidR="00B34B7C" w:rsidRDefault="00B34B7C" w:rsidP="0035739B">
      <w:pPr>
        <w:jc w:val="both"/>
        <w:rPr>
          <w:rFonts w:ascii="Arial Narrow" w:hAnsi="Arial Narrow" w:cstheme="majorHAnsi"/>
          <w:sz w:val="22"/>
          <w:szCs w:val="22"/>
        </w:rPr>
      </w:pPr>
    </w:p>
    <w:p w:rsidR="0035739B" w:rsidRPr="0057225A" w:rsidRDefault="0035739B" w:rsidP="0035739B">
      <w:pPr>
        <w:jc w:val="both"/>
        <w:rPr>
          <w:rFonts w:ascii="Arial Narrow" w:hAnsi="Arial Narrow" w:cstheme="majorHAnsi"/>
          <w:sz w:val="22"/>
          <w:szCs w:val="22"/>
        </w:rPr>
      </w:pPr>
      <w:r w:rsidRPr="0057225A">
        <w:rPr>
          <w:rFonts w:ascii="Arial Narrow" w:hAnsi="Arial Narrow" w:cstheme="majorHAnsi"/>
          <w:sz w:val="22"/>
          <w:szCs w:val="22"/>
        </w:rPr>
        <w:t xml:space="preserve">En el cálculo para determinar cuántos </w:t>
      </w:r>
      <w:r>
        <w:rPr>
          <w:rFonts w:ascii="Arial Narrow" w:hAnsi="Arial Narrow" w:cstheme="majorHAnsi"/>
          <w:sz w:val="22"/>
          <w:szCs w:val="22"/>
        </w:rPr>
        <w:t>auxiliares</w:t>
      </w:r>
      <w:r w:rsidRPr="0057225A">
        <w:rPr>
          <w:rFonts w:ascii="Arial Narrow" w:hAnsi="Arial Narrow" w:cstheme="majorHAnsi"/>
          <w:sz w:val="22"/>
          <w:szCs w:val="22"/>
        </w:rPr>
        <w:t xml:space="preserve"> se contratarán y en qué CEVEM, se consideran los siguientes factores:</w:t>
      </w:r>
    </w:p>
    <w:p w:rsidR="0035739B" w:rsidRPr="001C0CD1" w:rsidRDefault="0035739B" w:rsidP="0035739B">
      <w:pPr>
        <w:jc w:val="both"/>
        <w:rPr>
          <w:rFonts w:ascii="Arial Narrow" w:hAnsi="Arial Narrow" w:cstheme="majorHAnsi"/>
          <w:sz w:val="22"/>
          <w:szCs w:val="22"/>
        </w:rPr>
      </w:pPr>
    </w:p>
    <w:p w:rsidR="0035739B" w:rsidRPr="001C0CD1" w:rsidRDefault="00760C59" w:rsidP="0035739B">
      <w:pPr>
        <w:pStyle w:val="Prrafodelista"/>
        <w:numPr>
          <w:ilvl w:val="0"/>
          <w:numId w:val="7"/>
        </w:numPr>
        <w:jc w:val="both"/>
        <w:rPr>
          <w:rFonts w:ascii="Arial Narrow" w:hAnsi="Arial Narrow" w:cstheme="majorHAnsi"/>
          <w:sz w:val="22"/>
          <w:szCs w:val="22"/>
        </w:rPr>
      </w:pPr>
      <w:r>
        <w:rPr>
          <w:rFonts w:ascii="Arial Narrow" w:hAnsi="Arial Narrow" w:cstheme="majorHAnsi"/>
          <w:sz w:val="22"/>
          <w:szCs w:val="22"/>
        </w:rPr>
        <w:t>Número de señales monitoreadas.</w:t>
      </w:r>
    </w:p>
    <w:p w:rsidR="0035739B" w:rsidRPr="001C0CD1" w:rsidRDefault="0035739B" w:rsidP="0035739B">
      <w:pPr>
        <w:pStyle w:val="Prrafodelista"/>
        <w:jc w:val="both"/>
        <w:rPr>
          <w:rFonts w:ascii="Arial Narrow" w:hAnsi="Arial Narrow" w:cstheme="majorHAnsi"/>
          <w:sz w:val="22"/>
          <w:szCs w:val="22"/>
        </w:rPr>
      </w:pPr>
      <w:r w:rsidRPr="001C0CD1">
        <w:rPr>
          <w:rFonts w:ascii="Arial Narrow" w:hAnsi="Arial Narrow" w:cstheme="majorHAnsi"/>
          <w:sz w:val="22"/>
          <w:szCs w:val="22"/>
        </w:rPr>
        <w:t>Se considera el total de señales de rad</w:t>
      </w:r>
      <w:r w:rsidR="00876373">
        <w:rPr>
          <w:rFonts w:ascii="Arial Narrow" w:hAnsi="Arial Narrow" w:cstheme="majorHAnsi"/>
          <w:sz w:val="22"/>
          <w:szCs w:val="22"/>
        </w:rPr>
        <w:t>io y televisión radiodifundidas y</w:t>
      </w:r>
      <w:r w:rsidRPr="001C0CD1">
        <w:rPr>
          <w:rFonts w:ascii="Arial Narrow" w:hAnsi="Arial Narrow" w:cstheme="majorHAnsi"/>
          <w:sz w:val="22"/>
          <w:szCs w:val="22"/>
        </w:rPr>
        <w:t xml:space="preserve"> televisión restringida que son monitoreadas en cada uno de los CEVEM al momento de realizar el cálculo. </w:t>
      </w:r>
    </w:p>
    <w:p w:rsidR="0035739B" w:rsidRPr="001C0CD1" w:rsidRDefault="0035739B" w:rsidP="0035739B">
      <w:pPr>
        <w:pStyle w:val="Prrafodelista"/>
        <w:jc w:val="both"/>
        <w:rPr>
          <w:rFonts w:ascii="Arial Narrow" w:hAnsi="Arial Narrow" w:cstheme="majorHAnsi"/>
          <w:sz w:val="22"/>
          <w:szCs w:val="22"/>
        </w:rPr>
      </w:pPr>
    </w:p>
    <w:p w:rsidR="0035739B" w:rsidRPr="001C0CD1" w:rsidRDefault="0035739B" w:rsidP="0035739B">
      <w:pPr>
        <w:pStyle w:val="Prrafodelista"/>
        <w:numPr>
          <w:ilvl w:val="0"/>
          <w:numId w:val="7"/>
        </w:numPr>
        <w:jc w:val="both"/>
        <w:rPr>
          <w:rFonts w:ascii="Arial Narrow" w:hAnsi="Arial Narrow" w:cstheme="majorHAnsi"/>
          <w:sz w:val="22"/>
          <w:szCs w:val="22"/>
        </w:rPr>
      </w:pPr>
      <w:r w:rsidRPr="001C0CD1">
        <w:rPr>
          <w:rFonts w:ascii="Arial Narrow" w:hAnsi="Arial Narrow" w:cstheme="majorHAnsi"/>
          <w:sz w:val="22"/>
          <w:szCs w:val="22"/>
        </w:rPr>
        <w:t>Número de señales de monitoreo itinerante</w:t>
      </w:r>
      <w:r w:rsidR="00760C59">
        <w:rPr>
          <w:rFonts w:ascii="Arial Narrow" w:hAnsi="Arial Narrow" w:cstheme="majorHAnsi"/>
          <w:sz w:val="22"/>
          <w:szCs w:val="22"/>
        </w:rPr>
        <w:t>.</w:t>
      </w:r>
      <w:r w:rsidR="00D449CB">
        <w:rPr>
          <w:rFonts w:ascii="Arial Narrow" w:hAnsi="Arial Narrow" w:cstheme="majorHAnsi"/>
          <w:sz w:val="22"/>
          <w:szCs w:val="22"/>
        </w:rPr>
        <w:t xml:space="preserve"> </w:t>
      </w:r>
    </w:p>
    <w:p w:rsidR="0035739B" w:rsidRPr="001C0CD1" w:rsidRDefault="0035739B" w:rsidP="0035739B">
      <w:pPr>
        <w:pStyle w:val="Prrafodelista"/>
        <w:jc w:val="both"/>
        <w:rPr>
          <w:rFonts w:ascii="Arial Narrow" w:hAnsi="Arial Narrow" w:cstheme="majorHAnsi"/>
          <w:sz w:val="22"/>
          <w:szCs w:val="22"/>
        </w:rPr>
      </w:pPr>
      <w:r w:rsidRPr="001C0CD1">
        <w:rPr>
          <w:rFonts w:ascii="Arial Narrow" w:hAnsi="Arial Narrow" w:cstheme="majorHAnsi"/>
          <w:sz w:val="22"/>
          <w:szCs w:val="22"/>
        </w:rPr>
        <w:t xml:space="preserve">En la proyección del cálculo se contempla el número de señales que participan en el monitoreo itinerante con base en </w:t>
      </w:r>
      <w:r>
        <w:rPr>
          <w:rFonts w:ascii="Arial Narrow" w:hAnsi="Arial Narrow" w:cstheme="majorHAnsi"/>
          <w:sz w:val="22"/>
          <w:szCs w:val="22"/>
        </w:rPr>
        <w:t>el número de emisoras que</w:t>
      </w:r>
      <w:r w:rsidRPr="001C0CD1">
        <w:rPr>
          <w:rFonts w:ascii="Arial Narrow" w:hAnsi="Arial Narrow" w:cstheme="majorHAnsi"/>
          <w:sz w:val="22"/>
          <w:szCs w:val="22"/>
        </w:rPr>
        <w:t xml:space="preserve"> participaron en el proceso electoral federal inmediato anterior.</w:t>
      </w:r>
    </w:p>
    <w:p w:rsidR="0035739B" w:rsidRPr="001C0CD1" w:rsidRDefault="0035739B" w:rsidP="0035739B">
      <w:pPr>
        <w:pStyle w:val="Prrafodelista"/>
        <w:jc w:val="both"/>
        <w:rPr>
          <w:rFonts w:ascii="Arial Narrow" w:hAnsi="Arial Narrow" w:cstheme="majorHAnsi"/>
          <w:sz w:val="22"/>
          <w:szCs w:val="22"/>
        </w:rPr>
      </w:pPr>
    </w:p>
    <w:p w:rsidR="0035739B" w:rsidRPr="001C0CD1" w:rsidRDefault="0035739B" w:rsidP="0035739B">
      <w:pPr>
        <w:pStyle w:val="Prrafodelista"/>
        <w:numPr>
          <w:ilvl w:val="0"/>
          <w:numId w:val="7"/>
        </w:numPr>
        <w:jc w:val="both"/>
        <w:rPr>
          <w:rFonts w:ascii="Arial Narrow" w:hAnsi="Arial Narrow" w:cstheme="majorHAnsi"/>
          <w:sz w:val="22"/>
          <w:szCs w:val="22"/>
        </w:rPr>
      </w:pPr>
      <w:r w:rsidRPr="001C0CD1">
        <w:rPr>
          <w:rFonts w:ascii="Arial Narrow" w:hAnsi="Arial Narrow" w:cstheme="majorHAnsi"/>
          <w:sz w:val="22"/>
          <w:szCs w:val="22"/>
        </w:rPr>
        <w:t>Porcentaje de falsos negativos.</w:t>
      </w:r>
    </w:p>
    <w:p w:rsidR="0035739B" w:rsidRPr="001C0CD1" w:rsidRDefault="0035739B" w:rsidP="0035739B">
      <w:pPr>
        <w:pStyle w:val="Prrafodelista"/>
        <w:jc w:val="both"/>
        <w:rPr>
          <w:rFonts w:ascii="Arial Narrow" w:hAnsi="Arial Narrow" w:cstheme="majorHAnsi"/>
          <w:sz w:val="22"/>
          <w:szCs w:val="22"/>
        </w:rPr>
      </w:pPr>
      <w:r w:rsidRPr="001C0CD1">
        <w:rPr>
          <w:rFonts w:ascii="Arial Narrow" w:hAnsi="Arial Narrow" w:cstheme="majorHAnsi"/>
          <w:sz w:val="22"/>
          <w:szCs w:val="22"/>
        </w:rPr>
        <w:t>Se saca el promedio de falsos negativos que se registraron durante el proceso electoral federal inmediato anterior.</w:t>
      </w:r>
    </w:p>
    <w:p w:rsidR="0035739B" w:rsidRPr="001C0CD1" w:rsidRDefault="0035739B" w:rsidP="0035739B">
      <w:pPr>
        <w:pStyle w:val="Prrafodelista"/>
        <w:jc w:val="both"/>
        <w:rPr>
          <w:rFonts w:ascii="Arial Narrow" w:hAnsi="Arial Narrow" w:cstheme="majorHAnsi"/>
          <w:sz w:val="22"/>
          <w:szCs w:val="22"/>
        </w:rPr>
      </w:pPr>
    </w:p>
    <w:p w:rsidR="0035739B" w:rsidRPr="001C0CD1" w:rsidRDefault="0035739B" w:rsidP="0035739B">
      <w:pPr>
        <w:pStyle w:val="Prrafodelista"/>
        <w:numPr>
          <w:ilvl w:val="0"/>
          <w:numId w:val="7"/>
        </w:numPr>
        <w:jc w:val="both"/>
        <w:rPr>
          <w:rFonts w:ascii="Arial Narrow" w:hAnsi="Arial Narrow" w:cstheme="majorHAnsi"/>
          <w:sz w:val="22"/>
          <w:szCs w:val="22"/>
        </w:rPr>
      </w:pPr>
      <w:r w:rsidRPr="001C0CD1">
        <w:rPr>
          <w:rFonts w:ascii="Arial Narrow" w:hAnsi="Arial Narrow" w:cstheme="majorHAnsi"/>
          <w:sz w:val="22"/>
          <w:szCs w:val="22"/>
        </w:rPr>
        <w:t>Calidad de las señales en promedio.</w:t>
      </w:r>
    </w:p>
    <w:p w:rsidR="0035739B" w:rsidRDefault="0035739B" w:rsidP="0035739B">
      <w:pPr>
        <w:pStyle w:val="Prrafodelista"/>
        <w:jc w:val="both"/>
        <w:rPr>
          <w:rFonts w:ascii="Arial Narrow" w:hAnsi="Arial Narrow" w:cstheme="majorHAnsi"/>
          <w:sz w:val="22"/>
          <w:szCs w:val="22"/>
        </w:rPr>
      </w:pPr>
      <w:r w:rsidRPr="001C0CD1">
        <w:rPr>
          <w:rFonts w:ascii="Arial Narrow" w:hAnsi="Arial Narrow" w:cstheme="majorHAnsi"/>
          <w:sz w:val="22"/>
          <w:szCs w:val="22"/>
        </w:rPr>
        <w:t>Se considera el promedio de la calidad con la que se reciben las señales en el CEVEM, ya que las señales de amplitud modulada</w:t>
      </w:r>
      <w:r>
        <w:rPr>
          <w:rFonts w:ascii="Arial Narrow" w:hAnsi="Arial Narrow" w:cstheme="majorHAnsi"/>
          <w:sz w:val="22"/>
          <w:szCs w:val="22"/>
        </w:rPr>
        <w:t xml:space="preserve"> (AM) por su propia naturaleza su calidad es variable y esto conlleva más tiempo en el monitoreo.</w:t>
      </w:r>
    </w:p>
    <w:p w:rsidR="0035739B" w:rsidRPr="0057225A" w:rsidRDefault="0035739B" w:rsidP="0035739B">
      <w:pPr>
        <w:pStyle w:val="Prrafodelista"/>
        <w:jc w:val="both"/>
        <w:rPr>
          <w:rFonts w:ascii="Arial Narrow" w:hAnsi="Arial Narrow" w:cstheme="majorHAnsi"/>
          <w:sz w:val="22"/>
          <w:szCs w:val="22"/>
        </w:rPr>
      </w:pPr>
    </w:p>
    <w:p w:rsidR="0035739B" w:rsidRDefault="0035739B" w:rsidP="0035739B">
      <w:pPr>
        <w:pStyle w:val="Prrafodelista"/>
        <w:numPr>
          <w:ilvl w:val="0"/>
          <w:numId w:val="7"/>
        </w:numPr>
        <w:jc w:val="both"/>
        <w:rPr>
          <w:rFonts w:ascii="Arial Narrow" w:hAnsi="Arial Narrow" w:cstheme="majorHAnsi"/>
          <w:sz w:val="22"/>
          <w:szCs w:val="22"/>
        </w:rPr>
      </w:pPr>
      <w:r w:rsidRPr="0057225A">
        <w:rPr>
          <w:rFonts w:ascii="Arial Narrow" w:hAnsi="Arial Narrow" w:cstheme="majorHAnsi"/>
          <w:sz w:val="22"/>
          <w:szCs w:val="22"/>
        </w:rPr>
        <w:t>Número de testigos de noticiarios a generar</w:t>
      </w:r>
      <w:r>
        <w:rPr>
          <w:rFonts w:ascii="Arial Narrow" w:hAnsi="Arial Narrow" w:cstheme="majorHAnsi"/>
          <w:sz w:val="22"/>
          <w:szCs w:val="22"/>
        </w:rPr>
        <w:t>.</w:t>
      </w:r>
    </w:p>
    <w:p w:rsidR="0035739B" w:rsidRPr="0035739B" w:rsidRDefault="0035739B" w:rsidP="0035739B">
      <w:pPr>
        <w:pStyle w:val="Prrafodelista"/>
        <w:jc w:val="both"/>
        <w:rPr>
          <w:rFonts w:ascii="Arial Narrow" w:hAnsi="Arial Narrow" w:cstheme="majorHAnsi"/>
          <w:sz w:val="22"/>
          <w:szCs w:val="22"/>
        </w:rPr>
      </w:pPr>
      <w:r>
        <w:rPr>
          <w:rFonts w:ascii="Arial Narrow" w:hAnsi="Arial Narrow" w:cstheme="majorHAnsi"/>
          <w:sz w:val="22"/>
          <w:szCs w:val="22"/>
        </w:rPr>
        <w:t xml:space="preserve">Se considera el número noticiarios del Catálogo aprobado para el proceso electoral federal inmediato </w:t>
      </w:r>
      <w:r w:rsidRPr="0035739B">
        <w:rPr>
          <w:rFonts w:ascii="Arial Narrow" w:hAnsi="Arial Narrow" w:cstheme="majorHAnsi"/>
          <w:sz w:val="22"/>
          <w:szCs w:val="22"/>
        </w:rPr>
        <w:t>anterior.</w:t>
      </w:r>
    </w:p>
    <w:p w:rsidR="0035739B" w:rsidRPr="0035739B" w:rsidRDefault="0035739B" w:rsidP="0035739B">
      <w:pPr>
        <w:jc w:val="both"/>
        <w:rPr>
          <w:rFonts w:ascii="Arial Narrow" w:hAnsi="Arial Narrow" w:cstheme="majorHAnsi"/>
          <w:sz w:val="22"/>
          <w:szCs w:val="22"/>
        </w:rPr>
      </w:pPr>
    </w:p>
    <w:p w:rsidR="0035739B" w:rsidRDefault="0035739B" w:rsidP="0035739B">
      <w:pPr>
        <w:jc w:val="both"/>
        <w:rPr>
          <w:rFonts w:ascii="Arial Narrow" w:hAnsi="Arial Narrow" w:cstheme="minorHAnsi"/>
          <w:sz w:val="22"/>
          <w:szCs w:val="22"/>
          <w:lang w:val="es-ES_tradnl"/>
        </w:rPr>
      </w:pPr>
      <w:r w:rsidRPr="0035739B">
        <w:rPr>
          <w:rFonts w:ascii="Arial Narrow" w:hAnsi="Arial Narrow" w:cstheme="majorHAnsi"/>
          <w:sz w:val="22"/>
          <w:szCs w:val="22"/>
        </w:rPr>
        <w:t>Es así que, considerando el total</w:t>
      </w:r>
      <w:r w:rsidR="00D449CB">
        <w:rPr>
          <w:rFonts w:ascii="Arial Narrow" w:hAnsi="Arial Narrow" w:cstheme="majorHAnsi"/>
          <w:sz w:val="22"/>
          <w:szCs w:val="22"/>
        </w:rPr>
        <w:t xml:space="preserve"> de los incisos a y b,</w:t>
      </w:r>
      <w:r w:rsidRPr="0035739B">
        <w:rPr>
          <w:rFonts w:ascii="Arial Narrow" w:hAnsi="Arial Narrow" w:cstheme="majorHAnsi"/>
          <w:sz w:val="22"/>
          <w:szCs w:val="22"/>
        </w:rPr>
        <w:t xml:space="preserve"> se busca que </w:t>
      </w:r>
      <w:r w:rsidR="00D449CB">
        <w:rPr>
          <w:rFonts w:ascii="Arial Narrow" w:hAnsi="Arial Narrow" w:cstheme="majorHAnsi"/>
          <w:sz w:val="22"/>
          <w:szCs w:val="22"/>
        </w:rPr>
        <w:t>el número de emisoras</w:t>
      </w:r>
      <w:r w:rsidRPr="0035739B">
        <w:rPr>
          <w:rFonts w:ascii="Arial Narrow" w:hAnsi="Arial Narrow" w:cstheme="majorHAnsi"/>
          <w:sz w:val="22"/>
          <w:szCs w:val="22"/>
        </w:rPr>
        <w:t xml:space="preserve"> </w:t>
      </w:r>
      <w:r w:rsidR="00797DBB">
        <w:rPr>
          <w:rFonts w:ascii="Arial Narrow" w:hAnsi="Arial Narrow" w:cstheme="majorHAnsi"/>
          <w:sz w:val="22"/>
          <w:szCs w:val="22"/>
        </w:rPr>
        <w:t>no exceda de 10 por monitorista,</w:t>
      </w:r>
      <w:r w:rsidRPr="0035739B">
        <w:rPr>
          <w:rFonts w:ascii="Arial Narrow" w:hAnsi="Arial Narrow" w:cstheme="majorHAnsi"/>
          <w:sz w:val="22"/>
          <w:szCs w:val="22"/>
        </w:rPr>
        <w:t xml:space="preserve"> sin embargo, </w:t>
      </w:r>
      <w:r w:rsidR="00D449CB">
        <w:rPr>
          <w:rFonts w:ascii="Arial Narrow" w:hAnsi="Arial Narrow" w:cstheme="majorHAnsi"/>
          <w:sz w:val="22"/>
          <w:szCs w:val="22"/>
        </w:rPr>
        <w:t>esta cifra</w:t>
      </w:r>
      <w:r w:rsidRPr="0035739B">
        <w:rPr>
          <w:rFonts w:ascii="Arial Narrow" w:hAnsi="Arial Narrow" w:cstheme="minorHAnsi"/>
          <w:sz w:val="22"/>
          <w:szCs w:val="22"/>
          <w:lang w:val="es-ES_tradnl"/>
        </w:rPr>
        <w:t xml:space="preserve"> podría ser más-menos dos señales, es decir podría</w:t>
      </w:r>
      <w:r w:rsidR="00D449CB">
        <w:rPr>
          <w:rFonts w:ascii="Arial Narrow" w:hAnsi="Arial Narrow" w:cstheme="minorHAnsi"/>
          <w:sz w:val="22"/>
          <w:szCs w:val="22"/>
          <w:lang w:val="es-ES_tradnl"/>
        </w:rPr>
        <w:t>n</w:t>
      </w:r>
      <w:r w:rsidR="0091035F">
        <w:rPr>
          <w:rFonts w:ascii="Arial Narrow" w:hAnsi="Arial Narrow" w:cstheme="minorHAnsi"/>
          <w:sz w:val="22"/>
          <w:szCs w:val="22"/>
          <w:lang w:val="es-ES_tradnl"/>
        </w:rPr>
        <w:t xml:space="preserve"> ser 8 o hasta 12 señales. Todo depende</w:t>
      </w:r>
      <w:r w:rsidRPr="0035739B">
        <w:rPr>
          <w:rFonts w:ascii="Arial Narrow" w:hAnsi="Arial Narrow" w:cstheme="minorHAnsi"/>
          <w:sz w:val="22"/>
          <w:szCs w:val="22"/>
          <w:lang w:val="es-ES_tradnl"/>
        </w:rPr>
        <w:t xml:space="preserve"> </w:t>
      </w:r>
      <w:r>
        <w:rPr>
          <w:rFonts w:ascii="Arial Narrow" w:hAnsi="Arial Narrow" w:cstheme="minorHAnsi"/>
          <w:sz w:val="22"/>
          <w:szCs w:val="22"/>
          <w:lang w:val="es-ES_tradnl"/>
        </w:rPr>
        <w:t>del análisis de los incisos c, d y e.</w:t>
      </w:r>
    </w:p>
    <w:p w:rsidR="0035739B" w:rsidRDefault="0035739B" w:rsidP="0035739B">
      <w:pPr>
        <w:jc w:val="both"/>
        <w:rPr>
          <w:rFonts w:ascii="Arial Narrow" w:hAnsi="Arial Narrow" w:cstheme="majorHAnsi"/>
          <w:sz w:val="22"/>
          <w:szCs w:val="22"/>
        </w:rPr>
      </w:pPr>
    </w:p>
    <w:p w:rsidR="0035739B" w:rsidRPr="0057225A" w:rsidRDefault="0035739B" w:rsidP="0035739B">
      <w:pPr>
        <w:jc w:val="both"/>
        <w:rPr>
          <w:rFonts w:ascii="Arial Narrow" w:hAnsi="Arial Narrow" w:cstheme="majorHAnsi"/>
          <w:sz w:val="22"/>
          <w:szCs w:val="22"/>
        </w:rPr>
      </w:pPr>
      <w:r w:rsidRPr="0057225A">
        <w:rPr>
          <w:rFonts w:ascii="Arial Narrow" w:hAnsi="Arial Narrow" w:cstheme="majorHAnsi"/>
          <w:sz w:val="22"/>
          <w:szCs w:val="22"/>
        </w:rPr>
        <w:t>El número de auxiliares contrat</w:t>
      </w:r>
      <w:r>
        <w:rPr>
          <w:rFonts w:ascii="Arial Narrow" w:hAnsi="Arial Narrow" w:cstheme="majorHAnsi"/>
          <w:sz w:val="22"/>
          <w:szCs w:val="22"/>
        </w:rPr>
        <w:t>ad</w:t>
      </w:r>
      <w:r w:rsidRPr="0057225A">
        <w:rPr>
          <w:rFonts w:ascii="Arial Narrow" w:hAnsi="Arial Narrow" w:cstheme="majorHAnsi"/>
          <w:sz w:val="22"/>
          <w:szCs w:val="22"/>
        </w:rPr>
        <w:t>os durante los procesos electorales</w:t>
      </w:r>
      <w:r>
        <w:rPr>
          <w:rFonts w:ascii="Arial Narrow" w:hAnsi="Arial Narrow" w:cstheme="majorHAnsi"/>
          <w:sz w:val="22"/>
          <w:szCs w:val="22"/>
        </w:rPr>
        <w:t xml:space="preserve"> federales </w:t>
      </w:r>
      <w:r w:rsidRPr="0057225A">
        <w:rPr>
          <w:rFonts w:ascii="Arial Narrow" w:hAnsi="Arial Narrow" w:cstheme="majorHAnsi"/>
          <w:sz w:val="22"/>
          <w:szCs w:val="22"/>
        </w:rPr>
        <w:t>o locales, se suma al número base del personal</w:t>
      </w:r>
      <w:r>
        <w:rPr>
          <w:rFonts w:ascii="Arial Narrow" w:hAnsi="Arial Narrow" w:cstheme="majorHAnsi"/>
          <w:sz w:val="22"/>
          <w:szCs w:val="22"/>
        </w:rPr>
        <w:t>, que actualmente</w:t>
      </w:r>
      <w:r w:rsidRPr="0057225A">
        <w:rPr>
          <w:rFonts w:ascii="Arial Narrow" w:hAnsi="Arial Narrow" w:cstheme="majorHAnsi"/>
          <w:sz w:val="22"/>
          <w:szCs w:val="22"/>
        </w:rPr>
        <w:t xml:space="preserve"> es de 188 monitoristas y 32 supervisores de monitoreo a nivel nacional.</w:t>
      </w:r>
    </w:p>
    <w:p w:rsidR="00617A15" w:rsidRDefault="00617A15" w:rsidP="0095349A">
      <w:pPr>
        <w:pStyle w:val="Sombreadomedio1-nfasis11"/>
        <w:spacing w:line="276" w:lineRule="auto"/>
        <w:rPr>
          <w:rFonts w:ascii="Arial Narrow" w:hAnsi="Arial Narrow" w:cstheme="majorHAnsi"/>
          <w:sz w:val="16"/>
          <w:szCs w:val="16"/>
        </w:rPr>
      </w:pPr>
    </w:p>
    <w:p w:rsidR="00EE2A3D" w:rsidRDefault="00EE2A3D" w:rsidP="0095349A">
      <w:pPr>
        <w:pStyle w:val="Sombreadomedio1-nfasis11"/>
        <w:spacing w:line="276" w:lineRule="auto"/>
        <w:rPr>
          <w:rFonts w:ascii="Arial Narrow" w:hAnsi="Arial Narrow" w:cstheme="majorHAnsi"/>
          <w:sz w:val="16"/>
          <w:szCs w:val="16"/>
        </w:rPr>
      </w:pPr>
    </w:p>
    <w:p w:rsidR="00EE2A3D" w:rsidRDefault="00EE2A3D" w:rsidP="0095349A">
      <w:pPr>
        <w:pStyle w:val="Sombreadomedio1-nfasis11"/>
        <w:spacing w:line="276" w:lineRule="auto"/>
        <w:rPr>
          <w:rFonts w:ascii="Arial Narrow" w:hAnsi="Arial Narrow" w:cstheme="majorHAnsi"/>
          <w:sz w:val="16"/>
          <w:szCs w:val="16"/>
        </w:rPr>
      </w:pPr>
    </w:p>
    <w:p w:rsidR="00EE2A3D" w:rsidRDefault="00EE2A3D" w:rsidP="0095349A">
      <w:pPr>
        <w:pStyle w:val="Sombreadomedio1-nfasis11"/>
        <w:spacing w:line="276" w:lineRule="auto"/>
        <w:rPr>
          <w:rFonts w:ascii="Arial Narrow" w:hAnsi="Arial Narrow" w:cstheme="majorHAnsi"/>
          <w:sz w:val="16"/>
          <w:szCs w:val="16"/>
        </w:rPr>
      </w:pPr>
    </w:p>
    <w:sectPr w:rsidR="00EE2A3D" w:rsidSect="00C067C5">
      <w:headerReference w:type="default" r:id="rId11"/>
      <w:footerReference w:type="default" r:id="rId12"/>
      <w:pgSz w:w="12240" w:h="15840"/>
      <w:pgMar w:top="1417" w:right="1325" w:bottom="56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96" w:rsidRDefault="00841E96" w:rsidP="0099709E">
      <w:r>
        <w:separator/>
      </w:r>
    </w:p>
  </w:endnote>
  <w:endnote w:type="continuationSeparator" w:id="0">
    <w:p w:rsidR="00841E96" w:rsidRDefault="00841E96" w:rsidP="0099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A3D" w:rsidRDefault="00EE2A3D">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476CD" w:rsidRPr="00A476CD">
      <w:rPr>
        <w:caps/>
        <w:noProof/>
        <w:color w:val="5B9BD5" w:themeColor="accent1"/>
        <w:lang w:val="es-ES"/>
      </w:rPr>
      <w:t>1</w:t>
    </w:r>
    <w:r>
      <w:rPr>
        <w:caps/>
        <w:color w:val="5B9BD5" w:themeColor="accent1"/>
      </w:rPr>
      <w:fldChar w:fldCharType="end"/>
    </w:r>
  </w:p>
  <w:p w:rsidR="00EE2A3D" w:rsidRDefault="00EE2A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96" w:rsidRDefault="00841E96" w:rsidP="0099709E">
      <w:r>
        <w:separator/>
      </w:r>
    </w:p>
  </w:footnote>
  <w:footnote w:type="continuationSeparator" w:id="0">
    <w:p w:rsidR="00841E96" w:rsidRDefault="00841E96" w:rsidP="0099709E">
      <w:r>
        <w:continuationSeparator/>
      </w:r>
    </w:p>
  </w:footnote>
  <w:footnote w:id="1">
    <w:p w:rsidR="00EE2A3D" w:rsidRPr="00340927" w:rsidRDefault="00EE2A3D" w:rsidP="0078451D">
      <w:pPr>
        <w:pStyle w:val="Textonotapie"/>
        <w:jc w:val="both"/>
      </w:pPr>
      <w:r>
        <w:rPr>
          <w:rStyle w:val="Refdenotaalpie"/>
        </w:rPr>
        <w:footnoteRef/>
      </w:r>
      <w:r>
        <w:t xml:space="preserve"> La funcionalidad del SIVeM permite la reproducción acelerada de los promocionales, esto facilita hacer la revisión completa del testigo en un tiempo menor al de su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A3D" w:rsidRPr="0043594E" w:rsidRDefault="00EE2A3D" w:rsidP="00C067C5">
    <w:pPr>
      <w:jc w:val="right"/>
      <w:rPr>
        <w:rFonts w:asciiTheme="majorHAnsi" w:hAnsiTheme="majorHAnsi" w:cstheme="majorHAnsi"/>
        <w:b/>
        <w:sz w:val="20"/>
        <w:szCs w:val="20"/>
      </w:rPr>
    </w:pPr>
    <w:r w:rsidRPr="0043594E">
      <w:rPr>
        <w:rFonts w:asciiTheme="majorHAnsi" w:hAnsiTheme="majorHAnsi" w:cstheme="majorHAnsi"/>
        <w:b/>
        <w:smallCaps/>
        <w:noProof/>
        <w:lang w:eastAsia="es-MX"/>
      </w:rPr>
      <w:drawing>
        <wp:anchor distT="0" distB="0" distL="114300" distR="114300" simplePos="0" relativeHeight="251659264" behindDoc="0" locked="0" layoutInCell="1" allowOverlap="1" wp14:anchorId="46DFC6AA" wp14:editId="11D55202">
          <wp:simplePos x="0" y="0"/>
          <wp:positionH relativeFrom="column">
            <wp:posOffset>-121596</wp:posOffset>
          </wp:positionH>
          <wp:positionV relativeFrom="paragraph">
            <wp:posOffset>160195</wp:posOffset>
          </wp:positionV>
          <wp:extent cx="1134745" cy="401955"/>
          <wp:effectExtent l="0" t="0" r="0" b="4445"/>
          <wp:wrapSquare wrapText="bothSides"/>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401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sz w:val="20"/>
        <w:szCs w:val="20"/>
      </w:rPr>
      <w:t>Nota: Carga de trabajo en los CEVEM</w:t>
    </w:r>
  </w:p>
  <w:p w:rsidR="00EE2A3D" w:rsidRPr="0043594E" w:rsidRDefault="00EE2A3D" w:rsidP="0043594E">
    <w:pPr>
      <w:ind w:left="176" w:firstLine="142"/>
      <w:jc w:val="right"/>
      <w:rPr>
        <w:rFonts w:asciiTheme="majorHAnsi" w:hAnsiTheme="majorHAnsi" w:cstheme="majorHAnsi"/>
        <w:sz w:val="20"/>
        <w:szCs w:val="20"/>
      </w:rPr>
    </w:pPr>
    <w:r w:rsidRPr="0043594E">
      <w:rPr>
        <w:rFonts w:asciiTheme="majorHAnsi" w:hAnsiTheme="majorHAnsi" w:cstheme="majorHAnsi"/>
        <w:sz w:val="20"/>
        <w:szCs w:val="20"/>
      </w:rPr>
      <w:t>Dirección Ejecutiva de Prerrogativas y Partidos Políticos</w:t>
    </w:r>
  </w:p>
  <w:p w:rsidR="00EE2A3D" w:rsidRPr="0043594E" w:rsidRDefault="00EE2A3D" w:rsidP="0043594E">
    <w:pPr>
      <w:ind w:left="176" w:firstLine="142"/>
      <w:jc w:val="right"/>
      <w:rPr>
        <w:rFonts w:asciiTheme="majorHAnsi" w:hAnsiTheme="majorHAnsi" w:cstheme="majorHAnsi"/>
        <w:sz w:val="20"/>
        <w:szCs w:val="20"/>
      </w:rPr>
    </w:pPr>
    <w:r w:rsidRPr="0043594E">
      <w:rPr>
        <w:rFonts w:asciiTheme="majorHAnsi" w:hAnsiTheme="majorHAnsi" w:cstheme="majorHAnsi"/>
        <w:sz w:val="20"/>
        <w:szCs w:val="20"/>
      </w:rPr>
      <w:t xml:space="preserve"> Dirección de Administración de Tiempos del Estado en Radio y Televisión</w:t>
    </w:r>
  </w:p>
  <w:p w:rsidR="00EE2A3D" w:rsidRDefault="00EE2A3D" w:rsidP="0043594E">
    <w:pPr>
      <w:ind w:left="176" w:firstLine="142"/>
      <w:jc w:val="right"/>
      <w:rPr>
        <w:rFonts w:asciiTheme="majorHAnsi" w:hAnsiTheme="majorHAnsi" w:cstheme="majorHAnsi"/>
        <w:sz w:val="20"/>
        <w:szCs w:val="20"/>
      </w:rPr>
    </w:pPr>
    <w:r>
      <w:rPr>
        <w:rFonts w:asciiTheme="majorHAnsi" w:hAnsiTheme="majorHAnsi" w:cstheme="majorHAnsi"/>
        <w:sz w:val="20"/>
        <w:szCs w:val="20"/>
      </w:rPr>
      <w:t>24</w:t>
    </w:r>
    <w:r w:rsidRPr="0043594E">
      <w:rPr>
        <w:rFonts w:asciiTheme="majorHAnsi" w:hAnsiTheme="majorHAnsi" w:cstheme="majorHAnsi"/>
        <w:sz w:val="20"/>
        <w:szCs w:val="20"/>
      </w:rPr>
      <w:t xml:space="preserve"> de </w:t>
    </w:r>
    <w:r>
      <w:rPr>
        <w:rFonts w:asciiTheme="majorHAnsi" w:hAnsiTheme="majorHAnsi" w:cstheme="majorHAnsi"/>
        <w:sz w:val="20"/>
        <w:szCs w:val="20"/>
      </w:rPr>
      <w:t>febrero de 2020</w:t>
    </w:r>
  </w:p>
  <w:p w:rsidR="00EE2A3D" w:rsidRPr="0043594E" w:rsidRDefault="00EE2A3D" w:rsidP="0043594E">
    <w:pPr>
      <w:ind w:left="176" w:firstLine="142"/>
      <w:jc w:val="right"/>
      <w:rPr>
        <w:rFonts w:asciiTheme="majorHAnsi" w:hAnsiTheme="majorHAnsi" w:cs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B9E"/>
    <w:multiLevelType w:val="multilevel"/>
    <w:tmpl w:val="EFE48414"/>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07A2584"/>
    <w:multiLevelType w:val="hybridMultilevel"/>
    <w:tmpl w:val="34027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982A14"/>
    <w:multiLevelType w:val="hybridMultilevel"/>
    <w:tmpl w:val="F202D062"/>
    <w:lvl w:ilvl="0" w:tplc="C368F01E">
      <w:start w:val="3"/>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C96F5B"/>
    <w:multiLevelType w:val="hybridMultilevel"/>
    <w:tmpl w:val="668EB2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FD0570"/>
    <w:multiLevelType w:val="hybridMultilevel"/>
    <w:tmpl w:val="860E3CF8"/>
    <w:lvl w:ilvl="0" w:tplc="DA3835DA">
      <w:numFmt w:val="bullet"/>
      <w:lvlText w:val="-"/>
      <w:lvlJc w:val="left"/>
      <w:pPr>
        <w:ind w:left="1440" w:hanging="360"/>
      </w:pPr>
      <w:rPr>
        <w:rFonts w:ascii="Calibri" w:eastAsia="Times New Roman" w:hAnsi="Calibri"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46026EC6"/>
    <w:multiLevelType w:val="hybridMultilevel"/>
    <w:tmpl w:val="1D88651E"/>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93A7081"/>
    <w:multiLevelType w:val="hybridMultilevel"/>
    <w:tmpl w:val="51B85D84"/>
    <w:lvl w:ilvl="0" w:tplc="E36AD6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C8B0DDD"/>
    <w:multiLevelType w:val="hybridMultilevel"/>
    <w:tmpl w:val="20BA0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C946F6"/>
    <w:multiLevelType w:val="hybridMultilevel"/>
    <w:tmpl w:val="0D20F4F6"/>
    <w:lvl w:ilvl="0" w:tplc="11BCB6C2">
      <w:start w:val="1"/>
      <w:numFmt w:val="lowerLetter"/>
      <w:lvlText w:val="%1."/>
      <w:lvlJc w:val="left"/>
      <w:pPr>
        <w:ind w:left="720" w:hanging="360"/>
      </w:pPr>
      <w:rPr>
        <w:rFonts w:ascii="Arial Narrow" w:eastAsia="Times New Roman" w:hAnsi="Arial Narrow" w:cstheme="majorHAns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874529"/>
    <w:multiLevelType w:val="hybridMultilevel"/>
    <w:tmpl w:val="633424C4"/>
    <w:lvl w:ilvl="0" w:tplc="08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C0758D3"/>
    <w:multiLevelType w:val="hybridMultilevel"/>
    <w:tmpl w:val="C10221A0"/>
    <w:lvl w:ilvl="0" w:tplc="CA12C9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3"/>
  </w:num>
  <w:num w:numId="6">
    <w:abstractNumId w:val="2"/>
  </w:num>
  <w:num w:numId="7">
    <w:abstractNumId w:val="8"/>
  </w:num>
  <w:num w:numId="8">
    <w:abstractNumId w:val="7"/>
  </w:num>
  <w:num w:numId="9">
    <w:abstractNumId w:val="4"/>
  </w:num>
  <w:num w:numId="10">
    <w:abstractNumId w:val="1"/>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04"/>
    <w:rsid w:val="00003C6F"/>
    <w:rsid w:val="000136C3"/>
    <w:rsid w:val="00024286"/>
    <w:rsid w:val="0003758C"/>
    <w:rsid w:val="00037843"/>
    <w:rsid w:val="0004549D"/>
    <w:rsid w:val="00054B77"/>
    <w:rsid w:val="00056711"/>
    <w:rsid w:val="00060E06"/>
    <w:rsid w:val="00082249"/>
    <w:rsid w:val="000844CE"/>
    <w:rsid w:val="000A487F"/>
    <w:rsid w:val="000A4BCD"/>
    <w:rsid w:val="000A5D77"/>
    <w:rsid w:val="000C0623"/>
    <w:rsid w:val="000C0CA9"/>
    <w:rsid w:val="000C17A8"/>
    <w:rsid w:val="000C3DAD"/>
    <w:rsid w:val="000C660F"/>
    <w:rsid w:val="000D0566"/>
    <w:rsid w:val="000D0B50"/>
    <w:rsid w:val="000E05A1"/>
    <w:rsid w:val="000F52F7"/>
    <w:rsid w:val="00100B9E"/>
    <w:rsid w:val="001034C1"/>
    <w:rsid w:val="00105F69"/>
    <w:rsid w:val="001205FC"/>
    <w:rsid w:val="00133247"/>
    <w:rsid w:val="00135712"/>
    <w:rsid w:val="001363A9"/>
    <w:rsid w:val="00145418"/>
    <w:rsid w:val="0015207B"/>
    <w:rsid w:val="001543E3"/>
    <w:rsid w:val="0016558D"/>
    <w:rsid w:val="001704A3"/>
    <w:rsid w:val="001719C5"/>
    <w:rsid w:val="001753E9"/>
    <w:rsid w:val="0017628C"/>
    <w:rsid w:val="001767E6"/>
    <w:rsid w:val="00176EA1"/>
    <w:rsid w:val="0019791B"/>
    <w:rsid w:val="001B2243"/>
    <w:rsid w:val="001B345B"/>
    <w:rsid w:val="001B546C"/>
    <w:rsid w:val="001C0CD1"/>
    <w:rsid w:val="001C4555"/>
    <w:rsid w:val="001C6DF2"/>
    <w:rsid w:val="001F70A8"/>
    <w:rsid w:val="00201DBD"/>
    <w:rsid w:val="00207F98"/>
    <w:rsid w:val="00221B74"/>
    <w:rsid w:val="002402A1"/>
    <w:rsid w:val="002441D4"/>
    <w:rsid w:val="0026089D"/>
    <w:rsid w:val="002762B5"/>
    <w:rsid w:val="002807B2"/>
    <w:rsid w:val="00285EDA"/>
    <w:rsid w:val="002A009C"/>
    <w:rsid w:val="002A0951"/>
    <w:rsid w:val="002A3197"/>
    <w:rsid w:val="002A5913"/>
    <w:rsid w:val="002A6B0C"/>
    <w:rsid w:val="002A7E27"/>
    <w:rsid w:val="002B287A"/>
    <w:rsid w:val="002C7525"/>
    <w:rsid w:val="002D669C"/>
    <w:rsid w:val="002D6A8B"/>
    <w:rsid w:val="002E3CFC"/>
    <w:rsid w:val="002F26D9"/>
    <w:rsid w:val="002F79AE"/>
    <w:rsid w:val="00312544"/>
    <w:rsid w:val="00317399"/>
    <w:rsid w:val="00322A29"/>
    <w:rsid w:val="00324161"/>
    <w:rsid w:val="003278A2"/>
    <w:rsid w:val="0033773B"/>
    <w:rsid w:val="00353C75"/>
    <w:rsid w:val="0035739B"/>
    <w:rsid w:val="003648AA"/>
    <w:rsid w:val="00377393"/>
    <w:rsid w:val="003952BE"/>
    <w:rsid w:val="00396D16"/>
    <w:rsid w:val="003A3772"/>
    <w:rsid w:val="003B6E9A"/>
    <w:rsid w:val="003C089F"/>
    <w:rsid w:val="003C404F"/>
    <w:rsid w:val="003C7180"/>
    <w:rsid w:val="00405DCA"/>
    <w:rsid w:val="00435689"/>
    <w:rsid w:val="0043594E"/>
    <w:rsid w:val="00437910"/>
    <w:rsid w:val="004402CC"/>
    <w:rsid w:val="00441B00"/>
    <w:rsid w:val="00446B08"/>
    <w:rsid w:val="00450B69"/>
    <w:rsid w:val="004565AB"/>
    <w:rsid w:val="004570BE"/>
    <w:rsid w:val="00460239"/>
    <w:rsid w:val="00467DB3"/>
    <w:rsid w:val="00477243"/>
    <w:rsid w:val="004772BE"/>
    <w:rsid w:val="00480329"/>
    <w:rsid w:val="00481BEA"/>
    <w:rsid w:val="00484490"/>
    <w:rsid w:val="00495500"/>
    <w:rsid w:val="004B46AF"/>
    <w:rsid w:val="004B5EEE"/>
    <w:rsid w:val="004C5297"/>
    <w:rsid w:val="004D2FDE"/>
    <w:rsid w:val="004D7473"/>
    <w:rsid w:val="004E4DD4"/>
    <w:rsid w:val="004E5191"/>
    <w:rsid w:val="004F3019"/>
    <w:rsid w:val="00500290"/>
    <w:rsid w:val="00513324"/>
    <w:rsid w:val="005156E7"/>
    <w:rsid w:val="00524BD0"/>
    <w:rsid w:val="00530048"/>
    <w:rsid w:val="00535B9B"/>
    <w:rsid w:val="00544BA8"/>
    <w:rsid w:val="00546A58"/>
    <w:rsid w:val="0055242C"/>
    <w:rsid w:val="00565EF5"/>
    <w:rsid w:val="0057225A"/>
    <w:rsid w:val="00577AC5"/>
    <w:rsid w:val="0059541F"/>
    <w:rsid w:val="00595852"/>
    <w:rsid w:val="00596AA7"/>
    <w:rsid w:val="005B0C2E"/>
    <w:rsid w:val="005B25AF"/>
    <w:rsid w:val="005C125D"/>
    <w:rsid w:val="005C723A"/>
    <w:rsid w:val="005F2070"/>
    <w:rsid w:val="005F32A4"/>
    <w:rsid w:val="005F3864"/>
    <w:rsid w:val="0060099A"/>
    <w:rsid w:val="00607BD4"/>
    <w:rsid w:val="0061327F"/>
    <w:rsid w:val="00615062"/>
    <w:rsid w:val="00617066"/>
    <w:rsid w:val="00617A15"/>
    <w:rsid w:val="006459ED"/>
    <w:rsid w:val="006464E9"/>
    <w:rsid w:val="00660E68"/>
    <w:rsid w:val="00661308"/>
    <w:rsid w:val="0066480B"/>
    <w:rsid w:val="00665CA5"/>
    <w:rsid w:val="00672535"/>
    <w:rsid w:val="0067789C"/>
    <w:rsid w:val="00686262"/>
    <w:rsid w:val="006A53DF"/>
    <w:rsid w:val="006B667C"/>
    <w:rsid w:val="006D1ED9"/>
    <w:rsid w:val="006D2EC3"/>
    <w:rsid w:val="006E017E"/>
    <w:rsid w:val="006E12BD"/>
    <w:rsid w:val="006E1300"/>
    <w:rsid w:val="006E45E4"/>
    <w:rsid w:val="007025B1"/>
    <w:rsid w:val="00705C6C"/>
    <w:rsid w:val="00711929"/>
    <w:rsid w:val="00722EB2"/>
    <w:rsid w:val="00731098"/>
    <w:rsid w:val="00732871"/>
    <w:rsid w:val="00736E60"/>
    <w:rsid w:val="00741DBC"/>
    <w:rsid w:val="0074330F"/>
    <w:rsid w:val="00760C59"/>
    <w:rsid w:val="0078451D"/>
    <w:rsid w:val="00797DBB"/>
    <w:rsid w:val="007B6BD0"/>
    <w:rsid w:val="007C115E"/>
    <w:rsid w:val="007C49AD"/>
    <w:rsid w:val="007F2BDA"/>
    <w:rsid w:val="00804287"/>
    <w:rsid w:val="0081051F"/>
    <w:rsid w:val="0081359D"/>
    <w:rsid w:val="0082537E"/>
    <w:rsid w:val="008310D1"/>
    <w:rsid w:val="008413AF"/>
    <w:rsid w:val="00841E96"/>
    <w:rsid w:val="0084274C"/>
    <w:rsid w:val="0085377A"/>
    <w:rsid w:val="00876373"/>
    <w:rsid w:val="008959C4"/>
    <w:rsid w:val="008978AF"/>
    <w:rsid w:val="008B4E7E"/>
    <w:rsid w:val="008D03CD"/>
    <w:rsid w:val="008D50B3"/>
    <w:rsid w:val="008D6A1D"/>
    <w:rsid w:val="008D7E8C"/>
    <w:rsid w:val="008F09B3"/>
    <w:rsid w:val="00903331"/>
    <w:rsid w:val="0091035F"/>
    <w:rsid w:val="00913267"/>
    <w:rsid w:val="00914C77"/>
    <w:rsid w:val="009155CF"/>
    <w:rsid w:val="00921E6C"/>
    <w:rsid w:val="00926DD5"/>
    <w:rsid w:val="00946712"/>
    <w:rsid w:val="00950534"/>
    <w:rsid w:val="0095349A"/>
    <w:rsid w:val="00964FC9"/>
    <w:rsid w:val="0097223E"/>
    <w:rsid w:val="009826D5"/>
    <w:rsid w:val="009846AC"/>
    <w:rsid w:val="0099709E"/>
    <w:rsid w:val="009A06CC"/>
    <w:rsid w:val="009A167D"/>
    <w:rsid w:val="009B16DF"/>
    <w:rsid w:val="009B2954"/>
    <w:rsid w:val="009B3ABB"/>
    <w:rsid w:val="009B4833"/>
    <w:rsid w:val="009B7365"/>
    <w:rsid w:val="009C6C80"/>
    <w:rsid w:val="009D4304"/>
    <w:rsid w:val="009E0238"/>
    <w:rsid w:val="00A2502D"/>
    <w:rsid w:val="00A3084F"/>
    <w:rsid w:val="00A329F4"/>
    <w:rsid w:val="00A43E65"/>
    <w:rsid w:val="00A46E1A"/>
    <w:rsid w:val="00A476CD"/>
    <w:rsid w:val="00A517F2"/>
    <w:rsid w:val="00A62FDA"/>
    <w:rsid w:val="00A66292"/>
    <w:rsid w:val="00A7344F"/>
    <w:rsid w:val="00A811D3"/>
    <w:rsid w:val="00A82F6A"/>
    <w:rsid w:val="00A90A77"/>
    <w:rsid w:val="00A945BD"/>
    <w:rsid w:val="00A94D66"/>
    <w:rsid w:val="00AB5002"/>
    <w:rsid w:val="00AB641F"/>
    <w:rsid w:val="00AC03EE"/>
    <w:rsid w:val="00AE1FE4"/>
    <w:rsid w:val="00AE2456"/>
    <w:rsid w:val="00AE3D90"/>
    <w:rsid w:val="00AE5D65"/>
    <w:rsid w:val="00AE64C4"/>
    <w:rsid w:val="00AF6F1F"/>
    <w:rsid w:val="00B11489"/>
    <w:rsid w:val="00B13A58"/>
    <w:rsid w:val="00B26123"/>
    <w:rsid w:val="00B34B7C"/>
    <w:rsid w:val="00B4204A"/>
    <w:rsid w:val="00B5392D"/>
    <w:rsid w:val="00B56436"/>
    <w:rsid w:val="00B64FE1"/>
    <w:rsid w:val="00B70B0E"/>
    <w:rsid w:val="00B8024D"/>
    <w:rsid w:val="00BA1EE1"/>
    <w:rsid w:val="00BB0895"/>
    <w:rsid w:val="00BB686D"/>
    <w:rsid w:val="00BB6D42"/>
    <w:rsid w:val="00BC26BB"/>
    <w:rsid w:val="00BC59F4"/>
    <w:rsid w:val="00BD299A"/>
    <w:rsid w:val="00BD3161"/>
    <w:rsid w:val="00BD33B5"/>
    <w:rsid w:val="00BF0138"/>
    <w:rsid w:val="00BF79EC"/>
    <w:rsid w:val="00C00AD4"/>
    <w:rsid w:val="00C0653E"/>
    <w:rsid w:val="00C067C5"/>
    <w:rsid w:val="00C331D2"/>
    <w:rsid w:val="00C40EA8"/>
    <w:rsid w:val="00C4148F"/>
    <w:rsid w:val="00C54C7C"/>
    <w:rsid w:val="00C56116"/>
    <w:rsid w:val="00C61F66"/>
    <w:rsid w:val="00C70CB0"/>
    <w:rsid w:val="00C741A0"/>
    <w:rsid w:val="00C77D28"/>
    <w:rsid w:val="00C80FA9"/>
    <w:rsid w:val="00C94666"/>
    <w:rsid w:val="00C951EB"/>
    <w:rsid w:val="00CA18B7"/>
    <w:rsid w:val="00CA22C6"/>
    <w:rsid w:val="00CC1A99"/>
    <w:rsid w:val="00CD45D9"/>
    <w:rsid w:val="00CE6DEE"/>
    <w:rsid w:val="00CF064E"/>
    <w:rsid w:val="00D00DE9"/>
    <w:rsid w:val="00D11DB2"/>
    <w:rsid w:val="00D1324F"/>
    <w:rsid w:val="00D14DCE"/>
    <w:rsid w:val="00D2143C"/>
    <w:rsid w:val="00D27227"/>
    <w:rsid w:val="00D27D99"/>
    <w:rsid w:val="00D325F1"/>
    <w:rsid w:val="00D33AC2"/>
    <w:rsid w:val="00D449CB"/>
    <w:rsid w:val="00D664EF"/>
    <w:rsid w:val="00D66E9C"/>
    <w:rsid w:val="00D76FD8"/>
    <w:rsid w:val="00D84A13"/>
    <w:rsid w:val="00D962F9"/>
    <w:rsid w:val="00DC4768"/>
    <w:rsid w:val="00DD024C"/>
    <w:rsid w:val="00DD0CA7"/>
    <w:rsid w:val="00DE0087"/>
    <w:rsid w:val="00DE69E1"/>
    <w:rsid w:val="00DF631C"/>
    <w:rsid w:val="00E22075"/>
    <w:rsid w:val="00E2518D"/>
    <w:rsid w:val="00E42A73"/>
    <w:rsid w:val="00E51E68"/>
    <w:rsid w:val="00E61093"/>
    <w:rsid w:val="00E614F5"/>
    <w:rsid w:val="00E82466"/>
    <w:rsid w:val="00E83C6F"/>
    <w:rsid w:val="00E8760B"/>
    <w:rsid w:val="00E87B8F"/>
    <w:rsid w:val="00EA44F8"/>
    <w:rsid w:val="00EB00B3"/>
    <w:rsid w:val="00EC2AE8"/>
    <w:rsid w:val="00EC65E2"/>
    <w:rsid w:val="00ED4B2F"/>
    <w:rsid w:val="00EE1D6B"/>
    <w:rsid w:val="00EE2A3D"/>
    <w:rsid w:val="00EF250F"/>
    <w:rsid w:val="00EF57E2"/>
    <w:rsid w:val="00F03149"/>
    <w:rsid w:val="00F0609A"/>
    <w:rsid w:val="00F07517"/>
    <w:rsid w:val="00F26D5E"/>
    <w:rsid w:val="00F37F7E"/>
    <w:rsid w:val="00F5005B"/>
    <w:rsid w:val="00F56984"/>
    <w:rsid w:val="00F6248C"/>
    <w:rsid w:val="00F62658"/>
    <w:rsid w:val="00F65961"/>
    <w:rsid w:val="00F73348"/>
    <w:rsid w:val="00F76586"/>
    <w:rsid w:val="00F8304B"/>
    <w:rsid w:val="00F96CFC"/>
    <w:rsid w:val="00FA1DF5"/>
    <w:rsid w:val="00FA4316"/>
    <w:rsid w:val="00FA522E"/>
    <w:rsid w:val="00FB107C"/>
    <w:rsid w:val="00FB4740"/>
    <w:rsid w:val="00FB70BF"/>
    <w:rsid w:val="00FB7273"/>
    <w:rsid w:val="00FC0DD0"/>
    <w:rsid w:val="00FC607B"/>
    <w:rsid w:val="00FC7467"/>
    <w:rsid w:val="00FD5C76"/>
    <w:rsid w:val="00FE382D"/>
    <w:rsid w:val="00FE75F9"/>
    <w:rsid w:val="00FF290E"/>
    <w:rsid w:val="00FF55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8FF720-4F4B-46D3-9DBE-74C5D9D3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47"/>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AF"/>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95349A"/>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349A"/>
    <w:rPr>
      <w:rFonts w:asciiTheme="majorHAnsi" w:eastAsiaTheme="majorEastAsia" w:hAnsiTheme="majorHAnsi" w:cstheme="majorBidi"/>
      <w:color w:val="2E74B5" w:themeColor="accent1" w:themeShade="BF"/>
      <w:sz w:val="32"/>
      <w:szCs w:val="32"/>
    </w:rPr>
  </w:style>
  <w:style w:type="paragraph" w:styleId="Prrafodelista">
    <w:name w:val="List Paragraph"/>
    <w:aliases w:val="CNBV Parrafo1,AB List 1,Bullet Points,Bullet List,FooterText,numbered,Paragraphe de liste1,List Paragraph1,Bulletr List Paragraph,Parrafo 1,Lista multicolor - Énfasis 11,Lista vistosa - Énfasis 11,Cuadrícula media 1 - Énfasis 21,Listas"/>
    <w:basedOn w:val="Normal"/>
    <w:link w:val="PrrafodelistaCar"/>
    <w:uiPriority w:val="34"/>
    <w:qFormat/>
    <w:rsid w:val="009D4304"/>
    <w:pPr>
      <w:ind w:left="720"/>
      <w:contextualSpacing/>
    </w:pPr>
    <w:rPr>
      <w:rFonts w:ascii="Arial" w:hAnsi="Arial"/>
      <w:lang w:val="es-ES" w:eastAsia="es-ES"/>
    </w:rPr>
  </w:style>
  <w:style w:type="character" w:customStyle="1" w:styleId="PrrafodelistaCar">
    <w:name w:val="Párrafo de lista Car"/>
    <w:aliases w:val="CNBV Parrafo1 Car,AB List 1 Car,Bullet Points Car,Bullet List Car,FooterText Car,numbered Car,Paragraphe de liste1 Car,List Paragraph1 Car,Bulletr List Paragraph Car,Parrafo 1 Car,Lista multicolor - Énfasis 11 Car,Listas Car"/>
    <w:basedOn w:val="Fuentedeprrafopredeter"/>
    <w:link w:val="Prrafodelista"/>
    <w:uiPriority w:val="34"/>
    <w:qFormat/>
    <w:rsid w:val="009D4304"/>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9D43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304"/>
    <w:rPr>
      <w:rFonts w:ascii="Segoe UI" w:hAnsi="Segoe UI" w:cs="Segoe UI"/>
      <w:sz w:val="18"/>
      <w:szCs w:val="18"/>
    </w:rPr>
  </w:style>
  <w:style w:type="paragraph" w:styleId="Encabezado">
    <w:name w:val="header"/>
    <w:basedOn w:val="Normal"/>
    <w:link w:val="EncabezadoCar"/>
    <w:uiPriority w:val="99"/>
    <w:unhideWhenUsed/>
    <w:rsid w:val="0099709E"/>
    <w:pPr>
      <w:tabs>
        <w:tab w:val="center" w:pos="4419"/>
        <w:tab w:val="right" w:pos="8838"/>
      </w:tabs>
    </w:pPr>
  </w:style>
  <w:style w:type="character" w:customStyle="1" w:styleId="EncabezadoCar">
    <w:name w:val="Encabezado Car"/>
    <w:basedOn w:val="Fuentedeprrafopredeter"/>
    <w:link w:val="Encabezado"/>
    <w:uiPriority w:val="99"/>
    <w:rsid w:val="0099709E"/>
  </w:style>
  <w:style w:type="paragraph" w:styleId="Piedepgina">
    <w:name w:val="footer"/>
    <w:basedOn w:val="Normal"/>
    <w:link w:val="PiedepginaCar"/>
    <w:uiPriority w:val="99"/>
    <w:unhideWhenUsed/>
    <w:rsid w:val="0099709E"/>
    <w:pPr>
      <w:tabs>
        <w:tab w:val="center" w:pos="4419"/>
        <w:tab w:val="right" w:pos="8838"/>
      </w:tabs>
    </w:pPr>
  </w:style>
  <w:style w:type="character" w:customStyle="1" w:styleId="PiedepginaCar">
    <w:name w:val="Pie de página Car"/>
    <w:basedOn w:val="Fuentedeprrafopredeter"/>
    <w:link w:val="Piedepgina"/>
    <w:uiPriority w:val="99"/>
    <w:rsid w:val="0099709E"/>
  </w:style>
  <w:style w:type="table" w:styleId="Tablaconcuadrcula">
    <w:name w:val="Table Grid"/>
    <w:basedOn w:val="Tablanormal"/>
    <w:uiPriority w:val="39"/>
    <w:rsid w:val="00F6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12BD"/>
    <w:pPr>
      <w:spacing w:before="100" w:beforeAutospacing="1" w:after="100" w:afterAutospacing="1"/>
    </w:pPr>
    <w:rPr>
      <w:lang w:eastAsia="es-MX"/>
    </w:rPr>
  </w:style>
  <w:style w:type="paragraph" w:styleId="Textonotapie">
    <w:name w:val="footnote text"/>
    <w:basedOn w:val="Normal"/>
    <w:link w:val="TextonotapieCar"/>
    <w:uiPriority w:val="99"/>
    <w:unhideWhenUsed/>
    <w:rsid w:val="00A811D3"/>
    <w:rPr>
      <w:sz w:val="20"/>
      <w:szCs w:val="20"/>
    </w:rPr>
  </w:style>
  <w:style w:type="character" w:customStyle="1" w:styleId="TextonotapieCar">
    <w:name w:val="Texto nota pie Car"/>
    <w:basedOn w:val="Fuentedeprrafopredeter"/>
    <w:link w:val="Textonotapie"/>
    <w:uiPriority w:val="99"/>
    <w:rsid w:val="00A811D3"/>
    <w:rPr>
      <w:sz w:val="20"/>
      <w:szCs w:val="20"/>
    </w:rPr>
  </w:style>
  <w:style w:type="character" w:styleId="Refdenotaalpie">
    <w:name w:val="footnote reference"/>
    <w:basedOn w:val="Fuentedeprrafopredeter"/>
    <w:uiPriority w:val="99"/>
    <w:unhideWhenUsed/>
    <w:rsid w:val="00A811D3"/>
    <w:rPr>
      <w:vertAlign w:val="superscript"/>
    </w:rPr>
  </w:style>
  <w:style w:type="character" w:styleId="Hipervnculo">
    <w:name w:val="Hyperlink"/>
    <w:basedOn w:val="Fuentedeprrafopredeter"/>
    <w:uiPriority w:val="99"/>
    <w:unhideWhenUsed/>
    <w:rsid w:val="00E83C6F"/>
    <w:rPr>
      <w:color w:val="0563C1" w:themeColor="hyperlink"/>
      <w:u w:val="single"/>
    </w:rPr>
  </w:style>
  <w:style w:type="paragraph" w:customStyle="1" w:styleId="Sombreadomedio1-nfasis11">
    <w:name w:val="Sombreado medio 1 - Énfasis 11"/>
    <w:link w:val="Sombreadomedio1-nfasis1Car"/>
    <w:uiPriority w:val="1"/>
    <w:qFormat/>
    <w:rsid w:val="0095349A"/>
    <w:pPr>
      <w:spacing w:after="0" w:line="240" w:lineRule="auto"/>
      <w:jc w:val="both"/>
    </w:pPr>
    <w:rPr>
      <w:rFonts w:ascii="Arial" w:eastAsia="Times New Roman" w:hAnsi="Arial" w:cs="Arial"/>
    </w:rPr>
  </w:style>
  <w:style w:type="character" w:customStyle="1" w:styleId="Sombreadomedio1-nfasis1Car">
    <w:name w:val="Sombreado medio 1 - Énfasis 1 Car"/>
    <w:link w:val="Sombreadomedio1-nfasis11"/>
    <w:uiPriority w:val="1"/>
    <w:rsid w:val="0095349A"/>
    <w:rPr>
      <w:rFonts w:ascii="Arial" w:eastAsia="Times New Roman" w:hAnsi="Arial" w:cs="Arial"/>
    </w:rPr>
  </w:style>
  <w:style w:type="table" w:styleId="Tabladelista6concolores">
    <w:name w:val="List Table 6 Colorful"/>
    <w:basedOn w:val="Tablanormal"/>
    <w:uiPriority w:val="47"/>
    <w:rsid w:val="0095349A"/>
    <w:pPr>
      <w:spacing w:after="0" w:line="240" w:lineRule="auto"/>
    </w:pPr>
    <w:rPr>
      <w:rFonts w:ascii="Calibri" w:eastAsia="Times New Roman" w:hAnsi="Calibri" w:cs="Calibri"/>
      <w:color w:val="000000" w:themeColor="text1"/>
      <w:sz w:val="20"/>
      <w:szCs w:val="20"/>
      <w:lang w:eastAsia="es-ES_tradnl"/>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063">
      <w:bodyDiv w:val="1"/>
      <w:marLeft w:val="0"/>
      <w:marRight w:val="0"/>
      <w:marTop w:val="0"/>
      <w:marBottom w:val="0"/>
      <w:divBdr>
        <w:top w:val="none" w:sz="0" w:space="0" w:color="auto"/>
        <w:left w:val="none" w:sz="0" w:space="0" w:color="auto"/>
        <w:bottom w:val="none" w:sz="0" w:space="0" w:color="auto"/>
        <w:right w:val="none" w:sz="0" w:space="0" w:color="auto"/>
      </w:divBdr>
    </w:div>
    <w:div w:id="15540250">
      <w:bodyDiv w:val="1"/>
      <w:marLeft w:val="0"/>
      <w:marRight w:val="0"/>
      <w:marTop w:val="0"/>
      <w:marBottom w:val="0"/>
      <w:divBdr>
        <w:top w:val="none" w:sz="0" w:space="0" w:color="auto"/>
        <w:left w:val="none" w:sz="0" w:space="0" w:color="auto"/>
        <w:bottom w:val="none" w:sz="0" w:space="0" w:color="auto"/>
        <w:right w:val="none" w:sz="0" w:space="0" w:color="auto"/>
      </w:divBdr>
    </w:div>
    <w:div w:id="28184036">
      <w:bodyDiv w:val="1"/>
      <w:marLeft w:val="0"/>
      <w:marRight w:val="0"/>
      <w:marTop w:val="0"/>
      <w:marBottom w:val="0"/>
      <w:divBdr>
        <w:top w:val="none" w:sz="0" w:space="0" w:color="auto"/>
        <w:left w:val="none" w:sz="0" w:space="0" w:color="auto"/>
        <w:bottom w:val="none" w:sz="0" w:space="0" w:color="auto"/>
        <w:right w:val="none" w:sz="0" w:space="0" w:color="auto"/>
      </w:divBdr>
    </w:div>
    <w:div w:id="31076400">
      <w:bodyDiv w:val="1"/>
      <w:marLeft w:val="0"/>
      <w:marRight w:val="0"/>
      <w:marTop w:val="0"/>
      <w:marBottom w:val="0"/>
      <w:divBdr>
        <w:top w:val="none" w:sz="0" w:space="0" w:color="auto"/>
        <w:left w:val="none" w:sz="0" w:space="0" w:color="auto"/>
        <w:bottom w:val="none" w:sz="0" w:space="0" w:color="auto"/>
        <w:right w:val="none" w:sz="0" w:space="0" w:color="auto"/>
      </w:divBdr>
    </w:div>
    <w:div w:id="36660328">
      <w:bodyDiv w:val="1"/>
      <w:marLeft w:val="0"/>
      <w:marRight w:val="0"/>
      <w:marTop w:val="0"/>
      <w:marBottom w:val="0"/>
      <w:divBdr>
        <w:top w:val="none" w:sz="0" w:space="0" w:color="auto"/>
        <w:left w:val="none" w:sz="0" w:space="0" w:color="auto"/>
        <w:bottom w:val="none" w:sz="0" w:space="0" w:color="auto"/>
        <w:right w:val="none" w:sz="0" w:space="0" w:color="auto"/>
      </w:divBdr>
    </w:div>
    <w:div w:id="52317784">
      <w:bodyDiv w:val="1"/>
      <w:marLeft w:val="0"/>
      <w:marRight w:val="0"/>
      <w:marTop w:val="0"/>
      <w:marBottom w:val="0"/>
      <w:divBdr>
        <w:top w:val="none" w:sz="0" w:space="0" w:color="auto"/>
        <w:left w:val="none" w:sz="0" w:space="0" w:color="auto"/>
        <w:bottom w:val="none" w:sz="0" w:space="0" w:color="auto"/>
        <w:right w:val="none" w:sz="0" w:space="0" w:color="auto"/>
      </w:divBdr>
    </w:div>
    <w:div w:id="56439638">
      <w:bodyDiv w:val="1"/>
      <w:marLeft w:val="0"/>
      <w:marRight w:val="0"/>
      <w:marTop w:val="0"/>
      <w:marBottom w:val="0"/>
      <w:divBdr>
        <w:top w:val="none" w:sz="0" w:space="0" w:color="auto"/>
        <w:left w:val="none" w:sz="0" w:space="0" w:color="auto"/>
        <w:bottom w:val="none" w:sz="0" w:space="0" w:color="auto"/>
        <w:right w:val="none" w:sz="0" w:space="0" w:color="auto"/>
      </w:divBdr>
    </w:div>
    <w:div w:id="78719705">
      <w:bodyDiv w:val="1"/>
      <w:marLeft w:val="0"/>
      <w:marRight w:val="0"/>
      <w:marTop w:val="0"/>
      <w:marBottom w:val="0"/>
      <w:divBdr>
        <w:top w:val="none" w:sz="0" w:space="0" w:color="auto"/>
        <w:left w:val="none" w:sz="0" w:space="0" w:color="auto"/>
        <w:bottom w:val="none" w:sz="0" w:space="0" w:color="auto"/>
        <w:right w:val="none" w:sz="0" w:space="0" w:color="auto"/>
      </w:divBdr>
    </w:div>
    <w:div w:id="97988323">
      <w:bodyDiv w:val="1"/>
      <w:marLeft w:val="0"/>
      <w:marRight w:val="0"/>
      <w:marTop w:val="0"/>
      <w:marBottom w:val="0"/>
      <w:divBdr>
        <w:top w:val="none" w:sz="0" w:space="0" w:color="auto"/>
        <w:left w:val="none" w:sz="0" w:space="0" w:color="auto"/>
        <w:bottom w:val="none" w:sz="0" w:space="0" w:color="auto"/>
        <w:right w:val="none" w:sz="0" w:space="0" w:color="auto"/>
      </w:divBdr>
    </w:div>
    <w:div w:id="162160503">
      <w:bodyDiv w:val="1"/>
      <w:marLeft w:val="0"/>
      <w:marRight w:val="0"/>
      <w:marTop w:val="0"/>
      <w:marBottom w:val="0"/>
      <w:divBdr>
        <w:top w:val="none" w:sz="0" w:space="0" w:color="auto"/>
        <w:left w:val="none" w:sz="0" w:space="0" w:color="auto"/>
        <w:bottom w:val="none" w:sz="0" w:space="0" w:color="auto"/>
        <w:right w:val="none" w:sz="0" w:space="0" w:color="auto"/>
      </w:divBdr>
    </w:div>
    <w:div w:id="197550577">
      <w:bodyDiv w:val="1"/>
      <w:marLeft w:val="0"/>
      <w:marRight w:val="0"/>
      <w:marTop w:val="0"/>
      <w:marBottom w:val="0"/>
      <w:divBdr>
        <w:top w:val="none" w:sz="0" w:space="0" w:color="auto"/>
        <w:left w:val="none" w:sz="0" w:space="0" w:color="auto"/>
        <w:bottom w:val="none" w:sz="0" w:space="0" w:color="auto"/>
        <w:right w:val="none" w:sz="0" w:space="0" w:color="auto"/>
      </w:divBdr>
    </w:div>
    <w:div w:id="199711195">
      <w:bodyDiv w:val="1"/>
      <w:marLeft w:val="0"/>
      <w:marRight w:val="0"/>
      <w:marTop w:val="0"/>
      <w:marBottom w:val="0"/>
      <w:divBdr>
        <w:top w:val="none" w:sz="0" w:space="0" w:color="auto"/>
        <w:left w:val="none" w:sz="0" w:space="0" w:color="auto"/>
        <w:bottom w:val="none" w:sz="0" w:space="0" w:color="auto"/>
        <w:right w:val="none" w:sz="0" w:space="0" w:color="auto"/>
      </w:divBdr>
    </w:div>
    <w:div w:id="215899495">
      <w:bodyDiv w:val="1"/>
      <w:marLeft w:val="0"/>
      <w:marRight w:val="0"/>
      <w:marTop w:val="0"/>
      <w:marBottom w:val="0"/>
      <w:divBdr>
        <w:top w:val="none" w:sz="0" w:space="0" w:color="auto"/>
        <w:left w:val="none" w:sz="0" w:space="0" w:color="auto"/>
        <w:bottom w:val="none" w:sz="0" w:space="0" w:color="auto"/>
        <w:right w:val="none" w:sz="0" w:space="0" w:color="auto"/>
      </w:divBdr>
    </w:div>
    <w:div w:id="225772078">
      <w:bodyDiv w:val="1"/>
      <w:marLeft w:val="0"/>
      <w:marRight w:val="0"/>
      <w:marTop w:val="0"/>
      <w:marBottom w:val="0"/>
      <w:divBdr>
        <w:top w:val="none" w:sz="0" w:space="0" w:color="auto"/>
        <w:left w:val="none" w:sz="0" w:space="0" w:color="auto"/>
        <w:bottom w:val="none" w:sz="0" w:space="0" w:color="auto"/>
        <w:right w:val="none" w:sz="0" w:space="0" w:color="auto"/>
      </w:divBdr>
    </w:div>
    <w:div w:id="235821713">
      <w:bodyDiv w:val="1"/>
      <w:marLeft w:val="0"/>
      <w:marRight w:val="0"/>
      <w:marTop w:val="0"/>
      <w:marBottom w:val="0"/>
      <w:divBdr>
        <w:top w:val="none" w:sz="0" w:space="0" w:color="auto"/>
        <w:left w:val="none" w:sz="0" w:space="0" w:color="auto"/>
        <w:bottom w:val="none" w:sz="0" w:space="0" w:color="auto"/>
        <w:right w:val="none" w:sz="0" w:space="0" w:color="auto"/>
      </w:divBdr>
    </w:div>
    <w:div w:id="240019360">
      <w:bodyDiv w:val="1"/>
      <w:marLeft w:val="0"/>
      <w:marRight w:val="0"/>
      <w:marTop w:val="0"/>
      <w:marBottom w:val="0"/>
      <w:divBdr>
        <w:top w:val="none" w:sz="0" w:space="0" w:color="auto"/>
        <w:left w:val="none" w:sz="0" w:space="0" w:color="auto"/>
        <w:bottom w:val="none" w:sz="0" w:space="0" w:color="auto"/>
        <w:right w:val="none" w:sz="0" w:space="0" w:color="auto"/>
      </w:divBdr>
    </w:div>
    <w:div w:id="254049582">
      <w:bodyDiv w:val="1"/>
      <w:marLeft w:val="0"/>
      <w:marRight w:val="0"/>
      <w:marTop w:val="0"/>
      <w:marBottom w:val="0"/>
      <w:divBdr>
        <w:top w:val="none" w:sz="0" w:space="0" w:color="auto"/>
        <w:left w:val="none" w:sz="0" w:space="0" w:color="auto"/>
        <w:bottom w:val="none" w:sz="0" w:space="0" w:color="auto"/>
        <w:right w:val="none" w:sz="0" w:space="0" w:color="auto"/>
      </w:divBdr>
    </w:div>
    <w:div w:id="302277816">
      <w:bodyDiv w:val="1"/>
      <w:marLeft w:val="0"/>
      <w:marRight w:val="0"/>
      <w:marTop w:val="0"/>
      <w:marBottom w:val="0"/>
      <w:divBdr>
        <w:top w:val="none" w:sz="0" w:space="0" w:color="auto"/>
        <w:left w:val="none" w:sz="0" w:space="0" w:color="auto"/>
        <w:bottom w:val="none" w:sz="0" w:space="0" w:color="auto"/>
        <w:right w:val="none" w:sz="0" w:space="0" w:color="auto"/>
      </w:divBdr>
    </w:div>
    <w:div w:id="315034296">
      <w:bodyDiv w:val="1"/>
      <w:marLeft w:val="0"/>
      <w:marRight w:val="0"/>
      <w:marTop w:val="0"/>
      <w:marBottom w:val="0"/>
      <w:divBdr>
        <w:top w:val="none" w:sz="0" w:space="0" w:color="auto"/>
        <w:left w:val="none" w:sz="0" w:space="0" w:color="auto"/>
        <w:bottom w:val="none" w:sz="0" w:space="0" w:color="auto"/>
        <w:right w:val="none" w:sz="0" w:space="0" w:color="auto"/>
      </w:divBdr>
    </w:div>
    <w:div w:id="328675920">
      <w:bodyDiv w:val="1"/>
      <w:marLeft w:val="0"/>
      <w:marRight w:val="0"/>
      <w:marTop w:val="0"/>
      <w:marBottom w:val="0"/>
      <w:divBdr>
        <w:top w:val="none" w:sz="0" w:space="0" w:color="auto"/>
        <w:left w:val="none" w:sz="0" w:space="0" w:color="auto"/>
        <w:bottom w:val="none" w:sz="0" w:space="0" w:color="auto"/>
        <w:right w:val="none" w:sz="0" w:space="0" w:color="auto"/>
      </w:divBdr>
    </w:div>
    <w:div w:id="353851466">
      <w:bodyDiv w:val="1"/>
      <w:marLeft w:val="0"/>
      <w:marRight w:val="0"/>
      <w:marTop w:val="0"/>
      <w:marBottom w:val="0"/>
      <w:divBdr>
        <w:top w:val="none" w:sz="0" w:space="0" w:color="auto"/>
        <w:left w:val="none" w:sz="0" w:space="0" w:color="auto"/>
        <w:bottom w:val="none" w:sz="0" w:space="0" w:color="auto"/>
        <w:right w:val="none" w:sz="0" w:space="0" w:color="auto"/>
      </w:divBdr>
    </w:div>
    <w:div w:id="388573539">
      <w:bodyDiv w:val="1"/>
      <w:marLeft w:val="0"/>
      <w:marRight w:val="0"/>
      <w:marTop w:val="0"/>
      <w:marBottom w:val="0"/>
      <w:divBdr>
        <w:top w:val="none" w:sz="0" w:space="0" w:color="auto"/>
        <w:left w:val="none" w:sz="0" w:space="0" w:color="auto"/>
        <w:bottom w:val="none" w:sz="0" w:space="0" w:color="auto"/>
        <w:right w:val="none" w:sz="0" w:space="0" w:color="auto"/>
      </w:divBdr>
    </w:div>
    <w:div w:id="400057622">
      <w:bodyDiv w:val="1"/>
      <w:marLeft w:val="0"/>
      <w:marRight w:val="0"/>
      <w:marTop w:val="0"/>
      <w:marBottom w:val="0"/>
      <w:divBdr>
        <w:top w:val="none" w:sz="0" w:space="0" w:color="auto"/>
        <w:left w:val="none" w:sz="0" w:space="0" w:color="auto"/>
        <w:bottom w:val="none" w:sz="0" w:space="0" w:color="auto"/>
        <w:right w:val="none" w:sz="0" w:space="0" w:color="auto"/>
      </w:divBdr>
    </w:div>
    <w:div w:id="407651348">
      <w:bodyDiv w:val="1"/>
      <w:marLeft w:val="0"/>
      <w:marRight w:val="0"/>
      <w:marTop w:val="0"/>
      <w:marBottom w:val="0"/>
      <w:divBdr>
        <w:top w:val="none" w:sz="0" w:space="0" w:color="auto"/>
        <w:left w:val="none" w:sz="0" w:space="0" w:color="auto"/>
        <w:bottom w:val="none" w:sz="0" w:space="0" w:color="auto"/>
        <w:right w:val="none" w:sz="0" w:space="0" w:color="auto"/>
      </w:divBdr>
    </w:div>
    <w:div w:id="418524179">
      <w:bodyDiv w:val="1"/>
      <w:marLeft w:val="0"/>
      <w:marRight w:val="0"/>
      <w:marTop w:val="0"/>
      <w:marBottom w:val="0"/>
      <w:divBdr>
        <w:top w:val="none" w:sz="0" w:space="0" w:color="auto"/>
        <w:left w:val="none" w:sz="0" w:space="0" w:color="auto"/>
        <w:bottom w:val="none" w:sz="0" w:space="0" w:color="auto"/>
        <w:right w:val="none" w:sz="0" w:space="0" w:color="auto"/>
      </w:divBdr>
    </w:div>
    <w:div w:id="436946224">
      <w:bodyDiv w:val="1"/>
      <w:marLeft w:val="0"/>
      <w:marRight w:val="0"/>
      <w:marTop w:val="0"/>
      <w:marBottom w:val="0"/>
      <w:divBdr>
        <w:top w:val="none" w:sz="0" w:space="0" w:color="auto"/>
        <w:left w:val="none" w:sz="0" w:space="0" w:color="auto"/>
        <w:bottom w:val="none" w:sz="0" w:space="0" w:color="auto"/>
        <w:right w:val="none" w:sz="0" w:space="0" w:color="auto"/>
      </w:divBdr>
    </w:div>
    <w:div w:id="443110311">
      <w:bodyDiv w:val="1"/>
      <w:marLeft w:val="0"/>
      <w:marRight w:val="0"/>
      <w:marTop w:val="0"/>
      <w:marBottom w:val="0"/>
      <w:divBdr>
        <w:top w:val="none" w:sz="0" w:space="0" w:color="auto"/>
        <w:left w:val="none" w:sz="0" w:space="0" w:color="auto"/>
        <w:bottom w:val="none" w:sz="0" w:space="0" w:color="auto"/>
        <w:right w:val="none" w:sz="0" w:space="0" w:color="auto"/>
      </w:divBdr>
    </w:div>
    <w:div w:id="468667320">
      <w:bodyDiv w:val="1"/>
      <w:marLeft w:val="0"/>
      <w:marRight w:val="0"/>
      <w:marTop w:val="0"/>
      <w:marBottom w:val="0"/>
      <w:divBdr>
        <w:top w:val="none" w:sz="0" w:space="0" w:color="auto"/>
        <w:left w:val="none" w:sz="0" w:space="0" w:color="auto"/>
        <w:bottom w:val="none" w:sz="0" w:space="0" w:color="auto"/>
        <w:right w:val="none" w:sz="0" w:space="0" w:color="auto"/>
      </w:divBdr>
    </w:div>
    <w:div w:id="495192250">
      <w:bodyDiv w:val="1"/>
      <w:marLeft w:val="0"/>
      <w:marRight w:val="0"/>
      <w:marTop w:val="0"/>
      <w:marBottom w:val="0"/>
      <w:divBdr>
        <w:top w:val="none" w:sz="0" w:space="0" w:color="auto"/>
        <w:left w:val="none" w:sz="0" w:space="0" w:color="auto"/>
        <w:bottom w:val="none" w:sz="0" w:space="0" w:color="auto"/>
        <w:right w:val="none" w:sz="0" w:space="0" w:color="auto"/>
      </w:divBdr>
    </w:div>
    <w:div w:id="500661655">
      <w:bodyDiv w:val="1"/>
      <w:marLeft w:val="0"/>
      <w:marRight w:val="0"/>
      <w:marTop w:val="0"/>
      <w:marBottom w:val="0"/>
      <w:divBdr>
        <w:top w:val="none" w:sz="0" w:space="0" w:color="auto"/>
        <w:left w:val="none" w:sz="0" w:space="0" w:color="auto"/>
        <w:bottom w:val="none" w:sz="0" w:space="0" w:color="auto"/>
        <w:right w:val="none" w:sz="0" w:space="0" w:color="auto"/>
      </w:divBdr>
    </w:div>
    <w:div w:id="502479084">
      <w:bodyDiv w:val="1"/>
      <w:marLeft w:val="0"/>
      <w:marRight w:val="0"/>
      <w:marTop w:val="0"/>
      <w:marBottom w:val="0"/>
      <w:divBdr>
        <w:top w:val="none" w:sz="0" w:space="0" w:color="auto"/>
        <w:left w:val="none" w:sz="0" w:space="0" w:color="auto"/>
        <w:bottom w:val="none" w:sz="0" w:space="0" w:color="auto"/>
        <w:right w:val="none" w:sz="0" w:space="0" w:color="auto"/>
      </w:divBdr>
    </w:div>
    <w:div w:id="506941549">
      <w:bodyDiv w:val="1"/>
      <w:marLeft w:val="0"/>
      <w:marRight w:val="0"/>
      <w:marTop w:val="0"/>
      <w:marBottom w:val="0"/>
      <w:divBdr>
        <w:top w:val="none" w:sz="0" w:space="0" w:color="auto"/>
        <w:left w:val="none" w:sz="0" w:space="0" w:color="auto"/>
        <w:bottom w:val="none" w:sz="0" w:space="0" w:color="auto"/>
        <w:right w:val="none" w:sz="0" w:space="0" w:color="auto"/>
      </w:divBdr>
    </w:div>
    <w:div w:id="512644213">
      <w:bodyDiv w:val="1"/>
      <w:marLeft w:val="0"/>
      <w:marRight w:val="0"/>
      <w:marTop w:val="0"/>
      <w:marBottom w:val="0"/>
      <w:divBdr>
        <w:top w:val="none" w:sz="0" w:space="0" w:color="auto"/>
        <w:left w:val="none" w:sz="0" w:space="0" w:color="auto"/>
        <w:bottom w:val="none" w:sz="0" w:space="0" w:color="auto"/>
        <w:right w:val="none" w:sz="0" w:space="0" w:color="auto"/>
      </w:divBdr>
    </w:div>
    <w:div w:id="536158232">
      <w:bodyDiv w:val="1"/>
      <w:marLeft w:val="0"/>
      <w:marRight w:val="0"/>
      <w:marTop w:val="0"/>
      <w:marBottom w:val="0"/>
      <w:divBdr>
        <w:top w:val="none" w:sz="0" w:space="0" w:color="auto"/>
        <w:left w:val="none" w:sz="0" w:space="0" w:color="auto"/>
        <w:bottom w:val="none" w:sz="0" w:space="0" w:color="auto"/>
        <w:right w:val="none" w:sz="0" w:space="0" w:color="auto"/>
      </w:divBdr>
    </w:div>
    <w:div w:id="537008199">
      <w:bodyDiv w:val="1"/>
      <w:marLeft w:val="0"/>
      <w:marRight w:val="0"/>
      <w:marTop w:val="0"/>
      <w:marBottom w:val="0"/>
      <w:divBdr>
        <w:top w:val="none" w:sz="0" w:space="0" w:color="auto"/>
        <w:left w:val="none" w:sz="0" w:space="0" w:color="auto"/>
        <w:bottom w:val="none" w:sz="0" w:space="0" w:color="auto"/>
        <w:right w:val="none" w:sz="0" w:space="0" w:color="auto"/>
      </w:divBdr>
    </w:div>
    <w:div w:id="556355097">
      <w:bodyDiv w:val="1"/>
      <w:marLeft w:val="0"/>
      <w:marRight w:val="0"/>
      <w:marTop w:val="0"/>
      <w:marBottom w:val="0"/>
      <w:divBdr>
        <w:top w:val="none" w:sz="0" w:space="0" w:color="auto"/>
        <w:left w:val="none" w:sz="0" w:space="0" w:color="auto"/>
        <w:bottom w:val="none" w:sz="0" w:space="0" w:color="auto"/>
        <w:right w:val="none" w:sz="0" w:space="0" w:color="auto"/>
      </w:divBdr>
    </w:div>
    <w:div w:id="566379546">
      <w:bodyDiv w:val="1"/>
      <w:marLeft w:val="0"/>
      <w:marRight w:val="0"/>
      <w:marTop w:val="0"/>
      <w:marBottom w:val="0"/>
      <w:divBdr>
        <w:top w:val="none" w:sz="0" w:space="0" w:color="auto"/>
        <w:left w:val="none" w:sz="0" w:space="0" w:color="auto"/>
        <w:bottom w:val="none" w:sz="0" w:space="0" w:color="auto"/>
        <w:right w:val="none" w:sz="0" w:space="0" w:color="auto"/>
      </w:divBdr>
    </w:div>
    <w:div w:id="586884909">
      <w:bodyDiv w:val="1"/>
      <w:marLeft w:val="0"/>
      <w:marRight w:val="0"/>
      <w:marTop w:val="0"/>
      <w:marBottom w:val="0"/>
      <w:divBdr>
        <w:top w:val="none" w:sz="0" w:space="0" w:color="auto"/>
        <w:left w:val="none" w:sz="0" w:space="0" w:color="auto"/>
        <w:bottom w:val="none" w:sz="0" w:space="0" w:color="auto"/>
        <w:right w:val="none" w:sz="0" w:space="0" w:color="auto"/>
      </w:divBdr>
    </w:div>
    <w:div w:id="587661860">
      <w:bodyDiv w:val="1"/>
      <w:marLeft w:val="0"/>
      <w:marRight w:val="0"/>
      <w:marTop w:val="0"/>
      <w:marBottom w:val="0"/>
      <w:divBdr>
        <w:top w:val="none" w:sz="0" w:space="0" w:color="auto"/>
        <w:left w:val="none" w:sz="0" w:space="0" w:color="auto"/>
        <w:bottom w:val="none" w:sz="0" w:space="0" w:color="auto"/>
        <w:right w:val="none" w:sz="0" w:space="0" w:color="auto"/>
      </w:divBdr>
    </w:div>
    <w:div w:id="588930992">
      <w:bodyDiv w:val="1"/>
      <w:marLeft w:val="0"/>
      <w:marRight w:val="0"/>
      <w:marTop w:val="0"/>
      <w:marBottom w:val="0"/>
      <w:divBdr>
        <w:top w:val="none" w:sz="0" w:space="0" w:color="auto"/>
        <w:left w:val="none" w:sz="0" w:space="0" w:color="auto"/>
        <w:bottom w:val="none" w:sz="0" w:space="0" w:color="auto"/>
        <w:right w:val="none" w:sz="0" w:space="0" w:color="auto"/>
      </w:divBdr>
    </w:div>
    <w:div w:id="609049360">
      <w:bodyDiv w:val="1"/>
      <w:marLeft w:val="0"/>
      <w:marRight w:val="0"/>
      <w:marTop w:val="0"/>
      <w:marBottom w:val="0"/>
      <w:divBdr>
        <w:top w:val="none" w:sz="0" w:space="0" w:color="auto"/>
        <w:left w:val="none" w:sz="0" w:space="0" w:color="auto"/>
        <w:bottom w:val="none" w:sz="0" w:space="0" w:color="auto"/>
        <w:right w:val="none" w:sz="0" w:space="0" w:color="auto"/>
      </w:divBdr>
    </w:div>
    <w:div w:id="621420563">
      <w:bodyDiv w:val="1"/>
      <w:marLeft w:val="0"/>
      <w:marRight w:val="0"/>
      <w:marTop w:val="0"/>
      <w:marBottom w:val="0"/>
      <w:divBdr>
        <w:top w:val="none" w:sz="0" w:space="0" w:color="auto"/>
        <w:left w:val="none" w:sz="0" w:space="0" w:color="auto"/>
        <w:bottom w:val="none" w:sz="0" w:space="0" w:color="auto"/>
        <w:right w:val="none" w:sz="0" w:space="0" w:color="auto"/>
      </w:divBdr>
    </w:div>
    <w:div w:id="622081927">
      <w:bodyDiv w:val="1"/>
      <w:marLeft w:val="0"/>
      <w:marRight w:val="0"/>
      <w:marTop w:val="0"/>
      <w:marBottom w:val="0"/>
      <w:divBdr>
        <w:top w:val="none" w:sz="0" w:space="0" w:color="auto"/>
        <w:left w:val="none" w:sz="0" w:space="0" w:color="auto"/>
        <w:bottom w:val="none" w:sz="0" w:space="0" w:color="auto"/>
        <w:right w:val="none" w:sz="0" w:space="0" w:color="auto"/>
      </w:divBdr>
    </w:div>
    <w:div w:id="644435958">
      <w:bodyDiv w:val="1"/>
      <w:marLeft w:val="0"/>
      <w:marRight w:val="0"/>
      <w:marTop w:val="0"/>
      <w:marBottom w:val="0"/>
      <w:divBdr>
        <w:top w:val="none" w:sz="0" w:space="0" w:color="auto"/>
        <w:left w:val="none" w:sz="0" w:space="0" w:color="auto"/>
        <w:bottom w:val="none" w:sz="0" w:space="0" w:color="auto"/>
        <w:right w:val="none" w:sz="0" w:space="0" w:color="auto"/>
      </w:divBdr>
    </w:div>
    <w:div w:id="660501720">
      <w:bodyDiv w:val="1"/>
      <w:marLeft w:val="0"/>
      <w:marRight w:val="0"/>
      <w:marTop w:val="0"/>
      <w:marBottom w:val="0"/>
      <w:divBdr>
        <w:top w:val="none" w:sz="0" w:space="0" w:color="auto"/>
        <w:left w:val="none" w:sz="0" w:space="0" w:color="auto"/>
        <w:bottom w:val="none" w:sz="0" w:space="0" w:color="auto"/>
        <w:right w:val="none" w:sz="0" w:space="0" w:color="auto"/>
      </w:divBdr>
    </w:div>
    <w:div w:id="681587602">
      <w:bodyDiv w:val="1"/>
      <w:marLeft w:val="0"/>
      <w:marRight w:val="0"/>
      <w:marTop w:val="0"/>
      <w:marBottom w:val="0"/>
      <w:divBdr>
        <w:top w:val="none" w:sz="0" w:space="0" w:color="auto"/>
        <w:left w:val="none" w:sz="0" w:space="0" w:color="auto"/>
        <w:bottom w:val="none" w:sz="0" w:space="0" w:color="auto"/>
        <w:right w:val="none" w:sz="0" w:space="0" w:color="auto"/>
      </w:divBdr>
    </w:div>
    <w:div w:id="682055960">
      <w:bodyDiv w:val="1"/>
      <w:marLeft w:val="0"/>
      <w:marRight w:val="0"/>
      <w:marTop w:val="0"/>
      <w:marBottom w:val="0"/>
      <w:divBdr>
        <w:top w:val="none" w:sz="0" w:space="0" w:color="auto"/>
        <w:left w:val="none" w:sz="0" w:space="0" w:color="auto"/>
        <w:bottom w:val="none" w:sz="0" w:space="0" w:color="auto"/>
        <w:right w:val="none" w:sz="0" w:space="0" w:color="auto"/>
      </w:divBdr>
    </w:div>
    <w:div w:id="700396968">
      <w:bodyDiv w:val="1"/>
      <w:marLeft w:val="0"/>
      <w:marRight w:val="0"/>
      <w:marTop w:val="0"/>
      <w:marBottom w:val="0"/>
      <w:divBdr>
        <w:top w:val="none" w:sz="0" w:space="0" w:color="auto"/>
        <w:left w:val="none" w:sz="0" w:space="0" w:color="auto"/>
        <w:bottom w:val="none" w:sz="0" w:space="0" w:color="auto"/>
        <w:right w:val="none" w:sz="0" w:space="0" w:color="auto"/>
      </w:divBdr>
    </w:div>
    <w:div w:id="704712803">
      <w:bodyDiv w:val="1"/>
      <w:marLeft w:val="0"/>
      <w:marRight w:val="0"/>
      <w:marTop w:val="0"/>
      <w:marBottom w:val="0"/>
      <w:divBdr>
        <w:top w:val="none" w:sz="0" w:space="0" w:color="auto"/>
        <w:left w:val="none" w:sz="0" w:space="0" w:color="auto"/>
        <w:bottom w:val="none" w:sz="0" w:space="0" w:color="auto"/>
        <w:right w:val="none" w:sz="0" w:space="0" w:color="auto"/>
      </w:divBdr>
    </w:div>
    <w:div w:id="717048271">
      <w:bodyDiv w:val="1"/>
      <w:marLeft w:val="0"/>
      <w:marRight w:val="0"/>
      <w:marTop w:val="0"/>
      <w:marBottom w:val="0"/>
      <w:divBdr>
        <w:top w:val="none" w:sz="0" w:space="0" w:color="auto"/>
        <w:left w:val="none" w:sz="0" w:space="0" w:color="auto"/>
        <w:bottom w:val="none" w:sz="0" w:space="0" w:color="auto"/>
        <w:right w:val="none" w:sz="0" w:space="0" w:color="auto"/>
      </w:divBdr>
    </w:div>
    <w:div w:id="724525530">
      <w:bodyDiv w:val="1"/>
      <w:marLeft w:val="0"/>
      <w:marRight w:val="0"/>
      <w:marTop w:val="0"/>
      <w:marBottom w:val="0"/>
      <w:divBdr>
        <w:top w:val="none" w:sz="0" w:space="0" w:color="auto"/>
        <w:left w:val="none" w:sz="0" w:space="0" w:color="auto"/>
        <w:bottom w:val="none" w:sz="0" w:space="0" w:color="auto"/>
        <w:right w:val="none" w:sz="0" w:space="0" w:color="auto"/>
      </w:divBdr>
    </w:div>
    <w:div w:id="746608482">
      <w:bodyDiv w:val="1"/>
      <w:marLeft w:val="0"/>
      <w:marRight w:val="0"/>
      <w:marTop w:val="0"/>
      <w:marBottom w:val="0"/>
      <w:divBdr>
        <w:top w:val="none" w:sz="0" w:space="0" w:color="auto"/>
        <w:left w:val="none" w:sz="0" w:space="0" w:color="auto"/>
        <w:bottom w:val="none" w:sz="0" w:space="0" w:color="auto"/>
        <w:right w:val="none" w:sz="0" w:space="0" w:color="auto"/>
      </w:divBdr>
    </w:div>
    <w:div w:id="759838536">
      <w:bodyDiv w:val="1"/>
      <w:marLeft w:val="0"/>
      <w:marRight w:val="0"/>
      <w:marTop w:val="0"/>
      <w:marBottom w:val="0"/>
      <w:divBdr>
        <w:top w:val="none" w:sz="0" w:space="0" w:color="auto"/>
        <w:left w:val="none" w:sz="0" w:space="0" w:color="auto"/>
        <w:bottom w:val="none" w:sz="0" w:space="0" w:color="auto"/>
        <w:right w:val="none" w:sz="0" w:space="0" w:color="auto"/>
      </w:divBdr>
    </w:div>
    <w:div w:id="767964723">
      <w:bodyDiv w:val="1"/>
      <w:marLeft w:val="0"/>
      <w:marRight w:val="0"/>
      <w:marTop w:val="0"/>
      <w:marBottom w:val="0"/>
      <w:divBdr>
        <w:top w:val="none" w:sz="0" w:space="0" w:color="auto"/>
        <w:left w:val="none" w:sz="0" w:space="0" w:color="auto"/>
        <w:bottom w:val="none" w:sz="0" w:space="0" w:color="auto"/>
        <w:right w:val="none" w:sz="0" w:space="0" w:color="auto"/>
      </w:divBdr>
    </w:div>
    <w:div w:id="781537801">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790322387">
      <w:bodyDiv w:val="1"/>
      <w:marLeft w:val="0"/>
      <w:marRight w:val="0"/>
      <w:marTop w:val="0"/>
      <w:marBottom w:val="0"/>
      <w:divBdr>
        <w:top w:val="none" w:sz="0" w:space="0" w:color="auto"/>
        <w:left w:val="none" w:sz="0" w:space="0" w:color="auto"/>
        <w:bottom w:val="none" w:sz="0" w:space="0" w:color="auto"/>
        <w:right w:val="none" w:sz="0" w:space="0" w:color="auto"/>
      </w:divBdr>
    </w:div>
    <w:div w:id="797338538">
      <w:bodyDiv w:val="1"/>
      <w:marLeft w:val="0"/>
      <w:marRight w:val="0"/>
      <w:marTop w:val="0"/>
      <w:marBottom w:val="0"/>
      <w:divBdr>
        <w:top w:val="none" w:sz="0" w:space="0" w:color="auto"/>
        <w:left w:val="none" w:sz="0" w:space="0" w:color="auto"/>
        <w:bottom w:val="none" w:sz="0" w:space="0" w:color="auto"/>
        <w:right w:val="none" w:sz="0" w:space="0" w:color="auto"/>
      </w:divBdr>
    </w:div>
    <w:div w:id="820004300">
      <w:bodyDiv w:val="1"/>
      <w:marLeft w:val="0"/>
      <w:marRight w:val="0"/>
      <w:marTop w:val="0"/>
      <w:marBottom w:val="0"/>
      <w:divBdr>
        <w:top w:val="none" w:sz="0" w:space="0" w:color="auto"/>
        <w:left w:val="none" w:sz="0" w:space="0" w:color="auto"/>
        <w:bottom w:val="none" w:sz="0" w:space="0" w:color="auto"/>
        <w:right w:val="none" w:sz="0" w:space="0" w:color="auto"/>
      </w:divBdr>
    </w:div>
    <w:div w:id="825898496">
      <w:bodyDiv w:val="1"/>
      <w:marLeft w:val="0"/>
      <w:marRight w:val="0"/>
      <w:marTop w:val="0"/>
      <w:marBottom w:val="0"/>
      <w:divBdr>
        <w:top w:val="none" w:sz="0" w:space="0" w:color="auto"/>
        <w:left w:val="none" w:sz="0" w:space="0" w:color="auto"/>
        <w:bottom w:val="none" w:sz="0" w:space="0" w:color="auto"/>
        <w:right w:val="none" w:sz="0" w:space="0" w:color="auto"/>
      </w:divBdr>
    </w:div>
    <w:div w:id="833884670">
      <w:bodyDiv w:val="1"/>
      <w:marLeft w:val="0"/>
      <w:marRight w:val="0"/>
      <w:marTop w:val="0"/>
      <w:marBottom w:val="0"/>
      <w:divBdr>
        <w:top w:val="none" w:sz="0" w:space="0" w:color="auto"/>
        <w:left w:val="none" w:sz="0" w:space="0" w:color="auto"/>
        <w:bottom w:val="none" w:sz="0" w:space="0" w:color="auto"/>
        <w:right w:val="none" w:sz="0" w:space="0" w:color="auto"/>
      </w:divBdr>
    </w:div>
    <w:div w:id="833958834">
      <w:bodyDiv w:val="1"/>
      <w:marLeft w:val="0"/>
      <w:marRight w:val="0"/>
      <w:marTop w:val="0"/>
      <w:marBottom w:val="0"/>
      <w:divBdr>
        <w:top w:val="none" w:sz="0" w:space="0" w:color="auto"/>
        <w:left w:val="none" w:sz="0" w:space="0" w:color="auto"/>
        <w:bottom w:val="none" w:sz="0" w:space="0" w:color="auto"/>
        <w:right w:val="none" w:sz="0" w:space="0" w:color="auto"/>
      </w:divBdr>
    </w:div>
    <w:div w:id="856387752">
      <w:bodyDiv w:val="1"/>
      <w:marLeft w:val="0"/>
      <w:marRight w:val="0"/>
      <w:marTop w:val="0"/>
      <w:marBottom w:val="0"/>
      <w:divBdr>
        <w:top w:val="none" w:sz="0" w:space="0" w:color="auto"/>
        <w:left w:val="none" w:sz="0" w:space="0" w:color="auto"/>
        <w:bottom w:val="none" w:sz="0" w:space="0" w:color="auto"/>
        <w:right w:val="none" w:sz="0" w:space="0" w:color="auto"/>
      </w:divBdr>
    </w:div>
    <w:div w:id="856431730">
      <w:bodyDiv w:val="1"/>
      <w:marLeft w:val="0"/>
      <w:marRight w:val="0"/>
      <w:marTop w:val="0"/>
      <w:marBottom w:val="0"/>
      <w:divBdr>
        <w:top w:val="none" w:sz="0" w:space="0" w:color="auto"/>
        <w:left w:val="none" w:sz="0" w:space="0" w:color="auto"/>
        <w:bottom w:val="none" w:sz="0" w:space="0" w:color="auto"/>
        <w:right w:val="none" w:sz="0" w:space="0" w:color="auto"/>
      </w:divBdr>
    </w:div>
    <w:div w:id="863136431">
      <w:bodyDiv w:val="1"/>
      <w:marLeft w:val="0"/>
      <w:marRight w:val="0"/>
      <w:marTop w:val="0"/>
      <w:marBottom w:val="0"/>
      <w:divBdr>
        <w:top w:val="none" w:sz="0" w:space="0" w:color="auto"/>
        <w:left w:val="none" w:sz="0" w:space="0" w:color="auto"/>
        <w:bottom w:val="none" w:sz="0" w:space="0" w:color="auto"/>
        <w:right w:val="none" w:sz="0" w:space="0" w:color="auto"/>
      </w:divBdr>
    </w:div>
    <w:div w:id="864366871">
      <w:bodyDiv w:val="1"/>
      <w:marLeft w:val="0"/>
      <w:marRight w:val="0"/>
      <w:marTop w:val="0"/>
      <w:marBottom w:val="0"/>
      <w:divBdr>
        <w:top w:val="none" w:sz="0" w:space="0" w:color="auto"/>
        <w:left w:val="none" w:sz="0" w:space="0" w:color="auto"/>
        <w:bottom w:val="none" w:sz="0" w:space="0" w:color="auto"/>
        <w:right w:val="none" w:sz="0" w:space="0" w:color="auto"/>
      </w:divBdr>
    </w:div>
    <w:div w:id="871379415">
      <w:bodyDiv w:val="1"/>
      <w:marLeft w:val="0"/>
      <w:marRight w:val="0"/>
      <w:marTop w:val="0"/>
      <w:marBottom w:val="0"/>
      <w:divBdr>
        <w:top w:val="none" w:sz="0" w:space="0" w:color="auto"/>
        <w:left w:val="none" w:sz="0" w:space="0" w:color="auto"/>
        <w:bottom w:val="none" w:sz="0" w:space="0" w:color="auto"/>
        <w:right w:val="none" w:sz="0" w:space="0" w:color="auto"/>
      </w:divBdr>
    </w:div>
    <w:div w:id="896666657">
      <w:bodyDiv w:val="1"/>
      <w:marLeft w:val="0"/>
      <w:marRight w:val="0"/>
      <w:marTop w:val="0"/>
      <w:marBottom w:val="0"/>
      <w:divBdr>
        <w:top w:val="none" w:sz="0" w:space="0" w:color="auto"/>
        <w:left w:val="none" w:sz="0" w:space="0" w:color="auto"/>
        <w:bottom w:val="none" w:sz="0" w:space="0" w:color="auto"/>
        <w:right w:val="none" w:sz="0" w:space="0" w:color="auto"/>
      </w:divBdr>
    </w:div>
    <w:div w:id="906190923">
      <w:bodyDiv w:val="1"/>
      <w:marLeft w:val="0"/>
      <w:marRight w:val="0"/>
      <w:marTop w:val="0"/>
      <w:marBottom w:val="0"/>
      <w:divBdr>
        <w:top w:val="none" w:sz="0" w:space="0" w:color="auto"/>
        <w:left w:val="none" w:sz="0" w:space="0" w:color="auto"/>
        <w:bottom w:val="none" w:sz="0" w:space="0" w:color="auto"/>
        <w:right w:val="none" w:sz="0" w:space="0" w:color="auto"/>
      </w:divBdr>
    </w:div>
    <w:div w:id="907181221">
      <w:bodyDiv w:val="1"/>
      <w:marLeft w:val="0"/>
      <w:marRight w:val="0"/>
      <w:marTop w:val="0"/>
      <w:marBottom w:val="0"/>
      <w:divBdr>
        <w:top w:val="none" w:sz="0" w:space="0" w:color="auto"/>
        <w:left w:val="none" w:sz="0" w:space="0" w:color="auto"/>
        <w:bottom w:val="none" w:sz="0" w:space="0" w:color="auto"/>
        <w:right w:val="none" w:sz="0" w:space="0" w:color="auto"/>
      </w:divBdr>
    </w:div>
    <w:div w:id="909538384">
      <w:bodyDiv w:val="1"/>
      <w:marLeft w:val="0"/>
      <w:marRight w:val="0"/>
      <w:marTop w:val="0"/>
      <w:marBottom w:val="0"/>
      <w:divBdr>
        <w:top w:val="none" w:sz="0" w:space="0" w:color="auto"/>
        <w:left w:val="none" w:sz="0" w:space="0" w:color="auto"/>
        <w:bottom w:val="none" w:sz="0" w:space="0" w:color="auto"/>
        <w:right w:val="none" w:sz="0" w:space="0" w:color="auto"/>
      </w:divBdr>
    </w:div>
    <w:div w:id="919868466">
      <w:bodyDiv w:val="1"/>
      <w:marLeft w:val="0"/>
      <w:marRight w:val="0"/>
      <w:marTop w:val="0"/>
      <w:marBottom w:val="0"/>
      <w:divBdr>
        <w:top w:val="none" w:sz="0" w:space="0" w:color="auto"/>
        <w:left w:val="none" w:sz="0" w:space="0" w:color="auto"/>
        <w:bottom w:val="none" w:sz="0" w:space="0" w:color="auto"/>
        <w:right w:val="none" w:sz="0" w:space="0" w:color="auto"/>
      </w:divBdr>
    </w:div>
    <w:div w:id="931280345">
      <w:bodyDiv w:val="1"/>
      <w:marLeft w:val="0"/>
      <w:marRight w:val="0"/>
      <w:marTop w:val="0"/>
      <w:marBottom w:val="0"/>
      <w:divBdr>
        <w:top w:val="none" w:sz="0" w:space="0" w:color="auto"/>
        <w:left w:val="none" w:sz="0" w:space="0" w:color="auto"/>
        <w:bottom w:val="none" w:sz="0" w:space="0" w:color="auto"/>
        <w:right w:val="none" w:sz="0" w:space="0" w:color="auto"/>
      </w:divBdr>
    </w:div>
    <w:div w:id="947466116">
      <w:bodyDiv w:val="1"/>
      <w:marLeft w:val="0"/>
      <w:marRight w:val="0"/>
      <w:marTop w:val="0"/>
      <w:marBottom w:val="0"/>
      <w:divBdr>
        <w:top w:val="none" w:sz="0" w:space="0" w:color="auto"/>
        <w:left w:val="none" w:sz="0" w:space="0" w:color="auto"/>
        <w:bottom w:val="none" w:sz="0" w:space="0" w:color="auto"/>
        <w:right w:val="none" w:sz="0" w:space="0" w:color="auto"/>
      </w:divBdr>
    </w:div>
    <w:div w:id="976177951">
      <w:bodyDiv w:val="1"/>
      <w:marLeft w:val="0"/>
      <w:marRight w:val="0"/>
      <w:marTop w:val="0"/>
      <w:marBottom w:val="0"/>
      <w:divBdr>
        <w:top w:val="none" w:sz="0" w:space="0" w:color="auto"/>
        <w:left w:val="none" w:sz="0" w:space="0" w:color="auto"/>
        <w:bottom w:val="none" w:sz="0" w:space="0" w:color="auto"/>
        <w:right w:val="none" w:sz="0" w:space="0" w:color="auto"/>
      </w:divBdr>
    </w:div>
    <w:div w:id="1000891140">
      <w:bodyDiv w:val="1"/>
      <w:marLeft w:val="0"/>
      <w:marRight w:val="0"/>
      <w:marTop w:val="0"/>
      <w:marBottom w:val="0"/>
      <w:divBdr>
        <w:top w:val="none" w:sz="0" w:space="0" w:color="auto"/>
        <w:left w:val="none" w:sz="0" w:space="0" w:color="auto"/>
        <w:bottom w:val="none" w:sz="0" w:space="0" w:color="auto"/>
        <w:right w:val="none" w:sz="0" w:space="0" w:color="auto"/>
      </w:divBdr>
    </w:div>
    <w:div w:id="1020811764">
      <w:bodyDiv w:val="1"/>
      <w:marLeft w:val="0"/>
      <w:marRight w:val="0"/>
      <w:marTop w:val="0"/>
      <w:marBottom w:val="0"/>
      <w:divBdr>
        <w:top w:val="none" w:sz="0" w:space="0" w:color="auto"/>
        <w:left w:val="none" w:sz="0" w:space="0" w:color="auto"/>
        <w:bottom w:val="none" w:sz="0" w:space="0" w:color="auto"/>
        <w:right w:val="none" w:sz="0" w:space="0" w:color="auto"/>
      </w:divBdr>
    </w:div>
    <w:div w:id="1038241312">
      <w:bodyDiv w:val="1"/>
      <w:marLeft w:val="0"/>
      <w:marRight w:val="0"/>
      <w:marTop w:val="0"/>
      <w:marBottom w:val="0"/>
      <w:divBdr>
        <w:top w:val="none" w:sz="0" w:space="0" w:color="auto"/>
        <w:left w:val="none" w:sz="0" w:space="0" w:color="auto"/>
        <w:bottom w:val="none" w:sz="0" w:space="0" w:color="auto"/>
        <w:right w:val="none" w:sz="0" w:space="0" w:color="auto"/>
      </w:divBdr>
    </w:div>
    <w:div w:id="1069422851">
      <w:bodyDiv w:val="1"/>
      <w:marLeft w:val="0"/>
      <w:marRight w:val="0"/>
      <w:marTop w:val="0"/>
      <w:marBottom w:val="0"/>
      <w:divBdr>
        <w:top w:val="none" w:sz="0" w:space="0" w:color="auto"/>
        <w:left w:val="none" w:sz="0" w:space="0" w:color="auto"/>
        <w:bottom w:val="none" w:sz="0" w:space="0" w:color="auto"/>
        <w:right w:val="none" w:sz="0" w:space="0" w:color="auto"/>
      </w:divBdr>
    </w:div>
    <w:div w:id="1102186935">
      <w:bodyDiv w:val="1"/>
      <w:marLeft w:val="0"/>
      <w:marRight w:val="0"/>
      <w:marTop w:val="0"/>
      <w:marBottom w:val="0"/>
      <w:divBdr>
        <w:top w:val="none" w:sz="0" w:space="0" w:color="auto"/>
        <w:left w:val="none" w:sz="0" w:space="0" w:color="auto"/>
        <w:bottom w:val="none" w:sz="0" w:space="0" w:color="auto"/>
        <w:right w:val="none" w:sz="0" w:space="0" w:color="auto"/>
      </w:divBdr>
    </w:div>
    <w:div w:id="1105266569">
      <w:bodyDiv w:val="1"/>
      <w:marLeft w:val="0"/>
      <w:marRight w:val="0"/>
      <w:marTop w:val="0"/>
      <w:marBottom w:val="0"/>
      <w:divBdr>
        <w:top w:val="none" w:sz="0" w:space="0" w:color="auto"/>
        <w:left w:val="none" w:sz="0" w:space="0" w:color="auto"/>
        <w:bottom w:val="none" w:sz="0" w:space="0" w:color="auto"/>
        <w:right w:val="none" w:sz="0" w:space="0" w:color="auto"/>
      </w:divBdr>
    </w:div>
    <w:div w:id="1107195846">
      <w:bodyDiv w:val="1"/>
      <w:marLeft w:val="0"/>
      <w:marRight w:val="0"/>
      <w:marTop w:val="0"/>
      <w:marBottom w:val="0"/>
      <w:divBdr>
        <w:top w:val="none" w:sz="0" w:space="0" w:color="auto"/>
        <w:left w:val="none" w:sz="0" w:space="0" w:color="auto"/>
        <w:bottom w:val="none" w:sz="0" w:space="0" w:color="auto"/>
        <w:right w:val="none" w:sz="0" w:space="0" w:color="auto"/>
      </w:divBdr>
    </w:div>
    <w:div w:id="1107625414">
      <w:bodyDiv w:val="1"/>
      <w:marLeft w:val="0"/>
      <w:marRight w:val="0"/>
      <w:marTop w:val="0"/>
      <w:marBottom w:val="0"/>
      <w:divBdr>
        <w:top w:val="none" w:sz="0" w:space="0" w:color="auto"/>
        <w:left w:val="none" w:sz="0" w:space="0" w:color="auto"/>
        <w:bottom w:val="none" w:sz="0" w:space="0" w:color="auto"/>
        <w:right w:val="none" w:sz="0" w:space="0" w:color="auto"/>
      </w:divBdr>
    </w:div>
    <w:div w:id="1140800932">
      <w:bodyDiv w:val="1"/>
      <w:marLeft w:val="0"/>
      <w:marRight w:val="0"/>
      <w:marTop w:val="0"/>
      <w:marBottom w:val="0"/>
      <w:divBdr>
        <w:top w:val="none" w:sz="0" w:space="0" w:color="auto"/>
        <w:left w:val="none" w:sz="0" w:space="0" w:color="auto"/>
        <w:bottom w:val="none" w:sz="0" w:space="0" w:color="auto"/>
        <w:right w:val="none" w:sz="0" w:space="0" w:color="auto"/>
      </w:divBdr>
    </w:div>
    <w:div w:id="1142580465">
      <w:bodyDiv w:val="1"/>
      <w:marLeft w:val="0"/>
      <w:marRight w:val="0"/>
      <w:marTop w:val="0"/>
      <w:marBottom w:val="0"/>
      <w:divBdr>
        <w:top w:val="none" w:sz="0" w:space="0" w:color="auto"/>
        <w:left w:val="none" w:sz="0" w:space="0" w:color="auto"/>
        <w:bottom w:val="none" w:sz="0" w:space="0" w:color="auto"/>
        <w:right w:val="none" w:sz="0" w:space="0" w:color="auto"/>
      </w:divBdr>
    </w:div>
    <w:div w:id="1153638859">
      <w:bodyDiv w:val="1"/>
      <w:marLeft w:val="0"/>
      <w:marRight w:val="0"/>
      <w:marTop w:val="0"/>
      <w:marBottom w:val="0"/>
      <w:divBdr>
        <w:top w:val="none" w:sz="0" w:space="0" w:color="auto"/>
        <w:left w:val="none" w:sz="0" w:space="0" w:color="auto"/>
        <w:bottom w:val="none" w:sz="0" w:space="0" w:color="auto"/>
        <w:right w:val="none" w:sz="0" w:space="0" w:color="auto"/>
      </w:divBdr>
    </w:div>
    <w:div w:id="1159007303">
      <w:bodyDiv w:val="1"/>
      <w:marLeft w:val="0"/>
      <w:marRight w:val="0"/>
      <w:marTop w:val="0"/>
      <w:marBottom w:val="0"/>
      <w:divBdr>
        <w:top w:val="none" w:sz="0" w:space="0" w:color="auto"/>
        <w:left w:val="none" w:sz="0" w:space="0" w:color="auto"/>
        <w:bottom w:val="none" w:sz="0" w:space="0" w:color="auto"/>
        <w:right w:val="none" w:sz="0" w:space="0" w:color="auto"/>
      </w:divBdr>
    </w:div>
    <w:div w:id="1161653932">
      <w:bodyDiv w:val="1"/>
      <w:marLeft w:val="0"/>
      <w:marRight w:val="0"/>
      <w:marTop w:val="0"/>
      <w:marBottom w:val="0"/>
      <w:divBdr>
        <w:top w:val="none" w:sz="0" w:space="0" w:color="auto"/>
        <w:left w:val="none" w:sz="0" w:space="0" w:color="auto"/>
        <w:bottom w:val="none" w:sz="0" w:space="0" w:color="auto"/>
        <w:right w:val="none" w:sz="0" w:space="0" w:color="auto"/>
      </w:divBdr>
    </w:div>
    <w:div w:id="1162157681">
      <w:bodyDiv w:val="1"/>
      <w:marLeft w:val="0"/>
      <w:marRight w:val="0"/>
      <w:marTop w:val="0"/>
      <w:marBottom w:val="0"/>
      <w:divBdr>
        <w:top w:val="none" w:sz="0" w:space="0" w:color="auto"/>
        <w:left w:val="none" w:sz="0" w:space="0" w:color="auto"/>
        <w:bottom w:val="none" w:sz="0" w:space="0" w:color="auto"/>
        <w:right w:val="none" w:sz="0" w:space="0" w:color="auto"/>
      </w:divBdr>
    </w:div>
    <w:div w:id="1172329936">
      <w:bodyDiv w:val="1"/>
      <w:marLeft w:val="0"/>
      <w:marRight w:val="0"/>
      <w:marTop w:val="0"/>
      <w:marBottom w:val="0"/>
      <w:divBdr>
        <w:top w:val="none" w:sz="0" w:space="0" w:color="auto"/>
        <w:left w:val="none" w:sz="0" w:space="0" w:color="auto"/>
        <w:bottom w:val="none" w:sz="0" w:space="0" w:color="auto"/>
        <w:right w:val="none" w:sz="0" w:space="0" w:color="auto"/>
      </w:divBdr>
    </w:div>
    <w:div w:id="1177115903">
      <w:bodyDiv w:val="1"/>
      <w:marLeft w:val="0"/>
      <w:marRight w:val="0"/>
      <w:marTop w:val="0"/>
      <w:marBottom w:val="0"/>
      <w:divBdr>
        <w:top w:val="none" w:sz="0" w:space="0" w:color="auto"/>
        <w:left w:val="none" w:sz="0" w:space="0" w:color="auto"/>
        <w:bottom w:val="none" w:sz="0" w:space="0" w:color="auto"/>
        <w:right w:val="none" w:sz="0" w:space="0" w:color="auto"/>
      </w:divBdr>
    </w:div>
    <w:div w:id="1190796313">
      <w:bodyDiv w:val="1"/>
      <w:marLeft w:val="0"/>
      <w:marRight w:val="0"/>
      <w:marTop w:val="0"/>
      <w:marBottom w:val="0"/>
      <w:divBdr>
        <w:top w:val="none" w:sz="0" w:space="0" w:color="auto"/>
        <w:left w:val="none" w:sz="0" w:space="0" w:color="auto"/>
        <w:bottom w:val="none" w:sz="0" w:space="0" w:color="auto"/>
        <w:right w:val="none" w:sz="0" w:space="0" w:color="auto"/>
      </w:divBdr>
    </w:div>
    <w:div w:id="1202205673">
      <w:bodyDiv w:val="1"/>
      <w:marLeft w:val="0"/>
      <w:marRight w:val="0"/>
      <w:marTop w:val="0"/>
      <w:marBottom w:val="0"/>
      <w:divBdr>
        <w:top w:val="none" w:sz="0" w:space="0" w:color="auto"/>
        <w:left w:val="none" w:sz="0" w:space="0" w:color="auto"/>
        <w:bottom w:val="none" w:sz="0" w:space="0" w:color="auto"/>
        <w:right w:val="none" w:sz="0" w:space="0" w:color="auto"/>
      </w:divBdr>
    </w:div>
    <w:div w:id="1209612372">
      <w:bodyDiv w:val="1"/>
      <w:marLeft w:val="0"/>
      <w:marRight w:val="0"/>
      <w:marTop w:val="0"/>
      <w:marBottom w:val="0"/>
      <w:divBdr>
        <w:top w:val="none" w:sz="0" w:space="0" w:color="auto"/>
        <w:left w:val="none" w:sz="0" w:space="0" w:color="auto"/>
        <w:bottom w:val="none" w:sz="0" w:space="0" w:color="auto"/>
        <w:right w:val="none" w:sz="0" w:space="0" w:color="auto"/>
      </w:divBdr>
    </w:div>
    <w:div w:id="1217938001">
      <w:bodyDiv w:val="1"/>
      <w:marLeft w:val="0"/>
      <w:marRight w:val="0"/>
      <w:marTop w:val="0"/>
      <w:marBottom w:val="0"/>
      <w:divBdr>
        <w:top w:val="none" w:sz="0" w:space="0" w:color="auto"/>
        <w:left w:val="none" w:sz="0" w:space="0" w:color="auto"/>
        <w:bottom w:val="none" w:sz="0" w:space="0" w:color="auto"/>
        <w:right w:val="none" w:sz="0" w:space="0" w:color="auto"/>
      </w:divBdr>
    </w:div>
    <w:div w:id="1225920095">
      <w:bodyDiv w:val="1"/>
      <w:marLeft w:val="0"/>
      <w:marRight w:val="0"/>
      <w:marTop w:val="0"/>
      <w:marBottom w:val="0"/>
      <w:divBdr>
        <w:top w:val="none" w:sz="0" w:space="0" w:color="auto"/>
        <w:left w:val="none" w:sz="0" w:space="0" w:color="auto"/>
        <w:bottom w:val="none" w:sz="0" w:space="0" w:color="auto"/>
        <w:right w:val="none" w:sz="0" w:space="0" w:color="auto"/>
      </w:divBdr>
    </w:div>
    <w:div w:id="1247376731">
      <w:bodyDiv w:val="1"/>
      <w:marLeft w:val="0"/>
      <w:marRight w:val="0"/>
      <w:marTop w:val="0"/>
      <w:marBottom w:val="0"/>
      <w:divBdr>
        <w:top w:val="none" w:sz="0" w:space="0" w:color="auto"/>
        <w:left w:val="none" w:sz="0" w:space="0" w:color="auto"/>
        <w:bottom w:val="none" w:sz="0" w:space="0" w:color="auto"/>
        <w:right w:val="none" w:sz="0" w:space="0" w:color="auto"/>
      </w:divBdr>
    </w:div>
    <w:div w:id="1258827495">
      <w:bodyDiv w:val="1"/>
      <w:marLeft w:val="0"/>
      <w:marRight w:val="0"/>
      <w:marTop w:val="0"/>
      <w:marBottom w:val="0"/>
      <w:divBdr>
        <w:top w:val="none" w:sz="0" w:space="0" w:color="auto"/>
        <w:left w:val="none" w:sz="0" w:space="0" w:color="auto"/>
        <w:bottom w:val="none" w:sz="0" w:space="0" w:color="auto"/>
        <w:right w:val="none" w:sz="0" w:space="0" w:color="auto"/>
      </w:divBdr>
    </w:div>
    <w:div w:id="1288468987">
      <w:bodyDiv w:val="1"/>
      <w:marLeft w:val="0"/>
      <w:marRight w:val="0"/>
      <w:marTop w:val="0"/>
      <w:marBottom w:val="0"/>
      <w:divBdr>
        <w:top w:val="none" w:sz="0" w:space="0" w:color="auto"/>
        <w:left w:val="none" w:sz="0" w:space="0" w:color="auto"/>
        <w:bottom w:val="none" w:sz="0" w:space="0" w:color="auto"/>
        <w:right w:val="none" w:sz="0" w:space="0" w:color="auto"/>
      </w:divBdr>
    </w:div>
    <w:div w:id="1302542229">
      <w:bodyDiv w:val="1"/>
      <w:marLeft w:val="0"/>
      <w:marRight w:val="0"/>
      <w:marTop w:val="0"/>
      <w:marBottom w:val="0"/>
      <w:divBdr>
        <w:top w:val="none" w:sz="0" w:space="0" w:color="auto"/>
        <w:left w:val="none" w:sz="0" w:space="0" w:color="auto"/>
        <w:bottom w:val="none" w:sz="0" w:space="0" w:color="auto"/>
        <w:right w:val="none" w:sz="0" w:space="0" w:color="auto"/>
      </w:divBdr>
    </w:div>
    <w:div w:id="1363945352">
      <w:bodyDiv w:val="1"/>
      <w:marLeft w:val="0"/>
      <w:marRight w:val="0"/>
      <w:marTop w:val="0"/>
      <w:marBottom w:val="0"/>
      <w:divBdr>
        <w:top w:val="none" w:sz="0" w:space="0" w:color="auto"/>
        <w:left w:val="none" w:sz="0" w:space="0" w:color="auto"/>
        <w:bottom w:val="none" w:sz="0" w:space="0" w:color="auto"/>
        <w:right w:val="none" w:sz="0" w:space="0" w:color="auto"/>
      </w:divBdr>
    </w:div>
    <w:div w:id="1385178454">
      <w:bodyDiv w:val="1"/>
      <w:marLeft w:val="0"/>
      <w:marRight w:val="0"/>
      <w:marTop w:val="0"/>
      <w:marBottom w:val="0"/>
      <w:divBdr>
        <w:top w:val="none" w:sz="0" w:space="0" w:color="auto"/>
        <w:left w:val="none" w:sz="0" w:space="0" w:color="auto"/>
        <w:bottom w:val="none" w:sz="0" w:space="0" w:color="auto"/>
        <w:right w:val="none" w:sz="0" w:space="0" w:color="auto"/>
      </w:divBdr>
    </w:div>
    <w:div w:id="1393383299">
      <w:bodyDiv w:val="1"/>
      <w:marLeft w:val="0"/>
      <w:marRight w:val="0"/>
      <w:marTop w:val="0"/>
      <w:marBottom w:val="0"/>
      <w:divBdr>
        <w:top w:val="none" w:sz="0" w:space="0" w:color="auto"/>
        <w:left w:val="none" w:sz="0" w:space="0" w:color="auto"/>
        <w:bottom w:val="none" w:sz="0" w:space="0" w:color="auto"/>
        <w:right w:val="none" w:sz="0" w:space="0" w:color="auto"/>
      </w:divBdr>
    </w:div>
    <w:div w:id="1401711620">
      <w:bodyDiv w:val="1"/>
      <w:marLeft w:val="0"/>
      <w:marRight w:val="0"/>
      <w:marTop w:val="0"/>
      <w:marBottom w:val="0"/>
      <w:divBdr>
        <w:top w:val="none" w:sz="0" w:space="0" w:color="auto"/>
        <w:left w:val="none" w:sz="0" w:space="0" w:color="auto"/>
        <w:bottom w:val="none" w:sz="0" w:space="0" w:color="auto"/>
        <w:right w:val="none" w:sz="0" w:space="0" w:color="auto"/>
      </w:divBdr>
    </w:div>
    <w:div w:id="1402407081">
      <w:bodyDiv w:val="1"/>
      <w:marLeft w:val="0"/>
      <w:marRight w:val="0"/>
      <w:marTop w:val="0"/>
      <w:marBottom w:val="0"/>
      <w:divBdr>
        <w:top w:val="none" w:sz="0" w:space="0" w:color="auto"/>
        <w:left w:val="none" w:sz="0" w:space="0" w:color="auto"/>
        <w:bottom w:val="none" w:sz="0" w:space="0" w:color="auto"/>
        <w:right w:val="none" w:sz="0" w:space="0" w:color="auto"/>
      </w:divBdr>
    </w:div>
    <w:div w:id="1402868056">
      <w:bodyDiv w:val="1"/>
      <w:marLeft w:val="0"/>
      <w:marRight w:val="0"/>
      <w:marTop w:val="0"/>
      <w:marBottom w:val="0"/>
      <w:divBdr>
        <w:top w:val="none" w:sz="0" w:space="0" w:color="auto"/>
        <w:left w:val="none" w:sz="0" w:space="0" w:color="auto"/>
        <w:bottom w:val="none" w:sz="0" w:space="0" w:color="auto"/>
        <w:right w:val="none" w:sz="0" w:space="0" w:color="auto"/>
      </w:divBdr>
    </w:div>
    <w:div w:id="1404913624">
      <w:bodyDiv w:val="1"/>
      <w:marLeft w:val="0"/>
      <w:marRight w:val="0"/>
      <w:marTop w:val="0"/>
      <w:marBottom w:val="0"/>
      <w:divBdr>
        <w:top w:val="none" w:sz="0" w:space="0" w:color="auto"/>
        <w:left w:val="none" w:sz="0" w:space="0" w:color="auto"/>
        <w:bottom w:val="none" w:sz="0" w:space="0" w:color="auto"/>
        <w:right w:val="none" w:sz="0" w:space="0" w:color="auto"/>
      </w:divBdr>
    </w:div>
    <w:div w:id="1413891125">
      <w:bodyDiv w:val="1"/>
      <w:marLeft w:val="0"/>
      <w:marRight w:val="0"/>
      <w:marTop w:val="0"/>
      <w:marBottom w:val="0"/>
      <w:divBdr>
        <w:top w:val="none" w:sz="0" w:space="0" w:color="auto"/>
        <w:left w:val="none" w:sz="0" w:space="0" w:color="auto"/>
        <w:bottom w:val="none" w:sz="0" w:space="0" w:color="auto"/>
        <w:right w:val="none" w:sz="0" w:space="0" w:color="auto"/>
      </w:divBdr>
    </w:div>
    <w:div w:id="1417901760">
      <w:bodyDiv w:val="1"/>
      <w:marLeft w:val="0"/>
      <w:marRight w:val="0"/>
      <w:marTop w:val="0"/>
      <w:marBottom w:val="0"/>
      <w:divBdr>
        <w:top w:val="none" w:sz="0" w:space="0" w:color="auto"/>
        <w:left w:val="none" w:sz="0" w:space="0" w:color="auto"/>
        <w:bottom w:val="none" w:sz="0" w:space="0" w:color="auto"/>
        <w:right w:val="none" w:sz="0" w:space="0" w:color="auto"/>
      </w:divBdr>
    </w:div>
    <w:div w:id="1420255711">
      <w:bodyDiv w:val="1"/>
      <w:marLeft w:val="0"/>
      <w:marRight w:val="0"/>
      <w:marTop w:val="0"/>
      <w:marBottom w:val="0"/>
      <w:divBdr>
        <w:top w:val="none" w:sz="0" w:space="0" w:color="auto"/>
        <w:left w:val="none" w:sz="0" w:space="0" w:color="auto"/>
        <w:bottom w:val="none" w:sz="0" w:space="0" w:color="auto"/>
        <w:right w:val="none" w:sz="0" w:space="0" w:color="auto"/>
      </w:divBdr>
    </w:div>
    <w:div w:id="1448354168">
      <w:bodyDiv w:val="1"/>
      <w:marLeft w:val="0"/>
      <w:marRight w:val="0"/>
      <w:marTop w:val="0"/>
      <w:marBottom w:val="0"/>
      <w:divBdr>
        <w:top w:val="none" w:sz="0" w:space="0" w:color="auto"/>
        <w:left w:val="none" w:sz="0" w:space="0" w:color="auto"/>
        <w:bottom w:val="none" w:sz="0" w:space="0" w:color="auto"/>
        <w:right w:val="none" w:sz="0" w:space="0" w:color="auto"/>
      </w:divBdr>
    </w:div>
    <w:div w:id="1448502973">
      <w:bodyDiv w:val="1"/>
      <w:marLeft w:val="0"/>
      <w:marRight w:val="0"/>
      <w:marTop w:val="0"/>
      <w:marBottom w:val="0"/>
      <w:divBdr>
        <w:top w:val="none" w:sz="0" w:space="0" w:color="auto"/>
        <w:left w:val="none" w:sz="0" w:space="0" w:color="auto"/>
        <w:bottom w:val="none" w:sz="0" w:space="0" w:color="auto"/>
        <w:right w:val="none" w:sz="0" w:space="0" w:color="auto"/>
      </w:divBdr>
    </w:div>
    <w:div w:id="1453011117">
      <w:bodyDiv w:val="1"/>
      <w:marLeft w:val="0"/>
      <w:marRight w:val="0"/>
      <w:marTop w:val="0"/>
      <w:marBottom w:val="0"/>
      <w:divBdr>
        <w:top w:val="none" w:sz="0" w:space="0" w:color="auto"/>
        <w:left w:val="none" w:sz="0" w:space="0" w:color="auto"/>
        <w:bottom w:val="none" w:sz="0" w:space="0" w:color="auto"/>
        <w:right w:val="none" w:sz="0" w:space="0" w:color="auto"/>
      </w:divBdr>
    </w:div>
    <w:div w:id="1471165334">
      <w:bodyDiv w:val="1"/>
      <w:marLeft w:val="0"/>
      <w:marRight w:val="0"/>
      <w:marTop w:val="0"/>
      <w:marBottom w:val="0"/>
      <w:divBdr>
        <w:top w:val="none" w:sz="0" w:space="0" w:color="auto"/>
        <w:left w:val="none" w:sz="0" w:space="0" w:color="auto"/>
        <w:bottom w:val="none" w:sz="0" w:space="0" w:color="auto"/>
        <w:right w:val="none" w:sz="0" w:space="0" w:color="auto"/>
      </w:divBdr>
    </w:div>
    <w:div w:id="1472135281">
      <w:bodyDiv w:val="1"/>
      <w:marLeft w:val="0"/>
      <w:marRight w:val="0"/>
      <w:marTop w:val="0"/>
      <w:marBottom w:val="0"/>
      <w:divBdr>
        <w:top w:val="none" w:sz="0" w:space="0" w:color="auto"/>
        <w:left w:val="none" w:sz="0" w:space="0" w:color="auto"/>
        <w:bottom w:val="none" w:sz="0" w:space="0" w:color="auto"/>
        <w:right w:val="none" w:sz="0" w:space="0" w:color="auto"/>
      </w:divBdr>
    </w:div>
    <w:div w:id="1475372967">
      <w:bodyDiv w:val="1"/>
      <w:marLeft w:val="0"/>
      <w:marRight w:val="0"/>
      <w:marTop w:val="0"/>
      <w:marBottom w:val="0"/>
      <w:divBdr>
        <w:top w:val="none" w:sz="0" w:space="0" w:color="auto"/>
        <w:left w:val="none" w:sz="0" w:space="0" w:color="auto"/>
        <w:bottom w:val="none" w:sz="0" w:space="0" w:color="auto"/>
        <w:right w:val="none" w:sz="0" w:space="0" w:color="auto"/>
      </w:divBdr>
    </w:div>
    <w:div w:id="1484741133">
      <w:bodyDiv w:val="1"/>
      <w:marLeft w:val="0"/>
      <w:marRight w:val="0"/>
      <w:marTop w:val="0"/>
      <w:marBottom w:val="0"/>
      <w:divBdr>
        <w:top w:val="none" w:sz="0" w:space="0" w:color="auto"/>
        <w:left w:val="none" w:sz="0" w:space="0" w:color="auto"/>
        <w:bottom w:val="none" w:sz="0" w:space="0" w:color="auto"/>
        <w:right w:val="none" w:sz="0" w:space="0" w:color="auto"/>
      </w:divBdr>
    </w:div>
    <w:div w:id="1492863907">
      <w:bodyDiv w:val="1"/>
      <w:marLeft w:val="0"/>
      <w:marRight w:val="0"/>
      <w:marTop w:val="0"/>
      <w:marBottom w:val="0"/>
      <w:divBdr>
        <w:top w:val="none" w:sz="0" w:space="0" w:color="auto"/>
        <w:left w:val="none" w:sz="0" w:space="0" w:color="auto"/>
        <w:bottom w:val="none" w:sz="0" w:space="0" w:color="auto"/>
        <w:right w:val="none" w:sz="0" w:space="0" w:color="auto"/>
      </w:divBdr>
    </w:div>
    <w:div w:id="1521359054">
      <w:bodyDiv w:val="1"/>
      <w:marLeft w:val="0"/>
      <w:marRight w:val="0"/>
      <w:marTop w:val="0"/>
      <w:marBottom w:val="0"/>
      <w:divBdr>
        <w:top w:val="none" w:sz="0" w:space="0" w:color="auto"/>
        <w:left w:val="none" w:sz="0" w:space="0" w:color="auto"/>
        <w:bottom w:val="none" w:sz="0" w:space="0" w:color="auto"/>
        <w:right w:val="none" w:sz="0" w:space="0" w:color="auto"/>
      </w:divBdr>
    </w:div>
    <w:div w:id="1527865750">
      <w:bodyDiv w:val="1"/>
      <w:marLeft w:val="0"/>
      <w:marRight w:val="0"/>
      <w:marTop w:val="0"/>
      <w:marBottom w:val="0"/>
      <w:divBdr>
        <w:top w:val="none" w:sz="0" w:space="0" w:color="auto"/>
        <w:left w:val="none" w:sz="0" w:space="0" w:color="auto"/>
        <w:bottom w:val="none" w:sz="0" w:space="0" w:color="auto"/>
        <w:right w:val="none" w:sz="0" w:space="0" w:color="auto"/>
      </w:divBdr>
    </w:div>
    <w:div w:id="1556819938">
      <w:bodyDiv w:val="1"/>
      <w:marLeft w:val="0"/>
      <w:marRight w:val="0"/>
      <w:marTop w:val="0"/>
      <w:marBottom w:val="0"/>
      <w:divBdr>
        <w:top w:val="none" w:sz="0" w:space="0" w:color="auto"/>
        <w:left w:val="none" w:sz="0" w:space="0" w:color="auto"/>
        <w:bottom w:val="none" w:sz="0" w:space="0" w:color="auto"/>
        <w:right w:val="none" w:sz="0" w:space="0" w:color="auto"/>
      </w:divBdr>
    </w:div>
    <w:div w:id="1586643138">
      <w:bodyDiv w:val="1"/>
      <w:marLeft w:val="0"/>
      <w:marRight w:val="0"/>
      <w:marTop w:val="0"/>
      <w:marBottom w:val="0"/>
      <w:divBdr>
        <w:top w:val="none" w:sz="0" w:space="0" w:color="auto"/>
        <w:left w:val="none" w:sz="0" w:space="0" w:color="auto"/>
        <w:bottom w:val="none" w:sz="0" w:space="0" w:color="auto"/>
        <w:right w:val="none" w:sz="0" w:space="0" w:color="auto"/>
      </w:divBdr>
    </w:div>
    <w:div w:id="1610039005">
      <w:bodyDiv w:val="1"/>
      <w:marLeft w:val="0"/>
      <w:marRight w:val="0"/>
      <w:marTop w:val="0"/>
      <w:marBottom w:val="0"/>
      <w:divBdr>
        <w:top w:val="none" w:sz="0" w:space="0" w:color="auto"/>
        <w:left w:val="none" w:sz="0" w:space="0" w:color="auto"/>
        <w:bottom w:val="none" w:sz="0" w:space="0" w:color="auto"/>
        <w:right w:val="none" w:sz="0" w:space="0" w:color="auto"/>
      </w:divBdr>
    </w:div>
    <w:div w:id="1627272728">
      <w:bodyDiv w:val="1"/>
      <w:marLeft w:val="0"/>
      <w:marRight w:val="0"/>
      <w:marTop w:val="0"/>
      <w:marBottom w:val="0"/>
      <w:divBdr>
        <w:top w:val="none" w:sz="0" w:space="0" w:color="auto"/>
        <w:left w:val="none" w:sz="0" w:space="0" w:color="auto"/>
        <w:bottom w:val="none" w:sz="0" w:space="0" w:color="auto"/>
        <w:right w:val="none" w:sz="0" w:space="0" w:color="auto"/>
      </w:divBdr>
    </w:div>
    <w:div w:id="1654945698">
      <w:bodyDiv w:val="1"/>
      <w:marLeft w:val="0"/>
      <w:marRight w:val="0"/>
      <w:marTop w:val="0"/>
      <w:marBottom w:val="0"/>
      <w:divBdr>
        <w:top w:val="none" w:sz="0" w:space="0" w:color="auto"/>
        <w:left w:val="none" w:sz="0" w:space="0" w:color="auto"/>
        <w:bottom w:val="none" w:sz="0" w:space="0" w:color="auto"/>
        <w:right w:val="none" w:sz="0" w:space="0" w:color="auto"/>
      </w:divBdr>
    </w:div>
    <w:div w:id="1663390051">
      <w:bodyDiv w:val="1"/>
      <w:marLeft w:val="0"/>
      <w:marRight w:val="0"/>
      <w:marTop w:val="0"/>
      <w:marBottom w:val="0"/>
      <w:divBdr>
        <w:top w:val="none" w:sz="0" w:space="0" w:color="auto"/>
        <w:left w:val="none" w:sz="0" w:space="0" w:color="auto"/>
        <w:bottom w:val="none" w:sz="0" w:space="0" w:color="auto"/>
        <w:right w:val="none" w:sz="0" w:space="0" w:color="auto"/>
      </w:divBdr>
    </w:div>
    <w:div w:id="1673793946">
      <w:bodyDiv w:val="1"/>
      <w:marLeft w:val="0"/>
      <w:marRight w:val="0"/>
      <w:marTop w:val="0"/>
      <w:marBottom w:val="0"/>
      <w:divBdr>
        <w:top w:val="none" w:sz="0" w:space="0" w:color="auto"/>
        <w:left w:val="none" w:sz="0" w:space="0" w:color="auto"/>
        <w:bottom w:val="none" w:sz="0" w:space="0" w:color="auto"/>
        <w:right w:val="none" w:sz="0" w:space="0" w:color="auto"/>
      </w:divBdr>
    </w:div>
    <w:div w:id="1674063328">
      <w:bodyDiv w:val="1"/>
      <w:marLeft w:val="0"/>
      <w:marRight w:val="0"/>
      <w:marTop w:val="0"/>
      <w:marBottom w:val="0"/>
      <w:divBdr>
        <w:top w:val="none" w:sz="0" w:space="0" w:color="auto"/>
        <w:left w:val="none" w:sz="0" w:space="0" w:color="auto"/>
        <w:bottom w:val="none" w:sz="0" w:space="0" w:color="auto"/>
        <w:right w:val="none" w:sz="0" w:space="0" w:color="auto"/>
      </w:divBdr>
    </w:div>
    <w:div w:id="1692418858">
      <w:bodyDiv w:val="1"/>
      <w:marLeft w:val="0"/>
      <w:marRight w:val="0"/>
      <w:marTop w:val="0"/>
      <w:marBottom w:val="0"/>
      <w:divBdr>
        <w:top w:val="none" w:sz="0" w:space="0" w:color="auto"/>
        <w:left w:val="none" w:sz="0" w:space="0" w:color="auto"/>
        <w:bottom w:val="none" w:sz="0" w:space="0" w:color="auto"/>
        <w:right w:val="none" w:sz="0" w:space="0" w:color="auto"/>
      </w:divBdr>
    </w:div>
    <w:div w:id="1718971619">
      <w:bodyDiv w:val="1"/>
      <w:marLeft w:val="0"/>
      <w:marRight w:val="0"/>
      <w:marTop w:val="0"/>
      <w:marBottom w:val="0"/>
      <w:divBdr>
        <w:top w:val="none" w:sz="0" w:space="0" w:color="auto"/>
        <w:left w:val="none" w:sz="0" w:space="0" w:color="auto"/>
        <w:bottom w:val="none" w:sz="0" w:space="0" w:color="auto"/>
        <w:right w:val="none" w:sz="0" w:space="0" w:color="auto"/>
      </w:divBdr>
    </w:div>
    <w:div w:id="1732581781">
      <w:bodyDiv w:val="1"/>
      <w:marLeft w:val="0"/>
      <w:marRight w:val="0"/>
      <w:marTop w:val="0"/>
      <w:marBottom w:val="0"/>
      <w:divBdr>
        <w:top w:val="none" w:sz="0" w:space="0" w:color="auto"/>
        <w:left w:val="none" w:sz="0" w:space="0" w:color="auto"/>
        <w:bottom w:val="none" w:sz="0" w:space="0" w:color="auto"/>
        <w:right w:val="none" w:sz="0" w:space="0" w:color="auto"/>
      </w:divBdr>
      <w:divsChild>
        <w:div w:id="633413016">
          <w:marLeft w:val="0"/>
          <w:marRight w:val="0"/>
          <w:marTop w:val="0"/>
          <w:marBottom w:val="0"/>
          <w:divBdr>
            <w:top w:val="none" w:sz="0" w:space="0" w:color="auto"/>
            <w:left w:val="none" w:sz="0" w:space="0" w:color="auto"/>
            <w:bottom w:val="none" w:sz="0" w:space="0" w:color="auto"/>
            <w:right w:val="none" w:sz="0" w:space="0" w:color="auto"/>
          </w:divBdr>
          <w:divsChild>
            <w:div w:id="1485394600">
              <w:marLeft w:val="0"/>
              <w:marRight w:val="0"/>
              <w:marTop w:val="0"/>
              <w:marBottom w:val="0"/>
              <w:divBdr>
                <w:top w:val="none" w:sz="0" w:space="0" w:color="auto"/>
                <w:left w:val="none" w:sz="0" w:space="0" w:color="auto"/>
                <w:bottom w:val="none" w:sz="0" w:space="0" w:color="auto"/>
                <w:right w:val="none" w:sz="0" w:space="0" w:color="auto"/>
              </w:divBdr>
            </w:div>
          </w:divsChild>
        </w:div>
        <w:div w:id="1497109361">
          <w:marLeft w:val="0"/>
          <w:marRight w:val="0"/>
          <w:marTop w:val="0"/>
          <w:marBottom w:val="0"/>
          <w:divBdr>
            <w:top w:val="none" w:sz="0" w:space="0" w:color="auto"/>
            <w:left w:val="none" w:sz="0" w:space="0" w:color="auto"/>
            <w:bottom w:val="none" w:sz="0" w:space="0" w:color="auto"/>
            <w:right w:val="none" w:sz="0" w:space="0" w:color="auto"/>
          </w:divBdr>
          <w:divsChild>
            <w:div w:id="1287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7762">
      <w:bodyDiv w:val="1"/>
      <w:marLeft w:val="0"/>
      <w:marRight w:val="0"/>
      <w:marTop w:val="0"/>
      <w:marBottom w:val="0"/>
      <w:divBdr>
        <w:top w:val="none" w:sz="0" w:space="0" w:color="auto"/>
        <w:left w:val="none" w:sz="0" w:space="0" w:color="auto"/>
        <w:bottom w:val="none" w:sz="0" w:space="0" w:color="auto"/>
        <w:right w:val="none" w:sz="0" w:space="0" w:color="auto"/>
      </w:divBdr>
    </w:div>
    <w:div w:id="1780027084">
      <w:bodyDiv w:val="1"/>
      <w:marLeft w:val="0"/>
      <w:marRight w:val="0"/>
      <w:marTop w:val="0"/>
      <w:marBottom w:val="0"/>
      <w:divBdr>
        <w:top w:val="none" w:sz="0" w:space="0" w:color="auto"/>
        <w:left w:val="none" w:sz="0" w:space="0" w:color="auto"/>
        <w:bottom w:val="none" w:sz="0" w:space="0" w:color="auto"/>
        <w:right w:val="none" w:sz="0" w:space="0" w:color="auto"/>
      </w:divBdr>
    </w:div>
    <w:div w:id="1800881720">
      <w:bodyDiv w:val="1"/>
      <w:marLeft w:val="0"/>
      <w:marRight w:val="0"/>
      <w:marTop w:val="0"/>
      <w:marBottom w:val="0"/>
      <w:divBdr>
        <w:top w:val="none" w:sz="0" w:space="0" w:color="auto"/>
        <w:left w:val="none" w:sz="0" w:space="0" w:color="auto"/>
        <w:bottom w:val="none" w:sz="0" w:space="0" w:color="auto"/>
        <w:right w:val="none" w:sz="0" w:space="0" w:color="auto"/>
      </w:divBdr>
    </w:div>
    <w:div w:id="1801800542">
      <w:bodyDiv w:val="1"/>
      <w:marLeft w:val="0"/>
      <w:marRight w:val="0"/>
      <w:marTop w:val="0"/>
      <w:marBottom w:val="0"/>
      <w:divBdr>
        <w:top w:val="none" w:sz="0" w:space="0" w:color="auto"/>
        <w:left w:val="none" w:sz="0" w:space="0" w:color="auto"/>
        <w:bottom w:val="none" w:sz="0" w:space="0" w:color="auto"/>
        <w:right w:val="none" w:sz="0" w:space="0" w:color="auto"/>
      </w:divBdr>
    </w:div>
    <w:div w:id="1805276124">
      <w:bodyDiv w:val="1"/>
      <w:marLeft w:val="0"/>
      <w:marRight w:val="0"/>
      <w:marTop w:val="0"/>
      <w:marBottom w:val="0"/>
      <w:divBdr>
        <w:top w:val="none" w:sz="0" w:space="0" w:color="auto"/>
        <w:left w:val="none" w:sz="0" w:space="0" w:color="auto"/>
        <w:bottom w:val="none" w:sz="0" w:space="0" w:color="auto"/>
        <w:right w:val="none" w:sz="0" w:space="0" w:color="auto"/>
      </w:divBdr>
    </w:div>
    <w:div w:id="1810900835">
      <w:bodyDiv w:val="1"/>
      <w:marLeft w:val="0"/>
      <w:marRight w:val="0"/>
      <w:marTop w:val="0"/>
      <w:marBottom w:val="0"/>
      <w:divBdr>
        <w:top w:val="none" w:sz="0" w:space="0" w:color="auto"/>
        <w:left w:val="none" w:sz="0" w:space="0" w:color="auto"/>
        <w:bottom w:val="none" w:sz="0" w:space="0" w:color="auto"/>
        <w:right w:val="none" w:sz="0" w:space="0" w:color="auto"/>
      </w:divBdr>
    </w:div>
    <w:div w:id="1822385592">
      <w:bodyDiv w:val="1"/>
      <w:marLeft w:val="0"/>
      <w:marRight w:val="0"/>
      <w:marTop w:val="0"/>
      <w:marBottom w:val="0"/>
      <w:divBdr>
        <w:top w:val="none" w:sz="0" w:space="0" w:color="auto"/>
        <w:left w:val="none" w:sz="0" w:space="0" w:color="auto"/>
        <w:bottom w:val="none" w:sz="0" w:space="0" w:color="auto"/>
        <w:right w:val="none" w:sz="0" w:space="0" w:color="auto"/>
      </w:divBdr>
    </w:div>
    <w:div w:id="1829444149">
      <w:bodyDiv w:val="1"/>
      <w:marLeft w:val="0"/>
      <w:marRight w:val="0"/>
      <w:marTop w:val="0"/>
      <w:marBottom w:val="0"/>
      <w:divBdr>
        <w:top w:val="none" w:sz="0" w:space="0" w:color="auto"/>
        <w:left w:val="none" w:sz="0" w:space="0" w:color="auto"/>
        <w:bottom w:val="none" w:sz="0" w:space="0" w:color="auto"/>
        <w:right w:val="none" w:sz="0" w:space="0" w:color="auto"/>
      </w:divBdr>
    </w:div>
    <w:div w:id="1841580277">
      <w:bodyDiv w:val="1"/>
      <w:marLeft w:val="0"/>
      <w:marRight w:val="0"/>
      <w:marTop w:val="0"/>
      <w:marBottom w:val="0"/>
      <w:divBdr>
        <w:top w:val="none" w:sz="0" w:space="0" w:color="auto"/>
        <w:left w:val="none" w:sz="0" w:space="0" w:color="auto"/>
        <w:bottom w:val="none" w:sz="0" w:space="0" w:color="auto"/>
        <w:right w:val="none" w:sz="0" w:space="0" w:color="auto"/>
      </w:divBdr>
    </w:div>
    <w:div w:id="1855414642">
      <w:bodyDiv w:val="1"/>
      <w:marLeft w:val="0"/>
      <w:marRight w:val="0"/>
      <w:marTop w:val="0"/>
      <w:marBottom w:val="0"/>
      <w:divBdr>
        <w:top w:val="none" w:sz="0" w:space="0" w:color="auto"/>
        <w:left w:val="none" w:sz="0" w:space="0" w:color="auto"/>
        <w:bottom w:val="none" w:sz="0" w:space="0" w:color="auto"/>
        <w:right w:val="none" w:sz="0" w:space="0" w:color="auto"/>
      </w:divBdr>
    </w:div>
    <w:div w:id="1863282189">
      <w:bodyDiv w:val="1"/>
      <w:marLeft w:val="0"/>
      <w:marRight w:val="0"/>
      <w:marTop w:val="0"/>
      <w:marBottom w:val="0"/>
      <w:divBdr>
        <w:top w:val="none" w:sz="0" w:space="0" w:color="auto"/>
        <w:left w:val="none" w:sz="0" w:space="0" w:color="auto"/>
        <w:bottom w:val="none" w:sz="0" w:space="0" w:color="auto"/>
        <w:right w:val="none" w:sz="0" w:space="0" w:color="auto"/>
      </w:divBdr>
    </w:div>
    <w:div w:id="1865441843">
      <w:bodyDiv w:val="1"/>
      <w:marLeft w:val="0"/>
      <w:marRight w:val="0"/>
      <w:marTop w:val="0"/>
      <w:marBottom w:val="0"/>
      <w:divBdr>
        <w:top w:val="none" w:sz="0" w:space="0" w:color="auto"/>
        <w:left w:val="none" w:sz="0" w:space="0" w:color="auto"/>
        <w:bottom w:val="none" w:sz="0" w:space="0" w:color="auto"/>
        <w:right w:val="none" w:sz="0" w:space="0" w:color="auto"/>
      </w:divBdr>
    </w:div>
    <w:div w:id="1890148552">
      <w:bodyDiv w:val="1"/>
      <w:marLeft w:val="0"/>
      <w:marRight w:val="0"/>
      <w:marTop w:val="0"/>
      <w:marBottom w:val="0"/>
      <w:divBdr>
        <w:top w:val="none" w:sz="0" w:space="0" w:color="auto"/>
        <w:left w:val="none" w:sz="0" w:space="0" w:color="auto"/>
        <w:bottom w:val="none" w:sz="0" w:space="0" w:color="auto"/>
        <w:right w:val="none" w:sz="0" w:space="0" w:color="auto"/>
      </w:divBdr>
    </w:div>
    <w:div w:id="1915821155">
      <w:bodyDiv w:val="1"/>
      <w:marLeft w:val="0"/>
      <w:marRight w:val="0"/>
      <w:marTop w:val="0"/>
      <w:marBottom w:val="0"/>
      <w:divBdr>
        <w:top w:val="none" w:sz="0" w:space="0" w:color="auto"/>
        <w:left w:val="none" w:sz="0" w:space="0" w:color="auto"/>
        <w:bottom w:val="none" w:sz="0" w:space="0" w:color="auto"/>
        <w:right w:val="none" w:sz="0" w:space="0" w:color="auto"/>
      </w:divBdr>
    </w:div>
    <w:div w:id="1928348473">
      <w:bodyDiv w:val="1"/>
      <w:marLeft w:val="0"/>
      <w:marRight w:val="0"/>
      <w:marTop w:val="0"/>
      <w:marBottom w:val="0"/>
      <w:divBdr>
        <w:top w:val="none" w:sz="0" w:space="0" w:color="auto"/>
        <w:left w:val="none" w:sz="0" w:space="0" w:color="auto"/>
        <w:bottom w:val="none" w:sz="0" w:space="0" w:color="auto"/>
        <w:right w:val="none" w:sz="0" w:space="0" w:color="auto"/>
      </w:divBdr>
    </w:div>
    <w:div w:id="1932079123">
      <w:bodyDiv w:val="1"/>
      <w:marLeft w:val="0"/>
      <w:marRight w:val="0"/>
      <w:marTop w:val="0"/>
      <w:marBottom w:val="0"/>
      <w:divBdr>
        <w:top w:val="none" w:sz="0" w:space="0" w:color="auto"/>
        <w:left w:val="none" w:sz="0" w:space="0" w:color="auto"/>
        <w:bottom w:val="none" w:sz="0" w:space="0" w:color="auto"/>
        <w:right w:val="none" w:sz="0" w:space="0" w:color="auto"/>
      </w:divBdr>
    </w:div>
    <w:div w:id="1953701494">
      <w:bodyDiv w:val="1"/>
      <w:marLeft w:val="0"/>
      <w:marRight w:val="0"/>
      <w:marTop w:val="0"/>
      <w:marBottom w:val="0"/>
      <w:divBdr>
        <w:top w:val="none" w:sz="0" w:space="0" w:color="auto"/>
        <w:left w:val="none" w:sz="0" w:space="0" w:color="auto"/>
        <w:bottom w:val="none" w:sz="0" w:space="0" w:color="auto"/>
        <w:right w:val="none" w:sz="0" w:space="0" w:color="auto"/>
      </w:divBdr>
    </w:div>
    <w:div w:id="1954511861">
      <w:bodyDiv w:val="1"/>
      <w:marLeft w:val="0"/>
      <w:marRight w:val="0"/>
      <w:marTop w:val="0"/>
      <w:marBottom w:val="0"/>
      <w:divBdr>
        <w:top w:val="none" w:sz="0" w:space="0" w:color="auto"/>
        <w:left w:val="none" w:sz="0" w:space="0" w:color="auto"/>
        <w:bottom w:val="none" w:sz="0" w:space="0" w:color="auto"/>
        <w:right w:val="none" w:sz="0" w:space="0" w:color="auto"/>
      </w:divBdr>
    </w:div>
    <w:div w:id="1957444837">
      <w:bodyDiv w:val="1"/>
      <w:marLeft w:val="0"/>
      <w:marRight w:val="0"/>
      <w:marTop w:val="0"/>
      <w:marBottom w:val="0"/>
      <w:divBdr>
        <w:top w:val="none" w:sz="0" w:space="0" w:color="auto"/>
        <w:left w:val="none" w:sz="0" w:space="0" w:color="auto"/>
        <w:bottom w:val="none" w:sz="0" w:space="0" w:color="auto"/>
        <w:right w:val="none" w:sz="0" w:space="0" w:color="auto"/>
      </w:divBdr>
    </w:div>
    <w:div w:id="1989481227">
      <w:bodyDiv w:val="1"/>
      <w:marLeft w:val="0"/>
      <w:marRight w:val="0"/>
      <w:marTop w:val="0"/>
      <w:marBottom w:val="0"/>
      <w:divBdr>
        <w:top w:val="none" w:sz="0" w:space="0" w:color="auto"/>
        <w:left w:val="none" w:sz="0" w:space="0" w:color="auto"/>
        <w:bottom w:val="none" w:sz="0" w:space="0" w:color="auto"/>
        <w:right w:val="none" w:sz="0" w:space="0" w:color="auto"/>
      </w:divBdr>
    </w:div>
    <w:div w:id="2008366824">
      <w:bodyDiv w:val="1"/>
      <w:marLeft w:val="0"/>
      <w:marRight w:val="0"/>
      <w:marTop w:val="0"/>
      <w:marBottom w:val="0"/>
      <w:divBdr>
        <w:top w:val="none" w:sz="0" w:space="0" w:color="auto"/>
        <w:left w:val="none" w:sz="0" w:space="0" w:color="auto"/>
        <w:bottom w:val="none" w:sz="0" w:space="0" w:color="auto"/>
        <w:right w:val="none" w:sz="0" w:space="0" w:color="auto"/>
      </w:divBdr>
    </w:div>
    <w:div w:id="2012249573">
      <w:bodyDiv w:val="1"/>
      <w:marLeft w:val="0"/>
      <w:marRight w:val="0"/>
      <w:marTop w:val="0"/>
      <w:marBottom w:val="0"/>
      <w:divBdr>
        <w:top w:val="none" w:sz="0" w:space="0" w:color="auto"/>
        <w:left w:val="none" w:sz="0" w:space="0" w:color="auto"/>
        <w:bottom w:val="none" w:sz="0" w:space="0" w:color="auto"/>
        <w:right w:val="none" w:sz="0" w:space="0" w:color="auto"/>
      </w:divBdr>
    </w:div>
    <w:div w:id="2015649060">
      <w:bodyDiv w:val="1"/>
      <w:marLeft w:val="0"/>
      <w:marRight w:val="0"/>
      <w:marTop w:val="0"/>
      <w:marBottom w:val="0"/>
      <w:divBdr>
        <w:top w:val="none" w:sz="0" w:space="0" w:color="auto"/>
        <w:left w:val="none" w:sz="0" w:space="0" w:color="auto"/>
        <w:bottom w:val="none" w:sz="0" w:space="0" w:color="auto"/>
        <w:right w:val="none" w:sz="0" w:space="0" w:color="auto"/>
      </w:divBdr>
    </w:div>
    <w:div w:id="2017147103">
      <w:bodyDiv w:val="1"/>
      <w:marLeft w:val="0"/>
      <w:marRight w:val="0"/>
      <w:marTop w:val="0"/>
      <w:marBottom w:val="0"/>
      <w:divBdr>
        <w:top w:val="none" w:sz="0" w:space="0" w:color="auto"/>
        <w:left w:val="none" w:sz="0" w:space="0" w:color="auto"/>
        <w:bottom w:val="none" w:sz="0" w:space="0" w:color="auto"/>
        <w:right w:val="none" w:sz="0" w:space="0" w:color="auto"/>
      </w:divBdr>
    </w:div>
    <w:div w:id="2035572612">
      <w:bodyDiv w:val="1"/>
      <w:marLeft w:val="0"/>
      <w:marRight w:val="0"/>
      <w:marTop w:val="0"/>
      <w:marBottom w:val="0"/>
      <w:divBdr>
        <w:top w:val="none" w:sz="0" w:space="0" w:color="auto"/>
        <w:left w:val="none" w:sz="0" w:space="0" w:color="auto"/>
        <w:bottom w:val="none" w:sz="0" w:space="0" w:color="auto"/>
        <w:right w:val="none" w:sz="0" w:space="0" w:color="auto"/>
      </w:divBdr>
    </w:div>
    <w:div w:id="2060588125">
      <w:bodyDiv w:val="1"/>
      <w:marLeft w:val="0"/>
      <w:marRight w:val="0"/>
      <w:marTop w:val="0"/>
      <w:marBottom w:val="0"/>
      <w:divBdr>
        <w:top w:val="none" w:sz="0" w:space="0" w:color="auto"/>
        <w:left w:val="none" w:sz="0" w:space="0" w:color="auto"/>
        <w:bottom w:val="none" w:sz="0" w:space="0" w:color="auto"/>
        <w:right w:val="none" w:sz="0" w:space="0" w:color="auto"/>
      </w:divBdr>
    </w:div>
    <w:div w:id="2101293695">
      <w:bodyDiv w:val="1"/>
      <w:marLeft w:val="0"/>
      <w:marRight w:val="0"/>
      <w:marTop w:val="0"/>
      <w:marBottom w:val="0"/>
      <w:divBdr>
        <w:top w:val="none" w:sz="0" w:space="0" w:color="auto"/>
        <w:left w:val="none" w:sz="0" w:space="0" w:color="auto"/>
        <w:bottom w:val="none" w:sz="0" w:space="0" w:color="auto"/>
        <w:right w:val="none" w:sz="0" w:space="0" w:color="auto"/>
      </w:divBdr>
    </w:div>
    <w:div w:id="2106030937">
      <w:bodyDiv w:val="1"/>
      <w:marLeft w:val="0"/>
      <w:marRight w:val="0"/>
      <w:marTop w:val="0"/>
      <w:marBottom w:val="0"/>
      <w:divBdr>
        <w:top w:val="none" w:sz="0" w:space="0" w:color="auto"/>
        <w:left w:val="none" w:sz="0" w:space="0" w:color="auto"/>
        <w:bottom w:val="none" w:sz="0" w:space="0" w:color="auto"/>
        <w:right w:val="none" w:sz="0" w:space="0" w:color="auto"/>
      </w:divBdr>
    </w:div>
    <w:div w:id="2107262589">
      <w:bodyDiv w:val="1"/>
      <w:marLeft w:val="0"/>
      <w:marRight w:val="0"/>
      <w:marTop w:val="0"/>
      <w:marBottom w:val="0"/>
      <w:divBdr>
        <w:top w:val="none" w:sz="0" w:space="0" w:color="auto"/>
        <w:left w:val="none" w:sz="0" w:space="0" w:color="auto"/>
        <w:bottom w:val="none" w:sz="0" w:space="0" w:color="auto"/>
        <w:right w:val="none" w:sz="0" w:space="0" w:color="auto"/>
      </w:divBdr>
    </w:div>
    <w:div w:id="2116244345">
      <w:bodyDiv w:val="1"/>
      <w:marLeft w:val="0"/>
      <w:marRight w:val="0"/>
      <w:marTop w:val="0"/>
      <w:marBottom w:val="0"/>
      <w:divBdr>
        <w:top w:val="none" w:sz="0" w:space="0" w:color="auto"/>
        <w:left w:val="none" w:sz="0" w:space="0" w:color="auto"/>
        <w:bottom w:val="none" w:sz="0" w:space="0" w:color="auto"/>
        <w:right w:val="none" w:sz="0" w:space="0" w:color="auto"/>
      </w:divBdr>
    </w:div>
    <w:div w:id="2133546479">
      <w:bodyDiv w:val="1"/>
      <w:marLeft w:val="0"/>
      <w:marRight w:val="0"/>
      <w:marTop w:val="0"/>
      <w:marBottom w:val="0"/>
      <w:divBdr>
        <w:top w:val="none" w:sz="0" w:space="0" w:color="auto"/>
        <w:left w:val="none" w:sz="0" w:space="0" w:color="auto"/>
        <w:bottom w:val="none" w:sz="0" w:space="0" w:color="auto"/>
        <w:right w:val="none" w:sz="0" w:space="0" w:color="auto"/>
      </w:divBdr>
    </w:div>
    <w:div w:id="2134404016">
      <w:bodyDiv w:val="1"/>
      <w:marLeft w:val="0"/>
      <w:marRight w:val="0"/>
      <w:marTop w:val="0"/>
      <w:marBottom w:val="0"/>
      <w:divBdr>
        <w:top w:val="none" w:sz="0" w:space="0" w:color="auto"/>
        <w:left w:val="none" w:sz="0" w:space="0" w:color="auto"/>
        <w:bottom w:val="none" w:sz="0" w:space="0" w:color="auto"/>
        <w:right w:val="none" w:sz="0" w:space="0" w:color="auto"/>
      </w:divBdr>
    </w:div>
    <w:div w:id="2140485937">
      <w:bodyDiv w:val="1"/>
      <w:marLeft w:val="0"/>
      <w:marRight w:val="0"/>
      <w:marTop w:val="0"/>
      <w:marBottom w:val="0"/>
      <w:divBdr>
        <w:top w:val="none" w:sz="0" w:space="0" w:color="auto"/>
        <w:left w:val="none" w:sz="0" w:space="0" w:color="auto"/>
        <w:bottom w:val="none" w:sz="0" w:space="0" w:color="auto"/>
        <w:right w:val="none" w:sz="0" w:space="0" w:color="auto"/>
      </w:divBdr>
    </w:div>
    <w:div w:id="21415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3B3367737EC848A8D6FD92B7554F55" ma:contentTypeVersion="2" ma:contentTypeDescription="Crear nuevo documento." ma:contentTypeScope="" ma:versionID="cf8333cf153b0559ad007b8fb099e785">
  <xsd:schema xmlns:xsd="http://www.w3.org/2001/XMLSchema" xmlns:xs="http://www.w3.org/2001/XMLSchema" xmlns:p="http://schemas.microsoft.com/office/2006/metadata/properties" xmlns:ns2="bd6db9be-d263-4391-baac-5d4528c43f89" targetNamespace="http://schemas.microsoft.com/office/2006/metadata/properties" ma:root="true" ma:fieldsID="d3996c65118cee664dbc9099307c0765" ns2:_="">
    <xsd:import namespace="bd6db9be-d263-4391-baac-5d4528c4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b9be-d263-4391-baac-5d4528c4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F542-ABF7-4664-ADA4-E2D38FEE7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b9be-d263-4391-baac-5d4528c4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39198-0AB1-48AF-B305-D09E3A0381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E311ED-EA4A-4F5D-8047-10F9125FC350}">
  <ds:schemaRefs>
    <ds:schemaRef ds:uri="http://schemas.microsoft.com/sharepoint/v3/contenttype/forms"/>
  </ds:schemaRefs>
</ds:datastoreItem>
</file>

<file path=customXml/itemProps4.xml><?xml version="1.0" encoding="utf-8"?>
<ds:datastoreItem xmlns:ds="http://schemas.openxmlformats.org/officeDocument/2006/customXml" ds:itemID="{01CB1BD1-90D6-46EC-9A8B-77CA983B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4062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ZARATE GOMEZ ALEJANDRO ARTURO</dc:creator>
  <cp:keywords/>
  <dc:description/>
  <cp:lastModifiedBy>PC3</cp:lastModifiedBy>
  <cp:revision>2</cp:revision>
  <cp:lastPrinted>2020-02-24T21:53:00Z</cp:lastPrinted>
  <dcterms:created xsi:type="dcterms:W3CDTF">2020-03-20T21:31:00Z</dcterms:created>
  <dcterms:modified xsi:type="dcterms:W3CDTF">2020-03-20T21:31:00Z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0x010100BC3B3367737EC848A8D6FD92B7554F55</vt:lpwstr>
  </property>
</Properties>
</file>