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E7D6" w14:textId="77777777" w:rsidR="008B278B" w:rsidRPr="005B2FA0" w:rsidRDefault="008B278B" w:rsidP="006178EE">
      <w:pPr>
        <w:spacing w:line="276" w:lineRule="auto"/>
        <w:jc w:val="center"/>
        <w:rPr>
          <w:rFonts w:ascii="Arial Narrow" w:hAnsi="Arial Narrow" w:cs="Arial"/>
          <w:b/>
          <w:spacing w:val="-2"/>
          <w:szCs w:val="24"/>
        </w:rPr>
      </w:pPr>
      <w:r w:rsidRPr="005B2FA0">
        <w:rPr>
          <w:rFonts w:ascii="Arial Narrow" w:hAnsi="Arial Narrow" w:cs="Arial"/>
          <w:b/>
          <w:spacing w:val="-2"/>
          <w:szCs w:val="24"/>
        </w:rPr>
        <w:t>INSTITUTO NACIONAL ELECTORAL</w:t>
      </w:r>
    </w:p>
    <w:p w14:paraId="7F32ED95" w14:textId="77777777" w:rsidR="008B278B" w:rsidRPr="005B2FA0" w:rsidRDefault="008B278B" w:rsidP="006178EE">
      <w:pPr>
        <w:spacing w:line="276" w:lineRule="auto"/>
        <w:jc w:val="center"/>
        <w:rPr>
          <w:rFonts w:ascii="Arial Narrow" w:hAnsi="Arial Narrow" w:cs="Arial"/>
          <w:b/>
          <w:spacing w:val="6"/>
          <w:szCs w:val="24"/>
        </w:rPr>
      </w:pPr>
      <w:r w:rsidRPr="005B2FA0">
        <w:rPr>
          <w:rFonts w:ascii="Arial Narrow" w:hAnsi="Arial Narrow" w:cs="Arial"/>
          <w:b/>
          <w:spacing w:val="6"/>
          <w:szCs w:val="24"/>
        </w:rPr>
        <w:t>COMITÉ DE RADIO Y TELEVISIÓN</w:t>
      </w:r>
    </w:p>
    <w:p w14:paraId="5FD15C19" w14:textId="4A86F0C9" w:rsidR="008B278B" w:rsidRPr="006178EE" w:rsidRDefault="005B2FA0" w:rsidP="006178EE">
      <w:pPr>
        <w:spacing w:line="276" w:lineRule="auto"/>
        <w:jc w:val="center"/>
        <w:rPr>
          <w:rFonts w:ascii="Arial Narrow" w:hAnsi="Arial Narrow" w:cs="Arial"/>
          <w:b/>
          <w:spacing w:val="26"/>
          <w:szCs w:val="24"/>
        </w:rPr>
      </w:pPr>
      <w:r>
        <w:rPr>
          <w:rFonts w:ascii="Arial Narrow" w:hAnsi="Arial Narrow" w:cs="Arial"/>
          <w:b/>
          <w:spacing w:val="26"/>
          <w:szCs w:val="24"/>
        </w:rPr>
        <w:t>DÉCIMA</w:t>
      </w:r>
      <w:r w:rsidR="008B278B" w:rsidRPr="006178EE">
        <w:rPr>
          <w:rFonts w:ascii="Arial Narrow" w:hAnsi="Arial Narrow" w:cs="Arial"/>
          <w:b/>
          <w:spacing w:val="26"/>
          <w:szCs w:val="24"/>
        </w:rPr>
        <w:t xml:space="preserve"> SESIÓN ORDINARIA</w:t>
      </w:r>
    </w:p>
    <w:p w14:paraId="7DC7055E" w14:textId="77777777" w:rsidR="008B278B" w:rsidRPr="006178EE" w:rsidRDefault="008B278B" w:rsidP="008B278B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14:paraId="5725E2A1" w14:textId="39FBA2A8" w:rsidR="008B278B" w:rsidRPr="006178EE" w:rsidRDefault="005B2FA0" w:rsidP="008B278B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29 DE OCTUBRE</w:t>
      </w:r>
      <w:r w:rsidR="008B278B" w:rsidRPr="006178EE">
        <w:rPr>
          <w:rFonts w:ascii="Arial Narrow" w:hAnsi="Arial Narrow" w:cs="Arial"/>
          <w:b/>
          <w:spacing w:val="20"/>
          <w:szCs w:val="24"/>
        </w:rPr>
        <w:t xml:space="preserve"> DE 2019</w:t>
      </w:r>
    </w:p>
    <w:p w14:paraId="6D066500" w14:textId="2129F5EE" w:rsidR="008B278B" w:rsidRPr="006178EE" w:rsidRDefault="005B2FA0" w:rsidP="008B278B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17:00</w:t>
      </w:r>
      <w:r w:rsidR="008B278B" w:rsidRPr="006178EE">
        <w:rPr>
          <w:rFonts w:ascii="Arial Narrow" w:hAnsi="Arial Narrow" w:cs="Arial"/>
          <w:b/>
          <w:spacing w:val="20"/>
          <w:szCs w:val="24"/>
        </w:rPr>
        <w:t xml:space="preserve"> HRS.</w:t>
      </w:r>
    </w:p>
    <w:p w14:paraId="109D8EEB" w14:textId="4AA524F0" w:rsidR="008B278B" w:rsidRPr="006178EE" w:rsidRDefault="006178EE" w:rsidP="006178EE">
      <w:pPr>
        <w:spacing w:line="276" w:lineRule="auto"/>
        <w:jc w:val="center"/>
        <w:rPr>
          <w:rFonts w:ascii="Arial Narrow" w:hAnsi="Arial Narrow" w:cs="Arial"/>
          <w:b/>
          <w:szCs w:val="24"/>
        </w:rPr>
      </w:pPr>
      <w:r w:rsidRPr="006178EE">
        <w:rPr>
          <w:rFonts w:ascii="Arial Narrow" w:hAnsi="Arial Narrow" w:cs="Arial"/>
          <w:b/>
          <w:szCs w:val="24"/>
        </w:rPr>
        <w:t>VESTÍBULO DEL AUDITORIO</w:t>
      </w:r>
    </w:p>
    <w:p w14:paraId="63742183" w14:textId="77777777" w:rsidR="008B278B" w:rsidRPr="006178EE" w:rsidRDefault="008B278B" w:rsidP="006178EE">
      <w:pPr>
        <w:spacing w:line="276" w:lineRule="auto"/>
        <w:jc w:val="center"/>
        <w:rPr>
          <w:rFonts w:ascii="Arial Narrow" w:hAnsi="Arial Narrow" w:cs="Arial"/>
          <w:b/>
          <w:szCs w:val="24"/>
        </w:rPr>
      </w:pPr>
    </w:p>
    <w:p w14:paraId="7936956C" w14:textId="77777777" w:rsidR="008B278B" w:rsidRPr="006178EE" w:rsidRDefault="008B278B" w:rsidP="008B278B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 w:rsidRPr="006178EE">
        <w:rPr>
          <w:rFonts w:ascii="Arial Narrow" w:hAnsi="Arial Narrow" w:cs="Arial"/>
          <w:b/>
          <w:spacing w:val="20"/>
          <w:szCs w:val="24"/>
        </w:rPr>
        <w:t>ORDEN DEL DÍA</w:t>
      </w:r>
    </w:p>
    <w:p w14:paraId="45C66CC0" w14:textId="3F898082" w:rsidR="00AC317A" w:rsidRPr="007324C4" w:rsidRDefault="00AC317A" w:rsidP="00AD4D39">
      <w:pPr>
        <w:spacing w:line="260" w:lineRule="exact"/>
        <w:rPr>
          <w:rFonts w:ascii="Arial Narrow" w:hAnsi="Arial Narrow"/>
          <w:szCs w:val="24"/>
        </w:rPr>
      </w:pPr>
    </w:p>
    <w:p w14:paraId="398DC3DD" w14:textId="77777777" w:rsidR="0081178A" w:rsidRPr="007324C4" w:rsidRDefault="0081178A" w:rsidP="004958AE">
      <w:pPr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7324C4" w:rsidRDefault="0081178A" w:rsidP="004958AE">
      <w:pPr>
        <w:rPr>
          <w:rFonts w:ascii="Arial Narrow" w:hAnsi="Arial Narrow"/>
          <w:szCs w:val="24"/>
        </w:rPr>
      </w:pPr>
    </w:p>
    <w:p w14:paraId="22DFBB8D" w14:textId="77777777" w:rsidR="0081178A" w:rsidRPr="007324C4" w:rsidRDefault="0081178A" w:rsidP="004958AE">
      <w:pPr>
        <w:rPr>
          <w:rFonts w:ascii="Arial Narrow" w:hAnsi="Arial Narrow"/>
          <w:szCs w:val="24"/>
        </w:rPr>
      </w:pPr>
      <w:r w:rsidRPr="007324C4">
        <w:rPr>
          <w:rFonts w:ascii="Arial Narrow" w:hAnsi="Arial Narrow"/>
          <w:szCs w:val="24"/>
        </w:rPr>
        <w:t>Aprobación del Orden del día.</w:t>
      </w:r>
    </w:p>
    <w:p w14:paraId="7CBDC0BB" w14:textId="77777777" w:rsidR="001975CF" w:rsidRPr="007324C4" w:rsidRDefault="001975CF" w:rsidP="004958AE">
      <w:pPr>
        <w:rPr>
          <w:szCs w:val="24"/>
        </w:rPr>
      </w:pPr>
    </w:p>
    <w:p w14:paraId="4D806558" w14:textId="5483BFA8" w:rsidR="006F2433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Discusión y, en su caso, aprobación de</w:t>
      </w:r>
      <w:r w:rsidR="00627842">
        <w:rPr>
          <w:rFonts w:ascii="Arial Narrow" w:hAnsi="Arial Narrow"/>
        </w:rPr>
        <w:t xml:space="preserve">l </w:t>
      </w:r>
      <w:r w:rsidR="00A52B71">
        <w:rPr>
          <w:rFonts w:ascii="Arial Narrow" w:hAnsi="Arial Narrow"/>
        </w:rPr>
        <w:t>a</w:t>
      </w:r>
      <w:r w:rsidRPr="006A7CC2">
        <w:rPr>
          <w:rFonts w:ascii="Arial Narrow" w:hAnsi="Arial Narrow"/>
        </w:rPr>
        <w:t>cta</w:t>
      </w:r>
      <w:r w:rsidR="005B2FA0">
        <w:rPr>
          <w:rFonts w:ascii="Arial Narrow" w:hAnsi="Arial Narrow"/>
        </w:rPr>
        <w:t xml:space="preserve"> </w:t>
      </w:r>
      <w:r w:rsidRPr="006A7CC2">
        <w:rPr>
          <w:rFonts w:ascii="Arial Narrow" w:hAnsi="Arial Narrow"/>
        </w:rPr>
        <w:t>correspondiente</w:t>
      </w:r>
      <w:r w:rsidR="005B2FA0">
        <w:rPr>
          <w:rFonts w:ascii="Arial Narrow" w:hAnsi="Arial Narrow"/>
        </w:rPr>
        <w:t xml:space="preserve"> </w:t>
      </w:r>
      <w:r w:rsidRPr="006A7CC2">
        <w:rPr>
          <w:rFonts w:ascii="Arial Narrow" w:hAnsi="Arial Narrow"/>
        </w:rPr>
        <w:t>a la</w:t>
      </w:r>
      <w:r w:rsidR="005B2FA0">
        <w:rPr>
          <w:rFonts w:ascii="Arial Narrow" w:hAnsi="Arial Narrow"/>
        </w:rPr>
        <w:t xml:space="preserve"> Novena Sesión </w:t>
      </w:r>
      <w:r w:rsidR="00B36B96">
        <w:rPr>
          <w:rFonts w:ascii="Arial Narrow" w:hAnsi="Arial Narrow"/>
        </w:rPr>
        <w:t>Ordinaria</w:t>
      </w:r>
      <w:r w:rsidR="0086550F">
        <w:rPr>
          <w:rFonts w:ascii="Arial Narrow" w:hAnsi="Arial Narrow"/>
        </w:rPr>
        <w:t xml:space="preserve">, </w:t>
      </w:r>
      <w:r w:rsidR="00B36B96">
        <w:rPr>
          <w:rFonts w:ascii="Arial Narrow" w:hAnsi="Arial Narrow"/>
        </w:rPr>
        <w:t xml:space="preserve">celebrada </w:t>
      </w:r>
      <w:r w:rsidR="00140F3C">
        <w:rPr>
          <w:rFonts w:ascii="Arial Narrow" w:hAnsi="Arial Narrow"/>
        </w:rPr>
        <w:t xml:space="preserve">el </w:t>
      </w:r>
      <w:r w:rsidR="006178EE">
        <w:rPr>
          <w:rFonts w:ascii="Arial Narrow" w:hAnsi="Arial Narrow"/>
        </w:rPr>
        <w:t>2</w:t>
      </w:r>
      <w:r w:rsidR="005B2FA0">
        <w:rPr>
          <w:rFonts w:ascii="Arial Narrow" w:hAnsi="Arial Narrow"/>
        </w:rPr>
        <w:t>6</w:t>
      </w:r>
      <w:r w:rsidR="006178EE">
        <w:rPr>
          <w:rFonts w:ascii="Arial Narrow" w:hAnsi="Arial Narrow"/>
        </w:rPr>
        <w:t xml:space="preserve"> de septiembre</w:t>
      </w:r>
      <w:r w:rsidR="00A52B71">
        <w:rPr>
          <w:rFonts w:ascii="Arial Narrow" w:hAnsi="Arial Narrow"/>
        </w:rPr>
        <w:t xml:space="preserve"> </w:t>
      </w:r>
      <w:r w:rsidR="006F2433">
        <w:rPr>
          <w:rFonts w:ascii="Arial Narrow" w:hAnsi="Arial Narrow"/>
        </w:rPr>
        <w:t>del año en curso.</w:t>
      </w:r>
    </w:p>
    <w:p w14:paraId="298F2931" w14:textId="571EA3D7" w:rsidR="00B66E01" w:rsidRPr="006A7CC2" w:rsidRDefault="006F2433" w:rsidP="004958AE">
      <w:pPr>
        <w:pStyle w:val="Prrafodelista"/>
        <w:ind w:left="360"/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 </w:t>
      </w:r>
    </w:p>
    <w:p w14:paraId="742C15BD" w14:textId="098A50C0" w:rsidR="00B66E01" w:rsidRPr="006A7CC2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Relación y seguimiento de </w:t>
      </w:r>
      <w:r w:rsidR="008D2E6E" w:rsidRPr="006A7CC2">
        <w:rPr>
          <w:rFonts w:ascii="Arial Narrow" w:hAnsi="Arial Narrow"/>
        </w:rPr>
        <w:t>acuerdo</w:t>
      </w:r>
      <w:r w:rsidRPr="006A7CC2">
        <w:rPr>
          <w:rFonts w:ascii="Arial Narrow" w:hAnsi="Arial Narrow"/>
        </w:rPr>
        <w:t>s.</w:t>
      </w:r>
    </w:p>
    <w:p w14:paraId="5A4AE4CD" w14:textId="77777777" w:rsidR="00B66E01" w:rsidRPr="006A7CC2" w:rsidRDefault="00B66E01" w:rsidP="004958AE">
      <w:pPr>
        <w:rPr>
          <w:rFonts w:ascii="Arial Narrow" w:hAnsi="Arial Narrow"/>
        </w:rPr>
      </w:pPr>
    </w:p>
    <w:p w14:paraId="3AB7859A" w14:textId="113E9462" w:rsidR="00AB3D9F" w:rsidRPr="006A7CC2" w:rsidRDefault="00B66E01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Informes estatales de monitoreo y nacional de los requerimientos formulados a los concesionarios de radio y televisión.</w:t>
      </w:r>
    </w:p>
    <w:p w14:paraId="2EB634F5" w14:textId="77777777" w:rsidR="00A32ACA" w:rsidRPr="006A7CC2" w:rsidRDefault="00A32ACA" w:rsidP="004958AE">
      <w:pPr>
        <w:rPr>
          <w:rFonts w:ascii="Arial Narrow" w:hAnsi="Arial Narrow"/>
        </w:rPr>
      </w:pPr>
    </w:p>
    <w:p w14:paraId="3BD94644" w14:textId="5D5C7422" w:rsidR="007D5ADC" w:rsidRDefault="006F2433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F2433">
        <w:rPr>
          <w:rFonts w:ascii="Arial Narrow" w:hAnsi="Arial Narrow"/>
        </w:rPr>
        <w:t>Informe</w:t>
      </w:r>
      <w:r>
        <w:rPr>
          <w:rFonts w:ascii="Arial Narrow" w:hAnsi="Arial Narrow"/>
        </w:rPr>
        <w:t xml:space="preserve"> de </w:t>
      </w:r>
      <w:r w:rsidRPr="006F2433">
        <w:rPr>
          <w:rFonts w:ascii="Arial Narrow" w:hAnsi="Arial Narrow"/>
        </w:rPr>
        <w:t>actualización de</w:t>
      </w:r>
      <w:r>
        <w:rPr>
          <w:rFonts w:ascii="Arial Narrow" w:hAnsi="Arial Narrow"/>
        </w:rPr>
        <w:t>l</w:t>
      </w:r>
      <w:r w:rsidRPr="006F2433">
        <w:rPr>
          <w:rFonts w:ascii="Arial Narrow" w:hAnsi="Arial Narrow"/>
        </w:rPr>
        <w:t xml:space="preserve"> Catálogo Nacional de Emisoras.</w:t>
      </w:r>
    </w:p>
    <w:p w14:paraId="399CFAFC" w14:textId="77777777" w:rsidR="005B2FA0" w:rsidRPr="005B2FA0" w:rsidRDefault="005B2FA0" w:rsidP="005B2FA0">
      <w:pPr>
        <w:pStyle w:val="Prrafodelista"/>
        <w:rPr>
          <w:rFonts w:ascii="Arial Narrow" w:hAnsi="Arial Narrow"/>
        </w:rPr>
      </w:pPr>
    </w:p>
    <w:p w14:paraId="3EE02FF7" w14:textId="47767582" w:rsidR="005B2FA0" w:rsidRDefault="00C87132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C87132">
        <w:rPr>
          <w:rFonts w:ascii="Arial Narrow" w:hAnsi="Arial Narrow"/>
        </w:rPr>
        <w:t>Sorteo para determinar el orden de asignación de los partidos políticos nacionales en las pautas de periodo ordinario del primer semestre de 2020 con vigencia del 1 de enero al 30 de junio de 2020.</w:t>
      </w:r>
    </w:p>
    <w:p w14:paraId="4D4840BB" w14:textId="77777777" w:rsidR="005B2FA0" w:rsidRPr="005B2FA0" w:rsidRDefault="005B2FA0" w:rsidP="005B2FA0">
      <w:pPr>
        <w:pStyle w:val="Prrafodelista"/>
        <w:rPr>
          <w:rFonts w:ascii="Arial Narrow" w:hAnsi="Arial Narrow"/>
        </w:rPr>
      </w:pPr>
    </w:p>
    <w:p w14:paraId="14CB1098" w14:textId="780BACC7" w:rsidR="005B2FA0" w:rsidRDefault="00C87132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Discusión y, en su caso, aprobación del </w:t>
      </w:r>
      <w:r w:rsidRPr="00C87132">
        <w:rPr>
          <w:rFonts w:ascii="Arial Narrow" w:hAnsi="Arial Narrow"/>
        </w:rPr>
        <w:t>proyecto de Acuerdo del Comité de Radio y Televisión del Instituto Nacional Electoral por el que se declara la vigencia del marco geográfico electoral relativo a los mapas de cobertura, se aprueba el Catálogo nacional de estaciones de radio y canales de televisión que participarán en la cobertura de los procesos electorales locales 2019- 2020 y el periodo ordinario durante 2020, y se actualiza el Catálogo de concesionarios autorizados para transmitir en idiomas distintos al nacional y de aquellos que transmiten en lenguas indígenas que notifiquen el aviso de traducción a dichas lenguas</w:t>
      </w:r>
      <w:r>
        <w:rPr>
          <w:rFonts w:ascii="Arial Narrow" w:hAnsi="Arial Narrow"/>
        </w:rPr>
        <w:t>.</w:t>
      </w:r>
    </w:p>
    <w:p w14:paraId="06624283" w14:textId="77777777" w:rsidR="00C91CE0" w:rsidRPr="00C91CE0" w:rsidRDefault="00C91CE0" w:rsidP="00C91CE0">
      <w:pPr>
        <w:pStyle w:val="Prrafodelista"/>
        <w:rPr>
          <w:rFonts w:ascii="Arial Narrow" w:hAnsi="Arial Narrow"/>
        </w:rPr>
      </w:pPr>
    </w:p>
    <w:p w14:paraId="72F043B4" w14:textId="12697A00" w:rsidR="00C91CE0" w:rsidRPr="002366DC" w:rsidRDefault="00C91CE0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2366DC">
        <w:rPr>
          <w:rFonts w:ascii="Arial Narrow" w:hAnsi="Arial Narrow"/>
        </w:rPr>
        <w:t xml:space="preserve">Discusión y, en su caso, aprobación del anteproyecto de </w:t>
      </w:r>
      <w:r w:rsidR="002366DC" w:rsidRPr="002366DC">
        <w:rPr>
          <w:rFonts w:ascii="Arial Narrow" w:hAnsi="Arial Narrow"/>
        </w:rPr>
        <w:t xml:space="preserve">Acuerdo </w:t>
      </w:r>
      <w:r w:rsidRPr="002366DC">
        <w:rPr>
          <w:rFonts w:ascii="Arial Narrow" w:hAnsi="Arial Narrow"/>
        </w:rPr>
        <w:t xml:space="preserve">del </w:t>
      </w:r>
      <w:r w:rsidR="002366DC" w:rsidRPr="002366DC">
        <w:rPr>
          <w:rFonts w:ascii="Arial Narrow" w:hAnsi="Arial Narrow"/>
        </w:rPr>
        <w:t xml:space="preserve">Consejo General </w:t>
      </w:r>
      <w:r w:rsidRPr="002366DC">
        <w:rPr>
          <w:rFonts w:ascii="Arial Narrow" w:hAnsi="Arial Narrow"/>
        </w:rPr>
        <w:t xml:space="preserve">del </w:t>
      </w:r>
      <w:r w:rsidR="002366DC" w:rsidRPr="002366DC">
        <w:rPr>
          <w:rFonts w:ascii="Arial Narrow" w:hAnsi="Arial Narrow"/>
        </w:rPr>
        <w:t xml:space="preserve">Instituto Nacional Electoral </w:t>
      </w:r>
      <w:r w:rsidRPr="002366DC">
        <w:rPr>
          <w:rFonts w:ascii="Arial Narrow" w:hAnsi="Arial Narrow"/>
        </w:rPr>
        <w:t xml:space="preserve">por el que se modifican los </w:t>
      </w:r>
      <w:r w:rsidR="002366DC" w:rsidRPr="002366DC">
        <w:rPr>
          <w:rFonts w:ascii="Arial Narrow" w:hAnsi="Arial Narrow"/>
        </w:rPr>
        <w:t xml:space="preserve">Lineamientos </w:t>
      </w:r>
      <w:r w:rsidRPr="002366DC">
        <w:rPr>
          <w:rFonts w:ascii="Arial Narrow" w:hAnsi="Arial Narrow"/>
        </w:rPr>
        <w:t>y anexos para la protección de niñas, niños y adolescentes en materia de propaganda y mensajes electorales, y se aprueba el manual respectivo</w:t>
      </w:r>
      <w:r w:rsidR="002366DC">
        <w:rPr>
          <w:rFonts w:ascii="Arial Narrow" w:hAnsi="Arial Narrow"/>
        </w:rPr>
        <w:t>.</w:t>
      </w:r>
    </w:p>
    <w:p w14:paraId="0BB548AD" w14:textId="77777777" w:rsidR="008416BE" w:rsidRPr="008416BE" w:rsidRDefault="008416BE" w:rsidP="004958AE">
      <w:pPr>
        <w:pStyle w:val="Prrafodelista"/>
        <w:ind w:left="360"/>
        <w:rPr>
          <w:rFonts w:ascii="Arial Narrow" w:hAnsi="Arial Narrow"/>
        </w:rPr>
      </w:pPr>
    </w:p>
    <w:p w14:paraId="04C5537F" w14:textId="558E4C14" w:rsidR="00A223DF" w:rsidRPr="006A7CC2" w:rsidRDefault="00A223DF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>Asuntos generales.</w:t>
      </w:r>
    </w:p>
    <w:p w14:paraId="21990467" w14:textId="77777777" w:rsidR="001975CF" w:rsidRPr="006A7CC2" w:rsidRDefault="001975CF" w:rsidP="004958AE">
      <w:pPr>
        <w:rPr>
          <w:rFonts w:ascii="Arial Narrow" w:hAnsi="Arial Narrow"/>
        </w:rPr>
      </w:pPr>
    </w:p>
    <w:p w14:paraId="725F9A6A" w14:textId="3FB75846" w:rsidR="0081178A" w:rsidRPr="006A7CC2" w:rsidRDefault="0081178A" w:rsidP="004958A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6A7CC2">
        <w:rPr>
          <w:rFonts w:ascii="Arial Narrow" w:hAnsi="Arial Narrow"/>
        </w:rPr>
        <w:t xml:space="preserve">Recuento de </w:t>
      </w:r>
      <w:r w:rsidR="0042571C" w:rsidRPr="006A7CC2">
        <w:rPr>
          <w:rFonts w:ascii="Arial Narrow" w:hAnsi="Arial Narrow"/>
        </w:rPr>
        <w:t>a</w:t>
      </w:r>
      <w:r w:rsidR="008D2E6E" w:rsidRPr="006A7CC2">
        <w:rPr>
          <w:rFonts w:ascii="Arial Narrow" w:hAnsi="Arial Narrow"/>
        </w:rPr>
        <w:t>cuerdo</w:t>
      </w:r>
      <w:r w:rsidRPr="006A7CC2">
        <w:rPr>
          <w:rFonts w:ascii="Arial Narrow" w:hAnsi="Arial Narrow"/>
        </w:rPr>
        <w:t>s to</w:t>
      </w:r>
      <w:bookmarkStart w:id="0" w:name="_GoBack"/>
      <w:bookmarkEnd w:id="0"/>
      <w:r w:rsidRPr="006A7CC2">
        <w:rPr>
          <w:rFonts w:ascii="Arial Narrow" w:hAnsi="Arial Narrow"/>
        </w:rPr>
        <w:t>mados en la sesión.</w:t>
      </w:r>
    </w:p>
    <w:sectPr w:rsidR="0081178A" w:rsidRPr="006A7CC2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F3CE" w14:textId="77777777" w:rsidR="003E0F10" w:rsidRDefault="003E0F10">
      <w:r>
        <w:separator/>
      </w:r>
    </w:p>
  </w:endnote>
  <w:endnote w:type="continuationSeparator" w:id="0">
    <w:p w14:paraId="29170A55" w14:textId="77777777" w:rsidR="003E0F10" w:rsidRDefault="003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2761DA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A7CC2" w:rsidRPr="006A7CC2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B23A" w14:textId="77777777" w:rsidR="003E0F10" w:rsidRDefault="003E0F10">
      <w:r>
        <w:separator/>
      </w:r>
    </w:p>
  </w:footnote>
  <w:footnote w:type="continuationSeparator" w:id="0">
    <w:p w14:paraId="535D9A0D" w14:textId="77777777" w:rsidR="003E0F10" w:rsidRDefault="003E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A2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38"/>
    <w:rsid w:val="00004D0E"/>
    <w:rsid w:val="0001156C"/>
    <w:rsid w:val="00012D03"/>
    <w:rsid w:val="00014FA7"/>
    <w:rsid w:val="0001586D"/>
    <w:rsid w:val="0001598F"/>
    <w:rsid w:val="0001695D"/>
    <w:rsid w:val="000233AE"/>
    <w:rsid w:val="00023554"/>
    <w:rsid w:val="000421C4"/>
    <w:rsid w:val="0004603C"/>
    <w:rsid w:val="00046342"/>
    <w:rsid w:val="00055D87"/>
    <w:rsid w:val="000566A2"/>
    <w:rsid w:val="00072CC5"/>
    <w:rsid w:val="00081A27"/>
    <w:rsid w:val="00094B67"/>
    <w:rsid w:val="00096685"/>
    <w:rsid w:val="000A6149"/>
    <w:rsid w:val="000B0C2C"/>
    <w:rsid w:val="000C1D7C"/>
    <w:rsid w:val="000C34B9"/>
    <w:rsid w:val="000D1926"/>
    <w:rsid w:val="000D36F4"/>
    <w:rsid w:val="000D42BC"/>
    <w:rsid w:val="000D4994"/>
    <w:rsid w:val="000D5EDD"/>
    <w:rsid w:val="000D7740"/>
    <w:rsid w:val="000E339B"/>
    <w:rsid w:val="000F2436"/>
    <w:rsid w:val="00104DDE"/>
    <w:rsid w:val="00106EE3"/>
    <w:rsid w:val="0011460D"/>
    <w:rsid w:val="00122A45"/>
    <w:rsid w:val="001250B3"/>
    <w:rsid w:val="0013174C"/>
    <w:rsid w:val="00133DE9"/>
    <w:rsid w:val="00140DB2"/>
    <w:rsid w:val="00140F3C"/>
    <w:rsid w:val="0014504F"/>
    <w:rsid w:val="00153B4D"/>
    <w:rsid w:val="001549F5"/>
    <w:rsid w:val="00164170"/>
    <w:rsid w:val="00164A09"/>
    <w:rsid w:val="0017055F"/>
    <w:rsid w:val="0017413C"/>
    <w:rsid w:val="00176E6D"/>
    <w:rsid w:val="00177B3A"/>
    <w:rsid w:val="00182185"/>
    <w:rsid w:val="001841F9"/>
    <w:rsid w:val="00185996"/>
    <w:rsid w:val="001975CF"/>
    <w:rsid w:val="001A09B1"/>
    <w:rsid w:val="001A1A28"/>
    <w:rsid w:val="001A3418"/>
    <w:rsid w:val="001A49F9"/>
    <w:rsid w:val="001A5775"/>
    <w:rsid w:val="001A7C1D"/>
    <w:rsid w:val="001B0909"/>
    <w:rsid w:val="001B2E5E"/>
    <w:rsid w:val="001B62EB"/>
    <w:rsid w:val="001C1A24"/>
    <w:rsid w:val="001C3D43"/>
    <w:rsid w:val="001D5704"/>
    <w:rsid w:val="001E09C8"/>
    <w:rsid w:val="001E71E3"/>
    <w:rsid w:val="001F0276"/>
    <w:rsid w:val="001F1961"/>
    <w:rsid w:val="001F26D7"/>
    <w:rsid w:val="00207378"/>
    <w:rsid w:val="002126BB"/>
    <w:rsid w:val="00213E26"/>
    <w:rsid w:val="002238F2"/>
    <w:rsid w:val="002263E9"/>
    <w:rsid w:val="002275FE"/>
    <w:rsid w:val="00230D98"/>
    <w:rsid w:val="0023239E"/>
    <w:rsid w:val="00233D60"/>
    <w:rsid w:val="0023552A"/>
    <w:rsid w:val="002366DC"/>
    <w:rsid w:val="00237A64"/>
    <w:rsid w:val="00237FE3"/>
    <w:rsid w:val="002409E0"/>
    <w:rsid w:val="00252870"/>
    <w:rsid w:val="00257470"/>
    <w:rsid w:val="00264050"/>
    <w:rsid w:val="00264241"/>
    <w:rsid w:val="002649C7"/>
    <w:rsid w:val="00264F89"/>
    <w:rsid w:val="00270F86"/>
    <w:rsid w:val="00271D5F"/>
    <w:rsid w:val="002733A7"/>
    <w:rsid w:val="0027413B"/>
    <w:rsid w:val="0028014F"/>
    <w:rsid w:val="002827BC"/>
    <w:rsid w:val="00282ABF"/>
    <w:rsid w:val="00291570"/>
    <w:rsid w:val="00292906"/>
    <w:rsid w:val="002A2A62"/>
    <w:rsid w:val="002B36BC"/>
    <w:rsid w:val="002C0BED"/>
    <w:rsid w:val="002D00A1"/>
    <w:rsid w:val="002D7B5A"/>
    <w:rsid w:val="002E2AB5"/>
    <w:rsid w:val="002F0851"/>
    <w:rsid w:val="002F12CB"/>
    <w:rsid w:val="002F14B4"/>
    <w:rsid w:val="002F150D"/>
    <w:rsid w:val="00322074"/>
    <w:rsid w:val="0034295F"/>
    <w:rsid w:val="00344A43"/>
    <w:rsid w:val="0034760D"/>
    <w:rsid w:val="00353930"/>
    <w:rsid w:val="003919B2"/>
    <w:rsid w:val="00392211"/>
    <w:rsid w:val="00392A84"/>
    <w:rsid w:val="003A3044"/>
    <w:rsid w:val="003A6B01"/>
    <w:rsid w:val="003C26EB"/>
    <w:rsid w:val="003C7A80"/>
    <w:rsid w:val="003D4EDD"/>
    <w:rsid w:val="003D5C4A"/>
    <w:rsid w:val="003E0F10"/>
    <w:rsid w:val="003E41EC"/>
    <w:rsid w:val="003F10EF"/>
    <w:rsid w:val="003F2348"/>
    <w:rsid w:val="003F4076"/>
    <w:rsid w:val="00416638"/>
    <w:rsid w:val="00416D9E"/>
    <w:rsid w:val="00421A96"/>
    <w:rsid w:val="0042571C"/>
    <w:rsid w:val="004263C4"/>
    <w:rsid w:val="004336C9"/>
    <w:rsid w:val="00441C6B"/>
    <w:rsid w:val="00442F1C"/>
    <w:rsid w:val="0045762B"/>
    <w:rsid w:val="00467236"/>
    <w:rsid w:val="00475D4A"/>
    <w:rsid w:val="0048663C"/>
    <w:rsid w:val="00486BA3"/>
    <w:rsid w:val="004958AE"/>
    <w:rsid w:val="004A0DA7"/>
    <w:rsid w:val="004A3EB7"/>
    <w:rsid w:val="004B1DD1"/>
    <w:rsid w:val="004C000A"/>
    <w:rsid w:val="004C5B9C"/>
    <w:rsid w:val="004D0040"/>
    <w:rsid w:val="004D372F"/>
    <w:rsid w:val="004E03E4"/>
    <w:rsid w:val="004E7115"/>
    <w:rsid w:val="004F29F7"/>
    <w:rsid w:val="004F5364"/>
    <w:rsid w:val="004F7861"/>
    <w:rsid w:val="005019D5"/>
    <w:rsid w:val="00502678"/>
    <w:rsid w:val="00506A21"/>
    <w:rsid w:val="005113AF"/>
    <w:rsid w:val="005237A6"/>
    <w:rsid w:val="00530F0F"/>
    <w:rsid w:val="00535B15"/>
    <w:rsid w:val="005362D5"/>
    <w:rsid w:val="005413FD"/>
    <w:rsid w:val="00547C88"/>
    <w:rsid w:val="00550AC4"/>
    <w:rsid w:val="00552BC0"/>
    <w:rsid w:val="00553A57"/>
    <w:rsid w:val="00555BFB"/>
    <w:rsid w:val="00556F89"/>
    <w:rsid w:val="00564233"/>
    <w:rsid w:val="005656E8"/>
    <w:rsid w:val="005731D9"/>
    <w:rsid w:val="00592AB7"/>
    <w:rsid w:val="005B2FA0"/>
    <w:rsid w:val="005B7268"/>
    <w:rsid w:val="005C27ED"/>
    <w:rsid w:val="005C321F"/>
    <w:rsid w:val="005D33A8"/>
    <w:rsid w:val="005D6B3A"/>
    <w:rsid w:val="005F498D"/>
    <w:rsid w:val="005F63F0"/>
    <w:rsid w:val="00611856"/>
    <w:rsid w:val="0061372D"/>
    <w:rsid w:val="00613D81"/>
    <w:rsid w:val="006178EE"/>
    <w:rsid w:val="00620773"/>
    <w:rsid w:val="00624B0C"/>
    <w:rsid w:val="00627842"/>
    <w:rsid w:val="00635F39"/>
    <w:rsid w:val="00636944"/>
    <w:rsid w:val="00637866"/>
    <w:rsid w:val="00637E00"/>
    <w:rsid w:val="00642409"/>
    <w:rsid w:val="006440EE"/>
    <w:rsid w:val="00647739"/>
    <w:rsid w:val="00663575"/>
    <w:rsid w:val="006669EC"/>
    <w:rsid w:val="0067054A"/>
    <w:rsid w:val="00686004"/>
    <w:rsid w:val="00686ECC"/>
    <w:rsid w:val="006951F8"/>
    <w:rsid w:val="00696FDC"/>
    <w:rsid w:val="006A2C53"/>
    <w:rsid w:val="006A4EDE"/>
    <w:rsid w:val="006A7CC2"/>
    <w:rsid w:val="006B11B3"/>
    <w:rsid w:val="006B1802"/>
    <w:rsid w:val="006C79BE"/>
    <w:rsid w:val="006D413F"/>
    <w:rsid w:val="006D4D36"/>
    <w:rsid w:val="006D5A4D"/>
    <w:rsid w:val="006E221D"/>
    <w:rsid w:val="006E6F4F"/>
    <w:rsid w:val="006E7E95"/>
    <w:rsid w:val="006F0410"/>
    <w:rsid w:val="006F073D"/>
    <w:rsid w:val="006F2433"/>
    <w:rsid w:val="0070265A"/>
    <w:rsid w:val="00706178"/>
    <w:rsid w:val="00707BD3"/>
    <w:rsid w:val="007147DD"/>
    <w:rsid w:val="007250CF"/>
    <w:rsid w:val="00727088"/>
    <w:rsid w:val="00731CE9"/>
    <w:rsid w:val="007324C4"/>
    <w:rsid w:val="00737807"/>
    <w:rsid w:val="00751F31"/>
    <w:rsid w:val="00752A34"/>
    <w:rsid w:val="0076208A"/>
    <w:rsid w:val="007620DC"/>
    <w:rsid w:val="00762A05"/>
    <w:rsid w:val="007642F4"/>
    <w:rsid w:val="00767FCC"/>
    <w:rsid w:val="00783923"/>
    <w:rsid w:val="00787643"/>
    <w:rsid w:val="00797C9F"/>
    <w:rsid w:val="00797CDC"/>
    <w:rsid w:val="007A2EEC"/>
    <w:rsid w:val="007B1059"/>
    <w:rsid w:val="007B6B1D"/>
    <w:rsid w:val="007C5FBD"/>
    <w:rsid w:val="007D0A56"/>
    <w:rsid w:val="007D5ADC"/>
    <w:rsid w:val="007E1B9C"/>
    <w:rsid w:val="007E5F41"/>
    <w:rsid w:val="007F1EF3"/>
    <w:rsid w:val="00807AEC"/>
    <w:rsid w:val="0081178A"/>
    <w:rsid w:val="0081458D"/>
    <w:rsid w:val="00823FB0"/>
    <w:rsid w:val="00824111"/>
    <w:rsid w:val="008250DE"/>
    <w:rsid w:val="008331C9"/>
    <w:rsid w:val="008413AD"/>
    <w:rsid w:val="008416BE"/>
    <w:rsid w:val="00856670"/>
    <w:rsid w:val="00857F8B"/>
    <w:rsid w:val="008606EF"/>
    <w:rsid w:val="0086550F"/>
    <w:rsid w:val="0086552B"/>
    <w:rsid w:val="00875F94"/>
    <w:rsid w:val="00881856"/>
    <w:rsid w:val="0088380A"/>
    <w:rsid w:val="00890679"/>
    <w:rsid w:val="00893A27"/>
    <w:rsid w:val="00893B3D"/>
    <w:rsid w:val="0089496F"/>
    <w:rsid w:val="00897297"/>
    <w:rsid w:val="008978CA"/>
    <w:rsid w:val="008A0D15"/>
    <w:rsid w:val="008A0F3B"/>
    <w:rsid w:val="008A425C"/>
    <w:rsid w:val="008B278B"/>
    <w:rsid w:val="008B5328"/>
    <w:rsid w:val="008B5D7F"/>
    <w:rsid w:val="008B7662"/>
    <w:rsid w:val="008C3207"/>
    <w:rsid w:val="008C5874"/>
    <w:rsid w:val="008D1F02"/>
    <w:rsid w:val="008D2E6E"/>
    <w:rsid w:val="008E4CAC"/>
    <w:rsid w:val="008E5769"/>
    <w:rsid w:val="008E7346"/>
    <w:rsid w:val="008F00EC"/>
    <w:rsid w:val="008F5724"/>
    <w:rsid w:val="00901ED2"/>
    <w:rsid w:val="0090302B"/>
    <w:rsid w:val="00906CDA"/>
    <w:rsid w:val="0090704B"/>
    <w:rsid w:val="009124E1"/>
    <w:rsid w:val="0091522A"/>
    <w:rsid w:val="009236C7"/>
    <w:rsid w:val="00930008"/>
    <w:rsid w:val="00937B6D"/>
    <w:rsid w:val="00950639"/>
    <w:rsid w:val="009549A4"/>
    <w:rsid w:val="0096001F"/>
    <w:rsid w:val="00964CD9"/>
    <w:rsid w:val="009737C3"/>
    <w:rsid w:val="0098797F"/>
    <w:rsid w:val="00990019"/>
    <w:rsid w:val="00992638"/>
    <w:rsid w:val="0099756A"/>
    <w:rsid w:val="009A4C99"/>
    <w:rsid w:val="009A735D"/>
    <w:rsid w:val="009B453F"/>
    <w:rsid w:val="009C39FD"/>
    <w:rsid w:val="009D3C27"/>
    <w:rsid w:val="009D6679"/>
    <w:rsid w:val="009D7256"/>
    <w:rsid w:val="009E0EDE"/>
    <w:rsid w:val="009E548C"/>
    <w:rsid w:val="009E5A57"/>
    <w:rsid w:val="009E6522"/>
    <w:rsid w:val="009F6782"/>
    <w:rsid w:val="00A04035"/>
    <w:rsid w:val="00A05F79"/>
    <w:rsid w:val="00A16438"/>
    <w:rsid w:val="00A223DF"/>
    <w:rsid w:val="00A316FD"/>
    <w:rsid w:val="00A32ACA"/>
    <w:rsid w:val="00A3535E"/>
    <w:rsid w:val="00A442D5"/>
    <w:rsid w:val="00A47758"/>
    <w:rsid w:val="00A47D56"/>
    <w:rsid w:val="00A51128"/>
    <w:rsid w:val="00A52B71"/>
    <w:rsid w:val="00A635D3"/>
    <w:rsid w:val="00A64F75"/>
    <w:rsid w:val="00A67938"/>
    <w:rsid w:val="00A721A3"/>
    <w:rsid w:val="00A819D7"/>
    <w:rsid w:val="00A870F4"/>
    <w:rsid w:val="00A87EF1"/>
    <w:rsid w:val="00A9104D"/>
    <w:rsid w:val="00A96E7E"/>
    <w:rsid w:val="00AA7344"/>
    <w:rsid w:val="00AB3D9F"/>
    <w:rsid w:val="00AB59EC"/>
    <w:rsid w:val="00AC317A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20C41"/>
    <w:rsid w:val="00B366DF"/>
    <w:rsid w:val="00B36B96"/>
    <w:rsid w:val="00B44924"/>
    <w:rsid w:val="00B45B05"/>
    <w:rsid w:val="00B54B96"/>
    <w:rsid w:val="00B557D6"/>
    <w:rsid w:val="00B637C4"/>
    <w:rsid w:val="00B66E01"/>
    <w:rsid w:val="00B722B2"/>
    <w:rsid w:val="00B7398A"/>
    <w:rsid w:val="00B73FA1"/>
    <w:rsid w:val="00B743C3"/>
    <w:rsid w:val="00B915BA"/>
    <w:rsid w:val="00BA3EF7"/>
    <w:rsid w:val="00BA6BEB"/>
    <w:rsid w:val="00BA77FC"/>
    <w:rsid w:val="00BE46C6"/>
    <w:rsid w:val="00BE540D"/>
    <w:rsid w:val="00BE6818"/>
    <w:rsid w:val="00BE7BED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45A49"/>
    <w:rsid w:val="00C617CB"/>
    <w:rsid w:val="00C65C0C"/>
    <w:rsid w:val="00C7246C"/>
    <w:rsid w:val="00C72782"/>
    <w:rsid w:val="00C73287"/>
    <w:rsid w:val="00C763A9"/>
    <w:rsid w:val="00C77BD7"/>
    <w:rsid w:val="00C77F61"/>
    <w:rsid w:val="00C818BC"/>
    <w:rsid w:val="00C87132"/>
    <w:rsid w:val="00C91CE0"/>
    <w:rsid w:val="00CA0038"/>
    <w:rsid w:val="00CA46ED"/>
    <w:rsid w:val="00CA48DD"/>
    <w:rsid w:val="00CA5AB1"/>
    <w:rsid w:val="00CA6060"/>
    <w:rsid w:val="00CB39F1"/>
    <w:rsid w:val="00CB5ABA"/>
    <w:rsid w:val="00CC2911"/>
    <w:rsid w:val="00CC3A80"/>
    <w:rsid w:val="00CC5B4B"/>
    <w:rsid w:val="00CC7454"/>
    <w:rsid w:val="00CC7A60"/>
    <w:rsid w:val="00CD3039"/>
    <w:rsid w:val="00CE0599"/>
    <w:rsid w:val="00CE0E7F"/>
    <w:rsid w:val="00CE225D"/>
    <w:rsid w:val="00CE65B0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A2C69"/>
    <w:rsid w:val="00DA6027"/>
    <w:rsid w:val="00DB1823"/>
    <w:rsid w:val="00DB55B0"/>
    <w:rsid w:val="00DB719E"/>
    <w:rsid w:val="00DB7596"/>
    <w:rsid w:val="00DC2E6E"/>
    <w:rsid w:val="00DC3AF4"/>
    <w:rsid w:val="00DC487E"/>
    <w:rsid w:val="00DD57B8"/>
    <w:rsid w:val="00DE0633"/>
    <w:rsid w:val="00DE6FA9"/>
    <w:rsid w:val="00DF1AD6"/>
    <w:rsid w:val="00DF3BF4"/>
    <w:rsid w:val="00DF6C95"/>
    <w:rsid w:val="00E03C49"/>
    <w:rsid w:val="00E047CA"/>
    <w:rsid w:val="00E051BB"/>
    <w:rsid w:val="00E16109"/>
    <w:rsid w:val="00E21826"/>
    <w:rsid w:val="00E2312F"/>
    <w:rsid w:val="00E34A4B"/>
    <w:rsid w:val="00E36E70"/>
    <w:rsid w:val="00E44FB4"/>
    <w:rsid w:val="00E54F33"/>
    <w:rsid w:val="00E6133D"/>
    <w:rsid w:val="00E616FD"/>
    <w:rsid w:val="00E625E0"/>
    <w:rsid w:val="00E7725D"/>
    <w:rsid w:val="00E8375F"/>
    <w:rsid w:val="00E844B4"/>
    <w:rsid w:val="00E84810"/>
    <w:rsid w:val="00EA2C0E"/>
    <w:rsid w:val="00EA70A3"/>
    <w:rsid w:val="00EC1199"/>
    <w:rsid w:val="00ED3421"/>
    <w:rsid w:val="00EE0314"/>
    <w:rsid w:val="00EF1F26"/>
    <w:rsid w:val="00F024F3"/>
    <w:rsid w:val="00F05404"/>
    <w:rsid w:val="00F1022F"/>
    <w:rsid w:val="00F103C9"/>
    <w:rsid w:val="00F14364"/>
    <w:rsid w:val="00F205A8"/>
    <w:rsid w:val="00F24754"/>
    <w:rsid w:val="00F24DF1"/>
    <w:rsid w:val="00F379E3"/>
    <w:rsid w:val="00F409BE"/>
    <w:rsid w:val="00F4146F"/>
    <w:rsid w:val="00F446F7"/>
    <w:rsid w:val="00F474D6"/>
    <w:rsid w:val="00F60842"/>
    <w:rsid w:val="00F616DA"/>
    <w:rsid w:val="00F64B60"/>
    <w:rsid w:val="00F66A6E"/>
    <w:rsid w:val="00F813BB"/>
    <w:rsid w:val="00F81B51"/>
    <w:rsid w:val="00F85499"/>
    <w:rsid w:val="00F95827"/>
    <w:rsid w:val="00FA7DA7"/>
    <w:rsid w:val="00FB0891"/>
    <w:rsid w:val="00FB2497"/>
    <w:rsid w:val="00FB5466"/>
    <w:rsid w:val="00FB5855"/>
    <w:rsid w:val="00FB7FE8"/>
    <w:rsid w:val="00FC368C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9260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E21BF73-D498-4E54-BA1C-9DFE41A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GARCIA MEJIA LUIS BERNARDO</cp:lastModifiedBy>
  <cp:revision>4</cp:revision>
  <cp:lastPrinted>2019-10-23T17:54:00Z</cp:lastPrinted>
  <dcterms:created xsi:type="dcterms:W3CDTF">2019-10-22T21:50:00Z</dcterms:created>
  <dcterms:modified xsi:type="dcterms:W3CDTF">2019-10-23T19:58:00Z</dcterms:modified>
</cp:coreProperties>
</file>