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623" w:rsidRPr="0083527E" w:rsidRDefault="00461623" w:rsidP="00461623">
      <w:pPr>
        <w:jc w:val="center"/>
        <w:rPr>
          <w:rFonts w:ascii="Arial" w:hAnsi="Arial" w:cs="Arial"/>
          <w:b/>
          <w:sz w:val="20"/>
          <w:szCs w:val="20"/>
          <w:lang w:val="es-MX"/>
        </w:rPr>
      </w:pPr>
    </w:p>
    <w:p w:rsidR="00461623" w:rsidRPr="0083527E" w:rsidRDefault="00461623" w:rsidP="00461623">
      <w:pPr>
        <w:jc w:val="center"/>
        <w:rPr>
          <w:rFonts w:ascii="Arial" w:hAnsi="Arial" w:cs="Arial"/>
          <w:b/>
          <w:sz w:val="20"/>
          <w:szCs w:val="20"/>
          <w:lang w:val="es-MX"/>
        </w:rPr>
      </w:pPr>
      <w:r w:rsidRPr="0083527E">
        <w:rPr>
          <w:rFonts w:ascii="Arial" w:hAnsi="Arial" w:cs="Arial"/>
          <w:b/>
          <w:sz w:val="20"/>
          <w:szCs w:val="20"/>
          <w:lang w:val="es-MX"/>
        </w:rPr>
        <w:t>GUÍA SIMPLE DE ARCHIVO 201</w:t>
      </w:r>
      <w:r w:rsidR="00EF7431" w:rsidRPr="0083527E">
        <w:rPr>
          <w:rFonts w:ascii="Arial" w:hAnsi="Arial" w:cs="Arial"/>
          <w:b/>
          <w:sz w:val="20"/>
          <w:szCs w:val="20"/>
          <w:lang w:val="es-MX"/>
        </w:rPr>
        <w:t>5</w:t>
      </w:r>
    </w:p>
    <w:p w:rsidR="008509FF" w:rsidRPr="0083527E" w:rsidRDefault="008509FF" w:rsidP="00461623">
      <w:pPr>
        <w:jc w:val="center"/>
        <w:rPr>
          <w:rFonts w:ascii="Arial" w:hAnsi="Arial" w:cs="Arial"/>
          <w:b/>
          <w:sz w:val="20"/>
          <w:szCs w:val="20"/>
          <w:lang w:val="es-MX"/>
        </w:rPr>
      </w:pPr>
    </w:p>
    <w:p w:rsidR="008509FF" w:rsidRPr="0083527E" w:rsidRDefault="008509FF" w:rsidP="008509FF">
      <w:pPr>
        <w:ind w:right="-602" w:hanging="426"/>
        <w:rPr>
          <w:rFonts w:ascii="Arial" w:hAnsi="Arial" w:cs="Arial"/>
          <w:b/>
          <w:sz w:val="20"/>
          <w:szCs w:val="20"/>
          <w:lang w:val="es-MX"/>
        </w:rPr>
      </w:pPr>
      <w:r w:rsidRPr="0083527E">
        <w:rPr>
          <w:rFonts w:ascii="Arial" w:hAnsi="Arial" w:cs="Arial"/>
          <w:b/>
          <w:sz w:val="20"/>
          <w:szCs w:val="20"/>
          <w:lang w:val="es-MX"/>
        </w:rPr>
        <w:t>Área de identificación                                                                                                                                                                  Fecha de elaboración: 30/10/15</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509FF" w:rsidRPr="0083527E" w:rsidTr="00325C1A">
        <w:trPr>
          <w:jc w:val="center"/>
        </w:trPr>
        <w:tc>
          <w:tcPr>
            <w:tcW w:w="14283" w:type="dxa"/>
          </w:tcPr>
          <w:p w:rsidR="008509FF" w:rsidRPr="0083527E" w:rsidRDefault="008509FF" w:rsidP="00325C1A">
            <w:pPr>
              <w:rPr>
                <w:rFonts w:ascii="Arial" w:hAnsi="Arial" w:cs="Arial"/>
                <w:b/>
                <w:sz w:val="20"/>
                <w:szCs w:val="20"/>
              </w:rPr>
            </w:pPr>
            <w:r w:rsidRPr="0083527E">
              <w:rPr>
                <w:rFonts w:ascii="Arial" w:hAnsi="Arial" w:cs="Arial"/>
                <w:b/>
                <w:sz w:val="20"/>
                <w:szCs w:val="20"/>
              </w:rPr>
              <w:t xml:space="preserve">Órgano Responsable: </w:t>
            </w:r>
            <w:r w:rsidRPr="0083527E">
              <w:rPr>
                <w:rFonts w:ascii="Arial" w:hAnsi="Arial" w:cs="Arial"/>
                <w:sz w:val="20"/>
                <w:szCs w:val="20"/>
              </w:rPr>
              <w:t>04 Junta Distrital Ejecutiva</w:t>
            </w:r>
          </w:p>
        </w:tc>
      </w:tr>
      <w:tr w:rsidR="008509FF" w:rsidRPr="0083527E" w:rsidTr="00325C1A">
        <w:trPr>
          <w:jc w:val="center"/>
        </w:trPr>
        <w:tc>
          <w:tcPr>
            <w:tcW w:w="14283" w:type="dxa"/>
          </w:tcPr>
          <w:p w:rsidR="008509FF" w:rsidRPr="0083527E" w:rsidRDefault="008509FF" w:rsidP="00325C1A">
            <w:pPr>
              <w:rPr>
                <w:rFonts w:ascii="Arial" w:hAnsi="Arial" w:cs="Arial"/>
                <w:b/>
                <w:sz w:val="20"/>
                <w:szCs w:val="20"/>
              </w:rPr>
            </w:pPr>
            <w:r w:rsidRPr="0083527E">
              <w:rPr>
                <w:rFonts w:ascii="Arial" w:hAnsi="Arial" w:cs="Arial"/>
                <w:b/>
                <w:sz w:val="20"/>
                <w:szCs w:val="20"/>
              </w:rPr>
              <w:t>Nombre del responsable y cargo:</w:t>
            </w:r>
            <w:r w:rsidRPr="0083527E">
              <w:rPr>
                <w:rFonts w:ascii="Arial" w:hAnsi="Arial" w:cs="Arial"/>
                <w:sz w:val="20"/>
                <w:szCs w:val="20"/>
              </w:rPr>
              <w:t xml:space="preserve"> Ing. Juan Manuel Frausto Ruedas</w:t>
            </w:r>
          </w:p>
        </w:tc>
      </w:tr>
      <w:tr w:rsidR="008509FF" w:rsidRPr="0083527E" w:rsidTr="00325C1A">
        <w:trPr>
          <w:jc w:val="center"/>
        </w:trPr>
        <w:tc>
          <w:tcPr>
            <w:tcW w:w="14283" w:type="dxa"/>
          </w:tcPr>
          <w:p w:rsidR="008509FF" w:rsidRPr="0083527E" w:rsidRDefault="008509FF" w:rsidP="00325C1A">
            <w:pPr>
              <w:rPr>
                <w:rFonts w:ascii="Arial" w:hAnsi="Arial" w:cs="Arial"/>
                <w:b/>
                <w:sz w:val="20"/>
                <w:szCs w:val="20"/>
              </w:rPr>
            </w:pPr>
            <w:r w:rsidRPr="0083527E">
              <w:rPr>
                <w:rFonts w:ascii="Arial" w:hAnsi="Arial" w:cs="Arial"/>
                <w:b/>
                <w:sz w:val="20"/>
                <w:szCs w:val="20"/>
              </w:rPr>
              <w:t>Domicilio</w:t>
            </w:r>
            <w:r w:rsidR="00715D9C" w:rsidRPr="0083527E">
              <w:rPr>
                <w:rFonts w:ascii="Arial" w:hAnsi="Arial" w:cs="Arial"/>
                <w:b/>
                <w:sz w:val="20"/>
                <w:szCs w:val="20"/>
              </w:rPr>
              <w:t xml:space="preserve">: </w:t>
            </w:r>
            <w:r w:rsidR="00715D9C" w:rsidRPr="0083527E">
              <w:rPr>
                <w:rFonts w:ascii="Arial" w:hAnsi="Arial" w:cs="Arial"/>
                <w:sz w:val="20"/>
                <w:szCs w:val="20"/>
              </w:rPr>
              <w:t>Calzada</w:t>
            </w:r>
            <w:r w:rsidRPr="0083527E">
              <w:rPr>
                <w:rFonts w:ascii="Arial" w:hAnsi="Arial" w:cs="Arial"/>
                <w:sz w:val="20"/>
                <w:szCs w:val="20"/>
              </w:rPr>
              <w:t xml:space="preserve"> Revolución Mexicana No. 99 Col. Ejidal Guadalupe, </w:t>
            </w:r>
            <w:proofErr w:type="spellStart"/>
            <w:r w:rsidRPr="0083527E">
              <w:rPr>
                <w:rFonts w:ascii="Arial" w:hAnsi="Arial" w:cs="Arial"/>
                <w:sz w:val="20"/>
                <w:szCs w:val="20"/>
              </w:rPr>
              <w:t>Zac</w:t>
            </w:r>
            <w:proofErr w:type="spellEnd"/>
            <w:r w:rsidRPr="0083527E">
              <w:rPr>
                <w:rFonts w:ascii="Arial" w:hAnsi="Arial" w:cs="Arial"/>
                <w:sz w:val="20"/>
                <w:szCs w:val="20"/>
              </w:rPr>
              <w:t>. C.P. 98613</w:t>
            </w:r>
          </w:p>
        </w:tc>
      </w:tr>
      <w:tr w:rsidR="008509FF" w:rsidRPr="0083527E" w:rsidTr="00325C1A">
        <w:trPr>
          <w:jc w:val="center"/>
        </w:trPr>
        <w:tc>
          <w:tcPr>
            <w:tcW w:w="14283" w:type="dxa"/>
          </w:tcPr>
          <w:p w:rsidR="008509FF" w:rsidRPr="0083527E" w:rsidRDefault="008509FF" w:rsidP="00325C1A">
            <w:pPr>
              <w:rPr>
                <w:rFonts w:ascii="Arial" w:hAnsi="Arial" w:cs="Arial"/>
                <w:b/>
                <w:sz w:val="20"/>
                <w:szCs w:val="20"/>
              </w:rPr>
            </w:pPr>
            <w:r w:rsidRPr="0083527E">
              <w:rPr>
                <w:rFonts w:ascii="Arial" w:hAnsi="Arial" w:cs="Arial"/>
                <w:b/>
                <w:sz w:val="20"/>
                <w:szCs w:val="20"/>
              </w:rPr>
              <w:t xml:space="preserve">Teléfono: </w:t>
            </w:r>
            <w:r w:rsidRPr="0083527E">
              <w:rPr>
                <w:rFonts w:ascii="Arial" w:hAnsi="Arial" w:cs="Arial"/>
                <w:sz w:val="20"/>
                <w:szCs w:val="20"/>
              </w:rPr>
              <w:t>01 492 92 3 33 63, 92 3 81 41, 92 3 37 13</w:t>
            </w:r>
          </w:p>
        </w:tc>
      </w:tr>
      <w:tr w:rsidR="008509FF" w:rsidRPr="0083527E" w:rsidTr="00325C1A">
        <w:trPr>
          <w:jc w:val="center"/>
        </w:trPr>
        <w:tc>
          <w:tcPr>
            <w:tcW w:w="14283" w:type="dxa"/>
          </w:tcPr>
          <w:p w:rsidR="008509FF" w:rsidRPr="0083527E" w:rsidRDefault="008509FF" w:rsidP="00325C1A">
            <w:pPr>
              <w:rPr>
                <w:rFonts w:ascii="Arial" w:hAnsi="Arial" w:cs="Arial"/>
                <w:b/>
                <w:sz w:val="20"/>
                <w:szCs w:val="20"/>
              </w:rPr>
            </w:pPr>
            <w:r w:rsidRPr="0083527E">
              <w:rPr>
                <w:rFonts w:ascii="Arial" w:hAnsi="Arial" w:cs="Arial"/>
                <w:b/>
                <w:sz w:val="20"/>
                <w:szCs w:val="20"/>
              </w:rPr>
              <w:t xml:space="preserve">Correo electrónico: </w:t>
            </w:r>
            <w:r w:rsidRPr="0083527E">
              <w:rPr>
                <w:rFonts w:ascii="Arial" w:hAnsi="Arial" w:cs="Arial"/>
                <w:sz w:val="20"/>
                <w:szCs w:val="20"/>
              </w:rPr>
              <w:t>juanmanuel.frausto@ine.mx</w:t>
            </w:r>
          </w:p>
        </w:tc>
      </w:tr>
    </w:tbl>
    <w:p w:rsidR="008509FF" w:rsidRPr="0083527E" w:rsidRDefault="008509FF" w:rsidP="008509FF">
      <w:pPr>
        <w:jc w:val="both"/>
        <w:rPr>
          <w:rFonts w:ascii="Arial" w:hAnsi="Arial" w:cs="Arial"/>
          <w:sz w:val="20"/>
          <w:szCs w:val="20"/>
          <w:lang w:val="es-MX"/>
        </w:rPr>
      </w:pPr>
    </w:p>
    <w:p w:rsidR="008509FF" w:rsidRPr="0083527E" w:rsidRDefault="008509FF" w:rsidP="008509FF">
      <w:pPr>
        <w:jc w:val="both"/>
        <w:rPr>
          <w:rFonts w:ascii="Arial" w:hAnsi="Arial" w:cs="Arial"/>
          <w:b/>
          <w:sz w:val="20"/>
          <w:szCs w:val="20"/>
          <w:lang w:val="es-MX"/>
        </w:rPr>
      </w:pPr>
      <w:r w:rsidRPr="0083527E">
        <w:rPr>
          <w:rFonts w:ascii="Arial" w:hAnsi="Arial" w:cs="Arial"/>
          <w:b/>
          <w:sz w:val="20"/>
          <w:szCs w:val="20"/>
          <w:lang w:val="es-MX"/>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8509FF" w:rsidRPr="0083527E" w:rsidTr="00325C1A">
        <w:trPr>
          <w:jc w:val="center"/>
        </w:trPr>
        <w:tc>
          <w:tcPr>
            <w:tcW w:w="14283"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Archivo:</w:t>
            </w:r>
            <w:r w:rsidRPr="0083527E">
              <w:rPr>
                <w:rFonts w:ascii="Arial" w:hAnsi="Arial" w:cs="Arial"/>
                <w:sz w:val="20"/>
                <w:szCs w:val="20"/>
                <w:lang w:val="es-MX"/>
              </w:rPr>
              <w:t xml:space="preserve"> Trámite </w:t>
            </w:r>
          </w:p>
        </w:tc>
      </w:tr>
      <w:tr w:rsidR="008509FF" w:rsidRPr="0083527E" w:rsidTr="00325C1A">
        <w:trPr>
          <w:jc w:val="center"/>
        </w:trPr>
        <w:tc>
          <w:tcPr>
            <w:tcW w:w="14283" w:type="dxa"/>
          </w:tcPr>
          <w:p w:rsidR="008509FF" w:rsidRPr="0083527E" w:rsidRDefault="008509FF" w:rsidP="001A1979">
            <w:pPr>
              <w:tabs>
                <w:tab w:val="left" w:pos="7608"/>
              </w:tabs>
              <w:jc w:val="both"/>
              <w:rPr>
                <w:rFonts w:ascii="Arial" w:hAnsi="Arial" w:cs="Arial"/>
                <w:sz w:val="20"/>
                <w:szCs w:val="20"/>
                <w:lang w:val="es-MX"/>
              </w:rPr>
            </w:pPr>
            <w:r w:rsidRPr="0083527E">
              <w:rPr>
                <w:rFonts w:ascii="Arial" w:hAnsi="Arial" w:cs="Arial"/>
                <w:b/>
                <w:sz w:val="20"/>
                <w:szCs w:val="20"/>
                <w:lang w:val="es-MX"/>
              </w:rPr>
              <w:t>Área generadora:</w:t>
            </w:r>
            <w:r w:rsidRPr="0083527E">
              <w:rPr>
                <w:rFonts w:ascii="Arial" w:hAnsi="Arial" w:cs="Arial"/>
                <w:sz w:val="20"/>
                <w:szCs w:val="20"/>
                <w:lang w:val="es-MX"/>
              </w:rPr>
              <w:t xml:space="preserve"> Vocalía Ejecutiva </w:t>
            </w:r>
            <w:r w:rsidR="001A1979">
              <w:rPr>
                <w:rFonts w:ascii="Arial" w:hAnsi="Arial" w:cs="Arial"/>
                <w:sz w:val="20"/>
                <w:szCs w:val="20"/>
                <w:lang w:val="es-MX"/>
              </w:rPr>
              <w:tab/>
            </w:r>
          </w:p>
        </w:tc>
      </w:tr>
    </w:tbl>
    <w:p w:rsidR="008509FF" w:rsidRPr="0083527E" w:rsidRDefault="008509FF" w:rsidP="008509FF">
      <w:pPr>
        <w:jc w:val="both"/>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8509FF" w:rsidRPr="0083527E" w:rsidTr="00325C1A">
        <w:trPr>
          <w:jc w:val="center"/>
        </w:trPr>
        <w:tc>
          <w:tcPr>
            <w:tcW w:w="14283"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Fondo</w:t>
            </w:r>
            <w:r w:rsidRPr="0083527E">
              <w:rPr>
                <w:rFonts w:ascii="Arial" w:hAnsi="Arial" w:cs="Arial"/>
                <w:sz w:val="20"/>
                <w:szCs w:val="20"/>
                <w:lang w:val="es-MX"/>
              </w:rPr>
              <w:t xml:space="preserve">: </w:t>
            </w:r>
            <w:r w:rsidR="001A1979">
              <w:rPr>
                <w:rFonts w:ascii="Arial" w:hAnsi="Arial" w:cs="Arial"/>
                <w:sz w:val="20"/>
                <w:szCs w:val="20"/>
                <w:lang w:val="es-MX"/>
              </w:rPr>
              <w:t>Instituto</w:t>
            </w:r>
            <w:r w:rsidRPr="0083527E">
              <w:rPr>
                <w:rFonts w:ascii="Arial" w:hAnsi="Arial" w:cs="Arial"/>
                <w:sz w:val="20"/>
                <w:szCs w:val="20"/>
                <w:lang w:val="es-MX"/>
              </w:rPr>
              <w:t xml:space="preserve"> Nacional Electoral</w:t>
            </w:r>
          </w:p>
        </w:tc>
      </w:tr>
      <w:tr w:rsidR="008509FF" w:rsidRPr="0083527E" w:rsidTr="00325C1A">
        <w:trPr>
          <w:jc w:val="center"/>
        </w:trPr>
        <w:tc>
          <w:tcPr>
            <w:tcW w:w="14283"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Número de sección y nombre de sección, este se obtiene del Catálogo de Disposición Documental, según la clasificación del asunto que trate el expediente. </w:t>
            </w:r>
            <w:r w:rsidRPr="0083527E">
              <w:rPr>
                <w:rFonts w:ascii="Arial" w:hAnsi="Arial" w:cs="Arial"/>
                <w:b/>
                <w:sz w:val="20"/>
                <w:szCs w:val="20"/>
                <w:lang w:val="es-MX"/>
              </w:rPr>
              <w:t>Las secciones se relacionarán por separado y de forma consecutiva</w:t>
            </w:r>
            <w:r w:rsidRPr="0083527E">
              <w:rPr>
                <w:rFonts w:ascii="Arial" w:hAnsi="Arial" w:cs="Arial"/>
                <w:sz w:val="20"/>
                <w:szCs w:val="20"/>
                <w:lang w:val="es-MX"/>
              </w:rPr>
              <w:t>.</w:t>
            </w:r>
          </w:p>
        </w:tc>
      </w:tr>
    </w:tbl>
    <w:p w:rsidR="008509FF" w:rsidRPr="0083527E" w:rsidRDefault="008509FF" w:rsidP="008509FF">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509FF" w:rsidRPr="0083527E" w:rsidTr="00325C1A">
        <w:trPr>
          <w:jc w:val="center"/>
        </w:trPr>
        <w:tc>
          <w:tcPr>
            <w:tcW w:w="14283" w:type="dxa"/>
            <w:gridSpan w:val="5"/>
          </w:tcPr>
          <w:p w:rsidR="008509FF" w:rsidRPr="0083527E" w:rsidRDefault="008509FF" w:rsidP="00325C1A">
            <w:pPr>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6 Recursos Materiales y Obra Pública</w:t>
            </w:r>
          </w:p>
        </w:tc>
      </w:tr>
      <w:tr w:rsidR="008509FF" w:rsidRPr="0083527E" w:rsidTr="00325C1A">
        <w:trPr>
          <w:jc w:val="center"/>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jc w:val="center"/>
        </w:trPr>
        <w:tc>
          <w:tcPr>
            <w:tcW w:w="2802" w:type="dxa"/>
            <w:tcBorders>
              <w:bottom w:val="single" w:sz="4" w:space="0" w:color="auto"/>
            </w:tcBorders>
            <w:vAlign w:val="center"/>
          </w:tcPr>
          <w:p w:rsidR="008509FF" w:rsidRPr="0083527E" w:rsidRDefault="008509FF" w:rsidP="00325C1A">
            <w:pPr>
              <w:rPr>
                <w:rFonts w:ascii="Arial" w:hAnsi="Arial" w:cs="Arial"/>
                <w:sz w:val="20"/>
                <w:szCs w:val="20"/>
              </w:rPr>
            </w:pPr>
            <w:r w:rsidRPr="0083527E">
              <w:rPr>
                <w:rFonts w:ascii="Arial" w:hAnsi="Arial" w:cs="Arial"/>
                <w:sz w:val="20"/>
                <w:szCs w:val="20"/>
              </w:rPr>
              <w:t>6.17 Inventario Físico y Control de Bienes Muebles</w:t>
            </w:r>
          </w:p>
        </w:tc>
        <w:tc>
          <w:tcPr>
            <w:tcW w:w="4394" w:type="dxa"/>
            <w:tcBorders>
              <w:bottom w:val="single" w:sz="4" w:space="0" w:color="auto"/>
            </w:tcBorders>
            <w:vAlign w:val="center"/>
          </w:tcPr>
          <w:p w:rsidR="008509FF" w:rsidRPr="0083527E" w:rsidRDefault="008509FF" w:rsidP="00325C1A">
            <w:pPr>
              <w:rPr>
                <w:rFonts w:ascii="Arial" w:hAnsi="Arial" w:cs="Arial"/>
                <w:sz w:val="20"/>
                <w:szCs w:val="20"/>
              </w:rPr>
            </w:pPr>
            <w:r w:rsidRPr="0083527E">
              <w:rPr>
                <w:rFonts w:ascii="Arial" w:hAnsi="Arial" w:cs="Arial"/>
                <w:sz w:val="20"/>
                <w:szCs w:val="20"/>
              </w:rPr>
              <w:t>Resguardo de bienes inmuebles</w:t>
            </w:r>
          </w:p>
        </w:tc>
        <w:tc>
          <w:tcPr>
            <w:tcW w:w="2410" w:type="dxa"/>
            <w:tcBorders>
              <w:bottom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8509FF" w:rsidRPr="0083527E" w:rsidRDefault="001A1979" w:rsidP="00A55C0D">
            <w:pPr>
              <w:jc w:val="center"/>
              <w:rPr>
                <w:rFonts w:ascii="Arial" w:hAnsi="Arial" w:cs="Arial"/>
                <w:sz w:val="20"/>
                <w:szCs w:val="20"/>
                <w:lang w:val="es-MX"/>
              </w:rPr>
            </w:pPr>
            <w:r>
              <w:rPr>
                <w:rFonts w:ascii="Arial" w:hAnsi="Arial" w:cs="Arial"/>
                <w:sz w:val="20"/>
                <w:szCs w:val="20"/>
                <w:lang w:val="es-MX"/>
              </w:rPr>
              <w:t>1 Expediente</w:t>
            </w:r>
          </w:p>
        </w:tc>
        <w:tc>
          <w:tcPr>
            <w:tcW w:w="2551" w:type="dxa"/>
            <w:tcBorders>
              <w:bottom w:val="single" w:sz="4" w:space="0" w:color="auto"/>
            </w:tcBorders>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Borders>
              <w:bottom w:val="single" w:sz="4" w:space="0" w:color="auto"/>
            </w:tcBorders>
            <w:vAlign w:val="center"/>
          </w:tcPr>
          <w:p w:rsidR="008509FF" w:rsidRPr="0083527E" w:rsidRDefault="008509FF" w:rsidP="00325C1A">
            <w:pPr>
              <w:rPr>
                <w:rFonts w:ascii="Arial" w:hAnsi="Arial" w:cs="Arial"/>
                <w:sz w:val="20"/>
                <w:szCs w:val="20"/>
              </w:rPr>
            </w:pPr>
            <w:r w:rsidRPr="0083527E">
              <w:rPr>
                <w:rFonts w:ascii="Arial" w:hAnsi="Arial" w:cs="Arial"/>
                <w:sz w:val="20"/>
                <w:szCs w:val="20"/>
              </w:rPr>
              <w:t>6.22  Control y  Seguimiento de Obras y  Remodelaciones</w:t>
            </w:r>
          </w:p>
        </w:tc>
        <w:tc>
          <w:tcPr>
            <w:tcW w:w="4394" w:type="dxa"/>
            <w:tcBorders>
              <w:bottom w:val="single" w:sz="4" w:space="0" w:color="auto"/>
            </w:tcBorders>
            <w:vAlign w:val="center"/>
          </w:tcPr>
          <w:p w:rsidR="008509FF" w:rsidRPr="0083527E" w:rsidRDefault="008509FF" w:rsidP="00325C1A">
            <w:pPr>
              <w:rPr>
                <w:rFonts w:ascii="Arial" w:hAnsi="Arial" w:cs="Arial"/>
                <w:sz w:val="20"/>
                <w:szCs w:val="20"/>
              </w:rPr>
            </w:pPr>
            <w:r w:rsidRPr="0083527E">
              <w:rPr>
                <w:rFonts w:ascii="Arial" w:hAnsi="Arial" w:cs="Arial"/>
                <w:sz w:val="20"/>
                <w:szCs w:val="20"/>
              </w:rPr>
              <w:t xml:space="preserve">Adecuaciones al MAC320421 </w:t>
            </w:r>
          </w:p>
        </w:tc>
        <w:tc>
          <w:tcPr>
            <w:tcW w:w="2410" w:type="dxa"/>
            <w:tcBorders>
              <w:bottom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8509FF" w:rsidRPr="0083527E" w:rsidRDefault="001A1979" w:rsidP="00A55C0D">
            <w:pPr>
              <w:jc w:val="center"/>
              <w:rPr>
                <w:rFonts w:ascii="Arial" w:hAnsi="Arial" w:cs="Arial"/>
                <w:sz w:val="20"/>
                <w:szCs w:val="20"/>
                <w:lang w:val="es-MX"/>
              </w:rPr>
            </w:pPr>
            <w:r>
              <w:rPr>
                <w:rFonts w:ascii="Arial" w:hAnsi="Arial" w:cs="Arial"/>
                <w:sz w:val="20"/>
                <w:szCs w:val="20"/>
                <w:lang w:val="es-MX"/>
              </w:rPr>
              <w:t>1 Expediente</w:t>
            </w:r>
          </w:p>
        </w:tc>
        <w:tc>
          <w:tcPr>
            <w:tcW w:w="2551" w:type="dxa"/>
            <w:tcBorders>
              <w:bottom w:val="single" w:sz="4" w:space="0" w:color="auto"/>
            </w:tcBorders>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Gaveta A</w:t>
            </w:r>
          </w:p>
        </w:tc>
      </w:tr>
    </w:tbl>
    <w:p w:rsidR="008509FF" w:rsidRPr="0083527E" w:rsidRDefault="008509FF" w:rsidP="008509FF">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509FF" w:rsidRPr="0083527E" w:rsidTr="00325C1A">
        <w:trPr>
          <w:jc w:val="center"/>
        </w:trPr>
        <w:tc>
          <w:tcPr>
            <w:tcW w:w="14283" w:type="dxa"/>
            <w:gridSpan w:val="5"/>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8  Tecnologías y Servicios de la Información</w:t>
            </w:r>
          </w:p>
        </w:tc>
      </w:tr>
      <w:tr w:rsidR="008509FF" w:rsidRPr="0083527E" w:rsidTr="00325C1A">
        <w:trPr>
          <w:jc w:val="center"/>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jc w:val="center"/>
        </w:trPr>
        <w:tc>
          <w:tcPr>
            <w:tcW w:w="2802" w:type="dxa"/>
            <w:tcBorders>
              <w:bottom w:val="single" w:sz="4" w:space="0" w:color="auto"/>
            </w:tcBorders>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8.17</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Administración y Servicios de Archivo</w:t>
            </w:r>
          </w:p>
        </w:tc>
        <w:tc>
          <w:tcPr>
            <w:tcW w:w="4394" w:type="dxa"/>
            <w:tcBorders>
              <w:bottom w:val="single" w:sz="4" w:space="0" w:color="auto"/>
            </w:tcBorders>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Guía Simple de archivo</w:t>
            </w:r>
          </w:p>
        </w:tc>
        <w:tc>
          <w:tcPr>
            <w:tcW w:w="2410" w:type="dxa"/>
            <w:tcBorders>
              <w:bottom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Borders>
              <w:bottom w:val="single" w:sz="4" w:space="0" w:color="auto"/>
            </w:tcBorders>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8.17</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Administración y Servicios de Archivo</w:t>
            </w:r>
          </w:p>
        </w:tc>
        <w:tc>
          <w:tcPr>
            <w:tcW w:w="4394" w:type="dxa"/>
            <w:tcBorders>
              <w:bottom w:val="single" w:sz="4" w:space="0" w:color="auto"/>
            </w:tcBorders>
          </w:tcPr>
          <w:p w:rsidR="008509FF" w:rsidRPr="0083527E" w:rsidRDefault="008509FF" w:rsidP="00325C1A">
            <w:pPr>
              <w:rPr>
                <w:rFonts w:ascii="Arial" w:hAnsi="Arial" w:cs="Arial"/>
                <w:sz w:val="20"/>
                <w:szCs w:val="20"/>
              </w:rPr>
            </w:pPr>
            <w:r w:rsidRPr="0083527E">
              <w:rPr>
                <w:rFonts w:ascii="Arial" w:hAnsi="Arial" w:cs="Arial"/>
                <w:sz w:val="20"/>
                <w:szCs w:val="20"/>
              </w:rPr>
              <w:t>Anexos  4  y 9, Inventario General por Expediente e Inventario de transferencia primaria, respectivamente,  del Manual de Normas y Procedimientos del Archivo Institucional.</w:t>
            </w:r>
          </w:p>
        </w:tc>
        <w:tc>
          <w:tcPr>
            <w:tcW w:w="2410" w:type="dxa"/>
            <w:tcBorders>
              <w:bottom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Borders>
              <w:bottom w:val="single" w:sz="4" w:space="0" w:color="auto"/>
            </w:tcBorders>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lastRenderedPageBreak/>
              <w:t>Sección</w:t>
            </w:r>
            <w:r w:rsidRPr="0083527E">
              <w:rPr>
                <w:rFonts w:ascii="Arial" w:hAnsi="Arial" w:cs="Arial"/>
                <w:sz w:val="20"/>
                <w:szCs w:val="20"/>
                <w:lang w:val="es-MX"/>
              </w:rPr>
              <w:t>: 8.18</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Actas e inventarios de bajas documentales</w:t>
            </w:r>
          </w:p>
        </w:tc>
        <w:tc>
          <w:tcPr>
            <w:tcW w:w="4394" w:type="dxa"/>
            <w:tcBorders>
              <w:bottom w:val="single" w:sz="4" w:space="0" w:color="auto"/>
            </w:tcBorders>
          </w:tcPr>
          <w:p w:rsidR="008509FF" w:rsidRPr="0083527E" w:rsidRDefault="008509FF" w:rsidP="00325C1A">
            <w:pPr>
              <w:rPr>
                <w:rFonts w:ascii="Arial" w:hAnsi="Arial" w:cs="Arial"/>
                <w:sz w:val="20"/>
                <w:szCs w:val="20"/>
              </w:rPr>
            </w:pPr>
            <w:r w:rsidRPr="0083527E">
              <w:rPr>
                <w:rFonts w:ascii="Arial" w:hAnsi="Arial" w:cs="Arial"/>
                <w:sz w:val="20"/>
                <w:szCs w:val="20"/>
              </w:rPr>
              <w:t>Anexos 14 Y 15 original del Manual de Normas y Procedimientos del Archivo Institucional</w:t>
            </w:r>
          </w:p>
        </w:tc>
        <w:tc>
          <w:tcPr>
            <w:tcW w:w="2410" w:type="dxa"/>
            <w:tcBorders>
              <w:bottom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bl>
    <w:p w:rsidR="008509FF" w:rsidRPr="0083527E" w:rsidRDefault="008509FF" w:rsidP="008509FF">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509FF" w:rsidRPr="0083527E" w:rsidTr="00325C1A">
        <w:trPr>
          <w:jc w:val="center"/>
        </w:trPr>
        <w:tc>
          <w:tcPr>
            <w:tcW w:w="14283" w:type="dxa"/>
            <w:gridSpan w:val="5"/>
            <w:vAlign w:val="center"/>
          </w:tcPr>
          <w:p w:rsidR="008509FF" w:rsidRPr="0083527E" w:rsidRDefault="008509FF" w:rsidP="00325C1A">
            <w:pPr>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11  </w:t>
            </w:r>
            <w:r w:rsidRPr="0083527E">
              <w:rPr>
                <w:rFonts w:ascii="Arial" w:hAnsi="Arial" w:cs="Arial"/>
                <w:sz w:val="20"/>
                <w:szCs w:val="20"/>
              </w:rPr>
              <w:t>Planeación, Información, Evaluación y Políticas</w:t>
            </w:r>
          </w:p>
        </w:tc>
      </w:tr>
      <w:tr w:rsidR="008509FF" w:rsidRPr="0083527E" w:rsidTr="00325C1A">
        <w:trPr>
          <w:jc w:val="center"/>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jc w:val="center"/>
        </w:trPr>
        <w:tc>
          <w:tcPr>
            <w:tcW w:w="2802"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11.18 Informes por disposición legal</w:t>
            </w:r>
          </w:p>
        </w:tc>
        <w:tc>
          <w:tcPr>
            <w:tcW w:w="4394" w:type="dxa"/>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Informe Mensual de Cifras </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11.18 Informes por disposición legal</w:t>
            </w:r>
          </w:p>
        </w:tc>
        <w:tc>
          <w:tcPr>
            <w:tcW w:w="4394" w:type="dxa"/>
          </w:tcPr>
          <w:p w:rsidR="008509FF" w:rsidRPr="0083527E" w:rsidRDefault="008509FF" w:rsidP="00325C1A">
            <w:pPr>
              <w:jc w:val="both"/>
              <w:rPr>
                <w:rFonts w:ascii="Arial" w:hAnsi="Arial" w:cs="Arial"/>
                <w:sz w:val="20"/>
                <w:szCs w:val="20"/>
              </w:rPr>
            </w:pPr>
            <w:r w:rsidRPr="0083527E">
              <w:rPr>
                <w:rFonts w:ascii="Arial" w:hAnsi="Arial" w:cs="Arial"/>
                <w:sz w:val="20"/>
                <w:szCs w:val="20"/>
              </w:rPr>
              <w:t>Informe Mensual de Actividades Relevantes</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11.18 Informes por disposición legal</w:t>
            </w:r>
          </w:p>
        </w:tc>
        <w:tc>
          <w:tcPr>
            <w:tcW w:w="4394" w:type="dxa"/>
          </w:tcPr>
          <w:p w:rsidR="008509FF" w:rsidRPr="0083527E" w:rsidRDefault="008509FF" w:rsidP="00325C1A">
            <w:pPr>
              <w:jc w:val="both"/>
              <w:rPr>
                <w:rFonts w:ascii="Arial" w:hAnsi="Arial" w:cs="Arial"/>
                <w:sz w:val="20"/>
                <w:szCs w:val="20"/>
              </w:rPr>
            </w:pPr>
            <w:r w:rsidRPr="0083527E">
              <w:rPr>
                <w:rFonts w:ascii="Arial" w:hAnsi="Arial" w:cs="Arial"/>
                <w:sz w:val="20"/>
                <w:szCs w:val="20"/>
              </w:rPr>
              <w:t>Informe Mensual para Sesiones de Junta.</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Borders>
              <w:bottom w:val="single" w:sz="4" w:space="0" w:color="auto"/>
            </w:tcBorders>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11.18 Informes por disposición legal</w:t>
            </w:r>
          </w:p>
        </w:tc>
        <w:tc>
          <w:tcPr>
            <w:tcW w:w="4394" w:type="dxa"/>
            <w:tcBorders>
              <w:bottom w:val="single" w:sz="4" w:space="0" w:color="auto"/>
            </w:tcBorders>
          </w:tcPr>
          <w:p w:rsidR="008509FF" w:rsidRPr="0083527E" w:rsidRDefault="008509FF" w:rsidP="00325C1A">
            <w:pPr>
              <w:jc w:val="both"/>
              <w:rPr>
                <w:rFonts w:ascii="Arial" w:hAnsi="Arial" w:cs="Arial"/>
                <w:sz w:val="20"/>
                <w:szCs w:val="20"/>
              </w:rPr>
            </w:pPr>
            <w:r w:rsidRPr="0083527E">
              <w:rPr>
                <w:rFonts w:ascii="Arial" w:hAnsi="Arial" w:cs="Arial"/>
                <w:sz w:val="20"/>
                <w:szCs w:val="20"/>
              </w:rPr>
              <w:t>Informe de seguimiento a la captura de datos e incorporación de documentos al Sistema de Sesiones de Junta.</w:t>
            </w:r>
          </w:p>
        </w:tc>
        <w:tc>
          <w:tcPr>
            <w:tcW w:w="2410" w:type="dxa"/>
            <w:tcBorders>
              <w:bottom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bl>
    <w:p w:rsidR="008509FF" w:rsidRPr="0083527E" w:rsidRDefault="008509FF" w:rsidP="008509FF">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8509FF" w:rsidRPr="0083527E" w:rsidTr="00325C1A">
        <w:trPr>
          <w:jc w:val="center"/>
        </w:trPr>
        <w:tc>
          <w:tcPr>
            <w:tcW w:w="14283" w:type="dxa"/>
            <w:gridSpan w:val="5"/>
            <w:shd w:val="clear" w:color="auto" w:fill="auto"/>
            <w:vAlign w:val="center"/>
          </w:tcPr>
          <w:p w:rsidR="008509FF" w:rsidRPr="0083527E" w:rsidRDefault="008509FF" w:rsidP="00325C1A">
            <w:pPr>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17  </w:t>
            </w:r>
            <w:r w:rsidRPr="0083527E">
              <w:rPr>
                <w:rFonts w:ascii="Arial" w:hAnsi="Arial" w:cs="Arial"/>
                <w:sz w:val="20"/>
                <w:szCs w:val="20"/>
              </w:rPr>
              <w:t>Servicio Profesional Electoral</w:t>
            </w:r>
          </w:p>
        </w:tc>
      </w:tr>
      <w:tr w:rsidR="008509FF" w:rsidRPr="0083527E" w:rsidTr="00325C1A">
        <w:trPr>
          <w:jc w:val="center"/>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17.9 Evaluación del Desempeño del Personal del Servicio</w:t>
            </w:r>
          </w:p>
          <w:p w:rsidR="008509FF" w:rsidRPr="0083527E" w:rsidRDefault="008509FF" w:rsidP="00325C1A">
            <w:pPr>
              <w:rPr>
                <w:rFonts w:ascii="Arial" w:hAnsi="Arial" w:cs="Arial"/>
                <w:sz w:val="20"/>
                <w:szCs w:val="20"/>
              </w:rPr>
            </w:pPr>
          </w:p>
        </w:tc>
        <w:tc>
          <w:tcPr>
            <w:tcW w:w="4394"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META INDIVIDUAL 4: Elaborar y remitir 12  informes mensuales con el objeto de reportar a la Junta Local Ejecutiva sobre el funcionamiento y la integración de la Junta Distrital, con el propósito de atender asuntos que puedan afectar el desempeño y la calidad del trabajo del órgano desconcentrado, del 5 de enero al 31 de diciembre de 2015”. </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Gaveta 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rPr>
            </w:pPr>
            <w:r w:rsidRPr="0083527E">
              <w:rPr>
                <w:rFonts w:ascii="Arial" w:hAnsi="Arial" w:cs="Arial"/>
                <w:sz w:val="20"/>
                <w:szCs w:val="20"/>
                <w:lang w:val="es-MX"/>
              </w:rPr>
              <w:t>17.9 Evaluación del Desempeño del Personal del Servicio</w:t>
            </w:r>
          </w:p>
        </w:tc>
        <w:tc>
          <w:tcPr>
            <w:tcW w:w="4394"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META INDIVIDUAL 5: META INDIVIDUAL 5: “Registrar mensualmente en tiempo real en el SIGA el 100% de  las operaciones realizadas por la Junta Distrital  Ejecutiva con el propósito de que en cada cierre presupuestal y contable mensual no quede ninguna operación sin registrar”.</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rPr>
            </w:pPr>
            <w:r w:rsidRPr="0083527E">
              <w:rPr>
                <w:rFonts w:ascii="Arial" w:hAnsi="Arial" w:cs="Arial"/>
                <w:sz w:val="20"/>
                <w:szCs w:val="20"/>
                <w:lang w:val="es-MX"/>
              </w:rPr>
              <w:t>17.9 Evaluación del Desempeño del Personal del Servicio</w:t>
            </w:r>
          </w:p>
        </w:tc>
        <w:tc>
          <w:tcPr>
            <w:tcW w:w="4394" w:type="dxa"/>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META INDIVIDUAL 6: “Lograr el nivel correspondiente a 100% en el esfuerzo por reducir la solicitud de recursos presupuestales como ampliaciones liquidas de los proyectos </w:t>
            </w:r>
            <w:r w:rsidRPr="0083527E">
              <w:rPr>
                <w:rFonts w:ascii="Arial" w:hAnsi="Arial" w:cs="Arial"/>
                <w:sz w:val="20"/>
                <w:szCs w:val="20"/>
              </w:rPr>
              <w:lastRenderedPageBreak/>
              <w:t>base de operación presupuestados, durante el periodo de 01 de enero al 31 de diciembre de 2015, con base en la tabla de rangos descrita en el apartado de observaciones”.</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lastRenderedPageBreak/>
              <w:t>2015- 2015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rPr>
            </w:pPr>
            <w:r w:rsidRPr="0083527E">
              <w:rPr>
                <w:rFonts w:ascii="Arial" w:hAnsi="Arial" w:cs="Arial"/>
                <w:sz w:val="20"/>
                <w:szCs w:val="20"/>
                <w:lang w:val="es-MX"/>
              </w:rPr>
              <w:t>17.9 Evaluación del Desempeño del Personal del Servicio</w:t>
            </w:r>
          </w:p>
        </w:tc>
        <w:tc>
          <w:tcPr>
            <w:tcW w:w="4394" w:type="dxa"/>
          </w:tcPr>
          <w:p w:rsidR="008509FF" w:rsidRPr="0083527E" w:rsidRDefault="008509FF" w:rsidP="00325C1A">
            <w:pPr>
              <w:rPr>
                <w:rFonts w:ascii="Arial" w:hAnsi="Arial" w:cs="Arial"/>
                <w:sz w:val="20"/>
                <w:szCs w:val="20"/>
              </w:rPr>
            </w:pPr>
            <w:r w:rsidRPr="0083527E">
              <w:rPr>
                <w:rFonts w:ascii="Arial" w:hAnsi="Arial" w:cs="Arial"/>
                <w:sz w:val="20"/>
                <w:szCs w:val="20"/>
              </w:rPr>
              <w:t>META INDIVIDUAL 7: “Lograr el 100% de comprobación mensual en promedio anual en el manejo eficiente y eficaz de los recursos financieros de las Juntas Distritales Ejecutivas con la finalidad de presentar cifras razonables de los proyectos del Presupuesto Base y de Servicios durante el ejercicio 2015”.</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rPr>
            </w:pPr>
            <w:r w:rsidRPr="0083527E">
              <w:rPr>
                <w:rFonts w:ascii="Arial" w:hAnsi="Arial" w:cs="Arial"/>
                <w:sz w:val="20"/>
                <w:szCs w:val="20"/>
                <w:lang w:val="es-MX"/>
              </w:rPr>
              <w:t>17.9 Evaluación del Desempeño del Personal del Servicio</w:t>
            </w:r>
          </w:p>
        </w:tc>
        <w:tc>
          <w:tcPr>
            <w:tcW w:w="4394"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META COLECTIVA 18:  "Realizar 60 presentaciones (12 por cada junta) a Instituciones o Dependencias Federales, Estatales y Municipales,  Instituciones Bancarias y Crediticias, Colegios de Profesionistas (Notarios, Abogados, Arquitectos, etc.), Cámaras Empresariales, Cuerpos Policiacos; que utilizan la credencial para votar con fotografía como elemento indispensable para la realización de algún trámite oficial, con el propósito de informar las características y medidas de seguridad de la credencial para votar con fotografía, con el fin de contribuir al fortalecimiento en la credibilidad de los productos del INE y exponer su valor jurídico-político en la construcción de una nueva ciudadanía, así como consolidar las relaciones interinstitucionales, durante el segundo semestre de 2015, con la participación de todos los Miembros del Servicio Profesional Electoral de la entidad".</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8509FF" w:rsidRPr="0083527E" w:rsidRDefault="001A1979" w:rsidP="00325C1A">
            <w:pPr>
              <w:jc w:val="center"/>
              <w:rPr>
                <w:rFonts w:ascii="Arial" w:hAnsi="Arial" w:cs="Arial"/>
                <w:sz w:val="20"/>
                <w:szCs w:val="20"/>
              </w:rPr>
            </w:pPr>
            <w:r>
              <w:rPr>
                <w:rFonts w:ascii="Arial" w:hAnsi="Arial" w:cs="Arial"/>
                <w:sz w:val="20"/>
                <w:szCs w:val="20"/>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rPr>
            </w:pPr>
            <w:r w:rsidRPr="0083527E">
              <w:rPr>
                <w:rFonts w:ascii="Arial" w:hAnsi="Arial" w:cs="Arial"/>
                <w:sz w:val="20"/>
                <w:szCs w:val="20"/>
                <w:lang w:val="es-MX"/>
              </w:rPr>
              <w:t>17.9 Evaluación del Desempeño del Personal del Servicio</w:t>
            </w:r>
          </w:p>
        </w:tc>
        <w:tc>
          <w:tcPr>
            <w:tcW w:w="4394"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META COLECTIVA 26:  "Capacitar al total de funcionarios de la Junta Local y Distritales en el curso denominado 5's, para proporcionar herramientas que tiendan a mejorar las condiciones de nuestro entorno laboral, </w:t>
            </w:r>
            <w:r w:rsidRPr="0083527E">
              <w:rPr>
                <w:rFonts w:ascii="Arial" w:hAnsi="Arial" w:cs="Arial"/>
                <w:sz w:val="20"/>
                <w:szCs w:val="20"/>
              </w:rPr>
              <w:lastRenderedPageBreak/>
              <w:t>permitiendo maximizar los recursos, tiempo y productividad del personal, impartido por la DERFE al 30 de noviembre de 2015, con la finalidad de que se instrumente y con ello contribuir a mejorar la interacción entre el Instituto Nacional Electoral y los ciudadanos, orientado a satisfacer sus demandas buscando la creación de valor público".</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lastRenderedPageBreak/>
              <w:t>2015- 2015</w:t>
            </w:r>
          </w:p>
        </w:tc>
        <w:tc>
          <w:tcPr>
            <w:tcW w:w="2126" w:type="dxa"/>
            <w:vAlign w:val="center"/>
          </w:tcPr>
          <w:p w:rsidR="008509FF" w:rsidRPr="0083527E" w:rsidRDefault="001A1979" w:rsidP="00325C1A">
            <w:pPr>
              <w:jc w:val="center"/>
              <w:rPr>
                <w:rFonts w:ascii="Arial" w:hAnsi="Arial" w:cs="Arial"/>
                <w:sz w:val="20"/>
                <w:szCs w:val="20"/>
              </w:rPr>
            </w:pPr>
            <w:r>
              <w:rPr>
                <w:rFonts w:ascii="Arial" w:hAnsi="Arial" w:cs="Arial"/>
                <w:sz w:val="20"/>
                <w:szCs w:val="20"/>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17.9 Evaluación del Desempeño del Personal del Servicio</w:t>
            </w:r>
          </w:p>
        </w:tc>
        <w:tc>
          <w:tcPr>
            <w:tcW w:w="4394"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META COLECTIVA 29:  Realizar el 100% de las evaluaciones de metas individuales  de los miembros del Servicio Profesional Electoral con base en soportes documentales para fortalecer la objetividad, la oportunidad, la certeza y la imparcialidad de la evaluación del desempeño, durante el periodo del 01 de febrero de 2015 al 29 de febrero de 2016.</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2015- 2016</w:t>
            </w:r>
          </w:p>
        </w:tc>
        <w:tc>
          <w:tcPr>
            <w:tcW w:w="2126"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1 Expedi</w:t>
            </w:r>
            <w:r w:rsidR="001A1979">
              <w:rPr>
                <w:rFonts w:ascii="Arial" w:hAnsi="Arial" w:cs="Arial"/>
                <w:sz w:val="20"/>
                <w:szCs w:val="20"/>
              </w:rPr>
              <w:t>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r w:rsidR="008509FF" w:rsidRPr="0083527E" w:rsidTr="00325C1A">
        <w:trPr>
          <w:jc w:val="center"/>
        </w:trPr>
        <w:tc>
          <w:tcPr>
            <w:tcW w:w="2802" w:type="dxa"/>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17.9 Evaluación del Desempeño del Personal del Servicio</w:t>
            </w:r>
          </w:p>
        </w:tc>
        <w:tc>
          <w:tcPr>
            <w:tcW w:w="4394"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META COLECTIVA 30:  Realizar el 100% de las evaluaciones del Factor Competencias Clave de los miembros del Servicio Profesional Electoral con base en el registro de incidentes críticos para fortalecer la objetividad, la certeza y la imparcialidad de la evaluación del desempeño, durante el periodo del 01 de febrero de 2015 al 29 de febrero de 2016.</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rPr>
              <w:t>2015- 2016</w:t>
            </w:r>
          </w:p>
        </w:tc>
        <w:tc>
          <w:tcPr>
            <w:tcW w:w="2126" w:type="dxa"/>
            <w:vAlign w:val="center"/>
          </w:tcPr>
          <w:p w:rsidR="008509FF" w:rsidRPr="0083527E" w:rsidRDefault="001A1979" w:rsidP="00325C1A">
            <w:pPr>
              <w:jc w:val="center"/>
              <w:rPr>
                <w:rFonts w:ascii="Arial" w:hAnsi="Arial" w:cs="Arial"/>
                <w:sz w:val="20"/>
                <w:szCs w:val="20"/>
              </w:rPr>
            </w:pPr>
            <w:r>
              <w:rPr>
                <w:rFonts w:ascii="Arial" w:hAnsi="Arial" w:cs="Arial"/>
                <w:sz w:val="20"/>
                <w:szCs w:val="20"/>
              </w:rPr>
              <w:t>1 Expediente</w:t>
            </w:r>
          </w:p>
        </w:tc>
        <w:tc>
          <w:tcPr>
            <w:tcW w:w="255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Gaveta A</w:t>
            </w:r>
          </w:p>
        </w:tc>
      </w:tr>
    </w:tbl>
    <w:p w:rsidR="008509FF" w:rsidRPr="0083527E" w:rsidRDefault="008509FF" w:rsidP="00461623">
      <w:pPr>
        <w:jc w:val="center"/>
        <w:rPr>
          <w:rFonts w:ascii="Arial" w:hAnsi="Arial" w:cs="Arial"/>
          <w:b/>
          <w:sz w:val="20"/>
          <w:szCs w:val="20"/>
          <w:lang w:val="es-MX"/>
        </w:rPr>
      </w:pPr>
    </w:p>
    <w:p w:rsidR="00461623" w:rsidRPr="0083527E" w:rsidRDefault="00461623" w:rsidP="00461623">
      <w:pPr>
        <w:jc w:val="right"/>
        <w:rPr>
          <w:rFonts w:ascii="Arial" w:hAnsi="Arial" w:cs="Arial"/>
          <w:b/>
          <w:sz w:val="20"/>
          <w:szCs w:val="20"/>
          <w:lang w:val="es-MX"/>
        </w:rPr>
      </w:pPr>
      <w:r w:rsidRPr="0083527E">
        <w:rPr>
          <w:rFonts w:ascii="Arial" w:hAnsi="Arial" w:cs="Arial"/>
          <w:b/>
          <w:sz w:val="20"/>
          <w:szCs w:val="20"/>
          <w:lang w:val="es-MX"/>
        </w:rPr>
        <w:t>Área de identificación                                                                                                Fecha de elaboración: 0</w:t>
      </w:r>
      <w:r w:rsidR="00EF7431" w:rsidRPr="0083527E">
        <w:rPr>
          <w:rFonts w:ascii="Arial" w:hAnsi="Arial" w:cs="Arial"/>
          <w:b/>
          <w:sz w:val="20"/>
          <w:szCs w:val="20"/>
          <w:lang w:val="es-MX"/>
        </w:rPr>
        <w:t>4</w:t>
      </w:r>
      <w:r w:rsidRPr="0083527E">
        <w:rPr>
          <w:rFonts w:ascii="Arial" w:hAnsi="Arial" w:cs="Arial"/>
          <w:b/>
          <w:sz w:val="20"/>
          <w:szCs w:val="20"/>
          <w:lang w:val="es-MX"/>
        </w:rPr>
        <w:t>/11/</w:t>
      </w:r>
      <w:r w:rsidR="00EF7431" w:rsidRPr="0083527E">
        <w:rPr>
          <w:rFonts w:ascii="Arial" w:hAnsi="Arial" w:cs="Arial"/>
          <w:b/>
          <w:sz w:val="20"/>
          <w:szCs w:val="20"/>
          <w:lang w:val="es-MX"/>
        </w:rPr>
        <w:t>2015</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61623" w:rsidRPr="0083527E" w:rsidTr="00461623">
        <w:trPr>
          <w:jc w:val="center"/>
        </w:trPr>
        <w:tc>
          <w:tcPr>
            <w:tcW w:w="14283" w:type="dxa"/>
          </w:tcPr>
          <w:p w:rsidR="00461623" w:rsidRPr="0083527E" w:rsidRDefault="00461623" w:rsidP="00C266E2">
            <w:pPr>
              <w:rPr>
                <w:rFonts w:ascii="Arial" w:hAnsi="Arial" w:cs="Arial"/>
                <w:b/>
                <w:sz w:val="20"/>
                <w:szCs w:val="20"/>
              </w:rPr>
            </w:pPr>
            <w:r w:rsidRPr="0083527E">
              <w:rPr>
                <w:rFonts w:ascii="Arial" w:hAnsi="Arial" w:cs="Arial"/>
                <w:b/>
                <w:sz w:val="20"/>
                <w:szCs w:val="20"/>
              </w:rPr>
              <w:t xml:space="preserve">Órgano Responsable: </w:t>
            </w:r>
            <w:r w:rsidRPr="0083527E">
              <w:rPr>
                <w:rFonts w:ascii="Arial" w:hAnsi="Arial" w:cs="Arial"/>
                <w:sz w:val="20"/>
                <w:szCs w:val="20"/>
              </w:rPr>
              <w:t>04 Junta Distrital Ejecutiva</w:t>
            </w:r>
          </w:p>
        </w:tc>
      </w:tr>
      <w:tr w:rsidR="00461623" w:rsidRPr="0083527E" w:rsidTr="00461623">
        <w:trPr>
          <w:jc w:val="center"/>
        </w:trPr>
        <w:tc>
          <w:tcPr>
            <w:tcW w:w="14283" w:type="dxa"/>
          </w:tcPr>
          <w:p w:rsidR="00461623" w:rsidRPr="0083527E" w:rsidRDefault="00461623" w:rsidP="00B91561">
            <w:pPr>
              <w:rPr>
                <w:rFonts w:ascii="Arial" w:hAnsi="Arial" w:cs="Arial"/>
                <w:b/>
                <w:sz w:val="20"/>
                <w:szCs w:val="20"/>
              </w:rPr>
            </w:pPr>
            <w:r w:rsidRPr="0083527E">
              <w:rPr>
                <w:rFonts w:ascii="Arial" w:hAnsi="Arial" w:cs="Arial"/>
                <w:b/>
                <w:sz w:val="20"/>
                <w:szCs w:val="20"/>
              </w:rPr>
              <w:t>Nombre del responsable y cargo:</w:t>
            </w:r>
            <w:r w:rsidRPr="0083527E">
              <w:rPr>
                <w:rFonts w:ascii="Arial" w:hAnsi="Arial" w:cs="Arial"/>
                <w:sz w:val="20"/>
                <w:szCs w:val="20"/>
              </w:rPr>
              <w:t xml:space="preserve"> </w:t>
            </w:r>
            <w:r w:rsidR="00B91561" w:rsidRPr="0083527E">
              <w:rPr>
                <w:rFonts w:ascii="Arial" w:hAnsi="Arial" w:cs="Arial"/>
                <w:sz w:val="20"/>
                <w:szCs w:val="20"/>
              </w:rPr>
              <w:t>Lic. J. Jesús Santana Araujo</w:t>
            </w:r>
            <w:r w:rsidR="009716AE" w:rsidRPr="0083527E">
              <w:rPr>
                <w:rFonts w:ascii="Arial" w:hAnsi="Arial" w:cs="Arial"/>
                <w:sz w:val="20"/>
                <w:szCs w:val="20"/>
              </w:rPr>
              <w:t>, Vocal Secretario</w:t>
            </w:r>
          </w:p>
        </w:tc>
      </w:tr>
      <w:tr w:rsidR="00461623" w:rsidRPr="0083527E" w:rsidTr="00461623">
        <w:trPr>
          <w:jc w:val="center"/>
        </w:trPr>
        <w:tc>
          <w:tcPr>
            <w:tcW w:w="14283" w:type="dxa"/>
          </w:tcPr>
          <w:p w:rsidR="00461623" w:rsidRPr="0083527E" w:rsidRDefault="00461623" w:rsidP="00C266E2">
            <w:pPr>
              <w:rPr>
                <w:rFonts w:ascii="Arial" w:hAnsi="Arial" w:cs="Arial"/>
                <w:b/>
                <w:sz w:val="20"/>
                <w:szCs w:val="20"/>
              </w:rPr>
            </w:pPr>
            <w:r w:rsidRPr="0083527E">
              <w:rPr>
                <w:rFonts w:ascii="Arial" w:hAnsi="Arial" w:cs="Arial"/>
                <w:b/>
                <w:sz w:val="20"/>
                <w:szCs w:val="20"/>
              </w:rPr>
              <w:t xml:space="preserve">Domicilio:  </w:t>
            </w:r>
            <w:r w:rsidRPr="0083527E">
              <w:rPr>
                <w:rFonts w:ascii="Arial" w:hAnsi="Arial" w:cs="Arial"/>
                <w:sz w:val="20"/>
                <w:szCs w:val="20"/>
              </w:rPr>
              <w:t>Calzada Revolución Mexicana No. 99 Col. Ejidal Guadalupe, Zac.</w:t>
            </w:r>
          </w:p>
        </w:tc>
      </w:tr>
      <w:tr w:rsidR="00461623" w:rsidRPr="0083527E" w:rsidTr="00461623">
        <w:trPr>
          <w:jc w:val="center"/>
        </w:trPr>
        <w:tc>
          <w:tcPr>
            <w:tcW w:w="14283" w:type="dxa"/>
          </w:tcPr>
          <w:p w:rsidR="00461623" w:rsidRPr="0083527E" w:rsidRDefault="00461623" w:rsidP="00C266E2">
            <w:pPr>
              <w:rPr>
                <w:rFonts w:ascii="Arial" w:hAnsi="Arial" w:cs="Arial"/>
                <w:b/>
                <w:sz w:val="20"/>
                <w:szCs w:val="20"/>
              </w:rPr>
            </w:pPr>
            <w:r w:rsidRPr="0083527E">
              <w:rPr>
                <w:rFonts w:ascii="Arial" w:hAnsi="Arial" w:cs="Arial"/>
                <w:b/>
                <w:sz w:val="20"/>
                <w:szCs w:val="20"/>
              </w:rPr>
              <w:t xml:space="preserve">Teléfono: </w:t>
            </w:r>
            <w:r w:rsidRPr="0083527E">
              <w:rPr>
                <w:rFonts w:ascii="Arial" w:hAnsi="Arial" w:cs="Arial"/>
                <w:sz w:val="20"/>
                <w:szCs w:val="20"/>
              </w:rPr>
              <w:t>01 492 923 33 63, 3 81 41, 3 37 13</w:t>
            </w:r>
          </w:p>
        </w:tc>
      </w:tr>
      <w:tr w:rsidR="00461623" w:rsidRPr="0083527E" w:rsidTr="00461623">
        <w:trPr>
          <w:jc w:val="center"/>
        </w:trPr>
        <w:tc>
          <w:tcPr>
            <w:tcW w:w="14283" w:type="dxa"/>
          </w:tcPr>
          <w:p w:rsidR="00461623" w:rsidRPr="0083527E" w:rsidRDefault="00461623" w:rsidP="00B91561">
            <w:pPr>
              <w:rPr>
                <w:rFonts w:ascii="Arial" w:hAnsi="Arial" w:cs="Arial"/>
                <w:b/>
                <w:sz w:val="20"/>
                <w:szCs w:val="20"/>
              </w:rPr>
            </w:pPr>
            <w:r w:rsidRPr="0083527E">
              <w:rPr>
                <w:rFonts w:ascii="Arial" w:hAnsi="Arial" w:cs="Arial"/>
                <w:b/>
                <w:sz w:val="20"/>
                <w:szCs w:val="20"/>
              </w:rPr>
              <w:t xml:space="preserve">Correo electrónico: </w:t>
            </w:r>
            <w:r w:rsidR="00B91561" w:rsidRPr="0083527E">
              <w:rPr>
                <w:rFonts w:ascii="Arial" w:hAnsi="Arial" w:cs="Arial"/>
                <w:sz w:val="20"/>
                <w:szCs w:val="20"/>
              </w:rPr>
              <w:t>jesus.santana</w:t>
            </w:r>
            <w:r w:rsidRPr="0083527E">
              <w:rPr>
                <w:rFonts w:ascii="Arial" w:hAnsi="Arial" w:cs="Arial"/>
                <w:sz w:val="20"/>
                <w:szCs w:val="20"/>
              </w:rPr>
              <w:t>@ine.mx</w:t>
            </w:r>
          </w:p>
        </w:tc>
      </w:tr>
    </w:tbl>
    <w:p w:rsidR="00461623" w:rsidRPr="0083527E" w:rsidRDefault="00461623" w:rsidP="00461623">
      <w:pPr>
        <w:jc w:val="both"/>
        <w:rPr>
          <w:rFonts w:ascii="Arial" w:hAnsi="Arial" w:cs="Arial"/>
          <w:sz w:val="20"/>
          <w:szCs w:val="20"/>
          <w:lang w:val="es-MX"/>
        </w:rPr>
      </w:pPr>
    </w:p>
    <w:p w:rsidR="00461623" w:rsidRPr="0083527E" w:rsidRDefault="00461623" w:rsidP="00461623">
      <w:pPr>
        <w:jc w:val="both"/>
        <w:rPr>
          <w:rFonts w:ascii="Arial" w:hAnsi="Arial" w:cs="Arial"/>
          <w:b/>
          <w:sz w:val="20"/>
          <w:szCs w:val="20"/>
          <w:lang w:val="es-MX"/>
        </w:rPr>
      </w:pPr>
      <w:r w:rsidRPr="0083527E">
        <w:rPr>
          <w:rFonts w:ascii="Arial" w:hAnsi="Arial" w:cs="Arial"/>
          <w:b/>
          <w:sz w:val="20"/>
          <w:szCs w:val="20"/>
          <w:lang w:val="es-MX"/>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461623" w:rsidRPr="0083527E" w:rsidTr="00461623">
        <w:trPr>
          <w:jc w:val="center"/>
        </w:trPr>
        <w:tc>
          <w:tcPr>
            <w:tcW w:w="14283" w:type="dxa"/>
          </w:tcPr>
          <w:p w:rsidR="00461623" w:rsidRPr="0083527E" w:rsidRDefault="00461623" w:rsidP="00461623">
            <w:pPr>
              <w:jc w:val="both"/>
              <w:rPr>
                <w:rFonts w:ascii="Arial" w:hAnsi="Arial" w:cs="Arial"/>
                <w:sz w:val="20"/>
                <w:szCs w:val="20"/>
                <w:lang w:val="es-MX"/>
              </w:rPr>
            </w:pPr>
            <w:r w:rsidRPr="0083527E">
              <w:rPr>
                <w:rFonts w:ascii="Arial" w:hAnsi="Arial" w:cs="Arial"/>
                <w:b/>
                <w:sz w:val="20"/>
                <w:szCs w:val="20"/>
                <w:lang w:val="es-MX"/>
              </w:rPr>
              <w:t>Archivo:</w:t>
            </w:r>
            <w:r w:rsidRPr="0083527E">
              <w:rPr>
                <w:rFonts w:ascii="Arial" w:hAnsi="Arial" w:cs="Arial"/>
                <w:sz w:val="20"/>
                <w:szCs w:val="20"/>
                <w:lang w:val="es-MX"/>
              </w:rPr>
              <w:t xml:space="preserve"> Trámite </w:t>
            </w:r>
          </w:p>
        </w:tc>
      </w:tr>
      <w:tr w:rsidR="00461623" w:rsidRPr="0083527E" w:rsidTr="00461623">
        <w:trPr>
          <w:jc w:val="center"/>
        </w:trPr>
        <w:tc>
          <w:tcPr>
            <w:tcW w:w="14283" w:type="dxa"/>
          </w:tcPr>
          <w:p w:rsidR="00461623" w:rsidRPr="0083527E" w:rsidRDefault="00461623" w:rsidP="00461623">
            <w:pPr>
              <w:jc w:val="both"/>
              <w:rPr>
                <w:rFonts w:ascii="Arial" w:hAnsi="Arial" w:cs="Arial"/>
                <w:sz w:val="20"/>
                <w:szCs w:val="20"/>
                <w:lang w:val="es-MX"/>
              </w:rPr>
            </w:pPr>
            <w:r w:rsidRPr="0083527E">
              <w:rPr>
                <w:rFonts w:ascii="Arial" w:hAnsi="Arial" w:cs="Arial"/>
                <w:b/>
                <w:sz w:val="20"/>
                <w:szCs w:val="20"/>
                <w:lang w:val="es-MX"/>
              </w:rPr>
              <w:t>Área generadora:</w:t>
            </w:r>
            <w:r w:rsidR="00B91561" w:rsidRPr="0083527E">
              <w:rPr>
                <w:rFonts w:ascii="Arial" w:hAnsi="Arial" w:cs="Arial"/>
                <w:sz w:val="20"/>
                <w:szCs w:val="20"/>
                <w:lang w:val="es-MX"/>
              </w:rPr>
              <w:t xml:space="preserve"> Vocalía del Secretario</w:t>
            </w:r>
            <w:r w:rsidRPr="0083527E">
              <w:rPr>
                <w:rFonts w:ascii="Arial" w:hAnsi="Arial" w:cs="Arial"/>
                <w:sz w:val="20"/>
                <w:szCs w:val="20"/>
                <w:lang w:val="es-MX"/>
              </w:rPr>
              <w:t xml:space="preserve"> </w:t>
            </w:r>
          </w:p>
        </w:tc>
      </w:tr>
    </w:tbl>
    <w:p w:rsidR="00461623" w:rsidRPr="0083527E" w:rsidRDefault="00461623" w:rsidP="00461623">
      <w:pPr>
        <w:jc w:val="both"/>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61623" w:rsidRPr="0083527E" w:rsidTr="00461623">
        <w:trPr>
          <w:jc w:val="center"/>
        </w:trPr>
        <w:tc>
          <w:tcPr>
            <w:tcW w:w="14283" w:type="dxa"/>
          </w:tcPr>
          <w:p w:rsidR="00461623" w:rsidRPr="0083527E" w:rsidRDefault="00461623" w:rsidP="009B59BE">
            <w:pPr>
              <w:jc w:val="both"/>
              <w:rPr>
                <w:rFonts w:ascii="Arial" w:hAnsi="Arial" w:cs="Arial"/>
                <w:sz w:val="20"/>
                <w:szCs w:val="20"/>
                <w:lang w:val="es-MX"/>
              </w:rPr>
            </w:pPr>
            <w:r w:rsidRPr="0083527E">
              <w:rPr>
                <w:rFonts w:ascii="Arial" w:hAnsi="Arial" w:cs="Arial"/>
                <w:b/>
                <w:sz w:val="20"/>
                <w:szCs w:val="20"/>
                <w:lang w:val="es-MX"/>
              </w:rPr>
              <w:t>Fondo</w:t>
            </w:r>
            <w:r w:rsidR="00B91561" w:rsidRPr="0083527E">
              <w:rPr>
                <w:rFonts w:ascii="Arial" w:hAnsi="Arial" w:cs="Arial"/>
                <w:sz w:val="20"/>
                <w:szCs w:val="20"/>
                <w:lang w:val="es-MX"/>
              </w:rPr>
              <w:t>: Instituto</w:t>
            </w:r>
            <w:r w:rsidRPr="0083527E">
              <w:rPr>
                <w:rFonts w:ascii="Arial" w:hAnsi="Arial" w:cs="Arial"/>
                <w:sz w:val="20"/>
                <w:szCs w:val="20"/>
                <w:lang w:val="es-MX"/>
              </w:rPr>
              <w:t xml:space="preserve"> Nacional Electoral</w:t>
            </w:r>
          </w:p>
        </w:tc>
      </w:tr>
      <w:tr w:rsidR="00461623" w:rsidRPr="0083527E" w:rsidTr="00461623">
        <w:trPr>
          <w:jc w:val="center"/>
        </w:trPr>
        <w:tc>
          <w:tcPr>
            <w:tcW w:w="14283" w:type="dxa"/>
          </w:tcPr>
          <w:p w:rsidR="00461623" w:rsidRPr="0083527E" w:rsidRDefault="00461623" w:rsidP="009B59BE">
            <w:pPr>
              <w:jc w:val="both"/>
              <w:rPr>
                <w:rFonts w:ascii="Arial" w:hAnsi="Arial" w:cs="Arial"/>
                <w:sz w:val="20"/>
                <w:szCs w:val="20"/>
                <w:lang w:val="es-MX"/>
              </w:rPr>
            </w:pPr>
            <w:r w:rsidRPr="0083527E">
              <w:rPr>
                <w:rFonts w:ascii="Arial" w:hAnsi="Arial" w:cs="Arial"/>
                <w:b/>
                <w:sz w:val="20"/>
                <w:szCs w:val="20"/>
                <w:lang w:val="es-MX"/>
              </w:rPr>
              <w:lastRenderedPageBreak/>
              <w:t>Sección</w:t>
            </w:r>
            <w:r w:rsidRPr="0083527E">
              <w:rPr>
                <w:rFonts w:ascii="Arial" w:hAnsi="Arial" w:cs="Arial"/>
                <w:sz w:val="20"/>
                <w:szCs w:val="20"/>
                <w:lang w:val="es-MX"/>
              </w:rPr>
              <w:t xml:space="preserve">: Número de sección y nombre de sección, este se obtiene del Catálogo de Disposición Documental, según la clasificación del asunto que trate el expediente. </w:t>
            </w:r>
            <w:r w:rsidRPr="0083527E">
              <w:rPr>
                <w:rFonts w:ascii="Arial" w:hAnsi="Arial" w:cs="Arial"/>
                <w:b/>
                <w:sz w:val="20"/>
                <w:szCs w:val="20"/>
                <w:lang w:val="es-MX"/>
              </w:rPr>
              <w:t>Las secciones se relacionarán por separado y de forma consecutiva</w:t>
            </w:r>
            <w:r w:rsidRPr="0083527E">
              <w:rPr>
                <w:rFonts w:ascii="Arial" w:hAnsi="Arial" w:cs="Arial"/>
                <w:sz w:val="20"/>
                <w:szCs w:val="20"/>
                <w:lang w:val="es-MX"/>
              </w:rPr>
              <w:t>.</w:t>
            </w:r>
          </w:p>
        </w:tc>
      </w:tr>
    </w:tbl>
    <w:p w:rsidR="00461623" w:rsidRPr="0083527E" w:rsidRDefault="00461623" w:rsidP="00461623">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014D0" w:rsidRPr="0083527E" w:rsidTr="005C5E92">
        <w:trPr>
          <w:jc w:val="center"/>
        </w:trPr>
        <w:tc>
          <w:tcPr>
            <w:tcW w:w="14283" w:type="dxa"/>
            <w:gridSpan w:val="5"/>
          </w:tcPr>
          <w:p w:rsidR="00F014D0" w:rsidRPr="0083527E" w:rsidRDefault="00F014D0" w:rsidP="00F014D0">
            <w:pPr>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2 Medios de Impugnación </w:t>
            </w:r>
          </w:p>
        </w:tc>
      </w:tr>
      <w:tr w:rsidR="00F014D0" w:rsidRPr="0083527E" w:rsidTr="005C5E92">
        <w:trPr>
          <w:jc w:val="center"/>
        </w:trPr>
        <w:tc>
          <w:tcPr>
            <w:tcW w:w="2802" w:type="dxa"/>
            <w:vAlign w:val="center"/>
          </w:tcPr>
          <w:p w:rsidR="00F014D0" w:rsidRPr="0083527E" w:rsidRDefault="00F014D0" w:rsidP="005C5E92">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F014D0" w:rsidRPr="0083527E" w:rsidRDefault="00F014D0" w:rsidP="005C5E92">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F014D0" w:rsidRPr="0083527E" w:rsidRDefault="00F014D0" w:rsidP="005C5E92">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F014D0" w:rsidRPr="0083527E" w:rsidRDefault="00F014D0" w:rsidP="005C5E92">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F014D0" w:rsidRPr="0083527E" w:rsidRDefault="00F014D0" w:rsidP="005C5E92">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F014D0" w:rsidRPr="0083527E" w:rsidTr="005C5E92">
        <w:trPr>
          <w:jc w:val="center"/>
        </w:trPr>
        <w:tc>
          <w:tcPr>
            <w:tcW w:w="2802" w:type="dxa"/>
            <w:tcBorders>
              <w:bottom w:val="single" w:sz="4" w:space="0" w:color="auto"/>
            </w:tcBorders>
            <w:vAlign w:val="center"/>
          </w:tcPr>
          <w:p w:rsidR="00F014D0" w:rsidRPr="0083527E" w:rsidRDefault="00F014D0" w:rsidP="00F014D0">
            <w:pPr>
              <w:jc w:val="center"/>
              <w:rPr>
                <w:rFonts w:ascii="Arial" w:hAnsi="Arial" w:cs="Arial"/>
                <w:sz w:val="20"/>
                <w:szCs w:val="20"/>
              </w:rPr>
            </w:pPr>
            <w:r w:rsidRPr="0083527E">
              <w:rPr>
                <w:rFonts w:ascii="Arial" w:hAnsi="Arial" w:cs="Arial"/>
                <w:sz w:val="20"/>
                <w:szCs w:val="20"/>
              </w:rPr>
              <w:t>2/19 Medio de Impugnación</w:t>
            </w:r>
          </w:p>
        </w:tc>
        <w:tc>
          <w:tcPr>
            <w:tcW w:w="4394" w:type="dxa"/>
            <w:tcBorders>
              <w:bottom w:val="single" w:sz="4" w:space="0" w:color="auto"/>
            </w:tcBorders>
            <w:vAlign w:val="center"/>
          </w:tcPr>
          <w:p w:rsidR="00F014D0" w:rsidRPr="0083527E" w:rsidRDefault="00F014D0" w:rsidP="00F014D0">
            <w:pPr>
              <w:rPr>
                <w:rFonts w:ascii="Arial" w:hAnsi="Arial" w:cs="Arial"/>
                <w:sz w:val="20"/>
                <w:szCs w:val="20"/>
              </w:rPr>
            </w:pPr>
            <w:r w:rsidRPr="0083527E">
              <w:rPr>
                <w:rFonts w:ascii="Arial" w:hAnsi="Arial" w:cs="Arial"/>
                <w:sz w:val="20"/>
                <w:szCs w:val="20"/>
              </w:rPr>
              <w:t>Medio de Impugnación al C. Luis Jacobo Moreno.</w:t>
            </w:r>
          </w:p>
        </w:tc>
        <w:tc>
          <w:tcPr>
            <w:tcW w:w="2410" w:type="dxa"/>
            <w:tcBorders>
              <w:bottom w:val="single" w:sz="4" w:space="0" w:color="auto"/>
            </w:tcBorders>
            <w:vAlign w:val="center"/>
          </w:tcPr>
          <w:p w:rsidR="00F014D0" w:rsidRPr="0083527E" w:rsidRDefault="00F014D0" w:rsidP="00F014D0">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F014D0" w:rsidRPr="0083527E" w:rsidRDefault="00F014D0" w:rsidP="005C5E92">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F014D0" w:rsidRPr="0083527E" w:rsidRDefault="0036642F" w:rsidP="005C5E92">
            <w:pPr>
              <w:jc w:val="center"/>
              <w:rPr>
                <w:rFonts w:ascii="Arial" w:hAnsi="Arial" w:cs="Arial"/>
                <w:sz w:val="20"/>
                <w:szCs w:val="20"/>
                <w:lang w:val="es-MX"/>
              </w:rPr>
            </w:pPr>
            <w:r w:rsidRPr="0083527E">
              <w:rPr>
                <w:rFonts w:ascii="Arial" w:hAnsi="Arial" w:cs="Arial"/>
                <w:sz w:val="20"/>
                <w:szCs w:val="20"/>
                <w:lang w:val="es-MX"/>
              </w:rPr>
              <w:t>Archivero 1 Gaveta C</w:t>
            </w:r>
          </w:p>
        </w:tc>
      </w:tr>
      <w:tr w:rsidR="0036642F" w:rsidRPr="0083527E" w:rsidTr="006F3EA4">
        <w:trPr>
          <w:jc w:val="center"/>
        </w:trPr>
        <w:tc>
          <w:tcPr>
            <w:tcW w:w="2802"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2/19 Recurso de Impugnación</w:t>
            </w:r>
          </w:p>
        </w:tc>
        <w:tc>
          <w:tcPr>
            <w:tcW w:w="4394" w:type="dxa"/>
            <w:tcBorders>
              <w:bottom w:val="single" w:sz="4" w:space="0" w:color="auto"/>
            </w:tcBorders>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Recurso de Impugnación, la ubicación de casillas que se instalarán en las secciones correspondientes al 04 Distrito electoral.</w:t>
            </w:r>
          </w:p>
        </w:tc>
        <w:tc>
          <w:tcPr>
            <w:tcW w:w="2410"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6F3EA4">
        <w:trPr>
          <w:jc w:val="center"/>
        </w:trPr>
        <w:tc>
          <w:tcPr>
            <w:tcW w:w="2802"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 xml:space="preserve">2/19 Queja </w:t>
            </w:r>
          </w:p>
        </w:tc>
        <w:tc>
          <w:tcPr>
            <w:tcW w:w="4394" w:type="dxa"/>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Queja expuesta por el Representante del PRI al Partido de la Revolución Democrática.</w:t>
            </w:r>
          </w:p>
        </w:tc>
        <w:tc>
          <w:tcPr>
            <w:tcW w:w="2410"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6F3EA4">
        <w:trPr>
          <w:jc w:val="center"/>
        </w:trPr>
        <w:tc>
          <w:tcPr>
            <w:tcW w:w="2802"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2/19 Queja</w:t>
            </w:r>
          </w:p>
        </w:tc>
        <w:tc>
          <w:tcPr>
            <w:tcW w:w="4394" w:type="dxa"/>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Queja expuesta por el Partido de la Revolución Democrática, al Gobernador y la Secretaría de Infraestructura.</w:t>
            </w:r>
          </w:p>
        </w:tc>
        <w:tc>
          <w:tcPr>
            <w:tcW w:w="2410"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6F3EA4">
        <w:trPr>
          <w:jc w:val="center"/>
        </w:trPr>
        <w:tc>
          <w:tcPr>
            <w:tcW w:w="2802"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2/19 Queja</w:t>
            </w:r>
          </w:p>
        </w:tc>
        <w:tc>
          <w:tcPr>
            <w:tcW w:w="4394" w:type="dxa"/>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Queja hecha por la Autoridad Electoral a la C. Natalia del Muro Quiñones, Síndico Municipal del Ayuntamiento de Guadalupe.</w:t>
            </w:r>
          </w:p>
        </w:tc>
        <w:tc>
          <w:tcPr>
            <w:tcW w:w="2410"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6F3EA4">
        <w:trPr>
          <w:jc w:val="center"/>
        </w:trPr>
        <w:tc>
          <w:tcPr>
            <w:tcW w:w="2802"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2/19 Queja</w:t>
            </w:r>
          </w:p>
        </w:tc>
        <w:tc>
          <w:tcPr>
            <w:tcW w:w="4394" w:type="dxa"/>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Queja hecha por el Representante del PRD del Consejo General, a los CC. Manuel López Vázquez alias "El Choco", Roberto Luévano Ruiz y la Secretaria de Desarrollo Social.</w:t>
            </w:r>
          </w:p>
        </w:tc>
        <w:tc>
          <w:tcPr>
            <w:tcW w:w="2410"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A55C0D" w:rsidRPr="0083527E" w:rsidTr="00637229">
        <w:trPr>
          <w:jc w:val="center"/>
        </w:trPr>
        <w:tc>
          <w:tcPr>
            <w:tcW w:w="2802" w:type="dxa"/>
          </w:tcPr>
          <w:p w:rsidR="00A55C0D" w:rsidRDefault="00A55C0D" w:rsidP="00A55C0D">
            <w:pPr>
              <w:jc w:val="center"/>
            </w:pPr>
            <w:r w:rsidRPr="002F125B">
              <w:rPr>
                <w:rFonts w:ascii="Arial" w:hAnsi="Arial" w:cs="Arial"/>
                <w:sz w:val="20"/>
                <w:szCs w:val="20"/>
              </w:rPr>
              <w:t>2/19 Queja</w:t>
            </w:r>
          </w:p>
        </w:tc>
        <w:tc>
          <w:tcPr>
            <w:tcW w:w="4394" w:type="dxa"/>
            <w:vAlign w:val="center"/>
          </w:tcPr>
          <w:p w:rsidR="00A55C0D" w:rsidRPr="0083527E" w:rsidRDefault="00A55C0D" w:rsidP="00A55C0D">
            <w:pPr>
              <w:rPr>
                <w:rFonts w:ascii="Arial" w:hAnsi="Arial" w:cs="Arial"/>
                <w:sz w:val="20"/>
                <w:szCs w:val="20"/>
              </w:rPr>
            </w:pPr>
            <w:r w:rsidRPr="0083527E">
              <w:rPr>
                <w:rFonts w:ascii="Arial" w:hAnsi="Arial" w:cs="Arial"/>
                <w:sz w:val="20"/>
                <w:szCs w:val="20"/>
              </w:rPr>
              <w:t>Queja hecha por el Representante del PES del 04 CD, a la página de internet www.zacatecasonline.com.</w:t>
            </w:r>
          </w:p>
        </w:tc>
        <w:tc>
          <w:tcPr>
            <w:tcW w:w="2410" w:type="dxa"/>
            <w:vAlign w:val="center"/>
          </w:tcPr>
          <w:p w:rsidR="00A55C0D" w:rsidRPr="0083527E" w:rsidRDefault="00A55C0D" w:rsidP="00A55C0D">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A55C0D" w:rsidRPr="0083527E" w:rsidRDefault="00A55C0D" w:rsidP="00A55C0D">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A55C0D" w:rsidRPr="0083527E" w:rsidRDefault="00A55C0D" w:rsidP="00A55C0D">
            <w:pPr>
              <w:rPr>
                <w:rFonts w:ascii="Arial" w:hAnsi="Arial" w:cs="Arial"/>
                <w:sz w:val="20"/>
                <w:szCs w:val="20"/>
              </w:rPr>
            </w:pPr>
            <w:r w:rsidRPr="0083527E">
              <w:rPr>
                <w:rFonts w:ascii="Arial" w:hAnsi="Arial" w:cs="Arial"/>
                <w:sz w:val="20"/>
                <w:szCs w:val="20"/>
                <w:lang w:val="es-MX"/>
              </w:rPr>
              <w:t>Archivero 1 Gaveta C</w:t>
            </w:r>
          </w:p>
        </w:tc>
      </w:tr>
      <w:tr w:rsidR="00A55C0D" w:rsidRPr="0083527E" w:rsidTr="00637229">
        <w:trPr>
          <w:jc w:val="center"/>
        </w:trPr>
        <w:tc>
          <w:tcPr>
            <w:tcW w:w="2802" w:type="dxa"/>
          </w:tcPr>
          <w:p w:rsidR="00A55C0D" w:rsidRDefault="00A55C0D" w:rsidP="00A55C0D">
            <w:pPr>
              <w:jc w:val="center"/>
            </w:pPr>
            <w:r w:rsidRPr="002F125B">
              <w:rPr>
                <w:rFonts w:ascii="Arial" w:hAnsi="Arial" w:cs="Arial"/>
                <w:sz w:val="20"/>
                <w:szCs w:val="20"/>
              </w:rPr>
              <w:t>2/19 Queja</w:t>
            </w:r>
          </w:p>
        </w:tc>
        <w:tc>
          <w:tcPr>
            <w:tcW w:w="4394" w:type="dxa"/>
            <w:vAlign w:val="center"/>
          </w:tcPr>
          <w:p w:rsidR="00A55C0D" w:rsidRPr="0083527E" w:rsidRDefault="00A55C0D" w:rsidP="00A55C0D">
            <w:pPr>
              <w:rPr>
                <w:rFonts w:ascii="Arial" w:hAnsi="Arial" w:cs="Arial"/>
                <w:sz w:val="20"/>
                <w:szCs w:val="20"/>
              </w:rPr>
            </w:pPr>
            <w:r w:rsidRPr="0083527E">
              <w:rPr>
                <w:rFonts w:ascii="Arial" w:hAnsi="Arial" w:cs="Arial"/>
                <w:sz w:val="20"/>
                <w:szCs w:val="20"/>
              </w:rPr>
              <w:t>Queja hecha por el Representante de MORENA, C. Jesús Vital Estrada, contra quien resulte responsable.</w:t>
            </w:r>
          </w:p>
        </w:tc>
        <w:tc>
          <w:tcPr>
            <w:tcW w:w="2410" w:type="dxa"/>
            <w:vAlign w:val="center"/>
          </w:tcPr>
          <w:p w:rsidR="00A55C0D" w:rsidRPr="0083527E" w:rsidRDefault="00A55C0D" w:rsidP="00A55C0D">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A55C0D" w:rsidRPr="0083527E" w:rsidRDefault="00A55C0D" w:rsidP="00A55C0D">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A55C0D" w:rsidRPr="0083527E" w:rsidRDefault="00A55C0D" w:rsidP="00A55C0D">
            <w:pPr>
              <w:rPr>
                <w:rFonts w:ascii="Arial" w:hAnsi="Arial" w:cs="Arial"/>
                <w:sz w:val="20"/>
                <w:szCs w:val="20"/>
              </w:rPr>
            </w:pPr>
            <w:r w:rsidRPr="0083527E">
              <w:rPr>
                <w:rFonts w:ascii="Arial" w:hAnsi="Arial" w:cs="Arial"/>
                <w:sz w:val="20"/>
                <w:szCs w:val="20"/>
                <w:lang w:val="es-MX"/>
              </w:rPr>
              <w:t>Archivero 1 Gaveta C</w:t>
            </w:r>
          </w:p>
        </w:tc>
      </w:tr>
    </w:tbl>
    <w:p w:rsidR="00F014D0" w:rsidRPr="0083527E" w:rsidRDefault="00F014D0" w:rsidP="00461623">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61623" w:rsidRPr="0083527E" w:rsidTr="00461623">
        <w:trPr>
          <w:jc w:val="center"/>
        </w:trPr>
        <w:tc>
          <w:tcPr>
            <w:tcW w:w="14283" w:type="dxa"/>
            <w:gridSpan w:val="5"/>
          </w:tcPr>
          <w:p w:rsidR="00461623" w:rsidRPr="0083527E" w:rsidRDefault="00461623" w:rsidP="00B91561">
            <w:pPr>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w:t>
            </w:r>
            <w:r w:rsidR="00593A38" w:rsidRPr="0083527E">
              <w:rPr>
                <w:rFonts w:ascii="Arial" w:hAnsi="Arial" w:cs="Arial"/>
                <w:sz w:val="20"/>
                <w:szCs w:val="20"/>
                <w:lang w:val="es-MX"/>
              </w:rPr>
              <w:t xml:space="preserve">6 </w:t>
            </w:r>
            <w:r w:rsidR="004247C4" w:rsidRPr="0083527E">
              <w:rPr>
                <w:rFonts w:ascii="Arial" w:hAnsi="Arial" w:cs="Arial"/>
                <w:sz w:val="20"/>
                <w:szCs w:val="20"/>
                <w:lang w:val="es-MX"/>
              </w:rPr>
              <w:t>Recursos Materiales y Obra Pública</w:t>
            </w:r>
          </w:p>
        </w:tc>
      </w:tr>
      <w:tr w:rsidR="00461623" w:rsidRPr="0083527E" w:rsidTr="00461623">
        <w:trPr>
          <w:jc w:val="center"/>
        </w:trPr>
        <w:tc>
          <w:tcPr>
            <w:tcW w:w="2802" w:type="dxa"/>
            <w:vAlign w:val="center"/>
          </w:tcPr>
          <w:p w:rsidR="00461623" w:rsidRPr="0083527E" w:rsidRDefault="00461623" w:rsidP="00593A38">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461623" w:rsidRPr="0083527E" w:rsidRDefault="00461623" w:rsidP="00593A38">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461623" w:rsidRPr="0083527E" w:rsidRDefault="00461623" w:rsidP="00593A38">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461623" w:rsidRPr="0083527E" w:rsidRDefault="00461623" w:rsidP="00593A38">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461623" w:rsidRPr="0083527E" w:rsidRDefault="00461623" w:rsidP="00593A38">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36642F" w:rsidRPr="0083527E" w:rsidTr="00C70757">
        <w:trPr>
          <w:jc w:val="center"/>
        </w:trPr>
        <w:tc>
          <w:tcPr>
            <w:tcW w:w="2802"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6/6 Contratos</w:t>
            </w:r>
          </w:p>
        </w:tc>
        <w:tc>
          <w:tcPr>
            <w:tcW w:w="4394" w:type="dxa"/>
            <w:tcBorders>
              <w:bottom w:val="single" w:sz="4" w:space="0" w:color="auto"/>
            </w:tcBorders>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Contrato de Arrendamiento del bien Inmueble que ocupa la Junta Distrital Ejecutiva.</w:t>
            </w:r>
          </w:p>
        </w:tc>
        <w:tc>
          <w:tcPr>
            <w:tcW w:w="2410"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C70757">
        <w:trPr>
          <w:jc w:val="center"/>
        </w:trPr>
        <w:tc>
          <w:tcPr>
            <w:tcW w:w="2802"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6/6 Contratos</w:t>
            </w:r>
          </w:p>
        </w:tc>
        <w:tc>
          <w:tcPr>
            <w:tcW w:w="4394" w:type="dxa"/>
            <w:tcBorders>
              <w:bottom w:val="single" w:sz="4" w:space="0" w:color="auto"/>
            </w:tcBorders>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Contrato de Arrendamiento de un equipo de Fotocopiado.</w:t>
            </w:r>
          </w:p>
        </w:tc>
        <w:tc>
          <w:tcPr>
            <w:tcW w:w="2410"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C70757">
        <w:trPr>
          <w:jc w:val="center"/>
        </w:trPr>
        <w:tc>
          <w:tcPr>
            <w:tcW w:w="2802"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lastRenderedPageBreak/>
              <w:t xml:space="preserve">6/6 Contratos </w:t>
            </w:r>
          </w:p>
        </w:tc>
        <w:tc>
          <w:tcPr>
            <w:tcW w:w="4394" w:type="dxa"/>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Contrato de Prestación de Servicios de Mantenimiento Preventivo y/o correctivo al Parque Vehicular De La Junta Distrital.</w:t>
            </w:r>
          </w:p>
        </w:tc>
        <w:tc>
          <w:tcPr>
            <w:tcW w:w="2410"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C70757">
        <w:trPr>
          <w:jc w:val="center"/>
        </w:trPr>
        <w:tc>
          <w:tcPr>
            <w:tcW w:w="2802"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6/6 Contratos</w:t>
            </w:r>
          </w:p>
        </w:tc>
        <w:tc>
          <w:tcPr>
            <w:tcW w:w="4394" w:type="dxa"/>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Contrato de Prestación de Servicios de Vigilancia en el Inmueble que ocupa esta Junta Distrital.</w:t>
            </w:r>
          </w:p>
        </w:tc>
        <w:tc>
          <w:tcPr>
            <w:tcW w:w="2410" w:type="dxa"/>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r w:rsidR="0036642F" w:rsidRPr="0083527E" w:rsidTr="00C70757">
        <w:trPr>
          <w:jc w:val="center"/>
        </w:trPr>
        <w:tc>
          <w:tcPr>
            <w:tcW w:w="2802"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6/23 Comités y Subcomités de Adquisiciones, Arrendamientos y Servicios</w:t>
            </w:r>
          </w:p>
        </w:tc>
        <w:tc>
          <w:tcPr>
            <w:tcW w:w="4394" w:type="dxa"/>
            <w:tcBorders>
              <w:bottom w:val="single" w:sz="4" w:space="0" w:color="auto"/>
            </w:tcBorders>
            <w:vAlign w:val="center"/>
          </w:tcPr>
          <w:p w:rsidR="0036642F" w:rsidRPr="0083527E" w:rsidRDefault="0036642F" w:rsidP="0036642F">
            <w:pPr>
              <w:rPr>
                <w:rFonts w:ascii="Arial" w:hAnsi="Arial" w:cs="Arial"/>
                <w:sz w:val="20"/>
                <w:szCs w:val="20"/>
              </w:rPr>
            </w:pPr>
            <w:r w:rsidRPr="0083527E">
              <w:rPr>
                <w:rFonts w:ascii="Arial" w:hAnsi="Arial" w:cs="Arial"/>
                <w:sz w:val="20"/>
                <w:szCs w:val="20"/>
              </w:rPr>
              <w:t>Actas de las Sesiones del Subcomité y Anexos                                                           (1 legajo)</w:t>
            </w:r>
          </w:p>
        </w:tc>
        <w:tc>
          <w:tcPr>
            <w:tcW w:w="2410" w:type="dxa"/>
            <w:tcBorders>
              <w:bottom w:val="single" w:sz="4" w:space="0" w:color="auto"/>
            </w:tcBorders>
            <w:vAlign w:val="center"/>
          </w:tcPr>
          <w:p w:rsidR="0036642F" w:rsidRPr="0083527E" w:rsidRDefault="0036642F" w:rsidP="0036642F">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36642F" w:rsidRPr="0083527E" w:rsidRDefault="0036642F" w:rsidP="0036642F">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tcPr>
          <w:p w:rsidR="0036642F" w:rsidRPr="0083527E" w:rsidRDefault="0036642F" w:rsidP="0036642F">
            <w:pPr>
              <w:jc w:val="center"/>
              <w:rPr>
                <w:rFonts w:ascii="Arial" w:hAnsi="Arial" w:cs="Arial"/>
                <w:sz w:val="20"/>
                <w:szCs w:val="20"/>
              </w:rPr>
            </w:pPr>
            <w:r w:rsidRPr="0083527E">
              <w:rPr>
                <w:rFonts w:ascii="Arial" w:hAnsi="Arial" w:cs="Arial"/>
                <w:sz w:val="20"/>
                <w:szCs w:val="20"/>
                <w:lang w:val="es-MX"/>
              </w:rPr>
              <w:t>Archivero 1 Gaveta C</w:t>
            </w:r>
          </w:p>
        </w:tc>
      </w:tr>
    </w:tbl>
    <w:p w:rsidR="00461623" w:rsidRPr="0083527E" w:rsidRDefault="00461623" w:rsidP="00461623">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3761F5" w:rsidRPr="0083527E" w:rsidTr="00231143">
        <w:trPr>
          <w:jc w:val="center"/>
        </w:trPr>
        <w:tc>
          <w:tcPr>
            <w:tcW w:w="14283" w:type="dxa"/>
            <w:gridSpan w:val="5"/>
          </w:tcPr>
          <w:p w:rsidR="003761F5" w:rsidRPr="0083527E" w:rsidRDefault="003761F5" w:rsidP="00665328">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w:t>
            </w:r>
            <w:r w:rsidR="00665328" w:rsidRPr="0083527E">
              <w:rPr>
                <w:rFonts w:ascii="Arial" w:hAnsi="Arial" w:cs="Arial"/>
                <w:sz w:val="20"/>
                <w:szCs w:val="20"/>
                <w:lang w:val="es-MX"/>
              </w:rPr>
              <w:t>11</w:t>
            </w:r>
            <w:r w:rsidRPr="0083527E">
              <w:rPr>
                <w:rFonts w:ascii="Arial" w:hAnsi="Arial" w:cs="Arial"/>
                <w:sz w:val="20"/>
                <w:szCs w:val="20"/>
                <w:lang w:val="es-MX"/>
              </w:rPr>
              <w:t xml:space="preserve">  </w:t>
            </w:r>
            <w:r w:rsidR="00665328" w:rsidRPr="0083527E">
              <w:rPr>
                <w:rFonts w:ascii="Arial" w:hAnsi="Arial" w:cs="Arial"/>
                <w:sz w:val="20"/>
                <w:szCs w:val="20"/>
                <w:lang w:val="es-MX"/>
              </w:rPr>
              <w:t xml:space="preserve">Planeación, Información, Evaluación </w:t>
            </w:r>
          </w:p>
        </w:tc>
      </w:tr>
      <w:tr w:rsidR="003761F5" w:rsidRPr="0083527E" w:rsidTr="00231143">
        <w:trPr>
          <w:jc w:val="center"/>
        </w:trPr>
        <w:tc>
          <w:tcPr>
            <w:tcW w:w="2802" w:type="dxa"/>
            <w:vAlign w:val="center"/>
          </w:tcPr>
          <w:p w:rsidR="003761F5" w:rsidRPr="0083527E" w:rsidRDefault="003761F5" w:rsidP="00231143">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3761F5" w:rsidRPr="0083527E" w:rsidRDefault="003761F5" w:rsidP="00231143">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3761F5" w:rsidRPr="0083527E" w:rsidRDefault="003761F5" w:rsidP="00231143">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3761F5" w:rsidRPr="0083527E" w:rsidRDefault="003761F5" w:rsidP="00231143">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3761F5" w:rsidRPr="0083527E" w:rsidRDefault="003761F5" w:rsidP="00231143">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3761F5" w:rsidRPr="0083527E" w:rsidTr="00231143">
        <w:trPr>
          <w:jc w:val="center"/>
        </w:trPr>
        <w:tc>
          <w:tcPr>
            <w:tcW w:w="2802" w:type="dxa"/>
            <w:tcBorders>
              <w:bottom w:val="single" w:sz="4" w:space="0" w:color="auto"/>
            </w:tcBorders>
          </w:tcPr>
          <w:p w:rsidR="003761F5" w:rsidRPr="0083527E" w:rsidRDefault="003761F5" w:rsidP="00231143">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w:t>
            </w:r>
            <w:r w:rsidR="00665328" w:rsidRPr="0083527E">
              <w:rPr>
                <w:rFonts w:ascii="Arial" w:hAnsi="Arial" w:cs="Arial"/>
                <w:sz w:val="20"/>
                <w:szCs w:val="20"/>
                <w:lang w:val="es-MX"/>
              </w:rPr>
              <w:t>11.22</w:t>
            </w:r>
          </w:p>
          <w:p w:rsidR="003761F5" w:rsidRPr="0083527E" w:rsidRDefault="00665328" w:rsidP="00231143">
            <w:pPr>
              <w:jc w:val="both"/>
              <w:rPr>
                <w:rFonts w:ascii="Arial" w:hAnsi="Arial" w:cs="Arial"/>
                <w:sz w:val="20"/>
                <w:szCs w:val="20"/>
                <w:lang w:val="es-MX"/>
              </w:rPr>
            </w:pPr>
            <w:r w:rsidRPr="0083527E">
              <w:rPr>
                <w:rFonts w:ascii="Arial" w:hAnsi="Arial" w:cs="Arial"/>
                <w:sz w:val="20"/>
                <w:szCs w:val="20"/>
                <w:lang w:val="es-MX"/>
              </w:rPr>
              <w:t>Junta Distrital Ejecutiva</w:t>
            </w:r>
          </w:p>
        </w:tc>
        <w:tc>
          <w:tcPr>
            <w:tcW w:w="4394" w:type="dxa"/>
            <w:tcBorders>
              <w:bottom w:val="single" w:sz="4" w:space="0" w:color="auto"/>
            </w:tcBorders>
            <w:vAlign w:val="center"/>
          </w:tcPr>
          <w:p w:rsidR="003761F5" w:rsidRPr="0083527E" w:rsidRDefault="00665328" w:rsidP="00231143">
            <w:pPr>
              <w:rPr>
                <w:rFonts w:ascii="Arial" w:hAnsi="Arial" w:cs="Arial"/>
                <w:sz w:val="20"/>
                <w:szCs w:val="20"/>
                <w:lang w:val="es-MX"/>
              </w:rPr>
            </w:pPr>
            <w:r w:rsidRPr="0083527E">
              <w:rPr>
                <w:rFonts w:ascii="Arial" w:hAnsi="Arial" w:cs="Arial"/>
                <w:sz w:val="20"/>
                <w:szCs w:val="20"/>
                <w:lang w:val="es-MX"/>
              </w:rPr>
              <w:t>Actas y anexos de las sesiones de la Junta Distrital Ejecutiva.</w:t>
            </w:r>
            <w:r w:rsidR="00CD7AA2" w:rsidRPr="0083527E">
              <w:rPr>
                <w:rFonts w:ascii="Arial" w:hAnsi="Arial" w:cs="Arial"/>
                <w:sz w:val="20"/>
                <w:szCs w:val="20"/>
              </w:rPr>
              <w:t xml:space="preserve"> (1 legajo)</w:t>
            </w:r>
          </w:p>
        </w:tc>
        <w:tc>
          <w:tcPr>
            <w:tcW w:w="2410" w:type="dxa"/>
            <w:tcBorders>
              <w:bottom w:val="single" w:sz="4" w:space="0" w:color="auto"/>
            </w:tcBorders>
            <w:vAlign w:val="center"/>
          </w:tcPr>
          <w:p w:rsidR="003761F5" w:rsidRPr="0083527E" w:rsidRDefault="003761F5" w:rsidP="00665328">
            <w:pPr>
              <w:jc w:val="center"/>
              <w:rPr>
                <w:rFonts w:ascii="Arial" w:hAnsi="Arial" w:cs="Arial"/>
                <w:sz w:val="20"/>
                <w:szCs w:val="20"/>
              </w:rPr>
            </w:pPr>
            <w:r w:rsidRPr="0083527E">
              <w:rPr>
                <w:rFonts w:ascii="Arial" w:hAnsi="Arial" w:cs="Arial"/>
                <w:sz w:val="20"/>
                <w:szCs w:val="20"/>
              </w:rPr>
              <w:t>201</w:t>
            </w:r>
            <w:r w:rsidR="00665328" w:rsidRPr="0083527E">
              <w:rPr>
                <w:rFonts w:ascii="Arial" w:hAnsi="Arial" w:cs="Arial"/>
                <w:sz w:val="20"/>
                <w:szCs w:val="20"/>
              </w:rPr>
              <w:t>5</w:t>
            </w:r>
            <w:r w:rsidRPr="0083527E">
              <w:rPr>
                <w:rFonts w:ascii="Arial" w:hAnsi="Arial" w:cs="Arial"/>
                <w:sz w:val="20"/>
                <w:szCs w:val="20"/>
              </w:rPr>
              <w:t>- 201</w:t>
            </w:r>
            <w:r w:rsidR="00665328" w:rsidRPr="0083527E">
              <w:rPr>
                <w:rFonts w:ascii="Arial" w:hAnsi="Arial" w:cs="Arial"/>
                <w:sz w:val="20"/>
                <w:szCs w:val="20"/>
              </w:rPr>
              <w:t>5</w:t>
            </w:r>
          </w:p>
        </w:tc>
        <w:tc>
          <w:tcPr>
            <w:tcW w:w="2126" w:type="dxa"/>
            <w:tcBorders>
              <w:bottom w:val="single" w:sz="4" w:space="0" w:color="auto"/>
            </w:tcBorders>
            <w:vAlign w:val="center"/>
          </w:tcPr>
          <w:p w:rsidR="003761F5" w:rsidRPr="0083527E" w:rsidRDefault="003761F5" w:rsidP="00231143">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3761F5" w:rsidRPr="0083527E" w:rsidRDefault="0036642F" w:rsidP="00231143">
            <w:pPr>
              <w:jc w:val="center"/>
              <w:rPr>
                <w:rFonts w:ascii="Arial" w:hAnsi="Arial" w:cs="Arial"/>
                <w:sz w:val="20"/>
                <w:szCs w:val="20"/>
                <w:lang w:val="es-MX"/>
              </w:rPr>
            </w:pPr>
            <w:r w:rsidRPr="0083527E">
              <w:rPr>
                <w:rFonts w:ascii="Arial" w:hAnsi="Arial" w:cs="Arial"/>
                <w:sz w:val="20"/>
                <w:szCs w:val="20"/>
                <w:lang w:val="es-MX"/>
              </w:rPr>
              <w:t>Archivero 1 Gaveta C</w:t>
            </w:r>
          </w:p>
        </w:tc>
      </w:tr>
    </w:tbl>
    <w:p w:rsidR="003761F5" w:rsidRPr="0083527E" w:rsidRDefault="003761F5" w:rsidP="00461623">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C25AA" w:rsidRPr="0083527E" w:rsidTr="005C5E92">
        <w:trPr>
          <w:jc w:val="center"/>
        </w:trPr>
        <w:tc>
          <w:tcPr>
            <w:tcW w:w="14283" w:type="dxa"/>
            <w:gridSpan w:val="5"/>
          </w:tcPr>
          <w:p w:rsidR="00FC25AA" w:rsidRPr="0083527E" w:rsidRDefault="00FC25AA" w:rsidP="00FC25A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14  Registro Federal de Electores </w:t>
            </w:r>
          </w:p>
        </w:tc>
      </w:tr>
      <w:tr w:rsidR="00FC25AA" w:rsidRPr="0083527E" w:rsidTr="005C5E92">
        <w:trPr>
          <w:jc w:val="center"/>
        </w:trPr>
        <w:tc>
          <w:tcPr>
            <w:tcW w:w="2802" w:type="dxa"/>
            <w:vAlign w:val="center"/>
          </w:tcPr>
          <w:p w:rsidR="00FC25AA" w:rsidRPr="0083527E" w:rsidRDefault="00FC25AA" w:rsidP="005C5E92">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FC25AA" w:rsidRPr="0083527E" w:rsidRDefault="00FC25AA" w:rsidP="005C5E92">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FC25AA" w:rsidRPr="0083527E" w:rsidRDefault="00FC25AA" w:rsidP="005C5E92">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FC25AA" w:rsidRPr="0083527E" w:rsidRDefault="00FC25AA" w:rsidP="005C5E92">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FC25AA" w:rsidRPr="0083527E" w:rsidRDefault="00FC25AA" w:rsidP="005C5E92">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FC25AA" w:rsidRPr="0083527E" w:rsidTr="005C5E92">
        <w:trPr>
          <w:jc w:val="center"/>
        </w:trPr>
        <w:tc>
          <w:tcPr>
            <w:tcW w:w="2802" w:type="dxa"/>
            <w:tcBorders>
              <w:bottom w:val="single" w:sz="4" w:space="0" w:color="auto"/>
            </w:tcBorders>
          </w:tcPr>
          <w:p w:rsidR="00FC25AA" w:rsidRPr="0083527E" w:rsidRDefault="00FC25AA" w:rsidP="005C5E92">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14.10</w:t>
            </w:r>
          </w:p>
          <w:p w:rsidR="00FC25AA" w:rsidRPr="0083527E" w:rsidRDefault="00FC25AA" w:rsidP="005C5E92">
            <w:pPr>
              <w:jc w:val="both"/>
              <w:rPr>
                <w:rFonts w:ascii="Arial" w:hAnsi="Arial" w:cs="Arial"/>
                <w:sz w:val="20"/>
                <w:szCs w:val="20"/>
                <w:lang w:val="es-MX"/>
              </w:rPr>
            </w:pPr>
            <w:r w:rsidRPr="0083527E">
              <w:rPr>
                <w:rFonts w:ascii="Arial" w:hAnsi="Arial" w:cs="Arial"/>
                <w:sz w:val="20"/>
                <w:szCs w:val="20"/>
                <w:lang w:val="es-MX"/>
              </w:rPr>
              <w:t>Listas Nominales de Electores</w:t>
            </w:r>
          </w:p>
        </w:tc>
        <w:tc>
          <w:tcPr>
            <w:tcW w:w="4394" w:type="dxa"/>
            <w:tcBorders>
              <w:bottom w:val="single" w:sz="4" w:space="0" w:color="auto"/>
            </w:tcBorders>
            <w:vAlign w:val="center"/>
          </w:tcPr>
          <w:p w:rsidR="00FC25AA" w:rsidRPr="0083527E" w:rsidRDefault="00FC25AA" w:rsidP="005C5E92">
            <w:pPr>
              <w:rPr>
                <w:rFonts w:ascii="Arial" w:hAnsi="Arial" w:cs="Arial"/>
                <w:sz w:val="20"/>
                <w:szCs w:val="20"/>
                <w:lang w:val="es-MX"/>
              </w:rPr>
            </w:pPr>
            <w:r w:rsidRPr="0083527E">
              <w:rPr>
                <w:rFonts w:ascii="Arial" w:hAnsi="Arial" w:cs="Arial"/>
                <w:sz w:val="20"/>
                <w:szCs w:val="20"/>
                <w:lang w:val="es-MX"/>
              </w:rPr>
              <w:t>Entrega de Listas Nominales de Electores con fotografía a los Representantes de Partidos Políticos ante el 04 Consejo Distrital.</w:t>
            </w:r>
          </w:p>
        </w:tc>
        <w:tc>
          <w:tcPr>
            <w:tcW w:w="2410" w:type="dxa"/>
            <w:tcBorders>
              <w:bottom w:val="single" w:sz="4" w:space="0" w:color="auto"/>
            </w:tcBorders>
            <w:vAlign w:val="center"/>
          </w:tcPr>
          <w:p w:rsidR="00FC25AA" w:rsidRPr="0083527E" w:rsidRDefault="00FC25AA" w:rsidP="005C5E92">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FC25AA" w:rsidRPr="0083527E" w:rsidRDefault="00FC25AA" w:rsidP="005C5E92">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FC25AA" w:rsidRPr="0083527E" w:rsidRDefault="0036642F" w:rsidP="005C5E92">
            <w:pPr>
              <w:jc w:val="center"/>
              <w:rPr>
                <w:rFonts w:ascii="Arial" w:hAnsi="Arial" w:cs="Arial"/>
                <w:sz w:val="20"/>
                <w:szCs w:val="20"/>
                <w:lang w:val="es-MX"/>
              </w:rPr>
            </w:pPr>
            <w:r w:rsidRPr="0083527E">
              <w:rPr>
                <w:rFonts w:ascii="Arial" w:hAnsi="Arial" w:cs="Arial"/>
                <w:sz w:val="20"/>
                <w:szCs w:val="20"/>
                <w:lang w:val="es-MX"/>
              </w:rPr>
              <w:t>Archivero 1 Gaveta C</w:t>
            </w:r>
          </w:p>
        </w:tc>
      </w:tr>
    </w:tbl>
    <w:p w:rsidR="00FC25AA" w:rsidRPr="0083527E" w:rsidRDefault="00FC25AA" w:rsidP="00461623">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36642F" w:rsidRPr="0083527E" w:rsidTr="002133AA">
        <w:trPr>
          <w:jc w:val="center"/>
        </w:trPr>
        <w:tc>
          <w:tcPr>
            <w:tcW w:w="14283" w:type="dxa"/>
            <w:gridSpan w:val="5"/>
          </w:tcPr>
          <w:p w:rsidR="0036642F" w:rsidRPr="0083527E" w:rsidRDefault="0036642F" w:rsidP="0036642F">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15  Proceso Electoral </w:t>
            </w:r>
          </w:p>
        </w:tc>
      </w:tr>
      <w:tr w:rsidR="0036642F" w:rsidRPr="0083527E" w:rsidTr="002133AA">
        <w:trPr>
          <w:jc w:val="center"/>
        </w:trPr>
        <w:tc>
          <w:tcPr>
            <w:tcW w:w="2802" w:type="dxa"/>
            <w:vAlign w:val="center"/>
          </w:tcPr>
          <w:p w:rsidR="0036642F" w:rsidRPr="0083527E" w:rsidRDefault="0036642F" w:rsidP="002133A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36642F" w:rsidRPr="0083527E" w:rsidRDefault="0036642F" w:rsidP="002133A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36642F" w:rsidRPr="0083527E" w:rsidRDefault="0036642F" w:rsidP="002133A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36642F" w:rsidRPr="0083527E" w:rsidRDefault="0036642F" w:rsidP="002133AA">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36642F" w:rsidRPr="0083527E" w:rsidRDefault="0036642F" w:rsidP="002133A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36642F" w:rsidRPr="0083527E" w:rsidTr="00875559">
        <w:trPr>
          <w:jc w:val="center"/>
        </w:trPr>
        <w:tc>
          <w:tcPr>
            <w:tcW w:w="2802" w:type="dxa"/>
          </w:tcPr>
          <w:p w:rsidR="0036642F" w:rsidRPr="0083527E" w:rsidRDefault="0036642F" w:rsidP="002133A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1</w:t>
            </w:r>
            <w:r w:rsidR="00875559" w:rsidRPr="0083527E">
              <w:rPr>
                <w:rFonts w:ascii="Arial" w:hAnsi="Arial" w:cs="Arial"/>
                <w:sz w:val="20"/>
                <w:szCs w:val="20"/>
                <w:lang w:val="es-MX"/>
              </w:rPr>
              <w:t>5</w:t>
            </w:r>
            <w:r w:rsidRPr="0083527E">
              <w:rPr>
                <w:rFonts w:ascii="Arial" w:hAnsi="Arial" w:cs="Arial"/>
                <w:sz w:val="20"/>
                <w:szCs w:val="20"/>
                <w:lang w:val="es-MX"/>
              </w:rPr>
              <w:t>.</w:t>
            </w:r>
            <w:r w:rsidR="00875559" w:rsidRPr="0083527E">
              <w:rPr>
                <w:rFonts w:ascii="Arial" w:hAnsi="Arial" w:cs="Arial"/>
                <w:sz w:val="20"/>
                <w:szCs w:val="20"/>
                <w:lang w:val="es-MX"/>
              </w:rPr>
              <w:t>6</w:t>
            </w:r>
          </w:p>
          <w:p w:rsidR="0036642F" w:rsidRPr="0083527E" w:rsidRDefault="00875559" w:rsidP="002133AA">
            <w:pPr>
              <w:jc w:val="both"/>
              <w:rPr>
                <w:rFonts w:ascii="Arial" w:hAnsi="Arial" w:cs="Arial"/>
                <w:sz w:val="20"/>
                <w:szCs w:val="20"/>
                <w:lang w:val="es-MX"/>
              </w:rPr>
            </w:pPr>
            <w:r w:rsidRPr="0083527E">
              <w:rPr>
                <w:rFonts w:ascii="Arial" w:hAnsi="Arial" w:cs="Arial"/>
                <w:sz w:val="20"/>
                <w:szCs w:val="20"/>
                <w:lang w:val="es-MX"/>
              </w:rPr>
              <w:t>Consejo Distrital</w:t>
            </w:r>
          </w:p>
        </w:tc>
        <w:tc>
          <w:tcPr>
            <w:tcW w:w="4394" w:type="dxa"/>
            <w:vAlign w:val="center"/>
          </w:tcPr>
          <w:p w:rsidR="0036642F" w:rsidRPr="0083527E" w:rsidRDefault="00875559" w:rsidP="002133AA">
            <w:pPr>
              <w:rPr>
                <w:rFonts w:ascii="Arial" w:hAnsi="Arial" w:cs="Arial"/>
                <w:sz w:val="20"/>
                <w:szCs w:val="20"/>
                <w:lang w:val="es-MX"/>
              </w:rPr>
            </w:pPr>
            <w:r w:rsidRPr="0083527E">
              <w:rPr>
                <w:rFonts w:ascii="Arial" w:hAnsi="Arial" w:cs="Arial"/>
                <w:sz w:val="20"/>
                <w:szCs w:val="20"/>
                <w:lang w:val="es-MX"/>
              </w:rPr>
              <w:t>Acreditaciones y Sustituciones de los Representantes de los Partidos Políticos Ante el Consejo Distrital.  Correspondencia girada a los consejeros electorales.  Correspondencia girada a los representantes de los partidos políticos.  Correspondencia girada a los vocales.</w:t>
            </w:r>
          </w:p>
        </w:tc>
        <w:tc>
          <w:tcPr>
            <w:tcW w:w="2410" w:type="dxa"/>
            <w:vAlign w:val="center"/>
          </w:tcPr>
          <w:p w:rsidR="0036642F" w:rsidRPr="0083527E" w:rsidRDefault="00875559" w:rsidP="002133AA">
            <w:pPr>
              <w:jc w:val="center"/>
              <w:rPr>
                <w:rFonts w:ascii="Arial" w:hAnsi="Arial" w:cs="Arial"/>
                <w:sz w:val="20"/>
                <w:szCs w:val="20"/>
              </w:rPr>
            </w:pPr>
            <w:r w:rsidRPr="0083527E">
              <w:rPr>
                <w:rFonts w:ascii="Arial" w:hAnsi="Arial" w:cs="Arial"/>
                <w:sz w:val="20"/>
                <w:szCs w:val="20"/>
              </w:rPr>
              <w:t xml:space="preserve"> </w:t>
            </w:r>
            <w:r w:rsidR="0036642F" w:rsidRPr="0083527E">
              <w:rPr>
                <w:rFonts w:ascii="Arial" w:hAnsi="Arial" w:cs="Arial"/>
                <w:sz w:val="20"/>
                <w:szCs w:val="20"/>
              </w:rPr>
              <w:t>2015- 2015</w:t>
            </w:r>
          </w:p>
        </w:tc>
        <w:tc>
          <w:tcPr>
            <w:tcW w:w="2126" w:type="dxa"/>
            <w:vAlign w:val="center"/>
          </w:tcPr>
          <w:p w:rsidR="0036642F" w:rsidRPr="0083527E" w:rsidRDefault="00875559" w:rsidP="002133AA">
            <w:pPr>
              <w:jc w:val="center"/>
              <w:rPr>
                <w:rFonts w:ascii="Arial" w:hAnsi="Arial" w:cs="Arial"/>
                <w:sz w:val="20"/>
                <w:szCs w:val="20"/>
                <w:lang w:val="es-MX"/>
              </w:rPr>
            </w:pPr>
            <w:r w:rsidRPr="0083527E">
              <w:rPr>
                <w:rFonts w:ascii="Arial" w:hAnsi="Arial" w:cs="Arial"/>
                <w:sz w:val="20"/>
                <w:szCs w:val="20"/>
                <w:lang w:val="es-MX"/>
              </w:rPr>
              <w:t>4</w:t>
            </w:r>
            <w:r w:rsidR="0036642F" w:rsidRPr="0083527E">
              <w:rPr>
                <w:rFonts w:ascii="Arial" w:hAnsi="Arial" w:cs="Arial"/>
                <w:sz w:val="20"/>
                <w:szCs w:val="20"/>
                <w:lang w:val="es-MX"/>
              </w:rPr>
              <w:t xml:space="preserve">  Expediente</w:t>
            </w:r>
            <w:r w:rsidRPr="0083527E">
              <w:rPr>
                <w:rFonts w:ascii="Arial" w:hAnsi="Arial" w:cs="Arial"/>
                <w:sz w:val="20"/>
                <w:szCs w:val="20"/>
                <w:lang w:val="es-MX"/>
              </w:rPr>
              <w:t>s</w:t>
            </w:r>
          </w:p>
        </w:tc>
        <w:tc>
          <w:tcPr>
            <w:tcW w:w="2551" w:type="dxa"/>
            <w:vAlign w:val="center"/>
          </w:tcPr>
          <w:p w:rsidR="0036642F" w:rsidRPr="0083527E" w:rsidRDefault="0036642F" w:rsidP="002133AA">
            <w:pPr>
              <w:jc w:val="center"/>
              <w:rPr>
                <w:rFonts w:ascii="Arial" w:hAnsi="Arial" w:cs="Arial"/>
                <w:sz w:val="20"/>
                <w:szCs w:val="20"/>
                <w:lang w:val="es-MX"/>
              </w:rPr>
            </w:pPr>
            <w:r w:rsidRPr="0083527E">
              <w:rPr>
                <w:rFonts w:ascii="Arial" w:hAnsi="Arial" w:cs="Arial"/>
                <w:sz w:val="20"/>
                <w:szCs w:val="20"/>
                <w:lang w:val="es-MX"/>
              </w:rPr>
              <w:t>Archivero 1 Gaveta C</w:t>
            </w:r>
          </w:p>
        </w:tc>
      </w:tr>
      <w:tr w:rsidR="00875559" w:rsidRPr="0083527E" w:rsidTr="00292AFF">
        <w:trPr>
          <w:jc w:val="center"/>
        </w:trPr>
        <w:tc>
          <w:tcPr>
            <w:tcW w:w="2802" w:type="dxa"/>
          </w:tcPr>
          <w:p w:rsidR="00875559" w:rsidRPr="0083527E" w:rsidRDefault="00875559" w:rsidP="00875559">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15.7</w:t>
            </w:r>
          </w:p>
          <w:p w:rsidR="00875559" w:rsidRPr="0083527E" w:rsidRDefault="00875559" w:rsidP="00875559">
            <w:pPr>
              <w:jc w:val="both"/>
              <w:rPr>
                <w:rFonts w:ascii="Arial" w:hAnsi="Arial" w:cs="Arial"/>
                <w:b/>
                <w:sz w:val="20"/>
                <w:szCs w:val="20"/>
                <w:lang w:val="es-MX"/>
              </w:rPr>
            </w:pPr>
            <w:r w:rsidRPr="0083527E">
              <w:rPr>
                <w:rFonts w:ascii="Arial" w:hAnsi="Arial" w:cs="Arial"/>
                <w:sz w:val="20"/>
                <w:szCs w:val="20"/>
                <w:lang w:val="es-MX"/>
              </w:rPr>
              <w:t>Solicitudes de Registro de candidatos a puestos de elección popular</w:t>
            </w:r>
          </w:p>
        </w:tc>
        <w:tc>
          <w:tcPr>
            <w:tcW w:w="4394" w:type="dxa"/>
            <w:vAlign w:val="center"/>
          </w:tcPr>
          <w:p w:rsidR="00875559" w:rsidRPr="0083527E" w:rsidRDefault="00875559" w:rsidP="00463C93">
            <w:pPr>
              <w:rPr>
                <w:rFonts w:ascii="Arial" w:hAnsi="Arial" w:cs="Arial"/>
                <w:sz w:val="20"/>
                <w:szCs w:val="20"/>
                <w:lang w:val="es-MX"/>
              </w:rPr>
            </w:pPr>
            <w:r w:rsidRPr="0083527E">
              <w:rPr>
                <w:rFonts w:ascii="Arial" w:hAnsi="Arial" w:cs="Arial"/>
                <w:sz w:val="20"/>
                <w:szCs w:val="20"/>
                <w:lang w:val="es-MX"/>
              </w:rPr>
              <w:t xml:space="preserve">Registro de Candidato a Diputado Federal en el 04 Consejo Electoral, del Partido Nueva Alianza.   </w:t>
            </w:r>
          </w:p>
        </w:tc>
        <w:tc>
          <w:tcPr>
            <w:tcW w:w="2410" w:type="dxa"/>
            <w:vAlign w:val="center"/>
          </w:tcPr>
          <w:p w:rsidR="00875559" w:rsidRPr="0083527E" w:rsidRDefault="00875559" w:rsidP="00875559">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875559" w:rsidRPr="0083527E" w:rsidRDefault="00463C93" w:rsidP="00875559">
            <w:pPr>
              <w:jc w:val="center"/>
              <w:rPr>
                <w:rFonts w:ascii="Arial" w:hAnsi="Arial" w:cs="Arial"/>
                <w:sz w:val="20"/>
                <w:szCs w:val="20"/>
                <w:lang w:val="es-MX"/>
              </w:rPr>
            </w:pPr>
            <w:r w:rsidRPr="0083527E">
              <w:rPr>
                <w:rFonts w:ascii="Arial" w:hAnsi="Arial" w:cs="Arial"/>
                <w:sz w:val="20"/>
                <w:szCs w:val="20"/>
                <w:lang w:val="es-MX"/>
              </w:rPr>
              <w:t>1</w:t>
            </w:r>
            <w:r w:rsidR="001A1979">
              <w:rPr>
                <w:rFonts w:ascii="Arial" w:hAnsi="Arial" w:cs="Arial"/>
                <w:sz w:val="20"/>
                <w:szCs w:val="20"/>
                <w:lang w:val="es-MX"/>
              </w:rPr>
              <w:t xml:space="preserve">  Expediente</w:t>
            </w:r>
          </w:p>
        </w:tc>
        <w:tc>
          <w:tcPr>
            <w:tcW w:w="2551" w:type="dxa"/>
            <w:vAlign w:val="center"/>
          </w:tcPr>
          <w:p w:rsidR="00875559" w:rsidRPr="0083527E" w:rsidRDefault="00875559" w:rsidP="00875559">
            <w:pPr>
              <w:jc w:val="center"/>
              <w:rPr>
                <w:rFonts w:ascii="Arial" w:hAnsi="Arial" w:cs="Arial"/>
                <w:sz w:val="20"/>
                <w:szCs w:val="20"/>
                <w:lang w:val="es-MX"/>
              </w:rPr>
            </w:pPr>
            <w:r w:rsidRPr="0083527E">
              <w:rPr>
                <w:rFonts w:ascii="Arial" w:hAnsi="Arial" w:cs="Arial"/>
                <w:sz w:val="20"/>
                <w:szCs w:val="20"/>
                <w:lang w:val="es-MX"/>
              </w:rPr>
              <w:t>Archivero 1 Gaveta C</w:t>
            </w:r>
          </w:p>
        </w:tc>
      </w:tr>
      <w:tr w:rsidR="00463C93" w:rsidRPr="0083527E" w:rsidTr="007D7DC3">
        <w:trPr>
          <w:jc w:val="center"/>
        </w:trPr>
        <w:tc>
          <w:tcPr>
            <w:tcW w:w="2802" w:type="dxa"/>
          </w:tcPr>
          <w:p w:rsidR="00463C93" w:rsidRPr="0083527E" w:rsidRDefault="00463C93" w:rsidP="00463C93">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15.7</w:t>
            </w:r>
          </w:p>
          <w:p w:rsidR="00463C93" w:rsidRPr="0083527E" w:rsidRDefault="00463C93" w:rsidP="00463C93">
            <w:pPr>
              <w:jc w:val="both"/>
              <w:rPr>
                <w:rFonts w:ascii="Arial" w:hAnsi="Arial" w:cs="Arial"/>
                <w:b/>
                <w:sz w:val="20"/>
                <w:szCs w:val="20"/>
                <w:lang w:val="es-MX"/>
              </w:rPr>
            </w:pPr>
            <w:r w:rsidRPr="0083527E">
              <w:rPr>
                <w:rFonts w:ascii="Arial" w:hAnsi="Arial" w:cs="Arial"/>
                <w:sz w:val="20"/>
                <w:szCs w:val="20"/>
                <w:lang w:val="es-MX"/>
              </w:rPr>
              <w:lastRenderedPageBreak/>
              <w:t>Solicitudes de Registro de candidatos a puestos de elección popular</w:t>
            </w:r>
          </w:p>
        </w:tc>
        <w:tc>
          <w:tcPr>
            <w:tcW w:w="4394" w:type="dxa"/>
            <w:vAlign w:val="center"/>
          </w:tcPr>
          <w:p w:rsidR="00463C93" w:rsidRPr="0083527E" w:rsidRDefault="00463C93" w:rsidP="00463C93">
            <w:pPr>
              <w:rPr>
                <w:rFonts w:ascii="Arial" w:hAnsi="Arial" w:cs="Arial"/>
                <w:sz w:val="20"/>
                <w:szCs w:val="20"/>
                <w:lang w:val="es-MX"/>
              </w:rPr>
            </w:pPr>
            <w:r w:rsidRPr="0083527E">
              <w:rPr>
                <w:rFonts w:ascii="Arial" w:hAnsi="Arial" w:cs="Arial"/>
                <w:sz w:val="20"/>
                <w:szCs w:val="20"/>
                <w:lang w:val="es-MX"/>
              </w:rPr>
              <w:lastRenderedPageBreak/>
              <w:t xml:space="preserve">Registro de Candidato a Diputado Federal en el 04 Consejo Electoral, del Partido de la Revolución Democrática.   </w:t>
            </w:r>
          </w:p>
        </w:tc>
        <w:tc>
          <w:tcPr>
            <w:tcW w:w="2410" w:type="dxa"/>
            <w:vAlign w:val="center"/>
          </w:tcPr>
          <w:p w:rsidR="00463C93" w:rsidRPr="0083527E" w:rsidRDefault="00463C93" w:rsidP="00463C93">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463C93" w:rsidRPr="0083527E" w:rsidRDefault="001A1979" w:rsidP="00463C93">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463C93" w:rsidRPr="0083527E" w:rsidRDefault="00463C93" w:rsidP="00463C93">
            <w:pPr>
              <w:jc w:val="center"/>
              <w:rPr>
                <w:rFonts w:ascii="Arial" w:hAnsi="Arial" w:cs="Arial"/>
                <w:sz w:val="20"/>
                <w:szCs w:val="20"/>
                <w:lang w:val="es-MX"/>
              </w:rPr>
            </w:pPr>
            <w:r w:rsidRPr="0083527E">
              <w:rPr>
                <w:rFonts w:ascii="Arial" w:hAnsi="Arial" w:cs="Arial"/>
                <w:sz w:val="20"/>
                <w:szCs w:val="20"/>
                <w:lang w:val="es-MX"/>
              </w:rPr>
              <w:t>Archivero 1 Gaveta C</w:t>
            </w:r>
          </w:p>
        </w:tc>
      </w:tr>
      <w:tr w:rsidR="00463C93" w:rsidRPr="0083527E" w:rsidTr="007D7DC3">
        <w:trPr>
          <w:jc w:val="center"/>
        </w:trPr>
        <w:tc>
          <w:tcPr>
            <w:tcW w:w="2802" w:type="dxa"/>
          </w:tcPr>
          <w:p w:rsidR="00463C93" w:rsidRPr="0083527E" w:rsidRDefault="00463C93" w:rsidP="00463C93">
            <w:pPr>
              <w:jc w:val="both"/>
              <w:rPr>
                <w:rFonts w:ascii="Arial" w:hAnsi="Arial" w:cs="Arial"/>
                <w:sz w:val="20"/>
                <w:szCs w:val="20"/>
                <w:lang w:val="es-MX"/>
              </w:rPr>
            </w:pPr>
            <w:r w:rsidRPr="0083527E">
              <w:rPr>
                <w:rFonts w:ascii="Arial" w:hAnsi="Arial" w:cs="Arial"/>
                <w:sz w:val="20"/>
                <w:szCs w:val="20"/>
                <w:lang w:val="es-MX"/>
              </w:rPr>
              <w:t>15.7</w:t>
            </w:r>
          </w:p>
          <w:p w:rsidR="00463C93" w:rsidRPr="0083527E" w:rsidRDefault="00463C93" w:rsidP="00463C93">
            <w:pPr>
              <w:jc w:val="both"/>
              <w:rPr>
                <w:rFonts w:ascii="Arial" w:hAnsi="Arial" w:cs="Arial"/>
                <w:b/>
                <w:sz w:val="20"/>
                <w:szCs w:val="20"/>
                <w:lang w:val="es-MX"/>
              </w:rPr>
            </w:pPr>
            <w:r w:rsidRPr="0083527E">
              <w:rPr>
                <w:rFonts w:ascii="Arial" w:hAnsi="Arial" w:cs="Arial"/>
                <w:sz w:val="20"/>
                <w:szCs w:val="20"/>
                <w:lang w:val="es-MX"/>
              </w:rPr>
              <w:t>Solicitudes de Registro de candidatos a puestos de elección popular</w:t>
            </w:r>
          </w:p>
        </w:tc>
        <w:tc>
          <w:tcPr>
            <w:tcW w:w="4394" w:type="dxa"/>
            <w:vAlign w:val="center"/>
          </w:tcPr>
          <w:p w:rsidR="00463C93" w:rsidRPr="0083527E" w:rsidRDefault="00463C93" w:rsidP="00463C93">
            <w:pPr>
              <w:rPr>
                <w:rFonts w:ascii="Arial" w:hAnsi="Arial" w:cs="Arial"/>
                <w:sz w:val="20"/>
                <w:szCs w:val="20"/>
                <w:lang w:val="es-MX"/>
              </w:rPr>
            </w:pPr>
            <w:r w:rsidRPr="0083527E">
              <w:rPr>
                <w:rFonts w:ascii="Arial" w:hAnsi="Arial" w:cs="Arial"/>
                <w:sz w:val="20"/>
                <w:szCs w:val="20"/>
                <w:lang w:val="es-MX"/>
              </w:rPr>
              <w:t xml:space="preserve">Registro de Candidato a Diputado Federal en el 04 Consejo Electoral, del Partido Humanista.   </w:t>
            </w:r>
          </w:p>
        </w:tc>
        <w:tc>
          <w:tcPr>
            <w:tcW w:w="2410" w:type="dxa"/>
            <w:vAlign w:val="center"/>
          </w:tcPr>
          <w:p w:rsidR="00463C93" w:rsidRPr="0083527E" w:rsidRDefault="00463C93" w:rsidP="00463C93">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463C93" w:rsidRPr="0083527E" w:rsidRDefault="001A1979" w:rsidP="00463C93">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463C93" w:rsidRPr="0083527E" w:rsidRDefault="00463C93" w:rsidP="00463C93">
            <w:pPr>
              <w:jc w:val="center"/>
              <w:rPr>
                <w:rFonts w:ascii="Arial" w:hAnsi="Arial" w:cs="Arial"/>
                <w:sz w:val="20"/>
                <w:szCs w:val="20"/>
                <w:lang w:val="es-MX"/>
              </w:rPr>
            </w:pPr>
            <w:r w:rsidRPr="0083527E">
              <w:rPr>
                <w:rFonts w:ascii="Arial" w:hAnsi="Arial" w:cs="Arial"/>
                <w:sz w:val="20"/>
                <w:szCs w:val="20"/>
                <w:lang w:val="es-MX"/>
              </w:rPr>
              <w:t>Archivero 1 Gaveta C</w:t>
            </w:r>
          </w:p>
        </w:tc>
      </w:tr>
      <w:tr w:rsidR="00463C93" w:rsidRPr="0083527E" w:rsidTr="007D7DC3">
        <w:trPr>
          <w:jc w:val="center"/>
        </w:trPr>
        <w:tc>
          <w:tcPr>
            <w:tcW w:w="2802" w:type="dxa"/>
          </w:tcPr>
          <w:p w:rsidR="00463C93" w:rsidRPr="0083527E" w:rsidRDefault="00463C93" w:rsidP="00463C93">
            <w:pPr>
              <w:jc w:val="both"/>
              <w:rPr>
                <w:rFonts w:ascii="Arial" w:hAnsi="Arial" w:cs="Arial"/>
                <w:sz w:val="20"/>
                <w:szCs w:val="20"/>
                <w:lang w:val="es-MX"/>
              </w:rPr>
            </w:pPr>
            <w:r w:rsidRPr="0083527E">
              <w:rPr>
                <w:rFonts w:ascii="Arial" w:hAnsi="Arial" w:cs="Arial"/>
                <w:sz w:val="20"/>
                <w:szCs w:val="20"/>
                <w:lang w:val="es-MX"/>
              </w:rPr>
              <w:t>15.7</w:t>
            </w:r>
          </w:p>
          <w:p w:rsidR="00463C93" w:rsidRPr="0083527E" w:rsidRDefault="00463C93" w:rsidP="00463C93">
            <w:pPr>
              <w:jc w:val="both"/>
              <w:rPr>
                <w:rFonts w:ascii="Arial" w:hAnsi="Arial" w:cs="Arial"/>
                <w:b/>
                <w:sz w:val="20"/>
                <w:szCs w:val="20"/>
                <w:lang w:val="es-MX"/>
              </w:rPr>
            </w:pPr>
            <w:r w:rsidRPr="0083527E">
              <w:rPr>
                <w:rFonts w:ascii="Arial" w:hAnsi="Arial" w:cs="Arial"/>
                <w:sz w:val="20"/>
                <w:szCs w:val="20"/>
                <w:lang w:val="es-MX"/>
              </w:rPr>
              <w:t>Solicitudes de Registro de candidatos a puestos de elección popular</w:t>
            </w:r>
          </w:p>
        </w:tc>
        <w:tc>
          <w:tcPr>
            <w:tcW w:w="4394" w:type="dxa"/>
            <w:vAlign w:val="center"/>
          </w:tcPr>
          <w:p w:rsidR="00463C93" w:rsidRPr="0083527E" w:rsidRDefault="00463C93" w:rsidP="00463C93">
            <w:pPr>
              <w:rPr>
                <w:rFonts w:ascii="Arial" w:hAnsi="Arial" w:cs="Arial"/>
                <w:sz w:val="20"/>
                <w:szCs w:val="20"/>
                <w:lang w:val="es-MX"/>
              </w:rPr>
            </w:pPr>
            <w:r w:rsidRPr="0083527E">
              <w:rPr>
                <w:rFonts w:ascii="Arial" w:hAnsi="Arial" w:cs="Arial"/>
                <w:sz w:val="20"/>
                <w:szCs w:val="20"/>
                <w:lang w:val="es-MX"/>
              </w:rPr>
              <w:t xml:space="preserve">Constancias de registro de candidatos a Diputados por el principio de MR.   </w:t>
            </w:r>
          </w:p>
        </w:tc>
        <w:tc>
          <w:tcPr>
            <w:tcW w:w="2410" w:type="dxa"/>
            <w:vAlign w:val="center"/>
          </w:tcPr>
          <w:p w:rsidR="00463C93" w:rsidRPr="0083527E" w:rsidRDefault="00463C93" w:rsidP="00463C93">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463C93" w:rsidRPr="0083527E" w:rsidRDefault="001A1979" w:rsidP="00463C93">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463C93" w:rsidRPr="0083527E" w:rsidRDefault="00463C93" w:rsidP="00463C93">
            <w:pPr>
              <w:jc w:val="center"/>
              <w:rPr>
                <w:rFonts w:ascii="Arial" w:hAnsi="Arial" w:cs="Arial"/>
                <w:sz w:val="20"/>
                <w:szCs w:val="20"/>
                <w:lang w:val="es-MX"/>
              </w:rPr>
            </w:pPr>
            <w:r w:rsidRPr="0083527E">
              <w:rPr>
                <w:rFonts w:ascii="Arial" w:hAnsi="Arial" w:cs="Arial"/>
                <w:sz w:val="20"/>
                <w:szCs w:val="20"/>
                <w:lang w:val="es-MX"/>
              </w:rPr>
              <w:t>Archivero 1 Gaveta C</w:t>
            </w:r>
          </w:p>
        </w:tc>
      </w:tr>
      <w:tr w:rsidR="00463C93" w:rsidRPr="0083527E" w:rsidTr="007D7DC3">
        <w:trPr>
          <w:jc w:val="center"/>
        </w:trPr>
        <w:tc>
          <w:tcPr>
            <w:tcW w:w="2802" w:type="dxa"/>
          </w:tcPr>
          <w:p w:rsidR="00463C93" w:rsidRPr="0083527E" w:rsidRDefault="00463C93" w:rsidP="00463C93">
            <w:pPr>
              <w:jc w:val="both"/>
              <w:rPr>
                <w:rFonts w:ascii="Arial" w:hAnsi="Arial" w:cs="Arial"/>
                <w:sz w:val="20"/>
                <w:szCs w:val="20"/>
                <w:lang w:val="es-MX"/>
              </w:rPr>
            </w:pPr>
            <w:r w:rsidRPr="0083527E">
              <w:rPr>
                <w:rFonts w:ascii="Arial" w:hAnsi="Arial" w:cs="Arial"/>
                <w:sz w:val="20"/>
                <w:szCs w:val="20"/>
                <w:lang w:val="es-MX"/>
              </w:rPr>
              <w:t>15.7</w:t>
            </w:r>
          </w:p>
          <w:p w:rsidR="00463C93" w:rsidRPr="0083527E" w:rsidRDefault="00463C93" w:rsidP="00463C93">
            <w:pPr>
              <w:jc w:val="both"/>
              <w:rPr>
                <w:rFonts w:ascii="Arial" w:hAnsi="Arial" w:cs="Arial"/>
                <w:b/>
                <w:sz w:val="20"/>
                <w:szCs w:val="20"/>
                <w:lang w:val="es-MX"/>
              </w:rPr>
            </w:pPr>
            <w:r w:rsidRPr="0083527E">
              <w:rPr>
                <w:rFonts w:ascii="Arial" w:hAnsi="Arial" w:cs="Arial"/>
                <w:sz w:val="20"/>
                <w:szCs w:val="20"/>
                <w:lang w:val="es-MX"/>
              </w:rPr>
              <w:t>Solicitudes de Registro de candidatos a puestos de elección popular</w:t>
            </w:r>
          </w:p>
        </w:tc>
        <w:tc>
          <w:tcPr>
            <w:tcW w:w="4394" w:type="dxa"/>
            <w:vAlign w:val="center"/>
          </w:tcPr>
          <w:p w:rsidR="00463C93" w:rsidRPr="0083527E" w:rsidRDefault="00463C93" w:rsidP="00463C93">
            <w:pPr>
              <w:rPr>
                <w:rFonts w:ascii="Arial" w:hAnsi="Arial" w:cs="Arial"/>
                <w:sz w:val="20"/>
                <w:szCs w:val="20"/>
                <w:lang w:val="es-MX"/>
              </w:rPr>
            </w:pPr>
            <w:r w:rsidRPr="0083527E">
              <w:rPr>
                <w:rFonts w:ascii="Arial" w:hAnsi="Arial" w:cs="Arial"/>
                <w:sz w:val="20"/>
                <w:szCs w:val="20"/>
                <w:lang w:val="es-MX"/>
              </w:rPr>
              <w:t>Copias certificadas de los expedientes de registro presentados al Consejo General por los partidos políticos y Coaliciones de los candidatos a Diputados Federales por el principio de MR.</w:t>
            </w:r>
          </w:p>
        </w:tc>
        <w:tc>
          <w:tcPr>
            <w:tcW w:w="2410" w:type="dxa"/>
            <w:vAlign w:val="center"/>
          </w:tcPr>
          <w:p w:rsidR="00463C93" w:rsidRPr="0083527E" w:rsidRDefault="00463C93" w:rsidP="00463C93">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463C93" w:rsidRPr="0083527E" w:rsidRDefault="001A1979" w:rsidP="00463C93">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463C93" w:rsidRPr="0083527E" w:rsidRDefault="00463C93" w:rsidP="00463C93">
            <w:pPr>
              <w:jc w:val="center"/>
              <w:rPr>
                <w:rFonts w:ascii="Arial" w:hAnsi="Arial" w:cs="Arial"/>
                <w:sz w:val="20"/>
                <w:szCs w:val="20"/>
                <w:lang w:val="es-MX"/>
              </w:rPr>
            </w:pPr>
            <w:r w:rsidRPr="0083527E">
              <w:rPr>
                <w:rFonts w:ascii="Arial" w:hAnsi="Arial" w:cs="Arial"/>
                <w:sz w:val="20"/>
                <w:szCs w:val="20"/>
                <w:lang w:val="es-MX"/>
              </w:rPr>
              <w:t>Archivero 1 Gaveta C</w:t>
            </w:r>
          </w:p>
        </w:tc>
      </w:tr>
      <w:tr w:rsidR="007D7DC3" w:rsidRPr="0083527E" w:rsidTr="007D7DC3">
        <w:trPr>
          <w:jc w:val="center"/>
        </w:trPr>
        <w:tc>
          <w:tcPr>
            <w:tcW w:w="2802" w:type="dxa"/>
          </w:tcPr>
          <w:p w:rsidR="007D7DC3" w:rsidRPr="0083527E" w:rsidRDefault="007D7DC3" w:rsidP="007D7DC3">
            <w:pPr>
              <w:jc w:val="both"/>
              <w:rPr>
                <w:rFonts w:ascii="Arial" w:hAnsi="Arial" w:cs="Arial"/>
                <w:sz w:val="20"/>
                <w:szCs w:val="20"/>
                <w:lang w:val="es-MX"/>
              </w:rPr>
            </w:pPr>
            <w:r w:rsidRPr="0083527E">
              <w:rPr>
                <w:rFonts w:ascii="Arial" w:hAnsi="Arial" w:cs="Arial"/>
                <w:sz w:val="20"/>
                <w:szCs w:val="20"/>
                <w:lang w:val="es-MX"/>
              </w:rPr>
              <w:t>15.16</w:t>
            </w:r>
          </w:p>
          <w:p w:rsidR="007D7DC3" w:rsidRPr="0083527E" w:rsidRDefault="007D7DC3" w:rsidP="007D7DC3">
            <w:pPr>
              <w:jc w:val="both"/>
              <w:rPr>
                <w:rFonts w:ascii="Arial" w:hAnsi="Arial" w:cs="Arial"/>
                <w:sz w:val="20"/>
                <w:szCs w:val="20"/>
                <w:lang w:val="es-MX"/>
              </w:rPr>
            </w:pPr>
            <w:r w:rsidRPr="0083527E">
              <w:rPr>
                <w:rFonts w:ascii="Arial" w:hAnsi="Arial" w:cs="Arial"/>
                <w:sz w:val="20"/>
                <w:szCs w:val="20"/>
                <w:lang w:val="es-MX"/>
              </w:rPr>
              <w:t>Representantes de Partidos Políticos ante Casillas y Generales</w:t>
            </w:r>
          </w:p>
        </w:tc>
        <w:tc>
          <w:tcPr>
            <w:tcW w:w="4394" w:type="dxa"/>
            <w:vAlign w:val="center"/>
          </w:tcPr>
          <w:p w:rsidR="007D7DC3" w:rsidRPr="0083527E" w:rsidRDefault="007D7DC3" w:rsidP="00463C93">
            <w:pPr>
              <w:rPr>
                <w:rFonts w:ascii="Arial" w:hAnsi="Arial" w:cs="Arial"/>
                <w:sz w:val="20"/>
                <w:szCs w:val="20"/>
                <w:lang w:val="es-MX"/>
              </w:rPr>
            </w:pPr>
            <w:r w:rsidRPr="0083527E">
              <w:rPr>
                <w:rFonts w:ascii="Arial" w:hAnsi="Arial" w:cs="Arial"/>
                <w:sz w:val="20"/>
                <w:szCs w:val="20"/>
                <w:lang w:val="es-MX"/>
              </w:rPr>
              <w:t xml:space="preserve">Registro de Representantes de Casilla y Generales, ante mesas directivas de casilla.   </w:t>
            </w:r>
          </w:p>
        </w:tc>
        <w:tc>
          <w:tcPr>
            <w:tcW w:w="2410" w:type="dxa"/>
            <w:vAlign w:val="center"/>
          </w:tcPr>
          <w:p w:rsidR="007D7DC3" w:rsidRPr="0083527E" w:rsidRDefault="007D7DC3" w:rsidP="007D7DC3">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7D7DC3" w:rsidRPr="0083527E" w:rsidRDefault="00463C93" w:rsidP="007D7DC3">
            <w:pPr>
              <w:jc w:val="center"/>
              <w:rPr>
                <w:rFonts w:ascii="Arial" w:hAnsi="Arial" w:cs="Arial"/>
                <w:sz w:val="20"/>
                <w:szCs w:val="20"/>
                <w:lang w:val="es-MX"/>
              </w:rPr>
            </w:pPr>
            <w:r w:rsidRPr="0083527E">
              <w:rPr>
                <w:rFonts w:ascii="Arial" w:hAnsi="Arial" w:cs="Arial"/>
                <w:sz w:val="20"/>
                <w:szCs w:val="20"/>
                <w:lang w:val="es-MX"/>
              </w:rPr>
              <w:t>1</w:t>
            </w:r>
            <w:r w:rsidR="001A1979">
              <w:rPr>
                <w:rFonts w:ascii="Arial" w:hAnsi="Arial" w:cs="Arial"/>
                <w:sz w:val="20"/>
                <w:szCs w:val="20"/>
                <w:lang w:val="es-MX"/>
              </w:rPr>
              <w:t xml:space="preserve">  Expediente</w:t>
            </w:r>
          </w:p>
        </w:tc>
        <w:tc>
          <w:tcPr>
            <w:tcW w:w="2551" w:type="dxa"/>
            <w:vAlign w:val="center"/>
          </w:tcPr>
          <w:p w:rsidR="007D7DC3" w:rsidRPr="0083527E" w:rsidRDefault="007D7DC3" w:rsidP="007D7DC3">
            <w:pPr>
              <w:jc w:val="center"/>
              <w:rPr>
                <w:rFonts w:ascii="Arial" w:hAnsi="Arial" w:cs="Arial"/>
                <w:sz w:val="20"/>
                <w:szCs w:val="20"/>
                <w:lang w:val="es-MX"/>
              </w:rPr>
            </w:pPr>
            <w:r w:rsidRPr="0083527E">
              <w:rPr>
                <w:rFonts w:ascii="Arial" w:hAnsi="Arial" w:cs="Arial"/>
                <w:sz w:val="20"/>
                <w:szCs w:val="20"/>
                <w:lang w:val="es-MX"/>
              </w:rPr>
              <w:t>Archivero 1 Gaveta C</w:t>
            </w:r>
          </w:p>
        </w:tc>
      </w:tr>
      <w:tr w:rsidR="00463C93" w:rsidRPr="0083527E" w:rsidTr="007D7DC3">
        <w:trPr>
          <w:jc w:val="center"/>
        </w:trPr>
        <w:tc>
          <w:tcPr>
            <w:tcW w:w="2802" w:type="dxa"/>
          </w:tcPr>
          <w:p w:rsidR="00463C93" w:rsidRPr="0083527E" w:rsidRDefault="00463C93" w:rsidP="00463C93">
            <w:pPr>
              <w:jc w:val="both"/>
              <w:rPr>
                <w:rFonts w:ascii="Arial" w:hAnsi="Arial" w:cs="Arial"/>
                <w:sz w:val="20"/>
                <w:szCs w:val="20"/>
                <w:lang w:val="es-MX"/>
              </w:rPr>
            </w:pPr>
            <w:r w:rsidRPr="0083527E">
              <w:rPr>
                <w:rFonts w:ascii="Arial" w:hAnsi="Arial" w:cs="Arial"/>
                <w:sz w:val="20"/>
                <w:szCs w:val="20"/>
                <w:lang w:val="es-MX"/>
              </w:rPr>
              <w:t>15.16</w:t>
            </w:r>
          </w:p>
          <w:p w:rsidR="00463C93" w:rsidRPr="0083527E" w:rsidRDefault="00463C93" w:rsidP="00463C93">
            <w:pPr>
              <w:jc w:val="both"/>
              <w:rPr>
                <w:rFonts w:ascii="Arial" w:hAnsi="Arial" w:cs="Arial"/>
                <w:sz w:val="20"/>
                <w:szCs w:val="20"/>
                <w:lang w:val="es-MX"/>
              </w:rPr>
            </w:pPr>
            <w:r w:rsidRPr="0083527E">
              <w:rPr>
                <w:rFonts w:ascii="Arial" w:hAnsi="Arial" w:cs="Arial"/>
                <w:sz w:val="20"/>
                <w:szCs w:val="20"/>
                <w:lang w:val="es-MX"/>
              </w:rPr>
              <w:t>Representantes de Partidos Políticos ante Casillas y Generales</w:t>
            </w:r>
          </w:p>
        </w:tc>
        <w:tc>
          <w:tcPr>
            <w:tcW w:w="4394" w:type="dxa"/>
            <w:vAlign w:val="center"/>
          </w:tcPr>
          <w:p w:rsidR="00463C93" w:rsidRPr="0083527E" w:rsidRDefault="00463C93" w:rsidP="00463C93">
            <w:pPr>
              <w:rPr>
                <w:rFonts w:ascii="Arial" w:hAnsi="Arial" w:cs="Arial"/>
                <w:sz w:val="20"/>
                <w:szCs w:val="20"/>
                <w:lang w:val="es-MX"/>
              </w:rPr>
            </w:pPr>
            <w:r w:rsidRPr="0083527E">
              <w:rPr>
                <w:rFonts w:ascii="Arial" w:hAnsi="Arial" w:cs="Arial"/>
                <w:sz w:val="20"/>
                <w:szCs w:val="20"/>
                <w:lang w:val="es-MX"/>
              </w:rPr>
              <w:t xml:space="preserve">Representantes de partidos políticos acreditados en los </w:t>
            </w:r>
            <w:proofErr w:type="spellStart"/>
            <w:r w:rsidRPr="0083527E">
              <w:rPr>
                <w:rFonts w:ascii="Arial" w:hAnsi="Arial" w:cs="Arial"/>
                <w:sz w:val="20"/>
                <w:szCs w:val="20"/>
                <w:lang w:val="es-MX"/>
              </w:rPr>
              <w:t>CRyT</w:t>
            </w:r>
            <w:proofErr w:type="spellEnd"/>
            <w:r w:rsidRPr="0083527E">
              <w:rPr>
                <w:rFonts w:ascii="Arial" w:hAnsi="Arial" w:cs="Arial"/>
                <w:sz w:val="20"/>
                <w:szCs w:val="20"/>
                <w:lang w:val="es-MX"/>
              </w:rPr>
              <w:t>.</w:t>
            </w:r>
          </w:p>
        </w:tc>
        <w:tc>
          <w:tcPr>
            <w:tcW w:w="2410" w:type="dxa"/>
            <w:vAlign w:val="center"/>
          </w:tcPr>
          <w:p w:rsidR="00463C93" w:rsidRPr="0083527E" w:rsidRDefault="00463C93" w:rsidP="00463C93">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463C93" w:rsidRPr="0083527E" w:rsidRDefault="001A1979" w:rsidP="00463C93">
            <w:pPr>
              <w:jc w:val="center"/>
              <w:rPr>
                <w:rFonts w:ascii="Arial" w:hAnsi="Arial" w:cs="Arial"/>
                <w:sz w:val="20"/>
                <w:szCs w:val="20"/>
                <w:lang w:val="es-MX"/>
              </w:rPr>
            </w:pPr>
            <w:r>
              <w:rPr>
                <w:rFonts w:ascii="Arial" w:hAnsi="Arial" w:cs="Arial"/>
                <w:sz w:val="20"/>
                <w:szCs w:val="20"/>
                <w:lang w:val="es-MX"/>
              </w:rPr>
              <w:t>1  Expediente</w:t>
            </w:r>
          </w:p>
        </w:tc>
        <w:tc>
          <w:tcPr>
            <w:tcW w:w="2551" w:type="dxa"/>
            <w:vAlign w:val="center"/>
          </w:tcPr>
          <w:p w:rsidR="00463C93" w:rsidRPr="0083527E" w:rsidRDefault="00463C93" w:rsidP="00463C93">
            <w:pPr>
              <w:jc w:val="center"/>
              <w:rPr>
                <w:rFonts w:ascii="Arial" w:hAnsi="Arial" w:cs="Arial"/>
                <w:sz w:val="20"/>
                <w:szCs w:val="20"/>
                <w:lang w:val="es-MX"/>
              </w:rPr>
            </w:pPr>
            <w:r w:rsidRPr="0083527E">
              <w:rPr>
                <w:rFonts w:ascii="Arial" w:hAnsi="Arial" w:cs="Arial"/>
                <w:sz w:val="20"/>
                <w:szCs w:val="20"/>
                <w:lang w:val="es-MX"/>
              </w:rPr>
              <w:t>Archivero 1 Gaveta C</w:t>
            </w:r>
          </w:p>
        </w:tc>
      </w:tr>
      <w:tr w:rsidR="007D7DC3" w:rsidRPr="0083527E" w:rsidTr="003E152F">
        <w:trPr>
          <w:jc w:val="center"/>
        </w:trPr>
        <w:tc>
          <w:tcPr>
            <w:tcW w:w="2802" w:type="dxa"/>
            <w:tcBorders>
              <w:bottom w:val="single" w:sz="4" w:space="0" w:color="auto"/>
            </w:tcBorders>
          </w:tcPr>
          <w:p w:rsidR="007D7DC3" w:rsidRPr="0083527E" w:rsidRDefault="007D7DC3" w:rsidP="007D7DC3">
            <w:pPr>
              <w:jc w:val="both"/>
              <w:rPr>
                <w:rFonts w:ascii="Arial" w:hAnsi="Arial" w:cs="Arial"/>
                <w:sz w:val="20"/>
                <w:szCs w:val="20"/>
                <w:lang w:val="es-MX"/>
              </w:rPr>
            </w:pPr>
            <w:r w:rsidRPr="0083527E">
              <w:rPr>
                <w:rFonts w:ascii="Arial" w:hAnsi="Arial" w:cs="Arial"/>
                <w:sz w:val="20"/>
                <w:szCs w:val="20"/>
                <w:lang w:val="es-MX"/>
              </w:rPr>
              <w:t>15.42</w:t>
            </w:r>
          </w:p>
          <w:p w:rsidR="007D7DC3" w:rsidRPr="0083527E" w:rsidRDefault="007D7DC3" w:rsidP="007D7DC3">
            <w:pPr>
              <w:jc w:val="both"/>
              <w:rPr>
                <w:rFonts w:ascii="Arial" w:hAnsi="Arial" w:cs="Arial"/>
                <w:sz w:val="20"/>
                <w:szCs w:val="20"/>
                <w:lang w:val="es-MX"/>
              </w:rPr>
            </w:pPr>
            <w:r w:rsidRPr="0083527E">
              <w:rPr>
                <w:rFonts w:ascii="Arial" w:hAnsi="Arial" w:cs="Arial"/>
                <w:sz w:val="20"/>
                <w:szCs w:val="20"/>
                <w:lang w:val="es-MX"/>
              </w:rPr>
              <w:t>Comisiones Unidas de Organización Electoral y Capacitación Electoral</w:t>
            </w:r>
          </w:p>
        </w:tc>
        <w:tc>
          <w:tcPr>
            <w:tcW w:w="4394" w:type="dxa"/>
            <w:tcBorders>
              <w:bottom w:val="single" w:sz="4" w:space="0" w:color="auto"/>
            </w:tcBorders>
            <w:vAlign w:val="center"/>
          </w:tcPr>
          <w:p w:rsidR="007D7DC3" w:rsidRPr="0083527E" w:rsidRDefault="007D7DC3" w:rsidP="007D7DC3">
            <w:pPr>
              <w:rPr>
                <w:rFonts w:ascii="Arial" w:hAnsi="Arial" w:cs="Arial"/>
                <w:sz w:val="20"/>
                <w:szCs w:val="20"/>
                <w:lang w:val="es-MX"/>
              </w:rPr>
            </w:pPr>
            <w:r w:rsidRPr="0083527E">
              <w:rPr>
                <w:rFonts w:ascii="Arial" w:hAnsi="Arial" w:cs="Arial"/>
                <w:sz w:val="20"/>
                <w:szCs w:val="20"/>
                <w:lang w:val="es-MX"/>
              </w:rPr>
              <w:t>Minutas de las de las Comisiones de Capacitación y Organización Electoral.</w:t>
            </w:r>
          </w:p>
        </w:tc>
        <w:tc>
          <w:tcPr>
            <w:tcW w:w="2410" w:type="dxa"/>
            <w:vAlign w:val="center"/>
          </w:tcPr>
          <w:p w:rsidR="007D7DC3" w:rsidRPr="0083527E" w:rsidRDefault="007D7DC3" w:rsidP="007D7DC3">
            <w:pPr>
              <w:jc w:val="center"/>
              <w:rPr>
                <w:rFonts w:ascii="Arial" w:hAnsi="Arial" w:cs="Arial"/>
                <w:sz w:val="20"/>
                <w:szCs w:val="20"/>
              </w:rPr>
            </w:pPr>
            <w:r w:rsidRPr="0083527E">
              <w:rPr>
                <w:rFonts w:ascii="Arial" w:hAnsi="Arial" w:cs="Arial"/>
                <w:sz w:val="20"/>
                <w:szCs w:val="20"/>
              </w:rPr>
              <w:t xml:space="preserve"> 2015- 2015</w:t>
            </w:r>
          </w:p>
        </w:tc>
        <w:tc>
          <w:tcPr>
            <w:tcW w:w="2126" w:type="dxa"/>
            <w:vAlign w:val="center"/>
          </w:tcPr>
          <w:p w:rsidR="007D7DC3" w:rsidRPr="0083527E" w:rsidRDefault="007D7DC3" w:rsidP="007D7DC3">
            <w:pPr>
              <w:jc w:val="center"/>
              <w:rPr>
                <w:rFonts w:ascii="Arial" w:hAnsi="Arial" w:cs="Arial"/>
                <w:sz w:val="20"/>
                <w:szCs w:val="20"/>
                <w:lang w:val="es-MX"/>
              </w:rPr>
            </w:pPr>
            <w:r w:rsidRPr="0083527E">
              <w:rPr>
                <w:rFonts w:ascii="Arial" w:hAnsi="Arial" w:cs="Arial"/>
                <w:sz w:val="20"/>
                <w:szCs w:val="20"/>
                <w:lang w:val="es-MX"/>
              </w:rPr>
              <w:t>2  Expedientes</w:t>
            </w:r>
          </w:p>
        </w:tc>
        <w:tc>
          <w:tcPr>
            <w:tcW w:w="2551" w:type="dxa"/>
            <w:vAlign w:val="center"/>
          </w:tcPr>
          <w:p w:rsidR="007D7DC3" w:rsidRPr="0083527E" w:rsidRDefault="007D7DC3" w:rsidP="007D7DC3">
            <w:pPr>
              <w:jc w:val="center"/>
              <w:rPr>
                <w:rFonts w:ascii="Arial" w:hAnsi="Arial" w:cs="Arial"/>
                <w:sz w:val="20"/>
                <w:szCs w:val="20"/>
                <w:lang w:val="es-MX"/>
              </w:rPr>
            </w:pPr>
            <w:r w:rsidRPr="0083527E">
              <w:rPr>
                <w:rFonts w:ascii="Arial" w:hAnsi="Arial" w:cs="Arial"/>
                <w:sz w:val="20"/>
                <w:szCs w:val="20"/>
                <w:lang w:val="es-MX"/>
              </w:rPr>
              <w:t>Archivero 1 Gaveta C</w:t>
            </w:r>
          </w:p>
        </w:tc>
      </w:tr>
    </w:tbl>
    <w:p w:rsidR="00FC25AA" w:rsidRPr="0083527E" w:rsidRDefault="00FC25AA" w:rsidP="00461623">
      <w:pPr>
        <w:rPr>
          <w:rFonts w:ascii="Arial" w:hAnsi="Arial" w:cs="Arial"/>
          <w:sz w:val="20"/>
          <w:szCs w:val="20"/>
          <w:lang w:val="es-MX"/>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42680" w:rsidRPr="0083527E" w:rsidTr="009B59BE">
        <w:trPr>
          <w:jc w:val="center"/>
        </w:trPr>
        <w:tc>
          <w:tcPr>
            <w:tcW w:w="14283" w:type="dxa"/>
            <w:gridSpan w:val="5"/>
          </w:tcPr>
          <w:p w:rsidR="00B42680" w:rsidRPr="0083527E" w:rsidRDefault="00B42680" w:rsidP="00B91561">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w:t>
            </w:r>
            <w:r w:rsidR="00D27D6B" w:rsidRPr="0083527E">
              <w:rPr>
                <w:rFonts w:ascii="Arial" w:hAnsi="Arial" w:cs="Arial"/>
                <w:sz w:val="20"/>
                <w:szCs w:val="20"/>
                <w:lang w:val="es-MX"/>
              </w:rPr>
              <w:t>17</w:t>
            </w:r>
            <w:r w:rsidR="00557293" w:rsidRPr="0083527E">
              <w:rPr>
                <w:rFonts w:ascii="Arial" w:hAnsi="Arial" w:cs="Arial"/>
                <w:sz w:val="20"/>
                <w:szCs w:val="20"/>
                <w:lang w:val="es-MX"/>
              </w:rPr>
              <w:t xml:space="preserve"> </w:t>
            </w:r>
            <w:r w:rsidR="00557293" w:rsidRPr="0083527E">
              <w:rPr>
                <w:rFonts w:ascii="Arial" w:hAnsi="Arial" w:cs="Arial"/>
                <w:sz w:val="20"/>
                <w:szCs w:val="20"/>
              </w:rPr>
              <w:t>Servicio Profesional Electoral</w:t>
            </w:r>
          </w:p>
        </w:tc>
      </w:tr>
      <w:tr w:rsidR="00B42680" w:rsidRPr="0083527E" w:rsidTr="009B59BE">
        <w:trPr>
          <w:jc w:val="center"/>
        </w:trPr>
        <w:tc>
          <w:tcPr>
            <w:tcW w:w="2802" w:type="dxa"/>
            <w:vAlign w:val="center"/>
          </w:tcPr>
          <w:p w:rsidR="00B42680" w:rsidRPr="0083527E" w:rsidRDefault="00B42680" w:rsidP="009B59BE">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B42680" w:rsidRPr="0083527E" w:rsidRDefault="00B42680" w:rsidP="009B59BE">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B42680" w:rsidRPr="0083527E" w:rsidRDefault="00B42680" w:rsidP="009B59BE">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B42680" w:rsidRPr="0083527E" w:rsidRDefault="00B42680" w:rsidP="009B59BE">
            <w:pPr>
              <w:jc w:val="center"/>
              <w:rPr>
                <w:rFonts w:ascii="Arial" w:hAnsi="Arial" w:cs="Arial"/>
                <w:b/>
                <w:sz w:val="20"/>
                <w:szCs w:val="20"/>
                <w:lang w:val="es-MX"/>
              </w:rPr>
            </w:pPr>
            <w:r w:rsidRPr="0083527E">
              <w:rPr>
                <w:rFonts w:ascii="Arial" w:hAnsi="Arial" w:cs="Arial"/>
                <w:b/>
                <w:sz w:val="20"/>
                <w:szCs w:val="20"/>
                <w:lang w:val="es-MX"/>
              </w:rPr>
              <w:t>Volumen</w:t>
            </w:r>
          </w:p>
        </w:tc>
        <w:tc>
          <w:tcPr>
            <w:tcW w:w="2551" w:type="dxa"/>
            <w:vAlign w:val="center"/>
          </w:tcPr>
          <w:p w:rsidR="00B42680" w:rsidRPr="0083527E" w:rsidRDefault="00B42680" w:rsidP="009B59BE">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9D5C29" w:rsidRPr="0083527E" w:rsidTr="00A76389">
        <w:trPr>
          <w:jc w:val="center"/>
        </w:trPr>
        <w:tc>
          <w:tcPr>
            <w:tcW w:w="2802" w:type="dxa"/>
            <w:tcBorders>
              <w:bottom w:val="single" w:sz="4" w:space="0" w:color="auto"/>
            </w:tcBorders>
          </w:tcPr>
          <w:p w:rsidR="009D5C29" w:rsidRPr="0083527E" w:rsidRDefault="009D5C29" w:rsidP="009B59BE">
            <w:pPr>
              <w:jc w:val="both"/>
              <w:rPr>
                <w:rFonts w:ascii="Arial" w:hAnsi="Arial" w:cs="Arial"/>
                <w:sz w:val="20"/>
                <w:szCs w:val="20"/>
                <w:lang w:val="es-MX"/>
              </w:rPr>
            </w:pPr>
            <w:r w:rsidRPr="0083527E">
              <w:rPr>
                <w:rFonts w:ascii="Arial" w:hAnsi="Arial" w:cs="Arial"/>
                <w:sz w:val="20"/>
                <w:szCs w:val="20"/>
                <w:lang w:val="es-MX"/>
              </w:rPr>
              <w:t>17</w:t>
            </w:r>
            <w:r w:rsidR="00D27D6B" w:rsidRPr="0083527E">
              <w:rPr>
                <w:rFonts w:ascii="Arial" w:hAnsi="Arial" w:cs="Arial"/>
                <w:sz w:val="20"/>
                <w:szCs w:val="20"/>
                <w:lang w:val="es-MX"/>
              </w:rPr>
              <w:t>/9</w:t>
            </w:r>
            <w:r w:rsidR="003761F5" w:rsidRPr="0083527E">
              <w:rPr>
                <w:rFonts w:ascii="Arial" w:hAnsi="Arial" w:cs="Arial"/>
                <w:sz w:val="20"/>
                <w:szCs w:val="20"/>
                <w:lang w:val="es-MX"/>
              </w:rPr>
              <w:t xml:space="preserve"> Evaluación del Desempeño de Personal del Servicio</w:t>
            </w:r>
          </w:p>
        </w:tc>
        <w:tc>
          <w:tcPr>
            <w:tcW w:w="4394" w:type="dxa"/>
            <w:tcBorders>
              <w:bottom w:val="single" w:sz="4" w:space="0" w:color="auto"/>
            </w:tcBorders>
            <w:vAlign w:val="center"/>
          </w:tcPr>
          <w:p w:rsidR="009D5C29" w:rsidRPr="0083527E" w:rsidRDefault="007D7DC3" w:rsidP="00305D18">
            <w:pPr>
              <w:rPr>
                <w:rFonts w:ascii="Arial" w:hAnsi="Arial" w:cs="Arial"/>
                <w:sz w:val="20"/>
                <w:szCs w:val="20"/>
                <w:lang w:val="es-MX"/>
              </w:rPr>
            </w:pPr>
            <w:r w:rsidRPr="0083527E">
              <w:rPr>
                <w:rFonts w:ascii="Arial" w:hAnsi="Arial" w:cs="Arial"/>
                <w:sz w:val="20"/>
                <w:szCs w:val="20"/>
                <w:lang w:val="es-MX"/>
              </w:rPr>
              <w:t>Celebración del 100% de las sesiones extraordinarias no calendarizadas del Consejo Distrital.</w:t>
            </w:r>
          </w:p>
        </w:tc>
        <w:tc>
          <w:tcPr>
            <w:tcW w:w="2410" w:type="dxa"/>
            <w:tcBorders>
              <w:bottom w:val="single" w:sz="4" w:space="0" w:color="auto"/>
            </w:tcBorders>
            <w:vAlign w:val="center"/>
          </w:tcPr>
          <w:p w:rsidR="009D5C29" w:rsidRPr="0083527E" w:rsidRDefault="009D5C29" w:rsidP="00463C93">
            <w:pPr>
              <w:jc w:val="center"/>
              <w:rPr>
                <w:rFonts w:ascii="Arial" w:hAnsi="Arial" w:cs="Arial"/>
                <w:sz w:val="20"/>
                <w:szCs w:val="20"/>
              </w:rPr>
            </w:pPr>
            <w:r w:rsidRPr="0083527E">
              <w:rPr>
                <w:rFonts w:ascii="Arial" w:hAnsi="Arial" w:cs="Arial"/>
                <w:sz w:val="20"/>
                <w:szCs w:val="20"/>
              </w:rPr>
              <w:t>201</w:t>
            </w:r>
            <w:r w:rsidR="00463C93" w:rsidRPr="0083527E">
              <w:rPr>
                <w:rFonts w:ascii="Arial" w:hAnsi="Arial" w:cs="Arial"/>
                <w:sz w:val="20"/>
                <w:szCs w:val="20"/>
              </w:rPr>
              <w:t>5</w:t>
            </w:r>
            <w:r w:rsidRPr="0083527E">
              <w:rPr>
                <w:rFonts w:ascii="Arial" w:hAnsi="Arial" w:cs="Arial"/>
                <w:sz w:val="20"/>
                <w:szCs w:val="20"/>
              </w:rPr>
              <w:t>- 201</w:t>
            </w:r>
            <w:r w:rsidR="00463C93" w:rsidRPr="0083527E">
              <w:rPr>
                <w:rFonts w:ascii="Arial" w:hAnsi="Arial" w:cs="Arial"/>
                <w:sz w:val="20"/>
                <w:szCs w:val="20"/>
              </w:rPr>
              <w:t>5</w:t>
            </w:r>
          </w:p>
        </w:tc>
        <w:tc>
          <w:tcPr>
            <w:tcW w:w="2126" w:type="dxa"/>
            <w:tcBorders>
              <w:bottom w:val="single" w:sz="4" w:space="0" w:color="auto"/>
            </w:tcBorders>
            <w:vAlign w:val="center"/>
          </w:tcPr>
          <w:p w:rsidR="009D5C29" w:rsidRPr="0083527E" w:rsidRDefault="009D5C29" w:rsidP="009B59BE">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9D5C29" w:rsidRPr="0083527E" w:rsidRDefault="009D5C29" w:rsidP="009B59BE">
            <w:pPr>
              <w:jc w:val="center"/>
              <w:rPr>
                <w:rFonts w:ascii="Arial" w:hAnsi="Arial" w:cs="Arial"/>
                <w:sz w:val="20"/>
                <w:szCs w:val="20"/>
                <w:lang w:val="es-MX"/>
              </w:rPr>
            </w:pPr>
            <w:r w:rsidRPr="0083527E">
              <w:rPr>
                <w:rFonts w:ascii="Arial" w:hAnsi="Arial" w:cs="Arial"/>
                <w:sz w:val="20"/>
                <w:szCs w:val="20"/>
                <w:lang w:val="es-MX"/>
              </w:rPr>
              <w:t>Archivero 1 Gaveta B</w:t>
            </w:r>
          </w:p>
        </w:tc>
      </w:tr>
      <w:tr w:rsidR="00090039" w:rsidRPr="0083527E" w:rsidTr="005643AB">
        <w:trPr>
          <w:jc w:val="center"/>
        </w:trPr>
        <w:tc>
          <w:tcPr>
            <w:tcW w:w="2802" w:type="dxa"/>
            <w:tcBorders>
              <w:bottom w:val="single" w:sz="4" w:space="0" w:color="auto"/>
            </w:tcBorders>
          </w:tcPr>
          <w:p w:rsidR="00090039" w:rsidRPr="0083527E" w:rsidRDefault="00090039" w:rsidP="00090039">
            <w:pPr>
              <w:jc w:val="both"/>
              <w:rPr>
                <w:rFonts w:ascii="Arial" w:hAnsi="Arial" w:cs="Arial"/>
                <w:sz w:val="20"/>
                <w:szCs w:val="20"/>
                <w:lang w:val="es-MX"/>
              </w:rPr>
            </w:pPr>
            <w:r w:rsidRPr="0083527E">
              <w:rPr>
                <w:rFonts w:ascii="Arial" w:hAnsi="Arial" w:cs="Arial"/>
                <w:sz w:val="20"/>
                <w:szCs w:val="20"/>
                <w:lang w:val="es-MX"/>
              </w:rPr>
              <w:t>17/9 Evaluación del Desempeño del Personal del Servicio</w:t>
            </w:r>
          </w:p>
          <w:p w:rsidR="00090039" w:rsidRPr="0083527E" w:rsidRDefault="00090039" w:rsidP="00090039">
            <w:pPr>
              <w:jc w:val="both"/>
              <w:rPr>
                <w:rFonts w:ascii="Arial" w:hAnsi="Arial" w:cs="Arial"/>
                <w:sz w:val="20"/>
                <w:szCs w:val="20"/>
                <w:lang w:val="es-MX"/>
              </w:rPr>
            </w:pPr>
          </w:p>
        </w:tc>
        <w:tc>
          <w:tcPr>
            <w:tcW w:w="4394" w:type="dxa"/>
            <w:tcBorders>
              <w:bottom w:val="single" w:sz="4" w:space="0" w:color="auto"/>
            </w:tcBorders>
          </w:tcPr>
          <w:p w:rsidR="00090039" w:rsidRPr="0083527E" w:rsidRDefault="00090039" w:rsidP="00090039">
            <w:pPr>
              <w:rPr>
                <w:rFonts w:ascii="Arial" w:hAnsi="Arial" w:cs="Arial"/>
                <w:sz w:val="20"/>
                <w:szCs w:val="20"/>
              </w:rPr>
            </w:pPr>
            <w:r w:rsidRPr="0083527E">
              <w:rPr>
                <w:rFonts w:ascii="Arial" w:hAnsi="Arial" w:cs="Arial"/>
                <w:sz w:val="20"/>
                <w:szCs w:val="20"/>
              </w:rPr>
              <w:lastRenderedPageBreak/>
              <w:t xml:space="preserve">Elaboración e incorporación de documentos generados del 100% de las sesiones del </w:t>
            </w:r>
            <w:r w:rsidRPr="0083527E">
              <w:rPr>
                <w:rFonts w:ascii="Arial" w:hAnsi="Arial" w:cs="Arial"/>
                <w:sz w:val="20"/>
                <w:szCs w:val="20"/>
              </w:rPr>
              <w:lastRenderedPageBreak/>
              <w:t>Consejo Distrital, en el Sistema de Sesiones de Consejo. (1 legajo)</w:t>
            </w:r>
          </w:p>
        </w:tc>
        <w:tc>
          <w:tcPr>
            <w:tcW w:w="2410" w:type="dxa"/>
            <w:tcBorders>
              <w:bottom w:val="single" w:sz="4" w:space="0" w:color="auto"/>
            </w:tcBorders>
            <w:vAlign w:val="center"/>
          </w:tcPr>
          <w:p w:rsidR="00090039" w:rsidRPr="0083527E" w:rsidRDefault="00090039" w:rsidP="00090039">
            <w:pPr>
              <w:jc w:val="center"/>
              <w:rPr>
                <w:rFonts w:ascii="Arial" w:hAnsi="Arial" w:cs="Arial"/>
                <w:sz w:val="20"/>
                <w:szCs w:val="20"/>
              </w:rPr>
            </w:pPr>
            <w:r w:rsidRPr="0083527E">
              <w:rPr>
                <w:rFonts w:ascii="Arial" w:hAnsi="Arial" w:cs="Arial"/>
                <w:sz w:val="20"/>
                <w:szCs w:val="20"/>
              </w:rPr>
              <w:lastRenderedPageBreak/>
              <w:t>2015- 2015</w:t>
            </w:r>
          </w:p>
        </w:tc>
        <w:tc>
          <w:tcPr>
            <w:tcW w:w="2126"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Archivero 1 Gaveta B</w:t>
            </w:r>
          </w:p>
        </w:tc>
      </w:tr>
      <w:tr w:rsidR="00090039" w:rsidRPr="0083527E" w:rsidTr="008B1A8C">
        <w:trPr>
          <w:jc w:val="center"/>
        </w:trPr>
        <w:tc>
          <w:tcPr>
            <w:tcW w:w="2802" w:type="dxa"/>
          </w:tcPr>
          <w:p w:rsidR="00090039" w:rsidRPr="0083527E" w:rsidRDefault="00090039" w:rsidP="00090039">
            <w:pPr>
              <w:jc w:val="both"/>
              <w:rPr>
                <w:rFonts w:ascii="Arial" w:hAnsi="Arial" w:cs="Arial"/>
                <w:sz w:val="20"/>
                <w:szCs w:val="20"/>
                <w:lang w:val="es-MX"/>
              </w:rPr>
            </w:pPr>
            <w:r w:rsidRPr="0083527E">
              <w:rPr>
                <w:rFonts w:ascii="Arial" w:hAnsi="Arial" w:cs="Arial"/>
                <w:sz w:val="20"/>
                <w:szCs w:val="20"/>
                <w:lang w:val="es-MX"/>
              </w:rPr>
              <w:t>17/9 Evaluación del Desempeño del Personal del Servicio</w:t>
            </w:r>
          </w:p>
        </w:tc>
        <w:tc>
          <w:tcPr>
            <w:tcW w:w="4394" w:type="dxa"/>
          </w:tcPr>
          <w:p w:rsidR="00090039" w:rsidRPr="0083527E" w:rsidRDefault="00090039" w:rsidP="00090039">
            <w:pPr>
              <w:rPr>
                <w:rFonts w:ascii="Arial" w:hAnsi="Arial" w:cs="Arial"/>
                <w:sz w:val="20"/>
                <w:szCs w:val="20"/>
              </w:rPr>
            </w:pPr>
            <w:r w:rsidRPr="0083527E">
              <w:rPr>
                <w:rFonts w:ascii="Arial" w:hAnsi="Arial" w:cs="Arial"/>
                <w:sz w:val="20"/>
                <w:szCs w:val="20"/>
              </w:rPr>
              <w:t>Inasistencias consecutivas y, en su caso, justificaciones de los representantes de partido político a las sesiones de Consejo Distrital.</w:t>
            </w:r>
          </w:p>
        </w:tc>
        <w:tc>
          <w:tcPr>
            <w:tcW w:w="2410" w:type="dxa"/>
            <w:tcBorders>
              <w:bottom w:val="single" w:sz="4" w:space="0" w:color="auto"/>
            </w:tcBorders>
            <w:vAlign w:val="center"/>
          </w:tcPr>
          <w:p w:rsidR="00090039" w:rsidRPr="0083527E" w:rsidRDefault="00090039" w:rsidP="00090039">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Archivero 1 Gaveta B</w:t>
            </w:r>
          </w:p>
        </w:tc>
      </w:tr>
      <w:tr w:rsidR="00090039" w:rsidRPr="0083527E" w:rsidTr="008B1A8C">
        <w:trPr>
          <w:jc w:val="center"/>
        </w:trPr>
        <w:tc>
          <w:tcPr>
            <w:tcW w:w="2802" w:type="dxa"/>
          </w:tcPr>
          <w:p w:rsidR="00090039" w:rsidRPr="0083527E" w:rsidRDefault="00090039" w:rsidP="00090039">
            <w:pPr>
              <w:jc w:val="both"/>
              <w:rPr>
                <w:rFonts w:ascii="Arial" w:hAnsi="Arial" w:cs="Arial"/>
                <w:sz w:val="20"/>
                <w:szCs w:val="20"/>
                <w:lang w:val="es-MX"/>
              </w:rPr>
            </w:pPr>
            <w:r w:rsidRPr="0083527E">
              <w:rPr>
                <w:rFonts w:ascii="Arial" w:hAnsi="Arial" w:cs="Arial"/>
                <w:sz w:val="20"/>
                <w:szCs w:val="20"/>
                <w:lang w:val="es-MX"/>
              </w:rPr>
              <w:t>17/9 Evaluación del Desempeño del Personal del Servicio</w:t>
            </w:r>
          </w:p>
          <w:p w:rsidR="00090039" w:rsidRPr="0083527E" w:rsidRDefault="00090039" w:rsidP="00090039">
            <w:pPr>
              <w:jc w:val="both"/>
              <w:rPr>
                <w:rFonts w:ascii="Arial" w:hAnsi="Arial" w:cs="Arial"/>
                <w:sz w:val="20"/>
                <w:szCs w:val="20"/>
                <w:lang w:val="es-MX"/>
              </w:rPr>
            </w:pPr>
          </w:p>
        </w:tc>
        <w:tc>
          <w:tcPr>
            <w:tcW w:w="4394" w:type="dxa"/>
          </w:tcPr>
          <w:p w:rsidR="00090039" w:rsidRPr="0083527E" w:rsidRDefault="00090039" w:rsidP="00090039">
            <w:pPr>
              <w:rPr>
                <w:rFonts w:ascii="Arial" w:hAnsi="Arial" w:cs="Arial"/>
                <w:sz w:val="20"/>
                <w:szCs w:val="20"/>
              </w:rPr>
            </w:pPr>
            <w:r w:rsidRPr="0083527E">
              <w:rPr>
                <w:rFonts w:ascii="Arial" w:hAnsi="Arial" w:cs="Arial"/>
                <w:sz w:val="20"/>
                <w:szCs w:val="20"/>
              </w:rPr>
              <w:t>Formatos requisitados con la información correspondiente, dentro de los 3 días posteriores del mes o trimestre a informar, sobre la presentación, trámite y/o sustanciación, así como del seguimiento de los Medios de Impugnación interpuestos.</w:t>
            </w:r>
          </w:p>
        </w:tc>
        <w:tc>
          <w:tcPr>
            <w:tcW w:w="2410" w:type="dxa"/>
            <w:tcBorders>
              <w:bottom w:val="single" w:sz="4" w:space="0" w:color="auto"/>
            </w:tcBorders>
            <w:vAlign w:val="center"/>
          </w:tcPr>
          <w:p w:rsidR="00090039" w:rsidRPr="0083527E" w:rsidRDefault="00090039" w:rsidP="00090039">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Archivero 1 Gaveta B</w:t>
            </w:r>
          </w:p>
        </w:tc>
      </w:tr>
      <w:tr w:rsidR="00090039" w:rsidRPr="0083527E" w:rsidTr="008B1A8C">
        <w:trPr>
          <w:jc w:val="center"/>
        </w:trPr>
        <w:tc>
          <w:tcPr>
            <w:tcW w:w="2802" w:type="dxa"/>
          </w:tcPr>
          <w:p w:rsidR="00090039" w:rsidRPr="0083527E" w:rsidRDefault="00090039" w:rsidP="00090039">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17/9 Evaluación del Desempeño del Personal del Servicio</w:t>
            </w:r>
          </w:p>
          <w:p w:rsidR="00090039" w:rsidRPr="0083527E" w:rsidRDefault="00090039" w:rsidP="00090039">
            <w:pPr>
              <w:jc w:val="both"/>
              <w:rPr>
                <w:rFonts w:ascii="Arial" w:hAnsi="Arial" w:cs="Arial"/>
                <w:b/>
                <w:sz w:val="20"/>
                <w:szCs w:val="20"/>
                <w:lang w:val="es-MX"/>
              </w:rPr>
            </w:pPr>
          </w:p>
        </w:tc>
        <w:tc>
          <w:tcPr>
            <w:tcW w:w="4394" w:type="dxa"/>
          </w:tcPr>
          <w:p w:rsidR="00090039" w:rsidRPr="0083527E" w:rsidRDefault="00090039" w:rsidP="00090039">
            <w:pPr>
              <w:rPr>
                <w:rFonts w:ascii="Arial" w:hAnsi="Arial" w:cs="Arial"/>
                <w:sz w:val="20"/>
                <w:szCs w:val="20"/>
              </w:rPr>
            </w:pPr>
            <w:r w:rsidRPr="0083527E">
              <w:rPr>
                <w:rFonts w:ascii="Arial" w:hAnsi="Arial" w:cs="Arial"/>
                <w:sz w:val="20"/>
                <w:szCs w:val="20"/>
              </w:rPr>
              <w:t>Listados de las nóminas emitidas de personal presupuestal y de los prestadores de servicios del Distrito, debidamente comprobados en tiempo y forma en apego a la normatividad vigente.</w:t>
            </w:r>
          </w:p>
        </w:tc>
        <w:tc>
          <w:tcPr>
            <w:tcW w:w="2410" w:type="dxa"/>
            <w:tcBorders>
              <w:bottom w:val="single" w:sz="4" w:space="0" w:color="auto"/>
            </w:tcBorders>
            <w:vAlign w:val="center"/>
          </w:tcPr>
          <w:p w:rsidR="00090039" w:rsidRPr="0083527E" w:rsidRDefault="00090039" w:rsidP="00090039">
            <w:pPr>
              <w:jc w:val="center"/>
              <w:rPr>
                <w:rFonts w:ascii="Arial" w:hAnsi="Arial" w:cs="Arial"/>
                <w:sz w:val="20"/>
                <w:szCs w:val="20"/>
              </w:rPr>
            </w:pPr>
            <w:r w:rsidRPr="0083527E">
              <w:rPr>
                <w:rFonts w:ascii="Arial" w:hAnsi="Arial" w:cs="Arial"/>
                <w:sz w:val="20"/>
                <w:szCs w:val="20"/>
              </w:rPr>
              <w:t>2015- 2015</w:t>
            </w:r>
          </w:p>
        </w:tc>
        <w:tc>
          <w:tcPr>
            <w:tcW w:w="2126"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1  Expediente</w:t>
            </w:r>
          </w:p>
        </w:tc>
        <w:tc>
          <w:tcPr>
            <w:tcW w:w="2551" w:type="dxa"/>
            <w:tcBorders>
              <w:bottom w:val="single" w:sz="4" w:space="0" w:color="auto"/>
            </w:tcBorders>
            <w:vAlign w:val="center"/>
          </w:tcPr>
          <w:p w:rsidR="00090039" w:rsidRPr="0083527E" w:rsidRDefault="00090039" w:rsidP="00090039">
            <w:pPr>
              <w:jc w:val="center"/>
              <w:rPr>
                <w:rFonts w:ascii="Arial" w:hAnsi="Arial" w:cs="Arial"/>
                <w:sz w:val="20"/>
                <w:szCs w:val="20"/>
                <w:lang w:val="es-MX"/>
              </w:rPr>
            </w:pPr>
            <w:r w:rsidRPr="0083527E">
              <w:rPr>
                <w:rFonts w:ascii="Arial" w:hAnsi="Arial" w:cs="Arial"/>
                <w:sz w:val="20"/>
                <w:szCs w:val="20"/>
                <w:lang w:val="es-MX"/>
              </w:rPr>
              <w:t>Archivero 1 Gaveta B</w:t>
            </w:r>
          </w:p>
        </w:tc>
      </w:tr>
    </w:tbl>
    <w:p w:rsidR="00370EB9" w:rsidRPr="0083527E" w:rsidRDefault="00370EB9">
      <w:pPr>
        <w:rPr>
          <w:rFonts w:ascii="Arial" w:hAnsi="Arial" w:cs="Arial"/>
          <w:sz w:val="20"/>
          <w:szCs w:val="20"/>
          <w:lang w:val="es-MX"/>
        </w:rPr>
      </w:pPr>
    </w:p>
    <w:p w:rsidR="008509FF" w:rsidRPr="0083527E" w:rsidRDefault="008509FF" w:rsidP="008509FF">
      <w:pPr>
        <w:rPr>
          <w:rFonts w:ascii="Arial" w:hAnsi="Arial" w:cs="Arial"/>
          <w:b/>
          <w:sz w:val="20"/>
          <w:szCs w:val="20"/>
          <w:lang w:val="es-MX"/>
        </w:rPr>
      </w:pPr>
      <w:r w:rsidRPr="0083527E">
        <w:rPr>
          <w:rFonts w:ascii="Arial" w:hAnsi="Arial" w:cs="Arial"/>
          <w:b/>
          <w:sz w:val="20"/>
          <w:szCs w:val="20"/>
          <w:lang w:val="es-MX"/>
        </w:rPr>
        <w:t>Área de identificación                                                                                                    Fecha de elaboración 4-Nov-2015</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Órgano Responsable</w:t>
            </w:r>
            <w:r w:rsidRPr="0083527E">
              <w:rPr>
                <w:rFonts w:ascii="Arial" w:hAnsi="Arial" w:cs="Arial"/>
                <w:sz w:val="20"/>
                <w:szCs w:val="20"/>
                <w:lang w:val="es-MX"/>
              </w:rPr>
              <w:t>: Junta Distrital Ejecutiva</w:t>
            </w:r>
          </w:p>
        </w:tc>
      </w:tr>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Nombre del responsable y cargo</w:t>
            </w:r>
            <w:r w:rsidRPr="0083527E">
              <w:rPr>
                <w:rFonts w:ascii="Arial" w:hAnsi="Arial" w:cs="Arial"/>
                <w:sz w:val="20"/>
                <w:szCs w:val="20"/>
                <w:lang w:val="es-MX"/>
              </w:rPr>
              <w:t>: Ing. Froylán Vicente Aranda Romero, Vocal de Organización Electoral</w:t>
            </w:r>
          </w:p>
        </w:tc>
      </w:tr>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Domicilio</w:t>
            </w:r>
            <w:r w:rsidRPr="0083527E">
              <w:rPr>
                <w:rFonts w:ascii="Arial" w:hAnsi="Arial" w:cs="Arial"/>
                <w:sz w:val="20"/>
                <w:szCs w:val="20"/>
                <w:lang w:val="es-MX"/>
              </w:rPr>
              <w:t xml:space="preserve">: Calzada de la Revolución Mexicana # 99, Col. Ejidal, Guadalupe, </w:t>
            </w:r>
            <w:proofErr w:type="spellStart"/>
            <w:r w:rsidRPr="0083527E">
              <w:rPr>
                <w:rFonts w:ascii="Arial" w:hAnsi="Arial" w:cs="Arial"/>
                <w:sz w:val="20"/>
                <w:szCs w:val="20"/>
                <w:lang w:val="es-MX"/>
              </w:rPr>
              <w:t>Zac</w:t>
            </w:r>
            <w:proofErr w:type="spellEnd"/>
            <w:r w:rsidRPr="0083527E">
              <w:rPr>
                <w:rFonts w:ascii="Arial" w:hAnsi="Arial" w:cs="Arial"/>
                <w:sz w:val="20"/>
                <w:szCs w:val="20"/>
                <w:lang w:val="es-MX"/>
              </w:rPr>
              <w:t>.</w:t>
            </w:r>
          </w:p>
        </w:tc>
      </w:tr>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Teléfono</w:t>
            </w:r>
            <w:r w:rsidRPr="0083527E">
              <w:rPr>
                <w:rFonts w:ascii="Arial" w:hAnsi="Arial" w:cs="Arial"/>
                <w:sz w:val="20"/>
                <w:szCs w:val="20"/>
                <w:lang w:val="es-MX"/>
              </w:rPr>
              <w:t>: 492 923 33 63, 492 9234752</w:t>
            </w:r>
          </w:p>
        </w:tc>
      </w:tr>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Correo electrónico</w:t>
            </w:r>
            <w:r w:rsidRPr="0083527E">
              <w:rPr>
                <w:rFonts w:ascii="Arial" w:hAnsi="Arial" w:cs="Arial"/>
                <w:sz w:val="20"/>
                <w:szCs w:val="20"/>
                <w:lang w:val="es-MX"/>
              </w:rPr>
              <w:t>: froylan.aranda@ine.mx</w:t>
            </w:r>
          </w:p>
        </w:tc>
      </w:tr>
    </w:tbl>
    <w:p w:rsidR="008509FF" w:rsidRPr="0083527E" w:rsidRDefault="008509FF" w:rsidP="008509FF">
      <w:pPr>
        <w:jc w:val="both"/>
        <w:rPr>
          <w:rFonts w:ascii="Arial" w:hAnsi="Arial" w:cs="Arial"/>
          <w:sz w:val="20"/>
          <w:szCs w:val="20"/>
          <w:lang w:val="es-MX"/>
        </w:rPr>
      </w:pPr>
    </w:p>
    <w:p w:rsidR="008509FF" w:rsidRPr="0083527E" w:rsidRDefault="008509FF" w:rsidP="008509FF">
      <w:pPr>
        <w:jc w:val="both"/>
        <w:rPr>
          <w:rFonts w:ascii="Arial" w:hAnsi="Arial" w:cs="Arial"/>
          <w:b/>
          <w:sz w:val="20"/>
          <w:szCs w:val="20"/>
          <w:lang w:val="es-MX"/>
        </w:rPr>
      </w:pPr>
      <w:r w:rsidRPr="0083527E">
        <w:rPr>
          <w:rFonts w:ascii="Arial" w:hAnsi="Arial" w:cs="Arial"/>
          <w:b/>
          <w:sz w:val="20"/>
          <w:szCs w:val="20"/>
          <w:lang w:val="es-MX"/>
        </w:rPr>
        <w:t>Área de contexto y contenido</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5"/>
      </w:tblGrid>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Archivo:</w:t>
            </w:r>
            <w:r w:rsidRPr="0083527E">
              <w:rPr>
                <w:rFonts w:ascii="Arial" w:hAnsi="Arial" w:cs="Arial"/>
                <w:sz w:val="20"/>
                <w:szCs w:val="20"/>
                <w:lang w:val="es-MX"/>
              </w:rPr>
              <w:t xml:space="preserve"> Trámite </w:t>
            </w:r>
          </w:p>
        </w:tc>
      </w:tr>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Área generadora:</w:t>
            </w:r>
            <w:r w:rsidRPr="0083527E">
              <w:rPr>
                <w:rFonts w:ascii="Arial" w:hAnsi="Arial" w:cs="Arial"/>
                <w:sz w:val="20"/>
                <w:szCs w:val="20"/>
                <w:lang w:val="es-MX"/>
              </w:rPr>
              <w:t xml:space="preserve"> Vocalía de Organización Electoral </w:t>
            </w:r>
          </w:p>
        </w:tc>
      </w:tr>
    </w:tbl>
    <w:p w:rsidR="008509FF" w:rsidRPr="0083527E" w:rsidRDefault="008509FF" w:rsidP="008509FF">
      <w:pPr>
        <w:jc w:val="both"/>
        <w:rPr>
          <w:rFonts w:ascii="Arial" w:hAnsi="Arial" w:cs="Arial"/>
          <w:sz w:val="20"/>
          <w:szCs w:val="20"/>
          <w:lang w:val="es-MX"/>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Fondo</w:t>
            </w:r>
            <w:r w:rsidRPr="0083527E">
              <w:rPr>
                <w:rFonts w:ascii="Arial" w:hAnsi="Arial" w:cs="Arial"/>
                <w:sz w:val="20"/>
                <w:szCs w:val="20"/>
                <w:lang w:val="es-MX"/>
              </w:rPr>
              <w:t>: Instituto Nacional Electoral</w:t>
            </w:r>
          </w:p>
        </w:tc>
      </w:tr>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3.Programación organización y </w:t>
            </w:r>
            <w:proofErr w:type="spellStart"/>
            <w:r w:rsidRPr="0083527E">
              <w:rPr>
                <w:rFonts w:ascii="Arial" w:hAnsi="Arial" w:cs="Arial"/>
                <w:sz w:val="20"/>
                <w:szCs w:val="20"/>
                <w:lang w:val="es-MX"/>
              </w:rPr>
              <w:t>presupuestación</w:t>
            </w:r>
            <w:proofErr w:type="spellEnd"/>
            <w:r w:rsidRPr="0083527E">
              <w:rPr>
                <w:rFonts w:ascii="Arial" w:hAnsi="Arial" w:cs="Arial"/>
                <w:sz w:val="20"/>
                <w:szCs w:val="20"/>
                <w:lang w:val="es-MX"/>
              </w:rPr>
              <w:t xml:space="preserve"> </w:t>
            </w:r>
          </w:p>
        </w:tc>
      </w:tr>
    </w:tbl>
    <w:p w:rsidR="008509FF" w:rsidRPr="0083527E" w:rsidRDefault="008509FF" w:rsidP="008509FF">
      <w:pPr>
        <w:rPr>
          <w:rFonts w:ascii="Arial" w:hAnsi="Arial" w:cs="Arial"/>
          <w:sz w:val="20"/>
          <w:szCs w:val="20"/>
          <w:lang w:val="es-MX"/>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394"/>
        <w:gridCol w:w="2410"/>
        <w:gridCol w:w="2126"/>
        <w:gridCol w:w="1984"/>
      </w:tblGrid>
      <w:tr w:rsidR="008509FF" w:rsidRPr="0083527E" w:rsidTr="008509FF">
        <w:tc>
          <w:tcPr>
            <w:tcW w:w="326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98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326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3.9</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Programas y proyectos en materia de organización</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Encuesta de satisfacción del curso del modelo de planeación institucional</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2014-2014</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1984"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tc>
      </w:tr>
      <w:tr w:rsidR="008509FF" w:rsidRPr="0083527E" w:rsidTr="008509FF">
        <w:tc>
          <w:tcPr>
            <w:tcW w:w="3261"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lastRenderedPageBreak/>
              <w:t>3.17</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Visitas de supervisión</w:t>
            </w:r>
          </w:p>
        </w:tc>
        <w:tc>
          <w:tcPr>
            <w:tcW w:w="4394" w:type="dxa"/>
            <w:tcBorders>
              <w:bottom w:val="single" w:sz="4" w:space="0" w:color="auto"/>
            </w:tcBorders>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Documentos que se elaboraron con motivo de la visita de supervisión</w:t>
            </w:r>
          </w:p>
          <w:p w:rsidR="008509FF" w:rsidRPr="0083527E" w:rsidRDefault="008509FF" w:rsidP="00325C1A">
            <w:pPr>
              <w:jc w:val="both"/>
              <w:rPr>
                <w:rFonts w:ascii="Arial" w:hAnsi="Arial" w:cs="Arial"/>
                <w:sz w:val="20"/>
                <w:szCs w:val="20"/>
                <w:lang w:val="es-MX"/>
              </w:rPr>
            </w:pPr>
          </w:p>
        </w:tc>
        <w:tc>
          <w:tcPr>
            <w:tcW w:w="2410"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2014-2014</w:t>
            </w:r>
          </w:p>
        </w:tc>
        <w:tc>
          <w:tcPr>
            <w:tcW w:w="2126"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1984" w:type="dxa"/>
            <w:tcBorders>
              <w:bottom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p w:rsidR="008509FF" w:rsidRPr="0083527E" w:rsidRDefault="008509FF" w:rsidP="00325C1A">
            <w:pPr>
              <w:jc w:val="center"/>
              <w:rPr>
                <w:rFonts w:ascii="Arial" w:hAnsi="Arial" w:cs="Arial"/>
                <w:sz w:val="20"/>
                <w:szCs w:val="20"/>
                <w:lang w:val="es-MX"/>
              </w:rPr>
            </w:pPr>
          </w:p>
        </w:tc>
      </w:tr>
    </w:tbl>
    <w:p w:rsidR="008509FF" w:rsidRPr="0083527E" w:rsidRDefault="008509FF" w:rsidP="008509FF">
      <w:pPr>
        <w:rPr>
          <w:rFonts w:ascii="Arial" w:hAnsi="Arial" w:cs="Arial"/>
          <w:sz w:val="20"/>
          <w:szCs w:val="20"/>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15 Proceso Electoral </w:t>
            </w:r>
          </w:p>
        </w:tc>
      </w:tr>
    </w:tbl>
    <w:p w:rsidR="008509FF" w:rsidRPr="0083527E" w:rsidRDefault="008509FF" w:rsidP="008509FF">
      <w:pPr>
        <w:rPr>
          <w:rFonts w:ascii="Arial" w:hAnsi="Arial" w:cs="Arial"/>
          <w:sz w:val="20"/>
          <w:szCs w:val="20"/>
          <w:lang w:val="es-MX"/>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394"/>
        <w:gridCol w:w="2410"/>
        <w:gridCol w:w="2126"/>
        <w:gridCol w:w="1984"/>
      </w:tblGrid>
      <w:tr w:rsidR="008509FF" w:rsidRPr="0083527E" w:rsidTr="008509FF">
        <w:tc>
          <w:tcPr>
            <w:tcW w:w="326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98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326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15.2</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Proyectos y programas para el proceso electoral</w:t>
            </w:r>
          </w:p>
        </w:tc>
        <w:tc>
          <w:tcPr>
            <w:tcW w:w="4394"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Presentaciones para guía para los consejeros electorales</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Desarrollo de la sesión especial de cómputos distritales</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 expedientes</w:t>
            </w:r>
          </w:p>
        </w:tc>
        <w:tc>
          <w:tcPr>
            <w:tcW w:w="1984"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B</w:t>
            </w:r>
          </w:p>
        </w:tc>
      </w:tr>
      <w:tr w:rsidR="008509FF" w:rsidRPr="0083527E" w:rsidTr="008509FF">
        <w:tc>
          <w:tcPr>
            <w:tcW w:w="326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984"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326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15.3</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Estudios y análisis sobre proceso electorales</w:t>
            </w:r>
          </w:p>
        </w:tc>
        <w:tc>
          <w:tcPr>
            <w:tcW w:w="4394"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Revisión de la disponibilidad de documentación electoral utilizada en PEF 2014-2015</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1984"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B</w:t>
            </w:r>
          </w:p>
        </w:tc>
      </w:tr>
      <w:tr w:rsidR="008509FF" w:rsidRPr="0083527E" w:rsidTr="008509FF">
        <w:tc>
          <w:tcPr>
            <w:tcW w:w="326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15.14</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Ubicación de casillas</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Nuevos modelos de materiales electorales</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Prueba y ejercicio del sistema de ubicación de casillas</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 xml:space="preserve">Ejercicio de capacitación del sistema de ubicación de casillas </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2014-2014</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3 expedientes</w:t>
            </w:r>
          </w:p>
        </w:tc>
        <w:tc>
          <w:tcPr>
            <w:tcW w:w="1984"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15.17</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Asistentes electorales</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Contratación de capturistas en la Junta Distrital</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Contratación de técnicos en la Junta Distrital</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2014-2014</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 expediente</w:t>
            </w:r>
            <w:r w:rsidR="001A1979">
              <w:rPr>
                <w:rFonts w:ascii="Arial" w:hAnsi="Arial" w:cs="Arial"/>
                <w:sz w:val="20"/>
                <w:szCs w:val="20"/>
                <w:lang w:val="es-MX"/>
              </w:rPr>
              <w:t>s</w:t>
            </w:r>
          </w:p>
        </w:tc>
        <w:tc>
          <w:tcPr>
            <w:tcW w:w="1984" w:type="dxa"/>
            <w:vAlign w:val="center"/>
          </w:tcPr>
          <w:p w:rsidR="008509FF" w:rsidRPr="0083527E" w:rsidRDefault="008509FF" w:rsidP="00325C1A">
            <w:pPr>
              <w:rPr>
                <w:rFonts w:ascii="Arial" w:hAnsi="Arial" w:cs="Arial"/>
                <w:sz w:val="20"/>
                <w:szCs w:val="20"/>
              </w:rPr>
            </w:pPr>
            <w:r w:rsidRPr="0083527E">
              <w:rPr>
                <w:rFonts w:ascii="Arial" w:hAnsi="Arial" w:cs="Arial"/>
                <w:sz w:val="20"/>
                <w:szCs w:val="20"/>
                <w:lang w:val="es-MX"/>
              </w:rPr>
              <w:t>Archivero 1 cajón A</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15.18</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Observadores Electorales</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Prueba de acceso y ejercicios del Sistema de Observadores Electorales.</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2014-2014</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1984" w:type="dxa"/>
            <w:vAlign w:val="center"/>
          </w:tcPr>
          <w:p w:rsidR="008509FF" w:rsidRPr="0083527E" w:rsidRDefault="008509FF" w:rsidP="00325C1A">
            <w:pPr>
              <w:rPr>
                <w:rFonts w:ascii="Arial" w:hAnsi="Arial" w:cs="Arial"/>
                <w:sz w:val="20"/>
                <w:szCs w:val="20"/>
              </w:rPr>
            </w:pPr>
            <w:r w:rsidRPr="0083527E">
              <w:rPr>
                <w:rFonts w:ascii="Arial" w:hAnsi="Arial" w:cs="Arial"/>
                <w:sz w:val="20"/>
                <w:szCs w:val="20"/>
                <w:lang w:val="es-MX"/>
              </w:rPr>
              <w:t>Archivero 1 cajón A</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15.19</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Documentación electoral</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Diversos acuerdos, medidas de seguridad de la documentación electoral y liquido indeleble</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Procedimiento para la primera verificación de las medidas de seguridad en la documentación electoral</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Procedimiento para la segunda verificación de las medidas de seguridad en la documentación electoral</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Procedimiento para la tercera verificación de las medidas de seguridad en la documentación electoral</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lastRenderedPageBreak/>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4 expedientes</w:t>
            </w:r>
          </w:p>
        </w:tc>
        <w:tc>
          <w:tcPr>
            <w:tcW w:w="1984"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cajón B</w:t>
            </w:r>
          </w:p>
        </w:tc>
      </w:tr>
      <w:tr w:rsidR="008509FF" w:rsidRPr="0083527E" w:rsidTr="008509FF">
        <w:tc>
          <w:tcPr>
            <w:tcW w:w="3261"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both"/>
              <w:rPr>
                <w:rFonts w:ascii="Arial" w:hAnsi="Arial" w:cs="Arial"/>
                <w:b/>
                <w:sz w:val="20"/>
                <w:szCs w:val="20"/>
                <w:lang w:val="es-MX"/>
              </w:rPr>
            </w:pPr>
            <w:r w:rsidRPr="0083527E">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984"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15.20</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Material electoral</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Actualización de inventario de materiales</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Calendario de distribución del envío de materiales no custodiados del PEF 2014-2015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Logística para el acompañamiento del envío custodiado de la documentación electoral PEF  2014-2015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Manual para conteo y sellado de boletas electorales</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Criterios de dotación de la documentación y materiales electorales del PEF 2014-2105</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5 expedientes</w:t>
            </w:r>
          </w:p>
        </w:tc>
        <w:tc>
          <w:tcPr>
            <w:tcW w:w="1984"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cajón B</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15.22</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Sistema de información de la jornada electoral</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Capacitación a los consejeros electorales para el SIJE</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Manual de operación del SIJE 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Cuestionario de líneas telefónicas en la sala del SIJE 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Segundo taller de capacitación para SE y CAE presentación del SIJE 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Cuestionario para el seguimiento de líneas telefónicas en el SIJE 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lastRenderedPageBreak/>
              <w:t>Solicitud de alta de coordinador y operadores de cómputo para el SIJE 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Distribución de medios de comunicación a SE y CAE</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lastRenderedPageBreak/>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10 expedientes</w:t>
            </w:r>
          </w:p>
        </w:tc>
        <w:tc>
          <w:tcPr>
            <w:tcW w:w="1984"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cajón B</w:t>
            </w:r>
          </w:p>
        </w:tc>
      </w:tr>
      <w:tr w:rsidR="008509FF" w:rsidRPr="0083527E" w:rsidTr="008509FF">
        <w:tc>
          <w:tcPr>
            <w:tcW w:w="3261"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both"/>
              <w:rPr>
                <w:rFonts w:ascii="Arial" w:hAnsi="Arial" w:cs="Arial"/>
                <w:b/>
                <w:sz w:val="20"/>
                <w:szCs w:val="20"/>
                <w:lang w:val="es-MX"/>
              </w:rPr>
            </w:pPr>
            <w:r w:rsidRPr="0083527E">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984"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Lineamientos para la realización de los simulacros del SIJE 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Disponibilidad y funcionamiento de los puntos de red en la sala SIJE</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Manual de operación del SIJE 2015</w:t>
            </w:r>
          </w:p>
          <w:p w:rsidR="008509FF" w:rsidRPr="0083527E" w:rsidRDefault="008509FF" w:rsidP="00325C1A">
            <w:pPr>
              <w:jc w:val="both"/>
              <w:rPr>
                <w:rFonts w:ascii="Arial" w:hAnsi="Arial" w:cs="Arial"/>
                <w:sz w:val="20"/>
                <w:szCs w:val="20"/>
                <w:lang w:val="es-MX"/>
              </w:rPr>
            </w:pPr>
          </w:p>
        </w:tc>
        <w:tc>
          <w:tcPr>
            <w:tcW w:w="2410" w:type="dxa"/>
          </w:tcPr>
          <w:p w:rsidR="008509FF" w:rsidRPr="0083527E" w:rsidRDefault="008509FF" w:rsidP="00325C1A">
            <w:pPr>
              <w:jc w:val="center"/>
              <w:rPr>
                <w:rFonts w:ascii="Arial" w:hAnsi="Arial" w:cs="Arial"/>
                <w:sz w:val="20"/>
                <w:szCs w:val="20"/>
                <w:lang w:val="es-MX"/>
              </w:rPr>
            </w:pPr>
          </w:p>
        </w:tc>
        <w:tc>
          <w:tcPr>
            <w:tcW w:w="2126" w:type="dxa"/>
          </w:tcPr>
          <w:p w:rsidR="008509FF" w:rsidRPr="0083527E" w:rsidRDefault="008509FF" w:rsidP="00325C1A">
            <w:pPr>
              <w:jc w:val="center"/>
              <w:rPr>
                <w:rFonts w:ascii="Arial" w:hAnsi="Arial" w:cs="Arial"/>
                <w:sz w:val="20"/>
                <w:szCs w:val="20"/>
                <w:lang w:val="es-MX"/>
              </w:rPr>
            </w:pPr>
          </w:p>
        </w:tc>
        <w:tc>
          <w:tcPr>
            <w:tcW w:w="1984" w:type="dxa"/>
          </w:tcPr>
          <w:p w:rsidR="008509FF" w:rsidRPr="0083527E" w:rsidRDefault="008509FF" w:rsidP="00325C1A">
            <w:pPr>
              <w:rPr>
                <w:rFonts w:ascii="Arial" w:hAnsi="Arial" w:cs="Arial"/>
                <w:sz w:val="20"/>
                <w:szCs w:val="20"/>
                <w:lang w:val="es-MX"/>
              </w:rPr>
            </w:pP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15.24</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Conteo rápido</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Pruebas de captura del sistema de conteo rápido y simulacros</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Precisiones sobre la operación logística del segundo simulacro del conteo rápido</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Precisiones para la ejecución del conteo rápido el día de la jornada electoral del PEF 2014-2015</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 xml:space="preserve">3 expedientes </w:t>
            </w:r>
          </w:p>
        </w:tc>
        <w:tc>
          <w:tcPr>
            <w:tcW w:w="1984"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cajón B</w:t>
            </w:r>
          </w:p>
          <w:p w:rsidR="008509FF" w:rsidRPr="0083527E" w:rsidRDefault="008509FF" w:rsidP="00325C1A">
            <w:pPr>
              <w:rPr>
                <w:rFonts w:ascii="Arial" w:hAnsi="Arial" w:cs="Arial"/>
                <w:sz w:val="20"/>
                <w:szCs w:val="20"/>
                <w:lang w:val="es-MX"/>
              </w:rPr>
            </w:pP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15.26</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Recepción y traslado de paquetes y expedientes de casilla</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Aplicación de los lineamientos de mecanismos para la recolección de la documentación de las casillas electorales</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1984"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cajón B</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15.37</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Custodia militar</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Seguimiento al acondicionamiento de las  bodegas electorales distritales para el PEF 2014-2015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Equipamiento y acondicionamiento del espacio destinado al personal de custodia durante el PEF 2014-2015</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Contratación de figuras de auxiliares operativos</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lastRenderedPageBreak/>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3 expedientes</w:t>
            </w:r>
          </w:p>
        </w:tc>
        <w:tc>
          <w:tcPr>
            <w:tcW w:w="1984"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cajón B</w:t>
            </w:r>
          </w:p>
        </w:tc>
      </w:tr>
      <w:tr w:rsidR="008509FF" w:rsidRPr="0083527E" w:rsidTr="008509FF">
        <w:tc>
          <w:tcPr>
            <w:tcW w:w="3261"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15.38</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Voto electrónico</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 xml:space="preserve">Remisión de boletas electrónicas a la bodega central </w:t>
            </w:r>
          </w:p>
        </w:tc>
        <w:tc>
          <w:tcPr>
            <w:tcW w:w="2410"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1984" w:type="dxa"/>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Archivero 1 cajón B</w:t>
            </w:r>
          </w:p>
          <w:p w:rsidR="008509FF" w:rsidRPr="0083527E" w:rsidRDefault="008509FF" w:rsidP="00325C1A">
            <w:pPr>
              <w:rPr>
                <w:rFonts w:ascii="Arial" w:hAnsi="Arial" w:cs="Arial"/>
                <w:sz w:val="20"/>
                <w:szCs w:val="20"/>
                <w:lang w:val="es-MX"/>
              </w:rPr>
            </w:pPr>
          </w:p>
        </w:tc>
      </w:tr>
    </w:tbl>
    <w:p w:rsidR="008509FF" w:rsidRPr="0083527E" w:rsidRDefault="008509FF" w:rsidP="008509FF">
      <w:pPr>
        <w:rPr>
          <w:rFonts w:ascii="Arial" w:hAnsi="Arial" w:cs="Arial"/>
          <w:sz w:val="20"/>
          <w:szCs w:val="20"/>
          <w:lang w:val="es-MX"/>
        </w:rPr>
      </w:pPr>
    </w:p>
    <w:p w:rsidR="008509FF" w:rsidRPr="0083527E" w:rsidRDefault="008509FF" w:rsidP="008509FF">
      <w:pPr>
        <w:rPr>
          <w:rFonts w:ascii="Arial" w:hAnsi="Arial" w:cs="Arial"/>
          <w:sz w:val="20"/>
          <w:szCs w:val="20"/>
          <w:lang w:val="es-MX"/>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5"/>
      </w:tblGrid>
      <w:tr w:rsidR="008509FF" w:rsidRPr="0083527E" w:rsidTr="008509FF">
        <w:tc>
          <w:tcPr>
            <w:tcW w:w="141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17 Servicio Profesional Electoral </w:t>
            </w:r>
          </w:p>
        </w:tc>
      </w:tr>
    </w:tbl>
    <w:p w:rsidR="008509FF" w:rsidRPr="0083527E" w:rsidRDefault="008509FF" w:rsidP="008509FF">
      <w:pPr>
        <w:rPr>
          <w:rFonts w:ascii="Arial" w:hAnsi="Arial" w:cs="Arial"/>
          <w:sz w:val="20"/>
          <w:szCs w:val="20"/>
          <w:lang w:val="es-MX"/>
        </w:rPr>
      </w:pP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4394"/>
        <w:gridCol w:w="2410"/>
        <w:gridCol w:w="2126"/>
        <w:gridCol w:w="1984"/>
      </w:tblGrid>
      <w:tr w:rsidR="008509FF" w:rsidRPr="0083527E" w:rsidTr="008509FF">
        <w:tc>
          <w:tcPr>
            <w:tcW w:w="326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98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326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17.9</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Evaluación del Desempeño de personal del servicio</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Metas individual 1</w:t>
            </w:r>
            <w:r w:rsidRPr="0083527E">
              <w:rPr>
                <w:rFonts w:ascii="Arial" w:hAnsi="Arial" w:cs="Arial"/>
                <w:sz w:val="20"/>
                <w:szCs w:val="20"/>
                <w:lang w:val="es-MX"/>
              </w:rPr>
              <w:t xml:space="preserve"> Acreditación de observadores electorales.</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Meta individual 2</w:t>
            </w:r>
            <w:r w:rsidRPr="0083527E">
              <w:rPr>
                <w:rFonts w:ascii="Arial" w:hAnsi="Arial" w:cs="Arial"/>
                <w:sz w:val="20"/>
                <w:szCs w:val="20"/>
                <w:lang w:val="es-MX"/>
              </w:rPr>
              <w:t xml:space="preserve"> realizar la captura en el sistema de ubicación de casillas</w:t>
            </w:r>
          </w:p>
          <w:p w:rsidR="008509FF" w:rsidRPr="0083527E" w:rsidRDefault="008509FF" w:rsidP="00325C1A">
            <w:pPr>
              <w:jc w:val="both"/>
              <w:rPr>
                <w:rFonts w:ascii="Arial" w:hAnsi="Arial" w:cs="Arial"/>
                <w:sz w:val="20"/>
                <w:szCs w:val="20"/>
                <w:lang w:val="es-MX"/>
              </w:rPr>
            </w:pPr>
          </w:p>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Meta individual 3</w:t>
            </w:r>
            <w:r w:rsidRPr="0083527E">
              <w:rPr>
                <w:rFonts w:ascii="Arial" w:hAnsi="Arial" w:cs="Arial"/>
                <w:sz w:val="20"/>
                <w:szCs w:val="20"/>
                <w:lang w:val="es-MX"/>
              </w:rPr>
              <w:t xml:space="preserve"> Llevar a cabo los 2 simulacros del SIJE 2015</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2014-2014</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3 expedientes</w:t>
            </w:r>
          </w:p>
        </w:tc>
        <w:tc>
          <w:tcPr>
            <w:tcW w:w="1984"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B</w:t>
            </w:r>
          </w:p>
        </w:tc>
      </w:tr>
    </w:tbl>
    <w:p w:rsidR="008509FF" w:rsidRPr="0083527E" w:rsidRDefault="008509FF">
      <w:pPr>
        <w:rPr>
          <w:rFonts w:ascii="Arial" w:hAnsi="Arial" w:cs="Arial"/>
          <w:sz w:val="20"/>
          <w:szCs w:val="20"/>
          <w:lang w:val="es-MX"/>
        </w:rPr>
      </w:pPr>
    </w:p>
    <w:p w:rsidR="008509FF" w:rsidRPr="0083527E" w:rsidRDefault="008509FF" w:rsidP="008509FF">
      <w:pPr>
        <w:ind w:right="-461"/>
        <w:jc w:val="both"/>
        <w:rPr>
          <w:rFonts w:ascii="Arial" w:hAnsi="Arial" w:cs="Arial"/>
          <w:b/>
          <w:sz w:val="20"/>
          <w:szCs w:val="20"/>
          <w:lang w:val="es-MX"/>
        </w:rPr>
      </w:pPr>
      <w:r w:rsidRPr="0083527E">
        <w:rPr>
          <w:rFonts w:ascii="Arial" w:hAnsi="Arial" w:cs="Arial"/>
          <w:b/>
          <w:sz w:val="20"/>
          <w:szCs w:val="20"/>
          <w:lang w:val="es-MX"/>
        </w:rPr>
        <w:t>Área de identificación                                                                                                       Fecha de elaboración: 05/11/2015</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5"/>
      </w:tblGrid>
      <w:tr w:rsidR="008509FF" w:rsidRPr="0083527E" w:rsidTr="00325C1A">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Órgano Responsable</w:t>
            </w:r>
            <w:r w:rsidRPr="0083527E">
              <w:rPr>
                <w:rFonts w:ascii="Arial" w:hAnsi="Arial" w:cs="Arial"/>
                <w:sz w:val="20"/>
                <w:szCs w:val="20"/>
                <w:lang w:val="es-MX"/>
              </w:rPr>
              <w:t>: 04 Junta Distrital Ejecutiva</w:t>
            </w:r>
          </w:p>
        </w:tc>
      </w:tr>
      <w:tr w:rsidR="008509FF" w:rsidRPr="0083527E" w:rsidTr="00325C1A">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Nombre del responsable y cargo</w:t>
            </w:r>
            <w:r w:rsidRPr="0083527E">
              <w:rPr>
                <w:rFonts w:ascii="Arial" w:hAnsi="Arial" w:cs="Arial"/>
                <w:sz w:val="20"/>
                <w:szCs w:val="20"/>
                <w:lang w:val="es-MX"/>
              </w:rPr>
              <w:t>: Ing. Enrique Carrillo Fuentes, Vocal del Registro Federal de Electores de la 04 Junta Distrital Ejecutiva</w:t>
            </w:r>
          </w:p>
        </w:tc>
      </w:tr>
      <w:tr w:rsidR="008509FF" w:rsidRPr="0083527E" w:rsidTr="00325C1A">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Domicilio</w:t>
            </w:r>
            <w:r w:rsidRPr="0083527E">
              <w:rPr>
                <w:rFonts w:ascii="Arial" w:hAnsi="Arial" w:cs="Arial"/>
                <w:sz w:val="20"/>
                <w:szCs w:val="20"/>
                <w:lang w:val="es-MX"/>
              </w:rPr>
              <w:t xml:space="preserve">: Calzada Revolución Mexicana Número 99, Colonia Ejidal, Guadalupe, </w:t>
            </w:r>
            <w:proofErr w:type="spellStart"/>
            <w:r w:rsidRPr="0083527E">
              <w:rPr>
                <w:rFonts w:ascii="Arial" w:hAnsi="Arial" w:cs="Arial"/>
                <w:sz w:val="20"/>
                <w:szCs w:val="20"/>
                <w:lang w:val="es-MX"/>
              </w:rPr>
              <w:t>Zac</w:t>
            </w:r>
            <w:proofErr w:type="spellEnd"/>
            <w:r w:rsidRPr="0083527E">
              <w:rPr>
                <w:rFonts w:ascii="Arial" w:hAnsi="Arial" w:cs="Arial"/>
                <w:sz w:val="20"/>
                <w:szCs w:val="20"/>
                <w:lang w:val="es-MX"/>
              </w:rPr>
              <w:t>.  C.P. 98613</w:t>
            </w:r>
          </w:p>
        </w:tc>
      </w:tr>
      <w:tr w:rsidR="008509FF" w:rsidRPr="0083527E" w:rsidTr="00325C1A">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Teléfono</w:t>
            </w:r>
            <w:r w:rsidRPr="0083527E">
              <w:rPr>
                <w:rFonts w:ascii="Arial" w:hAnsi="Arial" w:cs="Arial"/>
                <w:sz w:val="20"/>
                <w:szCs w:val="20"/>
                <w:lang w:val="es-MX"/>
              </w:rPr>
              <w:t>:  492 9233713, 9233363, 9238141</w:t>
            </w:r>
          </w:p>
        </w:tc>
      </w:tr>
      <w:tr w:rsidR="008509FF" w:rsidRPr="0083527E" w:rsidTr="00325C1A">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Correo electrónico</w:t>
            </w:r>
            <w:r w:rsidRPr="0083527E">
              <w:rPr>
                <w:rFonts w:ascii="Arial" w:hAnsi="Arial" w:cs="Arial"/>
                <w:sz w:val="20"/>
                <w:szCs w:val="20"/>
                <w:lang w:val="es-MX"/>
              </w:rPr>
              <w:t xml:space="preserve">: </w:t>
            </w:r>
            <w:hyperlink r:id="rId6" w:history="1">
              <w:r w:rsidRPr="0083527E">
                <w:rPr>
                  <w:rStyle w:val="Hipervnculo"/>
                  <w:rFonts w:ascii="Arial" w:hAnsi="Arial" w:cs="Arial"/>
                  <w:sz w:val="20"/>
                  <w:szCs w:val="20"/>
                  <w:lang w:val="es-MX"/>
                </w:rPr>
                <w:t>enrique.carrillo@ife.org.mx</w:t>
              </w:r>
            </w:hyperlink>
          </w:p>
        </w:tc>
      </w:tr>
    </w:tbl>
    <w:p w:rsidR="008509FF" w:rsidRPr="0083527E" w:rsidRDefault="008509FF" w:rsidP="008509FF">
      <w:pPr>
        <w:jc w:val="both"/>
        <w:rPr>
          <w:rFonts w:ascii="Arial" w:hAnsi="Arial" w:cs="Arial"/>
          <w:sz w:val="20"/>
          <w:szCs w:val="20"/>
          <w:lang w:val="es-MX"/>
        </w:rPr>
      </w:pPr>
    </w:p>
    <w:p w:rsidR="008509FF" w:rsidRPr="0083527E" w:rsidRDefault="008509FF" w:rsidP="008509FF">
      <w:pPr>
        <w:jc w:val="both"/>
        <w:rPr>
          <w:rFonts w:ascii="Arial" w:hAnsi="Arial" w:cs="Arial"/>
          <w:b/>
          <w:sz w:val="20"/>
          <w:szCs w:val="20"/>
          <w:lang w:val="es-MX"/>
        </w:rPr>
      </w:pPr>
      <w:r w:rsidRPr="0083527E">
        <w:rPr>
          <w:rFonts w:ascii="Arial" w:hAnsi="Arial" w:cs="Arial"/>
          <w:b/>
          <w:sz w:val="20"/>
          <w:szCs w:val="20"/>
          <w:lang w:val="es-MX"/>
        </w:rPr>
        <w:t>Área de contexto y contenido</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5"/>
      </w:tblGrid>
      <w:tr w:rsidR="008509FF" w:rsidRPr="0083527E" w:rsidTr="00325C1A">
        <w:tc>
          <w:tcPr>
            <w:tcW w:w="13575" w:type="dxa"/>
          </w:tcPr>
          <w:p w:rsidR="008509FF" w:rsidRPr="0083527E" w:rsidRDefault="008509FF" w:rsidP="00325C1A">
            <w:pPr>
              <w:ind w:right="600"/>
              <w:jc w:val="both"/>
              <w:rPr>
                <w:rFonts w:ascii="Arial" w:hAnsi="Arial" w:cs="Arial"/>
                <w:b/>
                <w:sz w:val="20"/>
                <w:szCs w:val="20"/>
                <w:lang w:val="es-MX"/>
              </w:rPr>
            </w:pPr>
            <w:r w:rsidRPr="0083527E">
              <w:rPr>
                <w:rFonts w:ascii="Arial" w:hAnsi="Arial" w:cs="Arial"/>
                <w:b/>
                <w:sz w:val="20"/>
                <w:szCs w:val="20"/>
                <w:lang w:val="es-MX"/>
              </w:rPr>
              <w:t>Archivo: Trámite</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Todos los expedientes denominados INE, además de los expedientes que se abrieron del  1 de noviembre de 2014 al 31 de octubre de 2015.</w:t>
            </w:r>
          </w:p>
        </w:tc>
      </w:tr>
      <w:tr w:rsidR="008509FF" w:rsidRPr="0083527E" w:rsidTr="00325C1A">
        <w:tc>
          <w:tcPr>
            <w:tcW w:w="13575" w:type="dxa"/>
          </w:tcPr>
          <w:p w:rsidR="008509FF" w:rsidRPr="0083527E" w:rsidRDefault="008509FF" w:rsidP="00325C1A">
            <w:pPr>
              <w:ind w:right="600"/>
              <w:jc w:val="both"/>
              <w:rPr>
                <w:rFonts w:ascii="Arial" w:hAnsi="Arial" w:cs="Arial"/>
                <w:b/>
                <w:sz w:val="20"/>
                <w:szCs w:val="20"/>
                <w:lang w:val="es-MX"/>
              </w:rPr>
            </w:pPr>
            <w:r w:rsidRPr="0083527E">
              <w:rPr>
                <w:rFonts w:ascii="Arial" w:hAnsi="Arial" w:cs="Arial"/>
                <w:b/>
                <w:sz w:val="20"/>
                <w:szCs w:val="20"/>
                <w:lang w:val="es-MX"/>
              </w:rPr>
              <w:t xml:space="preserve">Área generadora: </w:t>
            </w:r>
            <w:r w:rsidRPr="0083527E">
              <w:rPr>
                <w:rFonts w:ascii="Arial" w:hAnsi="Arial" w:cs="Arial"/>
                <w:sz w:val="20"/>
                <w:szCs w:val="20"/>
                <w:lang w:val="es-MX"/>
              </w:rPr>
              <w:t>Vocalía del Registro Federal de Electores</w:t>
            </w:r>
          </w:p>
        </w:tc>
      </w:tr>
      <w:tr w:rsidR="008509FF" w:rsidRPr="0083527E" w:rsidTr="00325C1A">
        <w:tblPrEx>
          <w:tblLook w:val="01E0" w:firstRow="1" w:lastRow="1" w:firstColumn="1" w:lastColumn="1" w:noHBand="0" w:noVBand="0"/>
        </w:tblPrEx>
        <w:tc>
          <w:tcPr>
            <w:tcW w:w="13575" w:type="dxa"/>
            <w:tcBorders>
              <w:bottom w:val="single" w:sz="4" w:space="0" w:color="auto"/>
            </w:tcBorders>
          </w:tcPr>
          <w:p w:rsidR="008509FF" w:rsidRPr="0083527E" w:rsidRDefault="008509FF" w:rsidP="00325C1A">
            <w:pPr>
              <w:ind w:right="-461"/>
              <w:jc w:val="both"/>
              <w:rPr>
                <w:rFonts w:ascii="Arial" w:hAnsi="Arial" w:cs="Arial"/>
                <w:b/>
                <w:sz w:val="20"/>
                <w:szCs w:val="20"/>
                <w:lang w:val="es-MX"/>
              </w:rPr>
            </w:pPr>
            <w:r w:rsidRPr="0083527E">
              <w:rPr>
                <w:rFonts w:ascii="Arial" w:hAnsi="Arial" w:cs="Arial"/>
                <w:b/>
                <w:sz w:val="20"/>
                <w:szCs w:val="20"/>
                <w:lang w:val="es-MX"/>
              </w:rPr>
              <w:t>Fondo:  Instituto Nacional Electoral</w:t>
            </w:r>
          </w:p>
        </w:tc>
      </w:tr>
    </w:tbl>
    <w:p w:rsidR="008509FF" w:rsidRPr="0083527E" w:rsidRDefault="008509FF">
      <w:pPr>
        <w:rPr>
          <w:rFonts w:ascii="Arial" w:hAnsi="Arial" w:cs="Arial"/>
          <w:sz w:val="20"/>
          <w:szCs w:val="20"/>
          <w:lang w:val="es-MX"/>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110"/>
        <w:gridCol w:w="2410"/>
        <w:gridCol w:w="1701"/>
        <w:gridCol w:w="2552"/>
      </w:tblGrid>
      <w:tr w:rsidR="008509FF" w:rsidRPr="0083527E" w:rsidTr="00325C1A">
        <w:trPr>
          <w:trHeight w:val="74"/>
        </w:trPr>
        <w:tc>
          <w:tcPr>
            <w:tcW w:w="13575" w:type="dxa"/>
            <w:gridSpan w:val="5"/>
            <w:tcBorders>
              <w:bottom w:val="single" w:sz="4" w:space="0" w:color="auto"/>
            </w:tcBorders>
          </w:tcPr>
          <w:p w:rsidR="008509FF" w:rsidRPr="0083527E" w:rsidRDefault="008509FF" w:rsidP="00325C1A">
            <w:pPr>
              <w:ind w:right="-461"/>
              <w:jc w:val="both"/>
              <w:rPr>
                <w:rFonts w:ascii="Arial" w:hAnsi="Arial" w:cs="Arial"/>
                <w:b/>
                <w:sz w:val="20"/>
                <w:szCs w:val="20"/>
                <w:lang w:val="es-MX"/>
              </w:rPr>
            </w:pPr>
            <w:r w:rsidRPr="0083527E">
              <w:rPr>
                <w:rFonts w:ascii="Arial" w:hAnsi="Arial" w:cs="Arial"/>
                <w:b/>
                <w:sz w:val="20"/>
                <w:szCs w:val="20"/>
                <w:lang w:val="es-MX"/>
              </w:rPr>
              <w:t>Sección: 4 Recursos Humanos</w:t>
            </w:r>
          </w:p>
        </w:tc>
      </w:tr>
      <w:tr w:rsidR="008509FF" w:rsidRPr="0083527E" w:rsidTr="00325C1A">
        <w:trPr>
          <w:trHeight w:val="133"/>
        </w:trPr>
        <w:tc>
          <w:tcPr>
            <w:tcW w:w="280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tabs>
                <w:tab w:val="left" w:pos="1877"/>
              </w:tabs>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1120"/>
        </w:trPr>
        <w:tc>
          <w:tcPr>
            <w:tcW w:w="280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lastRenderedPageBreak/>
              <w:t xml:space="preserve">4.8 Control de asistencia </w:t>
            </w:r>
          </w:p>
        </w:tc>
        <w:tc>
          <w:tcPr>
            <w:tcW w:w="41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 xml:space="preserve">Constancias, Licencias, Comisiones y otros oficios y/o circulares que constituyen el soporte documental de la alteración en el control de asistencia del personal de la Vocalía. </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170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 Expedientes</w:t>
            </w:r>
          </w:p>
        </w:tc>
        <w:tc>
          <w:tcPr>
            <w:tcW w:w="255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tabs>
                <w:tab w:val="left" w:pos="1877"/>
              </w:tabs>
              <w:jc w:val="center"/>
              <w:rPr>
                <w:rFonts w:ascii="Arial" w:hAnsi="Arial" w:cs="Arial"/>
                <w:sz w:val="20"/>
                <w:szCs w:val="20"/>
                <w:lang w:val="es-MX"/>
              </w:rPr>
            </w:pPr>
            <w:r w:rsidRPr="0083527E">
              <w:rPr>
                <w:rFonts w:ascii="Arial" w:hAnsi="Arial" w:cs="Arial"/>
                <w:sz w:val="20"/>
                <w:szCs w:val="20"/>
                <w:lang w:val="es-MX"/>
              </w:rPr>
              <w:t>Archivero 1 Cajón A</w:t>
            </w:r>
          </w:p>
        </w:tc>
      </w:tr>
      <w:tr w:rsidR="008509FF" w:rsidRPr="0083527E" w:rsidTr="00325C1A">
        <w:trPr>
          <w:trHeight w:val="74"/>
        </w:trPr>
        <w:tc>
          <w:tcPr>
            <w:tcW w:w="13575" w:type="dxa"/>
            <w:gridSpan w:val="5"/>
            <w:tcBorders>
              <w:bottom w:val="single" w:sz="4" w:space="0" w:color="auto"/>
            </w:tcBorders>
          </w:tcPr>
          <w:p w:rsidR="008509FF" w:rsidRPr="0083527E" w:rsidRDefault="008509FF" w:rsidP="00325C1A">
            <w:pPr>
              <w:ind w:right="-461"/>
              <w:jc w:val="both"/>
              <w:rPr>
                <w:rFonts w:ascii="Arial" w:hAnsi="Arial" w:cs="Arial"/>
                <w:b/>
                <w:sz w:val="20"/>
                <w:szCs w:val="20"/>
                <w:lang w:val="es-MX"/>
              </w:rPr>
            </w:pPr>
            <w:r w:rsidRPr="0083527E">
              <w:rPr>
                <w:rFonts w:ascii="Arial" w:hAnsi="Arial" w:cs="Arial"/>
                <w:b/>
                <w:sz w:val="20"/>
                <w:szCs w:val="20"/>
                <w:lang w:val="es-MX"/>
              </w:rPr>
              <w:t>Sección: 5 Recursos Financieros</w:t>
            </w:r>
          </w:p>
        </w:tc>
      </w:tr>
      <w:tr w:rsidR="008509FF" w:rsidRPr="0083527E" w:rsidTr="00325C1A">
        <w:trPr>
          <w:trHeight w:val="133"/>
        </w:trPr>
        <w:tc>
          <w:tcPr>
            <w:tcW w:w="280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tabs>
                <w:tab w:val="left" w:pos="1877"/>
              </w:tabs>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1120"/>
        </w:trPr>
        <w:tc>
          <w:tcPr>
            <w:tcW w:w="280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5.3 Gastos de Campo</w:t>
            </w:r>
          </w:p>
        </w:tc>
        <w:tc>
          <w:tcPr>
            <w:tcW w:w="41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Documentos de Gastos de Campo para Técnicos de Actualización Cartográfica y Técnico de Campo, Programas Especiales, MAC.</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170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 Expedientes</w:t>
            </w:r>
          </w:p>
        </w:tc>
        <w:tc>
          <w:tcPr>
            <w:tcW w:w="255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tabs>
                <w:tab w:val="left" w:pos="1877"/>
              </w:tabs>
              <w:jc w:val="center"/>
              <w:rPr>
                <w:rFonts w:ascii="Arial" w:hAnsi="Arial" w:cs="Arial"/>
                <w:sz w:val="20"/>
                <w:szCs w:val="20"/>
                <w:lang w:val="es-MX"/>
              </w:rPr>
            </w:pPr>
            <w:r w:rsidRPr="0083527E">
              <w:rPr>
                <w:rFonts w:ascii="Arial" w:hAnsi="Arial" w:cs="Arial"/>
                <w:sz w:val="20"/>
                <w:szCs w:val="20"/>
                <w:lang w:val="es-MX"/>
              </w:rPr>
              <w:t>Archivero 1 Cajón A</w:t>
            </w:r>
          </w:p>
        </w:tc>
      </w:tr>
      <w:tr w:rsidR="008509FF" w:rsidRPr="0083527E" w:rsidTr="00325C1A">
        <w:tc>
          <w:tcPr>
            <w:tcW w:w="13575" w:type="dxa"/>
            <w:gridSpan w:val="5"/>
            <w:tcBorders>
              <w:bottom w:val="single" w:sz="4" w:space="0" w:color="auto"/>
            </w:tcBorders>
          </w:tcPr>
          <w:p w:rsidR="008509FF" w:rsidRPr="0083527E" w:rsidRDefault="008509FF" w:rsidP="00325C1A">
            <w:pPr>
              <w:ind w:right="-461"/>
              <w:jc w:val="both"/>
              <w:rPr>
                <w:rFonts w:ascii="Arial" w:hAnsi="Arial" w:cs="Arial"/>
                <w:b/>
                <w:sz w:val="20"/>
                <w:szCs w:val="20"/>
                <w:lang w:val="es-MX"/>
              </w:rPr>
            </w:pPr>
            <w:r w:rsidRPr="0083527E">
              <w:rPr>
                <w:rFonts w:ascii="Arial" w:hAnsi="Arial" w:cs="Arial"/>
                <w:b/>
                <w:sz w:val="20"/>
                <w:szCs w:val="20"/>
                <w:lang w:val="es-MX"/>
              </w:rPr>
              <w:t>Sección: 6 Recursos Materiales y Obra Pública</w:t>
            </w:r>
          </w:p>
        </w:tc>
      </w:tr>
      <w:tr w:rsidR="008509FF" w:rsidRPr="0083527E" w:rsidTr="00325C1A">
        <w:trPr>
          <w:trHeight w:val="89"/>
        </w:trPr>
        <w:tc>
          <w:tcPr>
            <w:tcW w:w="280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tabs>
                <w:tab w:val="left" w:pos="1877"/>
              </w:tabs>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561"/>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6. 15 Arrendamientos</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Documentos generados de la entrega del vehículo rentado </w:t>
            </w:r>
            <w:proofErr w:type="spellStart"/>
            <w:r w:rsidRPr="0083527E">
              <w:rPr>
                <w:rFonts w:ascii="Arial" w:hAnsi="Arial" w:cs="Arial"/>
                <w:sz w:val="20"/>
                <w:szCs w:val="20"/>
              </w:rPr>
              <w:t>Urvan</w:t>
            </w:r>
            <w:proofErr w:type="spellEnd"/>
            <w:r w:rsidRPr="0083527E">
              <w:rPr>
                <w:rFonts w:ascii="Arial" w:hAnsi="Arial" w:cs="Arial"/>
                <w:sz w:val="20"/>
                <w:szCs w:val="20"/>
              </w:rPr>
              <w:t>, utilizado por el MAC móvil 320427</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tabs>
                <w:tab w:val="left" w:pos="1877"/>
              </w:tabs>
              <w:jc w:val="center"/>
              <w:rPr>
                <w:rFonts w:ascii="Arial" w:hAnsi="Arial" w:cs="Arial"/>
                <w:sz w:val="20"/>
                <w:szCs w:val="20"/>
                <w:lang w:val="es-MX"/>
              </w:rPr>
            </w:pPr>
            <w:r w:rsidRPr="0083527E">
              <w:rPr>
                <w:rFonts w:ascii="Arial" w:hAnsi="Arial" w:cs="Arial"/>
                <w:sz w:val="20"/>
                <w:szCs w:val="20"/>
                <w:lang w:val="es-MX"/>
              </w:rPr>
              <w:t>Archivero 1 Cajón A</w:t>
            </w:r>
          </w:p>
        </w:tc>
      </w:tr>
      <w:tr w:rsidR="008509FF" w:rsidRPr="0083527E" w:rsidTr="00325C1A">
        <w:trPr>
          <w:trHeight w:val="561"/>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6.17 Inventario Físico y Control de Bienes Muebles</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Documentos de Resguardo de Bienes Muebles, así como de recepción de bienes nuevos </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283"/>
        </w:trPr>
        <w:tc>
          <w:tcPr>
            <w:tcW w:w="13575" w:type="dxa"/>
            <w:gridSpan w:val="5"/>
            <w:tcBorders>
              <w:top w:val="single" w:sz="4" w:space="0" w:color="auto"/>
              <w:left w:val="single" w:sz="4" w:space="0" w:color="auto"/>
              <w:bottom w:val="single" w:sz="4" w:space="0" w:color="auto"/>
            </w:tcBorders>
          </w:tcPr>
          <w:p w:rsidR="008509FF" w:rsidRPr="0083527E" w:rsidRDefault="008509FF" w:rsidP="00325C1A">
            <w:pPr>
              <w:rPr>
                <w:rFonts w:ascii="Arial" w:hAnsi="Arial" w:cs="Arial"/>
                <w:sz w:val="20"/>
                <w:szCs w:val="20"/>
              </w:rPr>
            </w:pPr>
            <w:r w:rsidRPr="0083527E">
              <w:rPr>
                <w:rFonts w:ascii="Arial" w:hAnsi="Arial" w:cs="Arial"/>
                <w:b/>
                <w:sz w:val="20"/>
                <w:szCs w:val="20"/>
                <w:lang w:val="es-MX"/>
              </w:rPr>
              <w:t>Sección: 7 Servicios Generales</w:t>
            </w:r>
          </w:p>
        </w:tc>
      </w:tr>
      <w:tr w:rsidR="008509FF" w:rsidRPr="0083527E" w:rsidTr="00325C1A">
        <w:trPr>
          <w:trHeight w:val="273"/>
        </w:trPr>
        <w:tc>
          <w:tcPr>
            <w:tcW w:w="2802" w:type="dxa"/>
            <w:tcBorders>
              <w:top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vAlign w:val="center"/>
          </w:tcPr>
          <w:p w:rsidR="008509FF" w:rsidRPr="0083527E" w:rsidRDefault="008509FF" w:rsidP="00325C1A">
            <w:pPr>
              <w:tabs>
                <w:tab w:val="left" w:pos="1877"/>
              </w:tabs>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609"/>
        </w:trPr>
        <w:tc>
          <w:tcPr>
            <w:tcW w:w="280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rPr>
                <w:rFonts w:ascii="Arial" w:hAnsi="Arial" w:cs="Arial"/>
                <w:sz w:val="20"/>
                <w:szCs w:val="20"/>
              </w:rPr>
            </w:pPr>
            <w:r w:rsidRPr="0083527E">
              <w:rPr>
                <w:rFonts w:ascii="Arial" w:hAnsi="Arial" w:cs="Arial"/>
                <w:sz w:val="20"/>
                <w:szCs w:val="20"/>
              </w:rPr>
              <w:t>7.14 Combustible</w:t>
            </w:r>
          </w:p>
        </w:tc>
        <w:tc>
          <w:tcPr>
            <w:tcW w:w="41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Oficios de solicitud y entrega de combustible, así como la entrega de bitácoras del consumo.</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1 Expediente</w:t>
            </w:r>
          </w:p>
        </w:tc>
        <w:tc>
          <w:tcPr>
            <w:tcW w:w="255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c>
          <w:tcPr>
            <w:tcW w:w="13575" w:type="dxa"/>
            <w:gridSpan w:val="5"/>
            <w:tcBorders>
              <w:bottom w:val="single" w:sz="4" w:space="0" w:color="auto"/>
            </w:tcBorders>
          </w:tcPr>
          <w:p w:rsidR="008509FF" w:rsidRPr="0083527E" w:rsidRDefault="008509FF" w:rsidP="00325C1A">
            <w:pPr>
              <w:ind w:right="-461"/>
              <w:jc w:val="both"/>
              <w:rPr>
                <w:rFonts w:ascii="Arial" w:hAnsi="Arial" w:cs="Arial"/>
                <w:sz w:val="20"/>
                <w:szCs w:val="20"/>
                <w:lang w:val="es-MX"/>
              </w:rPr>
            </w:pPr>
            <w:r w:rsidRPr="0083527E">
              <w:rPr>
                <w:rFonts w:ascii="Arial" w:hAnsi="Arial" w:cs="Arial"/>
                <w:b/>
                <w:sz w:val="20"/>
                <w:szCs w:val="20"/>
                <w:lang w:val="es-MX"/>
              </w:rPr>
              <w:t>Sección: 8 Tecnologías y Servicios de la Información</w:t>
            </w:r>
          </w:p>
        </w:tc>
      </w:tr>
      <w:tr w:rsidR="008509FF" w:rsidRPr="0083527E" w:rsidTr="00325C1A">
        <w:trPr>
          <w:trHeight w:val="91"/>
        </w:trPr>
        <w:tc>
          <w:tcPr>
            <w:tcW w:w="280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tcBorders>
              <w:top w:val="single" w:sz="4" w:space="0" w:color="auto"/>
              <w:left w:val="single" w:sz="4" w:space="0" w:color="auto"/>
              <w:bottom w:val="single" w:sz="4" w:space="0" w:color="auto"/>
              <w:right w:val="single" w:sz="4" w:space="0" w:color="auto"/>
            </w:tcBorders>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697"/>
        </w:trPr>
        <w:tc>
          <w:tcPr>
            <w:tcW w:w="2802" w:type="dxa"/>
            <w:tcBorders>
              <w:top w:val="single" w:sz="4" w:space="0" w:color="auto"/>
            </w:tcBorders>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8.17 Administración y Servicios de Archivo</w:t>
            </w:r>
          </w:p>
          <w:p w:rsidR="008509FF" w:rsidRPr="0083527E" w:rsidRDefault="008509FF" w:rsidP="00325C1A">
            <w:pPr>
              <w:jc w:val="both"/>
              <w:rPr>
                <w:rFonts w:ascii="Arial" w:hAnsi="Arial" w:cs="Arial"/>
                <w:sz w:val="20"/>
                <w:szCs w:val="20"/>
              </w:rPr>
            </w:pP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Formato de Anexo 4 Archivo de Trámite Inventario General por expediente del año 2015/Trimestral, Guía Simple de Archivo</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3 Expedientes</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697"/>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8.18 Actas e Inventarios de bajas documentales</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Archivo Institucional: Anexo 14  Archivo de Concentración Inventario de Baja Documental del año 2015, integrado por la propuestas para baja de los años del 2001 al 2009</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337"/>
        </w:trPr>
        <w:tc>
          <w:tcPr>
            <w:tcW w:w="13575" w:type="dxa"/>
            <w:gridSpan w:val="5"/>
            <w:vAlign w:val="center"/>
          </w:tcPr>
          <w:p w:rsidR="008509FF" w:rsidRPr="0083527E" w:rsidRDefault="008509FF" w:rsidP="00325C1A">
            <w:pPr>
              <w:rPr>
                <w:rFonts w:ascii="Arial" w:hAnsi="Arial" w:cs="Arial"/>
                <w:sz w:val="20"/>
                <w:szCs w:val="20"/>
              </w:rPr>
            </w:pPr>
            <w:r w:rsidRPr="0083527E">
              <w:rPr>
                <w:rFonts w:ascii="Arial" w:hAnsi="Arial" w:cs="Arial"/>
                <w:b/>
                <w:sz w:val="20"/>
                <w:szCs w:val="20"/>
                <w:lang w:val="es-MX"/>
              </w:rPr>
              <w:t>Sección: 9 Comunicación Social y Relaciones Públicas</w:t>
            </w:r>
          </w:p>
        </w:tc>
      </w:tr>
      <w:tr w:rsidR="008509FF" w:rsidRPr="0083527E" w:rsidTr="00325C1A">
        <w:trPr>
          <w:trHeight w:val="319"/>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lastRenderedPageBreak/>
              <w:t>Serie</w:t>
            </w:r>
          </w:p>
        </w:tc>
        <w:tc>
          <w:tcPr>
            <w:tcW w:w="41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948"/>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9.2 Programas y proyectos de comunicación social. </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Entrega y difusión de carteles con información generada por el INE</w:t>
            </w:r>
          </w:p>
          <w:p w:rsidR="008509FF" w:rsidRPr="0083527E" w:rsidRDefault="008509FF" w:rsidP="00325C1A">
            <w:pPr>
              <w:jc w:val="both"/>
              <w:rPr>
                <w:rFonts w:ascii="Arial" w:hAnsi="Arial" w:cs="Arial"/>
                <w:sz w:val="20"/>
                <w:szCs w:val="20"/>
              </w:rPr>
            </w:pP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Archivero 1 Cajón A</w:t>
            </w:r>
          </w:p>
        </w:tc>
      </w:tr>
      <w:tr w:rsidR="008509FF" w:rsidRPr="0083527E" w:rsidTr="00325C1A">
        <w:trPr>
          <w:trHeight w:val="307"/>
        </w:trPr>
        <w:tc>
          <w:tcPr>
            <w:tcW w:w="13575" w:type="dxa"/>
            <w:gridSpan w:val="5"/>
            <w:vAlign w:val="center"/>
          </w:tcPr>
          <w:p w:rsidR="008509FF" w:rsidRPr="0083527E" w:rsidRDefault="008509FF" w:rsidP="00325C1A">
            <w:pPr>
              <w:rPr>
                <w:rFonts w:ascii="Arial" w:hAnsi="Arial" w:cs="Arial"/>
                <w:b/>
                <w:sz w:val="20"/>
                <w:szCs w:val="20"/>
                <w:lang w:val="es-MX"/>
              </w:rPr>
            </w:pPr>
            <w:r w:rsidRPr="0083527E">
              <w:rPr>
                <w:rFonts w:ascii="Arial" w:hAnsi="Arial" w:cs="Arial"/>
                <w:b/>
                <w:sz w:val="20"/>
                <w:szCs w:val="20"/>
                <w:lang w:val="es-MX"/>
              </w:rPr>
              <w:t>Sección: 11 Planeación, Información, Evaluación y Políticas</w:t>
            </w:r>
          </w:p>
        </w:tc>
      </w:tr>
      <w:tr w:rsidR="008509FF" w:rsidRPr="0083527E" w:rsidTr="00325C1A">
        <w:trPr>
          <w:trHeight w:val="307"/>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307"/>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11.18 Informes por disposición legal</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Informes semanales y mensuales</w:t>
            </w:r>
          </w:p>
          <w:p w:rsidR="008509FF" w:rsidRPr="0083527E" w:rsidRDefault="008509FF" w:rsidP="00325C1A">
            <w:pPr>
              <w:jc w:val="both"/>
              <w:rPr>
                <w:rFonts w:ascii="Arial" w:hAnsi="Arial" w:cs="Arial"/>
                <w:sz w:val="20"/>
                <w:szCs w:val="20"/>
              </w:rPr>
            </w:pP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2 Expedientes</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Archivero 1 Cajón A</w:t>
            </w:r>
          </w:p>
        </w:tc>
      </w:tr>
      <w:tr w:rsidR="008509FF" w:rsidRPr="0083527E" w:rsidTr="00325C1A">
        <w:trPr>
          <w:trHeight w:val="307"/>
        </w:trPr>
        <w:tc>
          <w:tcPr>
            <w:tcW w:w="13575" w:type="dxa"/>
            <w:gridSpan w:val="5"/>
            <w:vAlign w:val="center"/>
          </w:tcPr>
          <w:p w:rsidR="008509FF" w:rsidRPr="0083527E" w:rsidRDefault="008509FF" w:rsidP="00325C1A">
            <w:pPr>
              <w:rPr>
                <w:rFonts w:ascii="Arial" w:hAnsi="Arial" w:cs="Arial"/>
                <w:b/>
                <w:sz w:val="20"/>
                <w:szCs w:val="20"/>
                <w:lang w:val="es-MX"/>
              </w:rPr>
            </w:pPr>
            <w:r w:rsidRPr="0083527E">
              <w:rPr>
                <w:rFonts w:ascii="Arial" w:hAnsi="Arial" w:cs="Arial"/>
                <w:b/>
                <w:sz w:val="20"/>
                <w:szCs w:val="20"/>
                <w:lang w:val="es-MX"/>
              </w:rPr>
              <w:t>Sección: 13 Partidos políticos nacionales y agrupaciones políticas nacionales, prerrogativas y fiscalización</w:t>
            </w:r>
          </w:p>
        </w:tc>
      </w:tr>
      <w:tr w:rsidR="008509FF" w:rsidRPr="0083527E" w:rsidTr="00325C1A">
        <w:trPr>
          <w:trHeight w:val="307"/>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307"/>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13.29 Fiscalización</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Actas, fechas, recorridos e información sobre monitoreo de espectaculares para propaganda electoral </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Archivero 1 Cajón A</w:t>
            </w:r>
          </w:p>
        </w:tc>
      </w:tr>
      <w:tr w:rsidR="008509FF" w:rsidRPr="0083527E" w:rsidTr="00325C1A">
        <w:trPr>
          <w:trHeight w:val="307"/>
        </w:trPr>
        <w:tc>
          <w:tcPr>
            <w:tcW w:w="13575" w:type="dxa"/>
            <w:gridSpan w:val="5"/>
            <w:vAlign w:val="center"/>
          </w:tcPr>
          <w:p w:rsidR="008509FF" w:rsidRPr="0083527E" w:rsidRDefault="008509FF" w:rsidP="00325C1A">
            <w:pPr>
              <w:rPr>
                <w:rFonts w:ascii="Arial" w:hAnsi="Arial" w:cs="Arial"/>
                <w:b/>
                <w:sz w:val="20"/>
                <w:szCs w:val="20"/>
                <w:lang w:val="es-MX"/>
              </w:rPr>
            </w:pPr>
            <w:r w:rsidRPr="0083527E">
              <w:rPr>
                <w:rFonts w:ascii="Arial" w:hAnsi="Arial" w:cs="Arial"/>
                <w:b/>
                <w:sz w:val="20"/>
                <w:szCs w:val="20"/>
                <w:lang w:val="es-MX"/>
              </w:rPr>
              <w:t>Sección: 14 Registro Federal de Electores</w:t>
            </w:r>
          </w:p>
        </w:tc>
      </w:tr>
      <w:tr w:rsidR="008509FF" w:rsidRPr="0083527E" w:rsidTr="00325C1A">
        <w:trPr>
          <w:trHeight w:val="378"/>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1097"/>
        </w:trPr>
        <w:tc>
          <w:tcPr>
            <w:tcW w:w="2802" w:type="dxa"/>
            <w:vAlign w:val="center"/>
          </w:tcPr>
          <w:p w:rsidR="008509FF" w:rsidRPr="0083527E" w:rsidRDefault="008509FF" w:rsidP="00325C1A">
            <w:pPr>
              <w:jc w:val="both"/>
              <w:rPr>
                <w:rFonts w:ascii="Arial" w:hAnsi="Arial" w:cs="Arial"/>
                <w:b/>
                <w:sz w:val="20"/>
                <w:szCs w:val="20"/>
                <w:lang w:val="es-MX"/>
              </w:rPr>
            </w:pPr>
            <w:r w:rsidRPr="0083527E">
              <w:rPr>
                <w:rFonts w:ascii="Arial" w:hAnsi="Arial" w:cs="Arial"/>
                <w:sz w:val="20"/>
                <w:szCs w:val="20"/>
                <w:lang w:val="es-MX"/>
              </w:rPr>
              <w:t>14.2 Proyectos y Programas en Materia de Registro de Electores</w:t>
            </w:r>
          </w:p>
        </w:tc>
        <w:tc>
          <w:tcPr>
            <w:tcW w:w="4110"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 xml:space="preserve">Oficios de entrega de materiales, solicitudes de gasto presupuestado, listas de asistencia a cursos, propuestas de contratación de personal eventual de Programas del Registro Federal de Electores (Eventuales): Verificación Nacional Muestral 2015, Tercer Aviso Ciudadano 2015 y Primer Aviso Ciudadano 2015 </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5 Expedientes</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Archivero 1 Cajón A</w:t>
            </w:r>
          </w:p>
        </w:tc>
      </w:tr>
      <w:tr w:rsidR="008509FF" w:rsidRPr="0083527E" w:rsidTr="00325C1A">
        <w:trPr>
          <w:trHeight w:val="474"/>
        </w:trPr>
        <w:tc>
          <w:tcPr>
            <w:tcW w:w="2802"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14.5 Módulos de Atención Ciudadana</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Infraestructura de </w:t>
            </w:r>
            <w:proofErr w:type="spellStart"/>
            <w:r w:rsidRPr="0083527E">
              <w:rPr>
                <w:rFonts w:ascii="Arial" w:hAnsi="Arial" w:cs="Arial"/>
                <w:sz w:val="20"/>
                <w:szCs w:val="20"/>
              </w:rPr>
              <w:t>MAC's</w:t>
            </w:r>
            <w:proofErr w:type="spellEnd"/>
            <w:r w:rsidRPr="0083527E">
              <w:rPr>
                <w:rFonts w:ascii="Arial" w:hAnsi="Arial" w:cs="Arial"/>
                <w:sz w:val="20"/>
                <w:szCs w:val="20"/>
              </w:rPr>
              <w:t xml:space="preserve">  Plantillas, operación, Equipo informático, Mobiliario, Materiales y Vehículos,  Indumentaria,  incidencias y  Medidas de seguridad, cursos de capacitación sobre procedimientos operativos impartidos a los funcionarios, Solicitudes de trámites por artículo 185 del COFIPE Módulo de atención a personas discapacitadas y Solicitud de Tarjetas Telefónicas</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8 Expedientes</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1097"/>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lastRenderedPageBreak/>
              <w:t>14.6 Credencial para votar</w:t>
            </w:r>
          </w:p>
        </w:tc>
        <w:tc>
          <w:tcPr>
            <w:tcW w:w="4110" w:type="dxa"/>
            <w:vAlign w:val="center"/>
          </w:tcPr>
          <w:p w:rsidR="008509FF" w:rsidRPr="0083527E" w:rsidRDefault="008509FF" w:rsidP="00325C1A">
            <w:pPr>
              <w:jc w:val="both"/>
              <w:rPr>
                <w:rFonts w:ascii="Arial" w:hAnsi="Arial" w:cs="Arial"/>
                <w:sz w:val="20"/>
                <w:szCs w:val="20"/>
                <w:lang w:val="es-MX" w:eastAsia="es-MX"/>
              </w:rPr>
            </w:pPr>
            <w:r w:rsidRPr="0083527E">
              <w:rPr>
                <w:rFonts w:ascii="Arial" w:hAnsi="Arial" w:cs="Arial"/>
                <w:sz w:val="20"/>
                <w:szCs w:val="20"/>
              </w:rPr>
              <w:fldChar w:fldCharType="begin"/>
            </w:r>
            <w:r w:rsidRPr="0083527E">
              <w:rPr>
                <w:rFonts w:ascii="Arial" w:hAnsi="Arial" w:cs="Arial"/>
                <w:sz w:val="20"/>
                <w:szCs w:val="20"/>
              </w:rPr>
              <w:instrText xml:space="preserve"> LINK Excel.Sheet.12 "C:\\Users\\INE\\Desktop\\migracion\\RESPALDO SAC\\Vocal Secretario\\DOCUMENTOS 2015\\ARCHIVO INSTITUCIONAL 2015\\GUÍA SIMPLE DE ARCHIVO\\octubre\\ANEXO 4 VRFE JDE04 2015_ 3° TRIMESTRE_SEP_2015.xlsx" "ANEXO 4 VRFE 2015 3er TRIM !F40C5" \a \f 4 \h  \* MERGEFORMAT </w:instrText>
            </w:r>
            <w:r w:rsidRPr="0083527E">
              <w:rPr>
                <w:rFonts w:ascii="Arial" w:hAnsi="Arial" w:cs="Arial"/>
                <w:sz w:val="20"/>
                <w:szCs w:val="20"/>
              </w:rPr>
              <w:fldChar w:fldCharType="separate"/>
            </w:r>
          </w:p>
          <w:p w:rsidR="008509FF" w:rsidRPr="0083527E" w:rsidRDefault="008509FF" w:rsidP="00325C1A">
            <w:pPr>
              <w:jc w:val="both"/>
              <w:rPr>
                <w:rFonts w:ascii="Arial" w:hAnsi="Arial" w:cs="Arial"/>
                <w:sz w:val="20"/>
                <w:szCs w:val="20"/>
                <w:lang w:val="es-MX" w:eastAsia="es-MX"/>
              </w:rPr>
            </w:pPr>
            <w:r w:rsidRPr="0083527E">
              <w:rPr>
                <w:rFonts w:ascii="Arial" w:hAnsi="Arial" w:cs="Arial"/>
                <w:sz w:val="20"/>
                <w:szCs w:val="20"/>
                <w:lang w:val="es-MX" w:eastAsia="es-MX"/>
              </w:rPr>
              <w:t>Solicitudes expedición de credencial para votar</w:t>
            </w:r>
          </w:p>
          <w:p w:rsidR="008509FF" w:rsidRPr="0083527E" w:rsidRDefault="008509FF" w:rsidP="00325C1A">
            <w:pPr>
              <w:jc w:val="both"/>
              <w:rPr>
                <w:rFonts w:ascii="Arial" w:hAnsi="Arial" w:cs="Arial"/>
                <w:sz w:val="20"/>
                <w:szCs w:val="20"/>
              </w:rPr>
            </w:pPr>
            <w:r w:rsidRPr="0083527E">
              <w:rPr>
                <w:rFonts w:ascii="Arial" w:hAnsi="Arial" w:cs="Arial"/>
                <w:sz w:val="20"/>
                <w:szCs w:val="20"/>
              </w:rPr>
              <w:fldChar w:fldCharType="end"/>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1097"/>
        </w:trPr>
        <w:tc>
          <w:tcPr>
            <w:tcW w:w="2802"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14.8 Actualización del Padrón Electoral y Lista Nominal</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 xml:space="preserve">Oficios de entrega del CD con las actualizaciones al Padrón Electoral, de entrega para resguardo de credenciales (Art. 136 p. 6 LGIPE), Documentos generados del operativo de Notificación Ciudadana, previo a la Jornada Electoral  2015, Formatos derivados de los procedimientos de datos presuntamente irregulares, Oficios de entrega de recuperación de documentación en campo, rechazada  por la </w:t>
            </w:r>
            <w:proofErr w:type="spellStart"/>
            <w:r w:rsidRPr="0083527E">
              <w:rPr>
                <w:rFonts w:ascii="Arial" w:hAnsi="Arial" w:cs="Arial"/>
                <w:sz w:val="20"/>
                <w:szCs w:val="20"/>
              </w:rPr>
              <w:t>CECyRD</w:t>
            </w:r>
            <w:proofErr w:type="spellEnd"/>
            <w:r w:rsidRPr="0083527E">
              <w:rPr>
                <w:rFonts w:ascii="Arial" w:hAnsi="Arial" w:cs="Arial"/>
                <w:sz w:val="20"/>
                <w:szCs w:val="20"/>
              </w:rPr>
              <w:t>, Oficios de entrega de cédulas de notificación de rehabilitación de derechos políticos</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6 Expedientes</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474"/>
        </w:trPr>
        <w:tc>
          <w:tcPr>
            <w:tcW w:w="2802"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14.9 Destrucción de Credenciales para Votar</w:t>
            </w:r>
          </w:p>
        </w:tc>
        <w:tc>
          <w:tcPr>
            <w:tcW w:w="4110"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Documentos sobre el seguimiento al retiro, exclusión, destrucción y exhibición del Listado Testigo de Bajas de formatos de credencial cancelados por aplicación del artículo 155  de la LGIPE  y Oficios mediante los cuales se entregaron  credenciales  para destrucción, (canjeadas, retiradas por causa y devueltas por terceros)</w:t>
            </w:r>
          </w:p>
          <w:p w:rsidR="008509FF" w:rsidRPr="0083527E" w:rsidRDefault="008509FF" w:rsidP="00325C1A">
            <w:pPr>
              <w:jc w:val="both"/>
              <w:rPr>
                <w:rFonts w:ascii="Arial" w:hAnsi="Arial" w:cs="Arial"/>
                <w:sz w:val="20"/>
                <w:szCs w:val="20"/>
                <w:lang w:val="es-MX"/>
              </w:rPr>
            </w:pP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 xml:space="preserve"> 2 Expedientes</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474"/>
        </w:trPr>
        <w:tc>
          <w:tcPr>
            <w:tcW w:w="2802" w:type="dxa"/>
            <w:vAlign w:val="center"/>
          </w:tcPr>
          <w:p w:rsidR="008509FF" w:rsidRPr="0083527E" w:rsidRDefault="008509FF" w:rsidP="00325C1A">
            <w:pPr>
              <w:jc w:val="both"/>
              <w:rPr>
                <w:rFonts w:ascii="Arial" w:hAnsi="Arial" w:cs="Arial"/>
                <w:b/>
                <w:sz w:val="20"/>
                <w:szCs w:val="20"/>
                <w:lang w:val="es-MX"/>
              </w:rPr>
            </w:pPr>
            <w:r w:rsidRPr="0083527E">
              <w:rPr>
                <w:rFonts w:ascii="Arial" w:hAnsi="Arial" w:cs="Arial"/>
                <w:sz w:val="20"/>
                <w:szCs w:val="20"/>
                <w:lang w:val="es-MX"/>
              </w:rPr>
              <w:t>14.15 Comisión Distrital de Vigilancia</w:t>
            </w:r>
          </w:p>
        </w:tc>
        <w:tc>
          <w:tcPr>
            <w:tcW w:w="4110" w:type="dxa"/>
            <w:vAlign w:val="center"/>
          </w:tcPr>
          <w:p w:rsidR="008509FF" w:rsidRPr="0083527E" w:rsidRDefault="008509FF" w:rsidP="00325C1A">
            <w:pPr>
              <w:jc w:val="both"/>
              <w:rPr>
                <w:rFonts w:ascii="Arial" w:hAnsi="Arial" w:cs="Arial"/>
                <w:b/>
                <w:sz w:val="20"/>
                <w:szCs w:val="20"/>
                <w:lang w:val="es-MX"/>
              </w:rPr>
            </w:pPr>
            <w:r w:rsidRPr="0083527E">
              <w:rPr>
                <w:rFonts w:ascii="Arial" w:hAnsi="Arial" w:cs="Arial"/>
                <w:sz w:val="20"/>
                <w:szCs w:val="20"/>
              </w:rPr>
              <w:t xml:space="preserve">Documentos generada de la celebración de las sesiones ordinarias del Comisión Distrital de Vigilancia </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307"/>
        </w:trPr>
        <w:tc>
          <w:tcPr>
            <w:tcW w:w="13575" w:type="dxa"/>
            <w:gridSpan w:val="5"/>
            <w:vAlign w:val="center"/>
          </w:tcPr>
          <w:p w:rsidR="008509FF" w:rsidRPr="0083527E" w:rsidRDefault="008509FF" w:rsidP="00325C1A">
            <w:pPr>
              <w:rPr>
                <w:rFonts w:ascii="Arial" w:hAnsi="Arial" w:cs="Arial"/>
                <w:b/>
                <w:sz w:val="20"/>
                <w:szCs w:val="20"/>
                <w:lang w:val="es-MX"/>
              </w:rPr>
            </w:pPr>
            <w:r w:rsidRPr="0083527E">
              <w:rPr>
                <w:rFonts w:ascii="Arial" w:hAnsi="Arial" w:cs="Arial"/>
                <w:b/>
                <w:sz w:val="20"/>
                <w:szCs w:val="20"/>
                <w:lang w:val="es-MX"/>
              </w:rPr>
              <w:t>Sección: 15 Proceso Electoral</w:t>
            </w:r>
          </w:p>
        </w:tc>
      </w:tr>
      <w:tr w:rsidR="008509FF" w:rsidRPr="0083527E" w:rsidTr="00325C1A">
        <w:trPr>
          <w:trHeight w:val="347"/>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804"/>
        </w:trPr>
        <w:tc>
          <w:tcPr>
            <w:tcW w:w="2802"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t>15.2 Proyectos y programas para el PEF</w:t>
            </w:r>
          </w:p>
        </w:tc>
        <w:tc>
          <w:tcPr>
            <w:tcW w:w="4110"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Casillas especiales (entrega de equipos, capacitación, recibos)</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804"/>
        </w:trPr>
        <w:tc>
          <w:tcPr>
            <w:tcW w:w="2802" w:type="dxa"/>
            <w:vAlign w:val="center"/>
          </w:tcPr>
          <w:p w:rsidR="008509FF" w:rsidRPr="0083527E" w:rsidRDefault="008509FF" w:rsidP="00325C1A">
            <w:pPr>
              <w:rPr>
                <w:rFonts w:ascii="Arial" w:hAnsi="Arial" w:cs="Arial"/>
                <w:sz w:val="20"/>
                <w:szCs w:val="20"/>
                <w:lang w:val="es-MX"/>
              </w:rPr>
            </w:pPr>
            <w:r w:rsidRPr="0083527E">
              <w:rPr>
                <w:rFonts w:ascii="Arial" w:hAnsi="Arial" w:cs="Arial"/>
                <w:sz w:val="20"/>
                <w:szCs w:val="20"/>
                <w:lang w:val="es-MX"/>
              </w:rPr>
              <w:lastRenderedPageBreak/>
              <w:t>15.19 Documentación Electoral</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lang w:val="es-MX"/>
              </w:rPr>
              <w:t xml:space="preserve">Documentación generada de la </w:t>
            </w:r>
            <w:r w:rsidRPr="0083527E">
              <w:rPr>
                <w:rFonts w:ascii="Arial" w:hAnsi="Arial" w:cs="Arial"/>
                <w:sz w:val="20"/>
                <w:szCs w:val="20"/>
              </w:rPr>
              <w:t>lectura del elemento  de seguridad y  control de la Lista Nominal de Electores Definitiva, durante Sesión del Consejo Distrital</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804"/>
        </w:trPr>
        <w:tc>
          <w:tcPr>
            <w:tcW w:w="2802"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15.23 Programa de Resultados Electorales Preliminares</w:t>
            </w:r>
          </w:p>
        </w:tc>
        <w:tc>
          <w:tcPr>
            <w:tcW w:w="4110" w:type="dxa"/>
            <w:vAlign w:val="center"/>
          </w:tcPr>
          <w:p w:rsidR="008509FF" w:rsidRPr="0083527E" w:rsidRDefault="008509FF" w:rsidP="00325C1A">
            <w:pPr>
              <w:jc w:val="both"/>
              <w:rPr>
                <w:rFonts w:ascii="Arial" w:hAnsi="Arial" w:cs="Arial"/>
                <w:sz w:val="20"/>
                <w:szCs w:val="20"/>
              </w:rPr>
            </w:pPr>
            <w:r w:rsidRPr="0083527E">
              <w:rPr>
                <w:rFonts w:ascii="Arial" w:hAnsi="Arial" w:cs="Arial"/>
                <w:sz w:val="20"/>
                <w:szCs w:val="20"/>
              </w:rPr>
              <w:t>Documentación generada durante la implementación del PREP</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1 Expediente</w:t>
            </w:r>
          </w:p>
        </w:tc>
        <w:tc>
          <w:tcPr>
            <w:tcW w:w="2552"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Archivero 1 Cajón A</w:t>
            </w:r>
          </w:p>
        </w:tc>
      </w:tr>
      <w:tr w:rsidR="008509FF" w:rsidRPr="0083527E" w:rsidTr="00325C1A">
        <w:trPr>
          <w:trHeight w:val="418"/>
        </w:trPr>
        <w:tc>
          <w:tcPr>
            <w:tcW w:w="13575" w:type="dxa"/>
            <w:gridSpan w:val="5"/>
            <w:vAlign w:val="center"/>
          </w:tcPr>
          <w:p w:rsidR="008509FF" w:rsidRPr="0083527E" w:rsidRDefault="008509FF" w:rsidP="00325C1A">
            <w:pPr>
              <w:rPr>
                <w:rFonts w:ascii="Arial" w:hAnsi="Arial" w:cs="Arial"/>
                <w:b/>
                <w:sz w:val="20"/>
                <w:szCs w:val="20"/>
                <w:lang w:val="es-MX"/>
              </w:rPr>
            </w:pPr>
            <w:r w:rsidRPr="0083527E">
              <w:rPr>
                <w:rFonts w:ascii="Arial" w:hAnsi="Arial" w:cs="Arial"/>
                <w:b/>
                <w:sz w:val="20"/>
                <w:szCs w:val="20"/>
                <w:lang w:val="es-MX"/>
              </w:rPr>
              <w:t>Sección: 17 Servicio Profesional Electoral</w:t>
            </w:r>
          </w:p>
        </w:tc>
      </w:tr>
      <w:tr w:rsidR="008509FF" w:rsidRPr="0083527E" w:rsidTr="00325C1A">
        <w:trPr>
          <w:trHeight w:val="418"/>
        </w:trPr>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1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255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325C1A">
        <w:trPr>
          <w:trHeight w:val="840"/>
        </w:trPr>
        <w:tc>
          <w:tcPr>
            <w:tcW w:w="2802" w:type="dxa"/>
            <w:vAlign w:val="center"/>
          </w:tcPr>
          <w:p w:rsidR="008509FF" w:rsidRPr="0083527E" w:rsidRDefault="008509FF" w:rsidP="00325C1A">
            <w:pPr>
              <w:jc w:val="both"/>
              <w:rPr>
                <w:rFonts w:ascii="Arial" w:hAnsi="Arial" w:cs="Arial"/>
                <w:b/>
                <w:sz w:val="20"/>
                <w:szCs w:val="20"/>
                <w:lang w:val="es-MX"/>
              </w:rPr>
            </w:pPr>
            <w:r w:rsidRPr="0083527E">
              <w:rPr>
                <w:rFonts w:ascii="Arial" w:hAnsi="Arial" w:cs="Arial"/>
                <w:sz w:val="20"/>
                <w:szCs w:val="20"/>
                <w:lang w:val="es-MX"/>
              </w:rPr>
              <w:t>17.9 Evaluación del Desempeño de Personal del Servicio</w:t>
            </w:r>
          </w:p>
        </w:tc>
        <w:tc>
          <w:tcPr>
            <w:tcW w:w="4110" w:type="dxa"/>
            <w:vAlign w:val="center"/>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Oficios de Cumplimiento de Metas Individuales y Colectivas del VRFE y JOSA</w:t>
            </w:r>
          </w:p>
        </w:tc>
        <w:tc>
          <w:tcPr>
            <w:tcW w:w="2410" w:type="dxa"/>
            <w:vAlign w:val="center"/>
          </w:tcPr>
          <w:p w:rsidR="008509FF" w:rsidRPr="0083527E" w:rsidRDefault="008509FF" w:rsidP="00325C1A">
            <w:pPr>
              <w:jc w:val="center"/>
              <w:rPr>
                <w:rFonts w:ascii="Arial" w:hAnsi="Arial" w:cs="Arial"/>
                <w:sz w:val="20"/>
                <w:szCs w:val="20"/>
              </w:rPr>
            </w:pPr>
            <w:r w:rsidRPr="0083527E">
              <w:rPr>
                <w:rFonts w:ascii="Arial" w:hAnsi="Arial" w:cs="Arial"/>
                <w:sz w:val="20"/>
                <w:szCs w:val="20"/>
                <w:lang w:val="es-MX"/>
              </w:rPr>
              <w:t>2015-2015</w:t>
            </w:r>
          </w:p>
        </w:tc>
        <w:tc>
          <w:tcPr>
            <w:tcW w:w="1701"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10 Expedientes</w:t>
            </w:r>
          </w:p>
        </w:tc>
        <w:tc>
          <w:tcPr>
            <w:tcW w:w="2552"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tc>
      </w:tr>
    </w:tbl>
    <w:p w:rsidR="008509FF" w:rsidRPr="0083527E" w:rsidRDefault="008509FF">
      <w:pPr>
        <w:rPr>
          <w:rFonts w:ascii="Arial" w:hAnsi="Arial" w:cs="Arial"/>
          <w:sz w:val="20"/>
          <w:szCs w:val="20"/>
          <w:lang w:val="es-MX"/>
        </w:rPr>
      </w:pPr>
    </w:p>
    <w:p w:rsidR="008509FF" w:rsidRPr="0083527E" w:rsidRDefault="008509FF" w:rsidP="008509FF">
      <w:pPr>
        <w:rPr>
          <w:rFonts w:ascii="Arial" w:hAnsi="Arial" w:cs="Arial"/>
          <w:b/>
          <w:sz w:val="20"/>
          <w:szCs w:val="20"/>
          <w:lang w:val="es-MX"/>
        </w:rPr>
      </w:pPr>
      <w:r w:rsidRPr="0083527E">
        <w:rPr>
          <w:rFonts w:ascii="Arial" w:hAnsi="Arial" w:cs="Arial"/>
          <w:b/>
          <w:sz w:val="20"/>
          <w:szCs w:val="20"/>
          <w:lang w:val="es-MX"/>
        </w:rPr>
        <w:t>Área de identificación                                                                                                 Fecha de elaboración 03/</w:t>
      </w:r>
      <w:r w:rsidR="00352FB1" w:rsidRPr="0083527E">
        <w:rPr>
          <w:rFonts w:ascii="Arial" w:hAnsi="Arial" w:cs="Arial"/>
          <w:b/>
          <w:sz w:val="20"/>
          <w:szCs w:val="20"/>
          <w:lang w:val="es-MX"/>
        </w:rPr>
        <w:t>Nov</w:t>
      </w:r>
      <w:r w:rsidRPr="0083527E">
        <w:rPr>
          <w:rFonts w:ascii="Arial" w:hAnsi="Arial" w:cs="Arial"/>
          <w:b/>
          <w:sz w:val="20"/>
          <w:szCs w:val="20"/>
          <w:lang w:val="es-MX"/>
        </w:rPr>
        <w:t>2015</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5"/>
      </w:tblGrid>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Órgano Responsable</w:t>
            </w:r>
            <w:r w:rsidRPr="0083527E">
              <w:rPr>
                <w:rFonts w:ascii="Arial" w:hAnsi="Arial" w:cs="Arial"/>
                <w:sz w:val="20"/>
                <w:szCs w:val="20"/>
                <w:lang w:val="es-MX"/>
              </w:rPr>
              <w:t>: 04 Junta Distrital Ejecutiva</w:t>
            </w: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Nombre del responsable y cargo</w:t>
            </w:r>
            <w:r w:rsidRPr="0083527E">
              <w:rPr>
                <w:rFonts w:ascii="Arial" w:hAnsi="Arial" w:cs="Arial"/>
                <w:sz w:val="20"/>
                <w:szCs w:val="20"/>
                <w:lang w:val="es-MX"/>
              </w:rPr>
              <w:t>: Lic. Benito Arreola Herrera, Vocal de Capacitación Electoral y Educación Cívica</w:t>
            </w: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Domicilio</w:t>
            </w:r>
            <w:r w:rsidRPr="0083527E">
              <w:rPr>
                <w:rFonts w:ascii="Arial" w:hAnsi="Arial" w:cs="Arial"/>
                <w:sz w:val="20"/>
                <w:szCs w:val="20"/>
                <w:lang w:val="es-MX"/>
              </w:rPr>
              <w:t xml:space="preserve">: Calzada de la Revolución Mexicana # 99, Col. Ejidal Guadalupe, </w:t>
            </w:r>
            <w:proofErr w:type="spellStart"/>
            <w:r w:rsidRPr="0083527E">
              <w:rPr>
                <w:rFonts w:ascii="Arial" w:hAnsi="Arial" w:cs="Arial"/>
                <w:sz w:val="20"/>
                <w:szCs w:val="20"/>
                <w:lang w:val="es-MX"/>
              </w:rPr>
              <w:t>Zac</w:t>
            </w:r>
            <w:proofErr w:type="spellEnd"/>
            <w:r w:rsidRPr="0083527E">
              <w:rPr>
                <w:rFonts w:ascii="Arial" w:hAnsi="Arial" w:cs="Arial"/>
                <w:sz w:val="20"/>
                <w:szCs w:val="20"/>
                <w:lang w:val="es-MX"/>
              </w:rPr>
              <w:t>.</w:t>
            </w: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Teléfono</w:t>
            </w:r>
            <w:r w:rsidRPr="0083527E">
              <w:rPr>
                <w:rFonts w:ascii="Arial" w:hAnsi="Arial" w:cs="Arial"/>
                <w:sz w:val="20"/>
                <w:szCs w:val="20"/>
                <w:lang w:val="es-MX"/>
              </w:rPr>
              <w:t>:492 923 33 63 y 492 923 47 52</w:t>
            </w: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Correo electrónico</w:t>
            </w:r>
            <w:r w:rsidRPr="0083527E">
              <w:rPr>
                <w:rFonts w:ascii="Arial" w:hAnsi="Arial" w:cs="Arial"/>
                <w:sz w:val="20"/>
                <w:szCs w:val="20"/>
                <w:lang w:val="es-MX"/>
              </w:rPr>
              <w:t>: benito.arreola@ine.mx</w:t>
            </w:r>
          </w:p>
        </w:tc>
      </w:tr>
    </w:tbl>
    <w:p w:rsidR="008509FF" w:rsidRPr="0083527E" w:rsidRDefault="008509FF" w:rsidP="008509FF">
      <w:pPr>
        <w:jc w:val="both"/>
        <w:rPr>
          <w:rFonts w:ascii="Arial" w:hAnsi="Arial" w:cs="Arial"/>
          <w:sz w:val="20"/>
          <w:szCs w:val="20"/>
          <w:lang w:val="es-MX"/>
        </w:rPr>
      </w:pPr>
    </w:p>
    <w:p w:rsidR="008509FF" w:rsidRPr="0083527E" w:rsidRDefault="008509FF" w:rsidP="008509FF">
      <w:pPr>
        <w:jc w:val="both"/>
        <w:rPr>
          <w:rFonts w:ascii="Arial" w:hAnsi="Arial" w:cs="Arial"/>
          <w:b/>
          <w:sz w:val="20"/>
          <w:szCs w:val="20"/>
          <w:lang w:val="es-MX"/>
        </w:rPr>
      </w:pPr>
      <w:r w:rsidRPr="0083527E">
        <w:rPr>
          <w:rFonts w:ascii="Arial" w:hAnsi="Arial" w:cs="Arial"/>
          <w:b/>
          <w:sz w:val="20"/>
          <w:szCs w:val="20"/>
          <w:lang w:val="es-MX"/>
        </w:rPr>
        <w:t>Área de contexto y contenido</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5"/>
      </w:tblGrid>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Archivo:</w:t>
            </w:r>
            <w:r w:rsidRPr="0083527E">
              <w:rPr>
                <w:rFonts w:ascii="Arial" w:hAnsi="Arial" w:cs="Arial"/>
                <w:sz w:val="20"/>
                <w:szCs w:val="20"/>
                <w:lang w:val="es-MX"/>
              </w:rPr>
              <w:t xml:space="preserve"> Trámite </w:t>
            </w:r>
          </w:p>
          <w:p w:rsidR="008509FF" w:rsidRPr="0083527E" w:rsidRDefault="008509FF" w:rsidP="00325C1A">
            <w:pPr>
              <w:jc w:val="both"/>
              <w:rPr>
                <w:rFonts w:ascii="Arial" w:hAnsi="Arial" w:cs="Arial"/>
                <w:sz w:val="20"/>
                <w:szCs w:val="20"/>
                <w:lang w:val="es-MX"/>
              </w:rPr>
            </w:pP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Área generadora:</w:t>
            </w:r>
            <w:r w:rsidRPr="0083527E">
              <w:rPr>
                <w:rFonts w:ascii="Arial" w:hAnsi="Arial" w:cs="Arial"/>
                <w:sz w:val="20"/>
                <w:szCs w:val="20"/>
                <w:lang w:val="es-MX"/>
              </w:rPr>
              <w:t xml:space="preserve"> Vocalía de Capacitación Electoral y Educación Cívica </w:t>
            </w:r>
          </w:p>
        </w:tc>
      </w:tr>
      <w:tr w:rsidR="008509FF" w:rsidRPr="0083527E" w:rsidTr="008509FF">
        <w:tc>
          <w:tcPr>
            <w:tcW w:w="13575"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both"/>
              <w:rPr>
                <w:rFonts w:ascii="Arial" w:hAnsi="Arial" w:cs="Arial"/>
                <w:b/>
                <w:sz w:val="20"/>
                <w:szCs w:val="20"/>
                <w:lang w:val="es-MX"/>
              </w:rPr>
            </w:pPr>
            <w:r w:rsidRPr="0083527E">
              <w:rPr>
                <w:rFonts w:ascii="Arial" w:hAnsi="Arial" w:cs="Arial"/>
                <w:b/>
                <w:sz w:val="20"/>
                <w:szCs w:val="20"/>
                <w:lang w:val="es-MX"/>
              </w:rPr>
              <w:t xml:space="preserve">Fondo: </w:t>
            </w:r>
            <w:r w:rsidR="001A1979">
              <w:rPr>
                <w:rFonts w:ascii="Arial" w:hAnsi="Arial" w:cs="Arial"/>
                <w:b/>
                <w:sz w:val="20"/>
                <w:szCs w:val="20"/>
                <w:lang w:val="es-MX"/>
              </w:rPr>
              <w:t>Instituto</w:t>
            </w:r>
            <w:r w:rsidRPr="0083527E">
              <w:rPr>
                <w:rFonts w:ascii="Arial" w:hAnsi="Arial" w:cs="Arial"/>
                <w:b/>
                <w:sz w:val="20"/>
                <w:szCs w:val="20"/>
                <w:lang w:val="es-MX"/>
              </w:rPr>
              <w:t xml:space="preserve"> Nacional Electoral</w:t>
            </w:r>
          </w:p>
        </w:tc>
      </w:tr>
      <w:tr w:rsidR="008509FF" w:rsidRPr="0083527E" w:rsidTr="008509FF">
        <w:tc>
          <w:tcPr>
            <w:tcW w:w="13575"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both"/>
              <w:rPr>
                <w:rFonts w:ascii="Arial" w:hAnsi="Arial" w:cs="Arial"/>
                <w:b/>
                <w:sz w:val="20"/>
                <w:szCs w:val="20"/>
                <w:lang w:val="es-MX"/>
              </w:rPr>
            </w:pPr>
            <w:r w:rsidRPr="0083527E">
              <w:rPr>
                <w:rFonts w:ascii="Arial" w:hAnsi="Arial" w:cs="Arial"/>
                <w:b/>
                <w:sz w:val="20"/>
                <w:szCs w:val="20"/>
                <w:lang w:val="es-MX"/>
              </w:rPr>
              <w:t xml:space="preserve">Sección: 1 Circulares y Oficios </w:t>
            </w:r>
          </w:p>
        </w:tc>
      </w:tr>
    </w:tbl>
    <w:p w:rsidR="008509FF" w:rsidRPr="0083527E" w:rsidRDefault="008509FF" w:rsidP="008509FF">
      <w:pPr>
        <w:jc w:val="both"/>
        <w:rPr>
          <w:rFonts w:ascii="Arial" w:hAnsi="Arial" w:cs="Arial"/>
          <w:sz w:val="20"/>
          <w:szCs w:val="20"/>
          <w:lang w:val="es-MX"/>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5"/>
      </w:tblGrid>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Fondo</w:t>
            </w:r>
            <w:r w:rsidRPr="0083527E">
              <w:rPr>
                <w:rFonts w:ascii="Arial" w:hAnsi="Arial" w:cs="Arial"/>
                <w:sz w:val="20"/>
                <w:szCs w:val="20"/>
                <w:lang w:val="es-MX"/>
              </w:rPr>
              <w:t xml:space="preserve">: </w:t>
            </w:r>
            <w:r w:rsidR="001A1979">
              <w:rPr>
                <w:rFonts w:ascii="Arial" w:hAnsi="Arial" w:cs="Arial"/>
                <w:sz w:val="20"/>
                <w:szCs w:val="20"/>
                <w:lang w:val="es-MX"/>
              </w:rPr>
              <w:t>Instituto</w:t>
            </w:r>
            <w:r w:rsidRPr="0083527E">
              <w:rPr>
                <w:rFonts w:ascii="Arial" w:hAnsi="Arial" w:cs="Arial"/>
                <w:sz w:val="20"/>
                <w:szCs w:val="20"/>
                <w:lang w:val="es-MX"/>
              </w:rPr>
              <w:t xml:space="preserve"> Nacional Electoral</w:t>
            </w: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 Circulares y Oficios </w:t>
            </w:r>
          </w:p>
        </w:tc>
      </w:tr>
    </w:tbl>
    <w:p w:rsidR="008509FF" w:rsidRPr="0083527E" w:rsidRDefault="008509FF" w:rsidP="008509FF">
      <w:pPr>
        <w:jc w:val="both"/>
        <w:rPr>
          <w:rFonts w:ascii="Arial" w:hAnsi="Arial" w:cs="Arial"/>
          <w:sz w:val="20"/>
          <w:szCs w:val="20"/>
          <w:lang w:val="es-MX"/>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1843"/>
      </w:tblGrid>
      <w:tr w:rsidR="008509FF" w:rsidRPr="0083527E" w:rsidTr="008509FF">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843"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2802"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9</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Circulares y Oficios</w:t>
            </w:r>
          </w:p>
        </w:tc>
        <w:tc>
          <w:tcPr>
            <w:tcW w:w="4394" w:type="dxa"/>
          </w:tcPr>
          <w:p w:rsidR="008509FF" w:rsidRPr="0083527E" w:rsidRDefault="008509FF" w:rsidP="00325C1A">
            <w:pPr>
              <w:jc w:val="center"/>
              <w:rPr>
                <w:rFonts w:ascii="Arial" w:hAnsi="Arial" w:cs="Arial"/>
                <w:sz w:val="20"/>
                <w:szCs w:val="20"/>
                <w:lang w:val="es-MX"/>
              </w:rPr>
            </w:pP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Circulares y Oficios</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3 expedientes</w:t>
            </w:r>
          </w:p>
        </w:tc>
        <w:tc>
          <w:tcPr>
            <w:tcW w:w="1843"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tc>
      </w:tr>
    </w:tbl>
    <w:p w:rsidR="008509FF" w:rsidRPr="0083527E" w:rsidRDefault="008509FF" w:rsidP="008509FF">
      <w:pPr>
        <w:jc w:val="both"/>
        <w:rPr>
          <w:rFonts w:ascii="Arial" w:hAnsi="Arial" w:cs="Arial"/>
          <w:b/>
          <w:sz w:val="20"/>
          <w:szCs w:val="20"/>
          <w:lang w:val="es-MX"/>
        </w:rPr>
      </w:pPr>
    </w:p>
    <w:p w:rsidR="008509FF" w:rsidRPr="0083527E" w:rsidRDefault="008509FF" w:rsidP="008509FF">
      <w:pPr>
        <w:jc w:val="both"/>
        <w:rPr>
          <w:rFonts w:ascii="Arial" w:hAnsi="Arial" w:cs="Arial"/>
          <w:b/>
          <w:sz w:val="20"/>
          <w:szCs w:val="20"/>
          <w:lang w:val="es-MX"/>
        </w:rPr>
      </w:pPr>
      <w:r w:rsidRPr="0083527E">
        <w:rPr>
          <w:rFonts w:ascii="Arial" w:hAnsi="Arial" w:cs="Arial"/>
          <w:b/>
          <w:sz w:val="20"/>
          <w:szCs w:val="20"/>
          <w:lang w:val="es-MX"/>
        </w:rPr>
        <w:lastRenderedPageBreak/>
        <w:t>Área de contexto y contenido</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5"/>
      </w:tblGrid>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Archivo:</w:t>
            </w:r>
            <w:r w:rsidRPr="0083527E">
              <w:rPr>
                <w:rFonts w:ascii="Arial" w:hAnsi="Arial" w:cs="Arial"/>
                <w:sz w:val="20"/>
                <w:szCs w:val="20"/>
                <w:lang w:val="es-MX"/>
              </w:rPr>
              <w:t xml:space="preserve"> Trámite </w:t>
            </w:r>
          </w:p>
          <w:p w:rsidR="008509FF" w:rsidRPr="0083527E" w:rsidRDefault="008509FF" w:rsidP="00325C1A">
            <w:pPr>
              <w:jc w:val="both"/>
              <w:rPr>
                <w:rFonts w:ascii="Arial" w:hAnsi="Arial" w:cs="Arial"/>
                <w:sz w:val="20"/>
                <w:szCs w:val="20"/>
                <w:lang w:val="es-MX"/>
              </w:rPr>
            </w:pP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Área generadora:</w:t>
            </w:r>
            <w:r w:rsidRPr="0083527E">
              <w:rPr>
                <w:rFonts w:ascii="Arial" w:hAnsi="Arial" w:cs="Arial"/>
                <w:sz w:val="20"/>
                <w:szCs w:val="20"/>
                <w:lang w:val="es-MX"/>
              </w:rPr>
              <w:t xml:space="preserve"> Vocalía de Capacitación Electoral y Educación Cívica </w:t>
            </w:r>
          </w:p>
        </w:tc>
      </w:tr>
      <w:tr w:rsidR="008509FF" w:rsidRPr="0083527E" w:rsidTr="008509FF">
        <w:tc>
          <w:tcPr>
            <w:tcW w:w="13575"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both"/>
              <w:rPr>
                <w:rFonts w:ascii="Arial" w:hAnsi="Arial" w:cs="Arial"/>
                <w:b/>
                <w:sz w:val="20"/>
                <w:szCs w:val="20"/>
                <w:lang w:val="es-MX"/>
              </w:rPr>
            </w:pPr>
            <w:r w:rsidRPr="0083527E">
              <w:rPr>
                <w:rFonts w:ascii="Arial" w:hAnsi="Arial" w:cs="Arial"/>
                <w:b/>
                <w:sz w:val="20"/>
                <w:szCs w:val="20"/>
                <w:lang w:val="es-MX"/>
              </w:rPr>
              <w:t xml:space="preserve">Fondo: </w:t>
            </w:r>
            <w:r w:rsidR="001A1979">
              <w:rPr>
                <w:rFonts w:ascii="Arial" w:hAnsi="Arial" w:cs="Arial"/>
                <w:b/>
                <w:sz w:val="20"/>
                <w:szCs w:val="20"/>
                <w:lang w:val="es-MX"/>
              </w:rPr>
              <w:t>Instituto</w:t>
            </w:r>
            <w:r w:rsidRPr="0083527E">
              <w:rPr>
                <w:rFonts w:ascii="Arial" w:hAnsi="Arial" w:cs="Arial"/>
                <w:b/>
                <w:sz w:val="20"/>
                <w:szCs w:val="20"/>
                <w:lang w:val="es-MX"/>
              </w:rPr>
              <w:t xml:space="preserve"> Nacional Electoral</w:t>
            </w:r>
          </w:p>
        </w:tc>
      </w:tr>
      <w:tr w:rsidR="008509FF" w:rsidRPr="0083527E" w:rsidTr="008509FF">
        <w:tc>
          <w:tcPr>
            <w:tcW w:w="13575" w:type="dxa"/>
            <w:tcBorders>
              <w:top w:val="single" w:sz="4" w:space="0" w:color="auto"/>
              <w:left w:val="single" w:sz="4" w:space="0" w:color="auto"/>
              <w:bottom w:val="single" w:sz="4" w:space="0" w:color="auto"/>
              <w:right w:val="single" w:sz="4" w:space="0" w:color="auto"/>
            </w:tcBorders>
          </w:tcPr>
          <w:p w:rsidR="008509FF" w:rsidRPr="0083527E" w:rsidRDefault="008509FF" w:rsidP="00325C1A">
            <w:pPr>
              <w:jc w:val="both"/>
              <w:rPr>
                <w:rFonts w:ascii="Arial" w:hAnsi="Arial" w:cs="Arial"/>
                <w:b/>
                <w:sz w:val="20"/>
                <w:szCs w:val="20"/>
                <w:lang w:val="es-MX"/>
              </w:rPr>
            </w:pPr>
            <w:r w:rsidRPr="0083527E">
              <w:rPr>
                <w:rFonts w:ascii="Arial" w:hAnsi="Arial" w:cs="Arial"/>
                <w:b/>
                <w:sz w:val="20"/>
                <w:szCs w:val="20"/>
                <w:lang w:val="es-MX"/>
              </w:rPr>
              <w:t xml:space="preserve">Sección: 15 Proceso Electoral </w:t>
            </w:r>
          </w:p>
        </w:tc>
      </w:tr>
    </w:tbl>
    <w:p w:rsidR="008509FF" w:rsidRPr="0083527E" w:rsidRDefault="008509FF" w:rsidP="008509FF">
      <w:pPr>
        <w:jc w:val="both"/>
        <w:rPr>
          <w:rFonts w:ascii="Arial" w:hAnsi="Arial" w:cs="Arial"/>
          <w:sz w:val="20"/>
          <w:szCs w:val="20"/>
          <w:lang w:val="es-MX"/>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5"/>
      </w:tblGrid>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Fondo</w:t>
            </w:r>
            <w:r w:rsidRPr="0083527E">
              <w:rPr>
                <w:rFonts w:ascii="Arial" w:hAnsi="Arial" w:cs="Arial"/>
                <w:sz w:val="20"/>
                <w:szCs w:val="20"/>
                <w:lang w:val="es-MX"/>
              </w:rPr>
              <w:t xml:space="preserve">: </w:t>
            </w:r>
            <w:r w:rsidR="001A1979">
              <w:rPr>
                <w:rFonts w:ascii="Arial" w:hAnsi="Arial" w:cs="Arial"/>
                <w:sz w:val="20"/>
                <w:szCs w:val="20"/>
                <w:lang w:val="es-MX"/>
              </w:rPr>
              <w:t>Instituto</w:t>
            </w:r>
            <w:r w:rsidRPr="0083527E">
              <w:rPr>
                <w:rFonts w:ascii="Arial" w:hAnsi="Arial" w:cs="Arial"/>
                <w:sz w:val="20"/>
                <w:szCs w:val="20"/>
                <w:lang w:val="es-MX"/>
              </w:rPr>
              <w:t xml:space="preserve"> Nacional Electoral</w:t>
            </w:r>
          </w:p>
        </w:tc>
      </w:tr>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15 Proceso Electoral </w:t>
            </w:r>
          </w:p>
        </w:tc>
      </w:tr>
    </w:tbl>
    <w:p w:rsidR="008509FF" w:rsidRPr="0083527E" w:rsidRDefault="008509FF" w:rsidP="008509FF">
      <w:pPr>
        <w:rPr>
          <w:rFonts w:ascii="Arial" w:hAnsi="Arial" w:cs="Arial"/>
          <w:sz w:val="20"/>
          <w:szCs w:val="20"/>
          <w:lang w:val="es-MX"/>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1843"/>
      </w:tblGrid>
      <w:tr w:rsidR="008509FF" w:rsidRPr="0083527E" w:rsidTr="008509FF">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843"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2802"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w:t>
            </w:r>
          </w:p>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Proyectos y programas para el proceso electoral                (relación con meta individual 1 Y 2)</w:t>
            </w:r>
          </w:p>
        </w:tc>
        <w:tc>
          <w:tcPr>
            <w:tcW w:w="4394"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b/>
                <w:sz w:val="20"/>
                <w:szCs w:val="20"/>
                <w:lang w:val="es-MX"/>
              </w:rPr>
              <w:t>Meta Individual 1</w:t>
            </w:r>
            <w:r w:rsidRPr="0083527E">
              <w:rPr>
                <w:rFonts w:ascii="Arial" w:hAnsi="Arial" w:cs="Arial"/>
                <w:sz w:val="20"/>
                <w:szCs w:val="20"/>
                <w:lang w:val="es-MX"/>
              </w:rPr>
              <w:t xml:space="preserve"> Coordinar y supervisar la aplicación del Programa de Integración de Mesas Directivas de Casilla y Capacitación Electoral, para contar con el 95% o más de los funcionarios requeridos el día de la Jornada Electoral.</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Coordinar y supervisar las actividades para el cumplimiento del 93% o más del orden de visita geográfico a los ciudadanos sorteados, para  lograr la integración de mesas directivas con ciudadanos sorteados y capacitados.</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2 expedientes</w:t>
            </w:r>
          </w:p>
        </w:tc>
        <w:tc>
          <w:tcPr>
            <w:tcW w:w="1843"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sz w:val="20"/>
                <w:szCs w:val="20"/>
                <w:lang w:val="es-MX"/>
              </w:rPr>
              <w:t>Archivero 1 cajón A</w:t>
            </w:r>
          </w:p>
        </w:tc>
      </w:tr>
    </w:tbl>
    <w:p w:rsidR="008509FF" w:rsidRPr="0083527E" w:rsidRDefault="008509FF" w:rsidP="008509FF">
      <w:pPr>
        <w:jc w:val="both"/>
        <w:rPr>
          <w:rFonts w:ascii="Arial" w:hAnsi="Arial" w:cs="Arial"/>
          <w:b/>
          <w:sz w:val="20"/>
          <w:szCs w:val="20"/>
          <w:lang w:val="es-MX"/>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5"/>
      </w:tblGrid>
      <w:tr w:rsidR="008509FF" w:rsidRPr="0083527E" w:rsidTr="008509FF">
        <w:tc>
          <w:tcPr>
            <w:tcW w:w="13575" w:type="dxa"/>
          </w:tcPr>
          <w:p w:rsidR="008509FF" w:rsidRPr="0083527E" w:rsidRDefault="008509FF" w:rsidP="00325C1A">
            <w:pPr>
              <w:jc w:val="both"/>
              <w:rPr>
                <w:rFonts w:ascii="Arial" w:hAnsi="Arial" w:cs="Arial"/>
                <w:sz w:val="20"/>
                <w:szCs w:val="20"/>
                <w:lang w:val="es-MX"/>
              </w:rPr>
            </w:pPr>
            <w:r w:rsidRPr="0083527E">
              <w:rPr>
                <w:rFonts w:ascii="Arial" w:hAnsi="Arial" w:cs="Arial"/>
                <w:b/>
                <w:sz w:val="20"/>
                <w:szCs w:val="20"/>
                <w:lang w:val="es-MX"/>
              </w:rPr>
              <w:t>Sección</w:t>
            </w:r>
            <w:r w:rsidRPr="0083527E">
              <w:rPr>
                <w:rFonts w:ascii="Arial" w:hAnsi="Arial" w:cs="Arial"/>
                <w:sz w:val="20"/>
                <w:szCs w:val="20"/>
                <w:lang w:val="es-MX"/>
              </w:rPr>
              <w:t xml:space="preserve">: 16 Desarrollo Democrático, Educación Cívica y Participación Ciudadana </w:t>
            </w:r>
          </w:p>
        </w:tc>
      </w:tr>
    </w:tbl>
    <w:p w:rsidR="008509FF" w:rsidRPr="0083527E" w:rsidRDefault="008509FF" w:rsidP="008509FF">
      <w:pPr>
        <w:rPr>
          <w:rFonts w:ascii="Arial" w:hAnsi="Arial" w:cs="Arial"/>
          <w:sz w:val="20"/>
          <w:szCs w:val="20"/>
          <w:lang w:val="es-MX"/>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1843"/>
      </w:tblGrid>
      <w:tr w:rsidR="008509FF" w:rsidRPr="0083527E" w:rsidTr="008509FF">
        <w:tc>
          <w:tcPr>
            <w:tcW w:w="2802"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Serie</w:t>
            </w:r>
          </w:p>
        </w:tc>
        <w:tc>
          <w:tcPr>
            <w:tcW w:w="4394"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Descripción</w:t>
            </w:r>
          </w:p>
        </w:tc>
        <w:tc>
          <w:tcPr>
            <w:tcW w:w="2410"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Años extremos</w:t>
            </w:r>
          </w:p>
        </w:tc>
        <w:tc>
          <w:tcPr>
            <w:tcW w:w="2126"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Volumen</w:t>
            </w:r>
          </w:p>
        </w:tc>
        <w:tc>
          <w:tcPr>
            <w:tcW w:w="1843" w:type="dxa"/>
            <w:vAlign w:val="center"/>
          </w:tcPr>
          <w:p w:rsidR="008509FF" w:rsidRPr="0083527E" w:rsidRDefault="008509FF" w:rsidP="00325C1A">
            <w:pPr>
              <w:jc w:val="center"/>
              <w:rPr>
                <w:rFonts w:ascii="Arial" w:hAnsi="Arial" w:cs="Arial"/>
                <w:b/>
                <w:sz w:val="20"/>
                <w:szCs w:val="20"/>
                <w:lang w:val="es-MX"/>
              </w:rPr>
            </w:pPr>
            <w:r w:rsidRPr="0083527E">
              <w:rPr>
                <w:rFonts w:ascii="Arial" w:hAnsi="Arial" w:cs="Arial"/>
                <w:b/>
                <w:sz w:val="20"/>
                <w:szCs w:val="20"/>
                <w:lang w:val="es-MX"/>
              </w:rPr>
              <w:t>Ubicación física</w:t>
            </w:r>
          </w:p>
        </w:tc>
      </w:tr>
      <w:tr w:rsidR="008509FF" w:rsidRPr="0083527E" w:rsidTr="008509FF">
        <w:tc>
          <w:tcPr>
            <w:tcW w:w="2802"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Proyectos y programas en materia de desarrollo democrático, educación cívica y participación ciudadana</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 xml:space="preserve">Acciones para promover la participación ciudadana efectiva en el Proceso Electoral Federal. </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Consulta Infantil y Juvenil 2015.</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Prestadores de servicio social.</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 expedientes</w:t>
            </w:r>
          </w:p>
        </w:tc>
        <w:tc>
          <w:tcPr>
            <w:tcW w:w="1843"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tc>
      </w:tr>
      <w:tr w:rsidR="008509FF" w:rsidRPr="0083527E" w:rsidTr="008509FF">
        <w:tc>
          <w:tcPr>
            <w:tcW w:w="2802"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3</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Divulgación de la cultura político democrática</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Distribución de materiales</w:t>
            </w:r>
          </w:p>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t>Concurso nacional de debate político</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2015-2015</w:t>
            </w:r>
          </w:p>
        </w:tc>
        <w:tc>
          <w:tcPr>
            <w:tcW w:w="2126"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2 expedientes</w:t>
            </w:r>
          </w:p>
        </w:tc>
        <w:tc>
          <w:tcPr>
            <w:tcW w:w="1843"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tc>
      </w:tr>
      <w:tr w:rsidR="008509FF" w:rsidRPr="0083527E" w:rsidTr="008509FF">
        <w:tc>
          <w:tcPr>
            <w:tcW w:w="2802"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6</w:t>
            </w:r>
          </w:p>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lastRenderedPageBreak/>
              <w:t>Estudios investigaciones y análisis. (relación con meta individual 3)</w:t>
            </w:r>
          </w:p>
        </w:tc>
        <w:tc>
          <w:tcPr>
            <w:tcW w:w="4394" w:type="dxa"/>
          </w:tcPr>
          <w:p w:rsidR="008509FF" w:rsidRPr="0083527E" w:rsidRDefault="008509FF" w:rsidP="00325C1A">
            <w:pPr>
              <w:jc w:val="both"/>
              <w:rPr>
                <w:rFonts w:ascii="Arial" w:hAnsi="Arial" w:cs="Arial"/>
                <w:sz w:val="20"/>
                <w:szCs w:val="20"/>
                <w:lang w:val="es-MX"/>
              </w:rPr>
            </w:pPr>
            <w:r w:rsidRPr="0083527E">
              <w:rPr>
                <w:rFonts w:ascii="Arial" w:hAnsi="Arial" w:cs="Arial"/>
                <w:sz w:val="20"/>
                <w:szCs w:val="20"/>
                <w:lang w:val="es-MX"/>
              </w:rPr>
              <w:lastRenderedPageBreak/>
              <w:t xml:space="preserve">Incidencias que se generen en el distrito y que estén contempladas en el listado de </w:t>
            </w:r>
            <w:r w:rsidRPr="0083527E">
              <w:rPr>
                <w:rFonts w:ascii="Arial" w:hAnsi="Arial" w:cs="Arial"/>
                <w:sz w:val="20"/>
                <w:szCs w:val="20"/>
                <w:lang w:val="es-MX"/>
              </w:rPr>
              <w:lastRenderedPageBreak/>
              <w:t xml:space="preserve">incidencias, elaborado por la </w:t>
            </w:r>
            <w:proofErr w:type="spellStart"/>
            <w:r w:rsidRPr="0083527E">
              <w:rPr>
                <w:rFonts w:ascii="Arial" w:hAnsi="Arial" w:cs="Arial"/>
                <w:sz w:val="20"/>
                <w:szCs w:val="20"/>
                <w:lang w:val="es-MX"/>
              </w:rPr>
              <w:t>DECEyEC</w:t>
            </w:r>
            <w:proofErr w:type="spellEnd"/>
            <w:r w:rsidRPr="0083527E">
              <w:rPr>
                <w:rFonts w:ascii="Arial" w:hAnsi="Arial" w:cs="Arial"/>
                <w:sz w:val="20"/>
                <w:szCs w:val="20"/>
                <w:lang w:val="es-MX"/>
              </w:rPr>
              <w:t xml:space="preserve">; utilizando los lineamientos vigentes, con la finalidad de brindar información al Director Ejecutivo que le permita tomar decisiones oportunamente. </w:t>
            </w:r>
          </w:p>
        </w:tc>
        <w:tc>
          <w:tcPr>
            <w:tcW w:w="2410"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lastRenderedPageBreak/>
              <w:t>2015-2015</w:t>
            </w:r>
          </w:p>
        </w:tc>
        <w:tc>
          <w:tcPr>
            <w:tcW w:w="2126" w:type="dxa"/>
            <w:vAlign w:val="center"/>
          </w:tcPr>
          <w:p w:rsidR="008509FF" w:rsidRPr="0083527E" w:rsidRDefault="001A1979" w:rsidP="00325C1A">
            <w:pPr>
              <w:jc w:val="center"/>
              <w:rPr>
                <w:rFonts w:ascii="Arial" w:hAnsi="Arial" w:cs="Arial"/>
                <w:sz w:val="20"/>
                <w:szCs w:val="20"/>
                <w:lang w:val="es-MX"/>
              </w:rPr>
            </w:pPr>
            <w:r>
              <w:rPr>
                <w:rFonts w:ascii="Arial" w:hAnsi="Arial" w:cs="Arial"/>
                <w:sz w:val="20"/>
                <w:szCs w:val="20"/>
                <w:lang w:val="es-MX"/>
              </w:rPr>
              <w:t>1 expediente</w:t>
            </w:r>
            <w:bookmarkStart w:id="0" w:name="_GoBack"/>
            <w:bookmarkEnd w:id="0"/>
          </w:p>
        </w:tc>
        <w:tc>
          <w:tcPr>
            <w:tcW w:w="1843" w:type="dxa"/>
            <w:vAlign w:val="center"/>
          </w:tcPr>
          <w:p w:rsidR="008509FF" w:rsidRPr="0083527E" w:rsidRDefault="008509FF" w:rsidP="00325C1A">
            <w:pPr>
              <w:jc w:val="center"/>
              <w:rPr>
                <w:rFonts w:ascii="Arial" w:hAnsi="Arial" w:cs="Arial"/>
                <w:sz w:val="20"/>
                <w:szCs w:val="20"/>
                <w:lang w:val="es-MX"/>
              </w:rPr>
            </w:pPr>
            <w:r w:rsidRPr="0083527E">
              <w:rPr>
                <w:rFonts w:ascii="Arial" w:hAnsi="Arial" w:cs="Arial"/>
                <w:sz w:val="20"/>
                <w:szCs w:val="20"/>
                <w:lang w:val="es-MX"/>
              </w:rPr>
              <w:t>Archivero 1 cajón A</w:t>
            </w:r>
          </w:p>
        </w:tc>
      </w:tr>
    </w:tbl>
    <w:p w:rsidR="008509FF" w:rsidRPr="0083527E" w:rsidRDefault="008509FF">
      <w:pPr>
        <w:rPr>
          <w:rFonts w:ascii="Arial" w:hAnsi="Arial" w:cs="Arial"/>
          <w:sz w:val="20"/>
          <w:szCs w:val="20"/>
          <w:lang w:val="es-MX"/>
        </w:rPr>
      </w:pPr>
    </w:p>
    <w:p w:rsidR="00CD4AC1" w:rsidRPr="0083527E" w:rsidRDefault="00CD4AC1">
      <w:pPr>
        <w:rPr>
          <w:rFonts w:ascii="Arial" w:hAnsi="Arial" w:cs="Arial"/>
          <w:sz w:val="20"/>
          <w:szCs w:val="20"/>
          <w:lang w:val="es-MX"/>
        </w:rPr>
      </w:pPr>
    </w:p>
    <w:p w:rsidR="00513718" w:rsidRPr="0083527E" w:rsidRDefault="00513718">
      <w:pPr>
        <w:rPr>
          <w:rFonts w:ascii="Arial" w:hAnsi="Arial" w:cs="Arial"/>
          <w:sz w:val="20"/>
          <w:szCs w:val="20"/>
          <w:lang w:val="es-MX"/>
        </w:rPr>
      </w:pPr>
    </w:p>
    <w:p w:rsidR="00A2631B" w:rsidRPr="0083527E" w:rsidRDefault="00FD25CE" w:rsidP="005B3509">
      <w:pPr>
        <w:jc w:val="center"/>
        <w:rPr>
          <w:rFonts w:ascii="Arial" w:hAnsi="Arial" w:cs="Arial"/>
          <w:sz w:val="20"/>
          <w:szCs w:val="20"/>
          <w:lang w:val="es-MX"/>
        </w:rPr>
      </w:pPr>
      <w:r>
        <w:rPr>
          <w:noProof/>
          <w:lang w:val="es-MX" w:eastAsia="es-MX"/>
        </w:rPr>
        <w:drawing>
          <wp:anchor distT="0" distB="0" distL="114300" distR="114300" simplePos="0" relativeHeight="251658240" behindDoc="0" locked="0" layoutInCell="1" allowOverlap="1" wp14:anchorId="23E7A759" wp14:editId="090BD9D3">
            <wp:simplePos x="0" y="0"/>
            <wp:positionH relativeFrom="column">
              <wp:posOffset>-118745</wp:posOffset>
            </wp:positionH>
            <wp:positionV relativeFrom="paragraph">
              <wp:posOffset>131445</wp:posOffset>
            </wp:positionV>
            <wp:extent cx="8848725" cy="1347470"/>
            <wp:effectExtent l="0" t="0" r="9525"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l="5605" t="49245" r="7427" b="27190"/>
                    <a:stretch/>
                  </pic:blipFill>
                  <pic:spPr bwMode="auto">
                    <a:xfrm>
                      <a:off x="0" y="0"/>
                      <a:ext cx="8848725" cy="13474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A2631B" w:rsidRPr="0083527E" w:rsidSect="0083527E">
      <w:headerReference w:type="default" r:id="rId8"/>
      <w:pgSz w:w="15840" w:h="12240" w:orient="landscape"/>
      <w:pgMar w:top="1843"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F5D" w:rsidRDefault="008D0F5D" w:rsidP="00461623">
      <w:r>
        <w:separator/>
      </w:r>
    </w:p>
  </w:endnote>
  <w:endnote w:type="continuationSeparator" w:id="0">
    <w:p w:rsidR="008D0F5D" w:rsidRDefault="008D0F5D" w:rsidP="0046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F5D" w:rsidRDefault="008D0F5D" w:rsidP="00461623">
      <w:r>
        <w:separator/>
      </w:r>
    </w:p>
  </w:footnote>
  <w:footnote w:type="continuationSeparator" w:id="0">
    <w:p w:rsidR="008D0F5D" w:rsidRDefault="008D0F5D" w:rsidP="00461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27E" w:rsidRPr="009C0A0A" w:rsidRDefault="0083527E" w:rsidP="001A1979">
    <w:pPr>
      <w:pStyle w:val="Encabezado"/>
      <w:tabs>
        <w:tab w:val="clear" w:pos="8838"/>
        <w:tab w:val="left" w:pos="5490"/>
        <w:tab w:val="right" w:pos="13041"/>
      </w:tabs>
      <w:jc w:val="right"/>
      <w:rPr>
        <w:rFonts w:ascii="Arial" w:hAnsi="Arial" w:cs="Arial"/>
        <w:b/>
        <w:sz w:val="20"/>
        <w:szCs w:val="20"/>
        <w:lang w:val="es-MX"/>
      </w:rPr>
    </w:pPr>
    <w:r>
      <w:rPr>
        <w:rFonts w:ascii="Arial" w:hAnsi="Arial" w:cs="Arial"/>
        <w:sz w:val="20"/>
        <w:szCs w:val="20"/>
        <w:lang w:val="es-MX"/>
      </w:rPr>
      <w:tab/>
    </w:r>
    <w:r>
      <w:rPr>
        <w:rFonts w:ascii="Arial" w:hAnsi="Arial" w:cs="Arial"/>
        <w:sz w:val="20"/>
        <w:szCs w:val="20"/>
        <w:lang w:val="es-MX"/>
      </w:rPr>
      <w:tab/>
    </w:r>
    <w:r>
      <w:rPr>
        <w:rFonts w:ascii="Arial" w:hAnsi="Arial" w:cs="Arial"/>
        <w:sz w:val="20"/>
        <w:szCs w:val="20"/>
        <w:lang w:val="es-MX"/>
      </w:rPr>
      <w:tab/>
      <w:t xml:space="preserve">               </w:t>
    </w:r>
    <w:r w:rsidRPr="008D5620">
      <w:rPr>
        <w:rFonts w:ascii="Arial" w:hAnsi="Arial" w:cs="Arial"/>
        <w:b/>
        <w:noProof/>
        <w:sz w:val="20"/>
        <w:szCs w:val="20"/>
        <w:lang w:val="es-MX" w:eastAsia="es-MX"/>
      </w:rPr>
      <w:drawing>
        <wp:anchor distT="0" distB="0" distL="114300" distR="114300" simplePos="0" relativeHeight="251659264" behindDoc="0" locked="0" layoutInCell="1" allowOverlap="1" wp14:anchorId="4E77112D" wp14:editId="48DAD8D1">
          <wp:simplePos x="0" y="0"/>
          <wp:positionH relativeFrom="column">
            <wp:posOffset>3810</wp:posOffset>
          </wp:positionH>
          <wp:positionV relativeFrom="paragraph">
            <wp:posOffset>1905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0"/>
        <w:szCs w:val="20"/>
        <w:lang w:val="es-MX"/>
      </w:rPr>
      <w:t xml:space="preserve">  </w:t>
    </w:r>
  </w:p>
  <w:p w:rsidR="00461623" w:rsidRPr="0083527E" w:rsidRDefault="00461623" w:rsidP="0083527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623"/>
    <w:rsid w:val="00011DD3"/>
    <w:rsid w:val="000216BB"/>
    <w:rsid w:val="0004488F"/>
    <w:rsid w:val="00045E6A"/>
    <w:rsid w:val="00090039"/>
    <w:rsid w:val="00093ABE"/>
    <w:rsid w:val="000D532A"/>
    <w:rsid w:val="000F0465"/>
    <w:rsid w:val="00172A3D"/>
    <w:rsid w:val="001A1979"/>
    <w:rsid w:val="00292AFF"/>
    <w:rsid w:val="002C43C9"/>
    <w:rsid w:val="002E3718"/>
    <w:rsid w:val="00305D18"/>
    <w:rsid w:val="00352FB1"/>
    <w:rsid w:val="0036642F"/>
    <w:rsid w:val="00370EB9"/>
    <w:rsid w:val="003761F5"/>
    <w:rsid w:val="0038640A"/>
    <w:rsid w:val="00391A7E"/>
    <w:rsid w:val="003A2DDF"/>
    <w:rsid w:val="003D1D78"/>
    <w:rsid w:val="004247C4"/>
    <w:rsid w:val="00461623"/>
    <w:rsid w:val="00463C93"/>
    <w:rsid w:val="0050419F"/>
    <w:rsid w:val="00513718"/>
    <w:rsid w:val="00521B22"/>
    <w:rsid w:val="00557293"/>
    <w:rsid w:val="005643AB"/>
    <w:rsid w:val="00593A38"/>
    <w:rsid w:val="005B3509"/>
    <w:rsid w:val="00646E74"/>
    <w:rsid w:val="00665328"/>
    <w:rsid w:val="006931AC"/>
    <w:rsid w:val="006935D7"/>
    <w:rsid w:val="006B2038"/>
    <w:rsid w:val="006D7E82"/>
    <w:rsid w:val="006E4E76"/>
    <w:rsid w:val="006E6DCD"/>
    <w:rsid w:val="00715D9C"/>
    <w:rsid w:val="00716318"/>
    <w:rsid w:val="00716F32"/>
    <w:rsid w:val="00725633"/>
    <w:rsid w:val="00771EE2"/>
    <w:rsid w:val="007D7DC3"/>
    <w:rsid w:val="0083527E"/>
    <w:rsid w:val="008446C8"/>
    <w:rsid w:val="008509FF"/>
    <w:rsid w:val="00857EC0"/>
    <w:rsid w:val="00875559"/>
    <w:rsid w:val="008D0F5D"/>
    <w:rsid w:val="008D6CDA"/>
    <w:rsid w:val="009260CE"/>
    <w:rsid w:val="00947405"/>
    <w:rsid w:val="009716AE"/>
    <w:rsid w:val="009800A1"/>
    <w:rsid w:val="0099382F"/>
    <w:rsid w:val="009D5C29"/>
    <w:rsid w:val="009E5519"/>
    <w:rsid w:val="009F662D"/>
    <w:rsid w:val="00A2631B"/>
    <w:rsid w:val="00A43E59"/>
    <w:rsid w:val="00A55C0D"/>
    <w:rsid w:val="00A94F80"/>
    <w:rsid w:val="00B21812"/>
    <w:rsid w:val="00B25463"/>
    <w:rsid w:val="00B42680"/>
    <w:rsid w:val="00B47422"/>
    <w:rsid w:val="00B90531"/>
    <w:rsid w:val="00B91561"/>
    <w:rsid w:val="00BA07EC"/>
    <w:rsid w:val="00BC3A1B"/>
    <w:rsid w:val="00BD27E2"/>
    <w:rsid w:val="00CD4AC1"/>
    <w:rsid w:val="00CD7AA2"/>
    <w:rsid w:val="00D11FFE"/>
    <w:rsid w:val="00D27D6B"/>
    <w:rsid w:val="00D45F45"/>
    <w:rsid w:val="00D92214"/>
    <w:rsid w:val="00DB6DE3"/>
    <w:rsid w:val="00E0026C"/>
    <w:rsid w:val="00E26492"/>
    <w:rsid w:val="00EC182D"/>
    <w:rsid w:val="00EF7431"/>
    <w:rsid w:val="00F014D0"/>
    <w:rsid w:val="00F2361C"/>
    <w:rsid w:val="00F32E96"/>
    <w:rsid w:val="00F3333D"/>
    <w:rsid w:val="00F5160B"/>
    <w:rsid w:val="00F9017B"/>
    <w:rsid w:val="00FC0492"/>
    <w:rsid w:val="00FC25AA"/>
    <w:rsid w:val="00FC3D2C"/>
    <w:rsid w:val="00FD25C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6A7675-CEA7-4D38-858D-6F9C08710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623"/>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61623"/>
    <w:pPr>
      <w:tabs>
        <w:tab w:val="center" w:pos="4419"/>
        <w:tab w:val="right" w:pos="8838"/>
      </w:tabs>
    </w:pPr>
  </w:style>
  <w:style w:type="character" w:customStyle="1" w:styleId="EncabezadoCar">
    <w:name w:val="Encabezado Car"/>
    <w:basedOn w:val="Fuentedeprrafopredeter"/>
    <w:link w:val="Encabezado"/>
    <w:uiPriority w:val="99"/>
    <w:rsid w:val="00461623"/>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461623"/>
    <w:pPr>
      <w:tabs>
        <w:tab w:val="center" w:pos="4419"/>
        <w:tab w:val="right" w:pos="8838"/>
      </w:tabs>
    </w:pPr>
  </w:style>
  <w:style w:type="character" w:customStyle="1" w:styleId="PiedepginaCar">
    <w:name w:val="Pie de página Car"/>
    <w:basedOn w:val="Fuentedeprrafopredeter"/>
    <w:link w:val="Piedepgina"/>
    <w:uiPriority w:val="99"/>
    <w:rsid w:val="00461623"/>
    <w:rPr>
      <w:rFonts w:ascii="Times New Roman" w:eastAsia="Times New Roman" w:hAnsi="Times New Roman" w:cs="Times New Roman"/>
      <w:sz w:val="24"/>
      <w:szCs w:val="24"/>
      <w:lang w:val="es-ES" w:eastAsia="es-ES"/>
    </w:rPr>
  </w:style>
  <w:style w:type="character" w:styleId="Hipervnculo">
    <w:name w:val="Hyperlink"/>
    <w:uiPriority w:val="99"/>
    <w:unhideWhenUsed/>
    <w:rsid w:val="008509FF"/>
    <w:rPr>
      <w:color w:val="0000FF"/>
      <w:u w:val="single"/>
    </w:rPr>
  </w:style>
  <w:style w:type="paragraph" w:styleId="Textodeglobo">
    <w:name w:val="Balloon Text"/>
    <w:basedOn w:val="Normal"/>
    <w:link w:val="TextodegloboCar"/>
    <w:uiPriority w:val="99"/>
    <w:semiHidden/>
    <w:unhideWhenUsed/>
    <w:rsid w:val="00FD25CE"/>
    <w:rPr>
      <w:rFonts w:ascii="Tahoma" w:hAnsi="Tahoma" w:cs="Tahoma"/>
      <w:sz w:val="16"/>
      <w:szCs w:val="16"/>
    </w:rPr>
  </w:style>
  <w:style w:type="character" w:customStyle="1" w:styleId="TextodegloboCar">
    <w:name w:val="Texto de globo Car"/>
    <w:basedOn w:val="Fuentedeprrafopredeter"/>
    <w:link w:val="Textodeglobo"/>
    <w:uiPriority w:val="99"/>
    <w:semiHidden/>
    <w:rsid w:val="00FD25C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nrique.carrillo@ife.org.m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4539</Words>
  <Characters>24969</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c:creator>
  <cp:lastModifiedBy>INE</cp:lastModifiedBy>
  <cp:revision>3</cp:revision>
  <cp:lastPrinted>2016-09-19T00:08:00Z</cp:lastPrinted>
  <dcterms:created xsi:type="dcterms:W3CDTF">2016-11-08T19:49:00Z</dcterms:created>
  <dcterms:modified xsi:type="dcterms:W3CDTF">2016-11-08T19:51:00Z</dcterms:modified>
</cp:coreProperties>
</file>