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666" w:rsidRPr="00A168FA" w:rsidRDefault="009D4666" w:rsidP="009D4666">
      <w:pPr>
        <w:rPr>
          <w:rFonts w:ascii="Arial" w:hAnsi="Arial" w:cs="Arial"/>
          <w:b/>
          <w:sz w:val="20"/>
          <w:szCs w:val="20"/>
          <w:lang w:val="es-MX"/>
        </w:rPr>
      </w:pPr>
      <w:r w:rsidRPr="00A168FA">
        <w:rPr>
          <w:rFonts w:ascii="Arial" w:hAnsi="Arial" w:cs="Arial"/>
          <w:b/>
          <w:sz w:val="20"/>
          <w:szCs w:val="20"/>
          <w:lang w:val="es-MX"/>
        </w:rPr>
        <w:t xml:space="preserve">Área de identificación                                                                                                 Fecha de elaboración: </w:t>
      </w:r>
      <w:r w:rsidR="004B7B51" w:rsidRPr="00A168FA">
        <w:rPr>
          <w:rFonts w:ascii="Arial" w:hAnsi="Arial" w:cs="Arial"/>
          <w:b/>
          <w:sz w:val="20"/>
          <w:szCs w:val="20"/>
          <w:lang w:val="es-MX"/>
        </w:rPr>
        <w:t>6</w:t>
      </w:r>
      <w:r w:rsidR="00C23EDB" w:rsidRPr="00A168FA">
        <w:rPr>
          <w:rFonts w:ascii="Arial" w:hAnsi="Arial" w:cs="Arial"/>
          <w:b/>
          <w:sz w:val="20"/>
          <w:szCs w:val="20"/>
          <w:lang w:val="es-MX"/>
        </w:rPr>
        <w:t xml:space="preserve"> </w:t>
      </w:r>
      <w:r w:rsidR="00D00CB5" w:rsidRPr="00A168FA">
        <w:rPr>
          <w:rFonts w:ascii="Arial" w:hAnsi="Arial" w:cs="Arial"/>
          <w:b/>
          <w:sz w:val="20"/>
          <w:szCs w:val="20"/>
          <w:lang w:val="es-MX"/>
        </w:rPr>
        <w:t>de noviembre</w:t>
      </w:r>
      <w:r w:rsidRPr="00A168FA">
        <w:rPr>
          <w:rFonts w:ascii="Arial" w:hAnsi="Arial" w:cs="Arial"/>
          <w:b/>
          <w:sz w:val="20"/>
          <w:szCs w:val="20"/>
          <w:lang w:val="es-MX"/>
        </w:rPr>
        <w:t xml:space="preserve"> 201</w:t>
      </w:r>
      <w:r w:rsidR="004B7B51" w:rsidRPr="00A168FA">
        <w:rPr>
          <w:rFonts w:ascii="Arial" w:hAnsi="Arial" w:cs="Arial"/>
          <w:b/>
          <w:sz w:val="20"/>
          <w:szCs w:val="20"/>
          <w:lang w:val="es-MX"/>
        </w:rPr>
        <w:t>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D4666" w:rsidRPr="00A168FA" w:rsidTr="00A8142D">
        <w:trPr>
          <w:jc w:val="center"/>
        </w:trPr>
        <w:tc>
          <w:tcPr>
            <w:tcW w:w="14283" w:type="dxa"/>
            <w:vAlign w:val="center"/>
          </w:tcPr>
          <w:p w:rsidR="009D4666" w:rsidRPr="00A168FA" w:rsidRDefault="009D4666" w:rsidP="00A903A6">
            <w:pPr>
              <w:jc w:val="both"/>
              <w:rPr>
                <w:rFonts w:ascii="Arial" w:hAnsi="Arial" w:cs="Arial"/>
                <w:sz w:val="20"/>
                <w:szCs w:val="20"/>
                <w:lang w:val="es-MX"/>
              </w:rPr>
            </w:pPr>
            <w:r w:rsidRPr="00A168FA">
              <w:rPr>
                <w:rFonts w:ascii="Arial" w:hAnsi="Arial" w:cs="Arial"/>
                <w:b/>
                <w:sz w:val="20"/>
                <w:szCs w:val="20"/>
                <w:lang w:val="es-MX"/>
              </w:rPr>
              <w:t>Órgano Responsable</w:t>
            </w:r>
            <w:r w:rsidRPr="00A168FA">
              <w:rPr>
                <w:rFonts w:ascii="Arial" w:hAnsi="Arial" w:cs="Arial"/>
                <w:sz w:val="20"/>
                <w:szCs w:val="20"/>
                <w:lang w:val="es-MX"/>
              </w:rPr>
              <w:t>: J</w:t>
            </w:r>
            <w:r w:rsidR="00A903A6" w:rsidRPr="00A168FA">
              <w:rPr>
                <w:rFonts w:ascii="Arial" w:hAnsi="Arial" w:cs="Arial"/>
                <w:sz w:val="20"/>
                <w:szCs w:val="20"/>
                <w:lang w:val="es-MX"/>
              </w:rPr>
              <w:t xml:space="preserve">unta Local Ejecutiva en el </w:t>
            </w:r>
            <w:r w:rsidR="00651CE3" w:rsidRPr="00A168FA">
              <w:rPr>
                <w:rFonts w:ascii="Arial" w:hAnsi="Arial" w:cs="Arial"/>
                <w:sz w:val="20"/>
                <w:szCs w:val="20"/>
                <w:lang w:val="es-MX"/>
              </w:rPr>
              <w:t xml:space="preserve">estado </w:t>
            </w:r>
            <w:r w:rsidR="00A903A6" w:rsidRPr="00A168FA">
              <w:rPr>
                <w:rFonts w:ascii="Arial" w:hAnsi="Arial" w:cs="Arial"/>
                <w:sz w:val="20"/>
                <w:szCs w:val="20"/>
                <w:lang w:val="es-MX"/>
              </w:rPr>
              <w:t>de Puebla</w:t>
            </w:r>
          </w:p>
        </w:tc>
      </w:tr>
      <w:tr w:rsidR="009D4666" w:rsidRPr="00A168FA" w:rsidTr="00A8142D">
        <w:trPr>
          <w:jc w:val="center"/>
        </w:trPr>
        <w:tc>
          <w:tcPr>
            <w:tcW w:w="14283" w:type="dxa"/>
            <w:vAlign w:val="center"/>
          </w:tcPr>
          <w:p w:rsidR="009D4666" w:rsidRPr="00A168FA" w:rsidRDefault="009D4666" w:rsidP="00651CE3">
            <w:pPr>
              <w:jc w:val="both"/>
              <w:rPr>
                <w:rFonts w:ascii="Arial" w:hAnsi="Arial" w:cs="Arial"/>
                <w:sz w:val="20"/>
                <w:szCs w:val="20"/>
                <w:lang w:val="es-MX"/>
              </w:rPr>
            </w:pPr>
            <w:r w:rsidRPr="00A168FA">
              <w:rPr>
                <w:rFonts w:ascii="Arial" w:hAnsi="Arial" w:cs="Arial"/>
                <w:b/>
                <w:sz w:val="20"/>
                <w:szCs w:val="20"/>
                <w:lang w:val="es-MX"/>
              </w:rPr>
              <w:t>Nombre del responsable y cargo</w:t>
            </w:r>
            <w:r w:rsidRPr="00A168FA">
              <w:rPr>
                <w:rFonts w:ascii="Arial" w:hAnsi="Arial" w:cs="Arial"/>
                <w:sz w:val="20"/>
                <w:szCs w:val="20"/>
                <w:lang w:val="es-MX"/>
              </w:rPr>
              <w:t>:</w:t>
            </w:r>
            <w:r w:rsidR="00D00CB5" w:rsidRPr="00A168FA">
              <w:rPr>
                <w:rFonts w:ascii="Arial" w:hAnsi="Arial" w:cs="Arial"/>
                <w:sz w:val="20"/>
                <w:szCs w:val="20"/>
                <w:lang w:val="es-MX"/>
              </w:rPr>
              <w:t xml:space="preserve"> </w:t>
            </w:r>
            <w:r w:rsidR="00651CE3" w:rsidRPr="00A168FA">
              <w:rPr>
                <w:rFonts w:ascii="Arial" w:hAnsi="Arial" w:cs="Arial"/>
                <w:sz w:val="20"/>
                <w:szCs w:val="20"/>
                <w:lang w:val="es-MX"/>
              </w:rPr>
              <w:t>Dr. Marcos Rodríguez del Castillo</w:t>
            </w:r>
          </w:p>
        </w:tc>
      </w:tr>
      <w:tr w:rsidR="009D4666" w:rsidRPr="00A168FA" w:rsidTr="00A8142D">
        <w:trPr>
          <w:jc w:val="center"/>
        </w:trPr>
        <w:tc>
          <w:tcPr>
            <w:tcW w:w="14283" w:type="dxa"/>
            <w:vAlign w:val="center"/>
          </w:tcPr>
          <w:p w:rsidR="009D4666" w:rsidRPr="00A168FA" w:rsidRDefault="009D4666" w:rsidP="00651CE3">
            <w:pPr>
              <w:jc w:val="both"/>
              <w:rPr>
                <w:rFonts w:ascii="Arial" w:hAnsi="Arial" w:cs="Arial"/>
                <w:sz w:val="20"/>
                <w:szCs w:val="20"/>
                <w:lang w:val="es-MX"/>
              </w:rPr>
            </w:pPr>
            <w:r w:rsidRPr="00A168FA">
              <w:rPr>
                <w:rFonts w:ascii="Arial" w:hAnsi="Arial" w:cs="Arial"/>
                <w:b/>
                <w:sz w:val="20"/>
                <w:szCs w:val="20"/>
                <w:lang w:val="es-MX"/>
              </w:rPr>
              <w:t>Domicilio</w:t>
            </w:r>
            <w:r w:rsidRPr="00A168FA">
              <w:rPr>
                <w:rFonts w:ascii="Arial" w:hAnsi="Arial" w:cs="Arial"/>
                <w:sz w:val="20"/>
                <w:szCs w:val="20"/>
                <w:lang w:val="es-MX"/>
              </w:rPr>
              <w:t xml:space="preserve">: </w:t>
            </w:r>
            <w:r w:rsidR="00651CE3" w:rsidRPr="00A168FA">
              <w:rPr>
                <w:rFonts w:ascii="Arial" w:hAnsi="Arial" w:cs="Arial"/>
                <w:sz w:val="20"/>
                <w:szCs w:val="20"/>
                <w:lang w:val="es-MX"/>
              </w:rPr>
              <w:t xml:space="preserve">Avenida </w:t>
            </w:r>
            <w:r w:rsidRPr="00A168FA">
              <w:rPr>
                <w:rFonts w:ascii="Arial" w:hAnsi="Arial" w:cs="Arial"/>
                <w:sz w:val="20"/>
                <w:szCs w:val="20"/>
                <w:lang w:val="es-MX"/>
              </w:rPr>
              <w:t>35 O</w:t>
            </w:r>
            <w:r w:rsidR="003D5032" w:rsidRPr="00A168FA">
              <w:rPr>
                <w:rFonts w:ascii="Arial" w:hAnsi="Arial" w:cs="Arial"/>
                <w:sz w:val="20"/>
                <w:szCs w:val="20"/>
                <w:lang w:val="es-MX"/>
              </w:rPr>
              <w:t>riente</w:t>
            </w:r>
            <w:r w:rsidR="00651CE3" w:rsidRPr="00A168FA">
              <w:rPr>
                <w:rFonts w:ascii="Arial" w:hAnsi="Arial" w:cs="Arial"/>
                <w:sz w:val="20"/>
                <w:szCs w:val="20"/>
                <w:lang w:val="es-MX"/>
              </w:rPr>
              <w:t xml:space="preserve"> No.</w:t>
            </w:r>
            <w:r w:rsidRPr="00A168FA">
              <w:rPr>
                <w:rFonts w:ascii="Arial" w:hAnsi="Arial" w:cs="Arial"/>
                <w:sz w:val="20"/>
                <w:szCs w:val="20"/>
                <w:lang w:val="es-MX"/>
              </w:rPr>
              <w:t xml:space="preserve"> 5</w:t>
            </w:r>
            <w:r w:rsidR="00651CE3" w:rsidRPr="00A168FA">
              <w:rPr>
                <w:rFonts w:ascii="Arial" w:hAnsi="Arial" w:cs="Arial"/>
                <w:sz w:val="20"/>
                <w:szCs w:val="20"/>
                <w:lang w:val="es-MX"/>
              </w:rPr>
              <w:t xml:space="preserve">, </w:t>
            </w:r>
            <w:r w:rsidRPr="00A168FA">
              <w:rPr>
                <w:rFonts w:ascii="Arial" w:hAnsi="Arial" w:cs="Arial"/>
                <w:sz w:val="20"/>
                <w:szCs w:val="20"/>
                <w:lang w:val="es-MX"/>
              </w:rPr>
              <w:t>Colon</w:t>
            </w:r>
            <w:r w:rsidR="004872C0" w:rsidRPr="00A168FA">
              <w:rPr>
                <w:rFonts w:ascii="Arial" w:hAnsi="Arial" w:cs="Arial"/>
                <w:sz w:val="20"/>
                <w:szCs w:val="20"/>
                <w:lang w:val="es-MX"/>
              </w:rPr>
              <w:t>i</w:t>
            </w:r>
            <w:r w:rsidRPr="00A168FA">
              <w:rPr>
                <w:rFonts w:ascii="Arial" w:hAnsi="Arial" w:cs="Arial"/>
                <w:sz w:val="20"/>
                <w:szCs w:val="20"/>
                <w:lang w:val="es-MX"/>
              </w:rPr>
              <w:t xml:space="preserve">a </w:t>
            </w:r>
            <w:proofErr w:type="spellStart"/>
            <w:r w:rsidRPr="00A168FA">
              <w:rPr>
                <w:rFonts w:ascii="Arial" w:hAnsi="Arial" w:cs="Arial"/>
                <w:sz w:val="20"/>
                <w:szCs w:val="20"/>
                <w:lang w:val="es-MX"/>
              </w:rPr>
              <w:t>Huexotitla</w:t>
            </w:r>
            <w:proofErr w:type="spellEnd"/>
          </w:p>
        </w:tc>
      </w:tr>
      <w:tr w:rsidR="009D4666" w:rsidRPr="00A168FA" w:rsidTr="00A8142D">
        <w:trPr>
          <w:jc w:val="center"/>
        </w:trPr>
        <w:tc>
          <w:tcPr>
            <w:tcW w:w="14283" w:type="dxa"/>
            <w:vAlign w:val="center"/>
          </w:tcPr>
          <w:p w:rsidR="009D4666" w:rsidRPr="00A168FA" w:rsidRDefault="009D4666" w:rsidP="004F2872">
            <w:pPr>
              <w:jc w:val="both"/>
              <w:rPr>
                <w:rFonts w:ascii="Arial" w:hAnsi="Arial" w:cs="Arial"/>
                <w:sz w:val="20"/>
                <w:szCs w:val="20"/>
                <w:lang w:val="es-MX"/>
              </w:rPr>
            </w:pPr>
            <w:r w:rsidRPr="00A168FA">
              <w:rPr>
                <w:rFonts w:ascii="Arial" w:hAnsi="Arial" w:cs="Arial"/>
                <w:b/>
                <w:sz w:val="20"/>
                <w:szCs w:val="20"/>
                <w:lang w:val="es-MX"/>
              </w:rPr>
              <w:t>Teléfono</w:t>
            </w:r>
            <w:r w:rsidRPr="00A168FA">
              <w:rPr>
                <w:rFonts w:ascii="Arial" w:hAnsi="Arial" w:cs="Arial"/>
                <w:sz w:val="20"/>
                <w:szCs w:val="20"/>
                <w:lang w:val="es-MX"/>
              </w:rPr>
              <w:t>: 237 25 20</w:t>
            </w:r>
            <w:r w:rsidR="005D7E91" w:rsidRPr="00A168FA">
              <w:rPr>
                <w:rFonts w:ascii="Arial" w:hAnsi="Arial" w:cs="Arial"/>
                <w:sz w:val="20"/>
                <w:szCs w:val="20"/>
                <w:lang w:val="es-MX"/>
              </w:rPr>
              <w:t xml:space="preserve"> ext. 103, 115</w:t>
            </w:r>
          </w:p>
        </w:tc>
      </w:tr>
      <w:tr w:rsidR="009D4666" w:rsidRPr="00A168FA" w:rsidTr="00A8142D">
        <w:trPr>
          <w:jc w:val="center"/>
        </w:trPr>
        <w:tc>
          <w:tcPr>
            <w:tcW w:w="14283" w:type="dxa"/>
            <w:vAlign w:val="center"/>
          </w:tcPr>
          <w:p w:rsidR="009D4666" w:rsidRPr="00A168FA" w:rsidRDefault="009D4666" w:rsidP="00EA1699">
            <w:pPr>
              <w:jc w:val="both"/>
              <w:rPr>
                <w:rFonts w:ascii="Arial" w:hAnsi="Arial" w:cs="Arial"/>
                <w:sz w:val="20"/>
                <w:szCs w:val="20"/>
                <w:lang w:val="es-MX"/>
              </w:rPr>
            </w:pPr>
            <w:r w:rsidRPr="00A168FA">
              <w:rPr>
                <w:rFonts w:ascii="Arial" w:hAnsi="Arial" w:cs="Arial"/>
                <w:b/>
                <w:sz w:val="20"/>
                <w:szCs w:val="20"/>
                <w:lang w:val="es-MX"/>
              </w:rPr>
              <w:t xml:space="preserve"> Correo electrónico</w:t>
            </w:r>
            <w:r w:rsidRPr="00A168FA">
              <w:rPr>
                <w:rFonts w:ascii="Arial" w:hAnsi="Arial" w:cs="Arial"/>
                <w:sz w:val="20"/>
                <w:szCs w:val="20"/>
                <w:lang w:val="es-MX"/>
              </w:rPr>
              <w:t xml:space="preserve">: </w:t>
            </w:r>
            <w:hyperlink r:id="rId8" w:history="1">
              <w:r w:rsidR="00EA1699" w:rsidRPr="00A168FA">
                <w:rPr>
                  <w:rStyle w:val="Hipervnculo"/>
                  <w:rFonts w:ascii="Arial" w:hAnsi="Arial" w:cs="Arial"/>
                  <w:sz w:val="20"/>
                  <w:szCs w:val="20"/>
                  <w:lang w:val="es-MX"/>
                </w:rPr>
                <w:t>marcos.rodriguez@ine.mx</w:t>
              </w:r>
            </w:hyperlink>
          </w:p>
        </w:tc>
      </w:tr>
    </w:tbl>
    <w:p w:rsidR="009D4666" w:rsidRPr="00A168FA" w:rsidRDefault="009D4666" w:rsidP="009D4666">
      <w:pPr>
        <w:jc w:val="both"/>
        <w:rPr>
          <w:rFonts w:ascii="Arial" w:hAnsi="Arial" w:cs="Arial"/>
          <w:sz w:val="20"/>
          <w:szCs w:val="20"/>
        </w:rPr>
      </w:pPr>
    </w:p>
    <w:p w:rsidR="009D4666" w:rsidRPr="00A168FA" w:rsidRDefault="009D4666" w:rsidP="002924A8">
      <w:pPr>
        <w:tabs>
          <w:tab w:val="center" w:pos="7002"/>
        </w:tabs>
        <w:jc w:val="both"/>
        <w:rPr>
          <w:rFonts w:ascii="Arial" w:hAnsi="Arial" w:cs="Arial"/>
          <w:b/>
          <w:sz w:val="20"/>
          <w:szCs w:val="20"/>
          <w:lang w:val="es-MX"/>
        </w:rPr>
      </w:pPr>
      <w:r w:rsidRPr="00A168FA">
        <w:rPr>
          <w:rFonts w:ascii="Arial" w:hAnsi="Arial" w:cs="Arial"/>
          <w:b/>
          <w:sz w:val="20"/>
          <w:szCs w:val="20"/>
          <w:lang w:val="es-MX"/>
        </w:rPr>
        <w:t>Área de contexto y contenido</w:t>
      </w:r>
      <w:r w:rsidR="002924A8">
        <w:rPr>
          <w:rFonts w:ascii="Arial" w:hAnsi="Arial" w:cs="Arial"/>
          <w:b/>
          <w:sz w:val="20"/>
          <w:szCs w:val="20"/>
          <w:lang w:val="es-MX"/>
        </w:rPr>
        <w:tab/>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9D4666" w:rsidRPr="00A168FA" w:rsidTr="00A8142D">
        <w:trPr>
          <w:jc w:val="center"/>
        </w:trPr>
        <w:tc>
          <w:tcPr>
            <w:tcW w:w="14283" w:type="dxa"/>
            <w:vAlign w:val="center"/>
          </w:tcPr>
          <w:p w:rsidR="009D4666" w:rsidRPr="00A168FA" w:rsidRDefault="009D4666" w:rsidP="003D5032">
            <w:pPr>
              <w:jc w:val="both"/>
              <w:rPr>
                <w:rFonts w:ascii="Arial" w:hAnsi="Arial" w:cs="Arial"/>
                <w:b/>
                <w:sz w:val="20"/>
                <w:szCs w:val="20"/>
                <w:lang w:val="es-MX"/>
              </w:rPr>
            </w:pPr>
            <w:r w:rsidRPr="00A168FA">
              <w:rPr>
                <w:rFonts w:ascii="Arial" w:hAnsi="Arial" w:cs="Arial"/>
                <w:b/>
                <w:sz w:val="20"/>
                <w:szCs w:val="20"/>
                <w:lang w:val="es-MX"/>
              </w:rPr>
              <w:t xml:space="preserve"> Archivo:   </w:t>
            </w:r>
            <w:r w:rsidRPr="00A168FA">
              <w:rPr>
                <w:rFonts w:ascii="Arial" w:hAnsi="Arial" w:cs="Arial"/>
                <w:sz w:val="20"/>
                <w:szCs w:val="20"/>
                <w:lang w:val="es-MX"/>
              </w:rPr>
              <w:t>Tr</w:t>
            </w:r>
            <w:r w:rsidR="003D5032" w:rsidRPr="00A168FA">
              <w:rPr>
                <w:rFonts w:ascii="Arial" w:hAnsi="Arial" w:cs="Arial"/>
                <w:sz w:val="20"/>
                <w:szCs w:val="20"/>
                <w:lang w:val="es-MX"/>
              </w:rPr>
              <w:t>á</w:t>
            </w:r>
            <w:r w:rsidRPr="00A168FA">
              <w:rPr>
                <w:rFonts w:ascii="Arial" w:hAnsi="Arial" w:cs="Arial"/>
                <w:sz w:val="20"/>
                <w:szCs w:val="20"/>
                <w:lang w:val="es-MX"/>
              </w:rPr>
              <w:t>mite</w:t>
            </w:r>
          </w:p>
        </w:tc>
      </w:tr>
      <w:tr w:rsidR="009D4666" w:rsidRPr="00A168FA" w:rsidTr="00A8142D">
        <w:trPr>
          <w:jc w:val="center"/>
        </w:trPr>
        <w:tc>
          <w:tcPr>
            <w:tcW w:w="14283" w:type="dxa"/>
            <w:vAlign w:val="center"/>
          </w:tcPr>
          <w:p w:rsidR="009D4666" w:rsidRPr="00A168FA" w:rsidRDefault="009D4666" w:rsidP="004F2872">
            <w:pPr>
              <w:jc w:val="both"/>
              <w:rPr>
                <w:rFonts w:ascii="Arial" w:hAnsi="Arial" w:cs="Arial"/>
                <w:b/>
                <w:sz w:val="20"/>
                <w:szCs w:val="20"/>
                <w:lang w:val="es-MX"/>
              </w:rPr>
            </w:pPr>
            <w:r w:rsidRPr="00A168FA">
              <w:rPr>
                <w:rFonts w:ascii="Arial" w:hAnsi="Arial" w:cs="Arial"/>
                <w:b/>
                <w:sz w:val="20"/>
                <w:szCs w:val="20"/>
                <w:lang w:val="es-MX"/>
              </w:rPr>
              <w:t xml:space="preserve"> Área generadora: </w:t>
            </w:r>
            <w:r w:rsidRPr="00A168FA">
              <w:rPr>
                <w:rFonts w:ascii="Arial" w:hAnsi="Arial" w:cs="Arial"/>
                <w:sz w:val="20"/>
                <w:szCs w:val="20"/>
                <w:lang w:val="es-MX"/>
              </w:rPr>
              <w:t>Vocalía Ejecutiva</w:t>
            </w:r>
            <w:r w:rsidR="00A8142D">
              <w:rPr>
                <w:rFonts w:ascii="Arial" w:hAnsi="Arial" w:cs="Arial"/>
                <w:sz w:val="20"/>
                <w:szCs w:val="20"/>
                <w:lang w:val="es-MX"/>
              </w:rPr>
              <w:t>, Vocalía del Secretario, Vocalía de Organización Electoral, Vocalía del Registro Federal de Electores, Vocalía de Capacitación Electoral y Educación Cívica, y Coordinación Administrativa.</w:t>
            </w:r>
          </w:p>
        </w:tc>
      </w:tr>
    </w:tbl>
    <w:p w:rsidR="009D4666" w:rsidRPr="00A168FA" w:rsidRDefault="009D4666" w:rsidP="009D4666">
      <w:pPr>
        <w:jc w:val="both"/>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9D4666" w:rsidRPr="00A168FA" w:rsidTr="00A8142D">
        <w:trPr>
          <w:jc w:val="center"/>
        </w:trPr>
        <w:tc>
          <w:tcPr>
            <w:tcW w:w="14283" w:type="dxa"/>
          </w:tcPr>
          <w:p w:rsidR="009D4666" w:rsidRPr="00A168FA" w:rsidRDefault="009D4666" w:rsidP="00D00CB5">
            <w:pPr>
              <w:jc w:val="both"/>
              <w:rPr>
                <w:rFonts w:ascii="Arial" w:hAnsi="Arial" w:cs="Arial"/>
                <w:sz w:val="20"/>
                <w:szCs w:val="20"/>
                <w:lang w:val="es-MX"/>
              </w:rPr>
            </w:pPr>
            <w:r w:rsidRPr="00A168FA">
              <w:rPr>
                <w:rFonts w:ascii="Arial" w:hAnsi="Arial" w:cs="Arial"/>
                <w:b/>
                <w:sz w:val="20"/>
                <w:szCs w:val="20"/>
                <w:lang w:val="es-MX"/>
              </w:rPr>
              <w:t>Fondo</w:t>
            </w:r>
            <w:r w:rsidRPr="00A168FA">
              <w:rPr>
                <w:rFonts w:ascii="Arial" w:hAnsi="Arial" w:cs="Arial"/>
                <w:sz w:val="20"/>
                <w:szCs w:val="20"/>
                <w:lang w:val="es-MX"/>
              </w:rPr>
              <w:t xml:space="preserve">: </w:t>
            </w:r>
            <w:r w:rsidR="00C23EDB" w:rsidRPr="00A168FA">
              <w:rPr>
                <w:rFonts w:ascii="Arial" w:hAnsi="Arial" w:cs="Arial"/>
                <w:sz w:val="20"/>
                <w:szCs w:val="20"/>
                <w:lang w:val="es-MX"/>
              </w:rPr>
              <w:t>I</w:t>
            </w:r>
            <w:r w:rsidR="00A903A6" w:rsidRPr="00A168FA">
              <w:rPr>
                <w:rFonts w:ascii="Arial" w:hAnsi="Arial" w:cs="Arial"/>
                <w:sz w:val="20"/>
                <w:szCs w:val="20"/>
                <w:lang w:val="es-MX"/>
              </w:rPr>
              <w:t xml:space="preserve">nstituto </w:t>
            </w:r>
            <w:r w:rsidR="00D00CB5" w:rsidRPr="00A168FA">
              <w:rPr>
                <w:rFonts w:ascii="Arial" w:hAnsi="Arial" w:cs="Arial"/>
                <w:sz w:val="20"/>
                <w:szCs w:val="20"/>
                <w:lang w:val="es-MX"/>
              </w:rPr>
              <w:t>Nacional</w:t>
            </w:r>
            <w:r w:rsidR="00A903A6" w:rsidRPr="00A168FA">
              <w:rPr>
                <w:rFonts w:ascii="Arial" w:hAnsi="Arial" w:cs="Arial"/>
                <w:sz w:val="20"/>
                <w:szCs w:val="20"/>
                <w:lang w:val="es-MX"/>
              </w:rPr>
              <w:t xml:space="preserve"> Electoral</w:t>
            </w:r>
          </w:p>
        </w:tc>
      </w:tr>
    </w:tbl>
    <w:p w:rsidR="00A8142D" w:rsidRDefault="00A8142D"/>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9"/>
        <w:gridCol w:w="4382"/>
        <w:gridCol w:w="2686"/>
        <w:gridCol w:w="1840"/>
        <w:gridCol w:w="2546"/>
      </w:tblGrid>
      <w:tr w:rsidR="004D01D2" w:rsidRPr="00A168FA" w:rsidTr="00A8142D">
        <w:trPr>
          <w:tblHeader/>
          <w:jc w:val="center"/>
        </w:trPr>
        <w:tc>
          <w:tcPr>
            <w:tcW w:w="2829" w:type="dxa"/>
          </w:tcPr>
          <w:p w:rsidR="004D01D2" w:rsidRPr="00A168FA" w:rsidRDefault="004D01D2" w:rsidP="007D7EAD">
            <w:pPr>
              <w:jc w:val="center"/>
              <w:rPr>
                <w:rFonts w:ascii="Arial" w:hAnsi="Arial" w:cs="Arial"/>
                <w:b/>
                <w:sz w:val="20"/>
                <w:szCs w:val="20"/>
                <w:lang w:val="es-MX"/>
              </w:rPr>
            </w:pPr>
            <w:r w:rsidRPr="00A168FA">
              <w:rPr>
                <w:rFonts w:ascii="Arial" w:hAnsi="Arial" w:cs="Arial"/>
                <w:b/>
                <w:sz w:val="20"/>
                <w:szCs w:val="20"/>
                <w:lang w:val="es-MX"/>
              </w:rPr>
              <w:t>Serie</w:t>
            </w:r>
          </w:p>
        </w:tc>
        <w:tc>
          <w:tcPr>
            <w:tcW w:w="4382" w:type="dxa"/>
          </w:tcPr>
          <w:p w:rsidR="004D01D2" w:rsidRPr="00A168FA" w:rsidRDefault="004D01D2" w:rsidP="007D7EAD">
            <w:pPr>
              <w:jc w:val="center"/>
              <w:rPr>
                <w:rFonts w:ascii="Arial" w:hAnsi="Arial" w:cs="Arial"/>
                <w:b/>
                <w:sz w:val="20"/>
                <w:szCs w:val="20"/>
                <w:lang w:val="es-MX"/>
              </w:rPr>
            </w:pPr>
            <w:r w:rsidRPr="00A168FA">
              <w:rPr>
                <w:rFonts w:ascii="Arial" w:hAnsi="Arial" w:cs="Arial"/>
                <w:b/>
                <w:sz w:val="20"/>
                <w:szCs w:val="20"/>
                <w:lang w:val="es-MX"/>
              </w:rPr>
              <w:t>Descripción</w:t>
            </w:r>
          </w:p>
        </w:tc>
        <w:tc>
          <w:tcPr>
            <w:tcW w:w="2686" w:type="dxa"/>
          </w:tcPr>
          <w:p w:rsidR="004D01D2" w:rsidRPr="00A168FA" w:rsidRDefault="004D01D2" w:rsidP="007D7EAD">
            <w:pPr>
              <w:jc w:val="center"/>
              <w:rPr>
                <w:rFonts w:ascii="Arial" w:hAnsi="Arial" w:cs="Arial"/>
                <w:b/>
                <w:sz w:val="20"/>
                <w:szCs w:val="20"/>
                <w:lang w:val="es-MX"/>
              </w:rPr>
            </w:pPr>
            <w:r w:rsidRPr="00A168FA">
              <w:rPr>
                <w:rFonts w:ascii="Arial" w:hAnsi="Arial" w:cs="Arial"/>
                <w:b/>
                <w:sz w:val="20"/>
                <w:szCs w:val="20"/>
                <w:lang w:val="es-MX"/>
              </w:rPr>
              <w:t>Años extremos</w:t>
            </w:r>
          </w:p>
        </w:tc>
        <w:tc>
          <w:tcPr>
            <w:tcW w:w="1840" w:type="dxa"/>
          </w:tcPr>
          <w:p w:rsidR="004D01D2" w:rsidRPr="00A168FA" w:rsidRDefault="004D01D2" w:rsidP="007D7EAD">
            <w:pPr>
              <w:jc w:val="center"/>
              <w:rPr>
                <w:rFonts w:ascii="Arial" w:hAnsi="Arial" w:cs="Arial"/>
                <w:b/>
                <w:sz w:val="20"/>
                <w:szCs w:val="20"/>
                <w:lang w:val="es-MX"/>
              </w:rPr>
            </w:pPr>
            <w:r w:rsidRPr="00A168FA">
              <w:rPr>
                <w:rFonts w:ascii="Arial" w:hAnsi="Arial" w:cs="Arial"/>
                <w:b/>
                <w:sz w:val="20"/>
                <w:szCs w:val="20"/>
                <w:lang w:val="es-MX"/>
              </w:rPr>
              <w:t>Volumen</w:t>
            </w:r>
          </w:p>
        </w:tc>
        <w:tc>
          <w:tcPr>
            <w:tcW w:w="2546" w:type="dxa"/>
          </w:tcPr>
          <w:p w:rsidR="004D01D2" w:rsidRPr="00A168FA" w:rsidRDefault="004D01D2" w:rsidP="007D7EAD">
            <w:pPr>
              <w:jc w:val="center"/>
              <w:rPr>
                <w:rFonts w:ascii="Arial" w:hAnsi="Arial" w:cs="Arial"/>
                <w:b/>
                <w:sz w:val="20"/>
                <w:szCs w:val="20"/>
                <w:lang w:val="es-MX"/>
              </w:rPr>
            </w:pPr>
            <w:r w:rsidRPr="00A168FA">
              <w:rPr>
                <w:rFonts w:ascii="Arial" w:hAnsi="Arial" w:cs="Arial"/>
                <w:b/>
                <w:sz w:val="20"/>
                <w:szCs w:val="20"/>
                <w:lang w:val="es-MX"/>
              </w:rPr>
              <w:t>Ubicación física</w:t>
            </w:r>
          </w:p>
        </w:tc>
      </w:tr>
      <w:tr w:rsidR="00A8142D" w:rsidRPr="00A168FA" w:rsidTr="00A8142D">
        <w:trPr>
          <w:jc w:val="center"/>
        </w:trPr>
        <w:tc>
          <w:tcPr>
            <w:tcW w:w="14283" w:type="dxa"/>
            <w:gridSpan w:val="5"/>
          </w:tcPr>
          <w:p w:rsidR="00A8142D" w:rsidRPr="00A168FA" w:rsidRDefault="00A8142D" w:rsidP="00E1646D">
            <w:pPr>
              <w:jc w:val="both"/>
              <w:rPr>
                <w:rFonts w:ascii="Arial" w:hAnsi="Arial" w:cs="Arial"/>
                <w:sz w:val="20"/>
                <w:szCs w:val="20"/>
                <w:lang w:val="es-MX"/>
              </w:rPr>
            </w:pPr>
            <w:r w:rsidRPr="00A168FA">
              <w:rPr>
                <w:rFonts w:ascii="Arial" w:hAnsi="Arial" w:cs="Arial"/>
                <w:b/>
                <w:sz w:val="20"/>
                <w:szCs w:val="20"/>
                <w:lang w:val="es-MX"/>
              </w:rPr>
              <w:t>Sección</w:t>
            </w:r>
            <w:r w:rsidRPr="00A168FA">
              <w:rPr>
                <w:rFonts w:ascii="Arial" w:hAnsi="Arial" w:cs="Arial"/>
                <w:sz w:val="20"/>
                <w:szCs w:val="20"/>
                <w:lang w:val="es-MX"/>
              </w:rPr>
              <w:t xml:space="preserve">:  </w:t>
            </w:r>
            <w:r w:rsidRPr="00A168FA">
              <w:rPr>
                <w:rFonts w:ascii="Arial" w:hAnsi="Arial" w:cs="Arial"/>
                <w:b/>
                <w:sz w:val="20"/>
                <w:szCs w:val="20"/>
                <w:lang w:val="es-MX"/>
              </w:rPr>
              <w:t>1 Legislación</w:t>
            </w:r>
          </w:p>
        </w:tc>
      </w:tr>
      <w:tr w:rsidR="00A8142D" w:rsidTr="00A8142D">
        <w:trPr>
          <w:jc w:val="center"/>
        </w:trPr>
        <w:tc>
          <w:tcPr>
            <w:tcW w:w="2829" w:type="dxa"/>
          </w:tcPr>
          <w:p w:rsidR="00A8142D" w:rsidRPr="008F3ED2" w:rsidRDefault="00A8142D" w:rsidP="00A8142D">
            <w:pPr>
              <w:rPr>
                <w:rFonts w:ascii="Arial" w:hAnsi="Arial" w:cs="Arial"/>
                <w:sz w:val="20"/>
                <w:szCs w:val="20"/>
              </w:rPr>
            </w:pPr>
            <w:r>
              <w:rPr>
                <w:rFonts w:ascii="Arial" w:hAnsi="Arial" w:cs="Arial"/>
                <w:sz w:val="20"/>
                <w:szCs w:val="20"/>
              </w:rPr>
              <w:t>1.</w:t>
            </w:r>
            <w:r w:rsidRPr="007A6EE9">
              <w:rPr>
                <w:rFonts w:ascii="Arial" w:hAnsi="Arial" w:cs="Arial"/>
                <w:sz w:val="20"/>
                <w:szCs w:val="20"/>
              </w:rPr>
              <w:t>9</w:t>
            </w:r>
            <w:r w:rsidRPr="008F3ED2">
              <w:rPr>
                <w:rFonts w:ascii="Arial" w:hAnsi="Arial" w:cs="Arial"/>
                <w:sz w:val="20"/>
                <w:szCs w:val="20"/>
              </w:rPr>
              <w:t xml:space="preserve"> </w:t>
            </w:r>
            <w:r w:rsidRPr="007A6EE9">
              <w:rPr>
                <w:rFonts w:ascii="Arial" w:hAnsi="Arial" w:cs="Arial"/>
                <w:sz w:val="20"/>
                <w:szCs w:val="20"/>
              </w:rPr>
              <w:t>Circulares</w:t>
            </w:r>
          </w:p>
        </w:tc>
        <w:tc>
          <w:tcPr>
            <w:tcW w:w="4382" w:type="dxa"/>
          </w:tcPr>
          <w:p w:rsidR="00A8142D" w:rsidRPr="008F3ED2" w:rsidRDefault="00A8142D" w:rsidP="00A8142D">
            <w:pPr>
              <w:jc w:val="both"/>
              <w:rPr>
                <w:rFonts w:ascii="Arial" w:hAnsi="Arial" w:cs="Arial"/>
                <w:sz w:val="20"/>
                <w:szCs w:val="20"/>
              </w:rPr>
            </w:pPr>
            <w:r w:rsidRPr="007A6EE9">
              <w:rPr>
                <w:rFonts w:ascii="Arial" w:hAnsi="Arial" w:cs="Arial"/>
                <w:sz w:val="20"/>
                <w:szCs w:val="20"/>
              </w:rPr>
              <w:t>Circulares 33 a la 40 relacionadas con las personas de los partidos políticos facultadas para realizar la acreditación de representantes ante los Grupos de Trabajo y Puntos de Recuento el día de los Cómputos Distritales.</w:t>
            </w:r>
          </w:p>
        </w:tc>
        <w:tc>
          <w:tcPr>
            <w:tcW w:w="2686" w:type="dxa"/>
          </w:tcPr>
          <w:p w:rsidR="00A8142D" w:rsidRPr="00D00CB5" w:rsidRDefault="00A8142D" w:rsidP="00A8142D">
            <w:pPr>
              <w:jc w:val="center"/>
              <w:rPr>
                <w:rFonts w:ascii="Arial" w:hAnsi="Arial" w:cs="Arial"/>
                <w:sz w:val="20"/>
                <w:szCs w:val="20"/>
              </w:rPr>
            </w:pPr>
            <w:r>
              <w:rPr>
                <w:rFonts w:ascii="Arial" w:hAnsi="Arial" w:cs="Arial"/>
                <w:sz w:val="20"/>
                <w:szCs w:val="20"/>
              </w:rPr>
              <w:t>2015-2015</w:t>
            </w:r>
          </w:p>
        </w:tc>
        <w:tc>
          <w:tcPr>
            <w:tcW w:w="1840" w:type="dxa"/>
          </w:tcPr>
          <w:p w:rsidR="00A8142D" w:rsidRPr="008F3ED2" w:rsidRDefault="00A8142D" w:rsidP="00A8142D">
            <w:pPr>
              <w:jc w:val="center"/>
              <w:rPr>
                <w:rFonts w:ascii="Arial" w:hAnsi="Arial" w:cs="Arial"/>
                <w:sz w:val="20"/>
                <w:szCs w:val="20"/>
              </w:rPr>
            </w:pPr>
            <w:r w:rsidRPr="008F3ED2">
              <w:rPr>
                <w:rFonts w:ascii="Arial" w:hAnsi="Arial" w:cs="Arial"/>
                <w:sz w:val="20"/>
                <w:szCs w:val="20"/>
              </w:rPr>
              <w:t>1</w:t>
            </w:r>
            <w:r>
              <w:rPr>
                <w:rFonts w:ascii="Arial" w:hAnsi="Arial" w:cs="Arial"/>
                <w:sz w:val="20"/>
                <w:szCs w:val="20"/>
              </w:rPr>
              <w:t xml:space="preserve"> expediente</w:t>
            </w:r>
          </w:p>
        </w:tc>
        <w:tc>
          <w:tcPr>
            <w:tcW w:w="2546" w:type="dxa"/>
          </w:tcPr>
          <w:p w:rsidR="00A8142D" w:rsidRPr="008F3ED2" w:rsidRDefault="00A8142D" w:rsidP="00A8142D">
            <w:pPr>
              <w:jc w:val="both"/>
              <w:rPr>
                <w:rFonts w:ascii="Arial" w:hAnsi="Arial" w:cs="Arial"/>
                <w:sz w:val="20"/>
                <w:szCs w:val="20"/>
              </w:rPr>
            </w:pPr>
            <w:r w:rsidRPr="008F3ED2">
              <w:rPr>
                <w:rFonts w:ascii="Arial" w:hAnsi="Arial" w:cs="Arial"/>
                <w:sz w:val="20"/>
                <w:szCs w:val="20"/>
              </w:rPr>
              <w:t xml:space="preserve">Vocalía del </w:t>
            </w:r>
            <w:r w:rsidRPr="007A6EE9">
              <w:rPr>
                <w:rFonts w:ascii="Arial" w:hAnsi="Arial" w:cs="Arial"/>
                <w:sz w:val="20"/>
                <w:szCs w:val="20"/>
              </w:rPr>
              <w:t>Secretario, archivero 2, Cajón 1</w:t>
            </w:r>
            <w:r w:rsidR="001A22D2">
              <w:rPr>
                <w:rFonts w:ascii="Arial" w:hAnsi="Arial" w:cs="Arial"/>
                <w:sz w:val="20"/>
                <w:szCs w:val="20"/>
              </w:rPr>
              <w:t>.</w:t>
            </w:r>
          </w:p>
          <w:p w:rsidR="00A8142D" w:rsidRPr="008F3ED2" w:rsidRDefault="00A8142D" w:rsidP="00A8142D">
            <w:pPr>
              <w:jc w:val="both"/>
              <w:rPr>
                <w:rFonts w:ascii="Arial" w:hAnsi="Arial" w:cs="Arial"/>
                <w:sz w:val="20"/>
                <w:szCs w:val="20"/>
              </w:rPr>
            </w:pPr>
          </w:p>
        </w:tc>
      </w:tr>
      <w:tr w:rsidR="00A8142D" w:rsidTr="00A8142D">
        <w:trPr>
          <w:jc w:val="center"/>
        </w:trPr>
        <w:tc>
          <w:tcPr>
            <w:tcW w:w="2829" w:type="dxa"/>
          </w:tcPr>
          <w:p w:rsidR="00A8142D" w:rsidRPr="00D00CB5" w:rsidRDefault="00A8142D" w:rsidP="00A8142D">
            <w:pPr>
              <w:jc w:val="both"/>
              <w:rPr>
                <w:rFonts w:ascii="Arial" w:hAnsi="Arial" w:cs="Arial"/>
                <w:sz w:val="20"/>
                <w:szCs w:val="20"/>
                <w:lang w:val="es-MX"/>
              </w:rPr>
            </w:pPr>
            <w:r w:rsidRPr="00D00CB5">
              <w:rPr>
                <w:rFonts w:ascii="Arial" w:hAnsi="Arial" w:cs="Arial"/>
                <w:sz w:val="20"/>
                <w:szCs w:val="20"/>
                <w:lang w:val="es-MX"/>
              </w:rPr>
              <w:t>1.</w:t>
            </w:r>
            <w:r>
              <w:rPr>
                <w:rFonts w:ascii="Arial" w:hAnsi="Arial" w:cs="Arial"/>
                <w:sz w:val="20"/>
                <w:szCs w:val="20"/>
                <w:lang w:val="es-MX"/>
              </w:rPr>
              <w:t>10</w:t>
            </w:r>
            <w:r w:rsidRPr="00D00CB5">
              <w:rPr>
                <w:rFonts w:ascii="Arial" w:hAnsi="Arial" w:cs="Arial"/>
                <w:sz w:val="20"/>
                <w:szCs w:val="20"/>
                <w:lang w:val="es-MX"/>
              </w:rPr>
              <w:t xml:space="preserve"> </w:t>
            </w:r>
            <w:r>
              <w:rPr>
                <w:rFonts w:ascii="Arial" w:hAnsi="Arial" w:cs="Arial"/>
                <w:sz w:val="20"/>
                <w:szCs w:val="20"/>
                <w:lang w:val="es-MX"/>
              </w:rPr>
              <w:t>Instrumentos jurídicos consensuales (convenios, bases de colaboración, acuerdos, etc.)</w:t>
            </w:r>
          </w:p>
        </w:tc>
        <w:tc>
          <w:tcPr>
            <w:tcW w:w="4382" w:type="dxa"/>
          </w:tcPr>
          <w:p w:rsidR="00A8142D" w:rsidRPr="00D00CB5" w:rsidRDefault="00A8142D" w:rsidP="00A8142D">
            <w:pPr>
              <w:jc w:val="both"/>
              <w:rPr>
                <w:rFonts w:ascii="Arial" w:hAnsi="Arial" w:cs="Arial"/>
                <w:sz w:val="20"/>
                <w:szCs w:val="20"/>
              </w:rPr>
            </w:pPr>
            <w:r w:rsidRPr="00D00CB5">
              <w:rPr>
                <w:rFonts w:ascii="Arial" w:hAnsi="Arial" w:cs="Arial"/>
                <w:sz w:val="20"/>
                <w:szCs w:val="20"/>
              </w:rPr>
              <w:t xml:space="preserve">El Expediente contiene, </w:t>
            </w:r>
            <w:r>
              <w:rPr>
                <w:rFonts w:ascii="Arial" w:hAnsi="Arial" w:cs="Arial"/>
                <w:sz w:val="20"/>
                <w:szCs w:val="20"/>
              </w:rPr>
              <w:t>convenios de apoyo y colaboración entre el INE-SEP y INE-Secretaría de Desarrollo Social en estado de Puebla y JLE-La Recicladora Alfa y Omega.</w:t>
            </w:r>
          </w:p>
        </w:tc>
        <w:tc>
          <w:tcPr>
            <w:tcW w:w="2686" w:type="dxa"/>
          </w:tcPr>
          <w:p w:rsidR="00A8142D" w:rsidRPr="00D00CB5" w:rsidRDefault="00A8142D" w:rsidP="00A8142D">
            <w:pPr>
              <w:jc w:val="center"/>
              <w:rPr>
                <w:rFonts w:ascii="Arial" w:hAnsi="Arial" w:cs="Arial"/>
                <w:sz w:val="20"/>
                <w:szCs w:val="20"/>
              </w:rPr>
            </w:pPr>
            <w:r>
              <w:rPr>
                <w:rFonts w:ascii="Arial" w:hAnsi="Arial" w:cs="Arial"/>
                <w:sz w:val="20"/>
                <w:szCs w:val="20"/>
              </w:rPr>
              <w:t>2015-2015</w:t>
            </w:r>
          </w:p>
        </w:tc>
        <w:tc>
          <w:tcPr>
            <w:tcW w:w="1840" w:type="dxa"/>
          </w:tcPr>
          <w:p w:rsidR="00A8142D" w:rsidRDefault="00A8142D" w:rsidP="00A8142D">
            <w:pPr>
              <w:jc w:val="center"/>
              <w:rPr>
                <w:rFonts w:ascii="Arial" w:hAnsi="Arial" w:cs="Arial"/>
                <w:sz w:val="20"/>
                <w:szCs w:val="20"/>
                <w:lang w:val="es-MX"/>
              </w:rPr>
            </w:pPr>
            <w:r>
              <w:rPr>
                <w:rFonts w:ascii="Arial" w:hAnsi="Arial" w:cs="Arial"/>
                <w:sz w:val="20"/>
                <w:szCs w:val="20"/>
                <w:lang w:val="es-MX"/>
              </w:rPr>
              <w:t>2 expedientes</w:t>
            </w:r>
          </w:p>
        </w:tc>
        <w:tc>
          <w:tcPr>
            <w:tcW w:w="2546" w:type="dxa"/>
          </w:tcPr>
          <w:p w:rsidR="00A8142D" w:rsidRDefault="00A8142D" w:rsidP="00A8142D">
            <w:pPr>
              <w:jc w:val="both"/>
              <w:rPr>
                <w:rFonts w:ascii="Arial" w:hAnsi="Arial" w:cs="Arial"/>
                <w:sz w:val="20"/>
                <w:szCs w:val="20"/>
                <w:lang w:val="es-MX"/>
              </w:rPr>
            </w:pPr>
            <w:r>
              <w:rPr>
                <w:rFonts w:ascii="Arial" w:hAnsi="Arial" w:cs="Arial"/>
                <w:sz w:val="20"/>
                <w:szCs w:val="20"/>
                <w:lang w:val="es-MX"/>
              </w:rPr>
              <w:t>Vocalía Ejecutiva, archivero 1, cajón D.</w:t>
            </w:r>
          </w:p>
        </w:tc>
      </w:tr>
      <w:tr w:rsidR="00A8142D" w:rsidRPr="00811877" w:rsidTr="00A8142D">
        <w:trPr>
          <w:jc w:val="center"/>
        </w:trPr>
        <w:tc>
          <w:tcPr>
            <w:tcW w:w="14283" w:type="dxa"/>
            <w:gridSpan w:val="5"/>
          </w:tcPr>
          <w:p w:rsidR="00A8142D" w:rsidRPr="00D00CB5" w:rsidRDefault="00A8142D" w:rsidP="00A8142D">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D00CB5">
              <w:rPr>
                <w:rFonts w:ascii="Arial" w:hAnsi="Arial" w:cs="Arial"/>
                <w:b/>
                <w:sz w:val="20"/>
                <w:szCs w:val="20"/>
                <w:lang w:val="es-MX"/>
              </w:rPr>
              <w:t>2 Asuntos Jurídicos</w:t>
            </w:r>
          </w:p>
        </w:tc>
      </w:tr>
      <w:tr w:rsidR="00A8142D" w:rsidRPr="00525824" w:rsidTr="00A8142D">
        <w:trPr>
          <w:jc w:val="center"/>
        </w:trPr>
        <w:tc>
          <w:tcPr>
            <w:tcW w:w="2829" w:type="dxa"/>
          </w:tcPr>
          <w:p w:rsidR="00A8142D" w:rsidRPr="008F3ED2" w:rsidRDefault="00A8142D" w:rsidP="00A8142D">
            <w:pPr>
              <w:rPr>
                <w:rFonts w:ascii="Arial" w:hAnsi="Arial" w:cs="Arial"/>
                <w:sz w:val="20"/>
                <w:szCs w:val="20"/>
              </w:rPr>
            </w:pPr>
            <w:r>
              <w:rPr>
                <w:rFonts w:ascii="Arial" w:hAnsi="Arial" w:cs="Arial"/>
                <w:sz w:val="20"/>
                <w:szCs w:val="20"/>
              </w:rPr>
              <w:t>2.</w:t>
            </w:r>
            <w:r w:rsidRPr="008F3ED2">
              <w:rPr>
                <w:rFonts w:ascii="Arial" w:hAnsi="Arial" w:cs="Arial"/>
                <w:sz w:val="20"/>
                <w:szCs w:val="20"/>
              </w:rPr>
              <w:t>6 Asistencia, Consulta y Asesorías</w:t>
            </w:r>
          </w:p>
        </w:tc>
        <w:tc>
          <w:tcPr>
            <w:tcW w:w="4382" w:type="dxa"/>
          </w:tcPr>
          <w:p w:rsidR="00A8142D" w:rsidRPr="008F3ED2" w:rsidRDefault="00A8142D" w:rsidP="00A8142D">
            <w:pPr>
              <w:jc w:val="both"/>
              <w:rPr>
                <w:rFonts w:ascii="Arial" w:hAnsi="Arial" w:cs="Arial"/>
                <w:sz w:val="20"/>
                <w:szCs w:val="20"/>
              </w:rPr>
            </w:pPr>
            <w:r w:rsidRPr="007A6EE9">
              <w:rPr>
                <w:rFonts w:ascii="Arial" w:hAnsi="Arial" w:cs="Arial"/>
                <w:sz w:val="20"/>
                <w:szCs w:val="20"/>
              </w:rPr>
              <w:t>Consulta realizada a la DEPPP sobre los integrantes y representantes del Partido Humanista facultados para acreditar representantes ante los órganos locales y distritales del Instituto.</w:t>
            </w:r>
          </w:p>
        </w:tc>
        <w:tc>
          <w:tcPr>
            <w:tcW w:w="2686" w:type="dxa"/>
          </w:tcPr>
          <w:p w:rsidR="00A8142D" w:rsidRPr="00D00CB5" w:rsidRDefault="00A8142D" w:rsidP="00A8142D">
            <w:pPr>
              <w:jc w:val="center"/>
              <w:rPr>
                <w:rFonts w:ascii="Arial" w:hAnsi="Arial" w:cs="Arial"/>
                <w:sz w:val="20"/>
                <w:szCs w:val="20"/>
              </w:rPr>
            </w:pPr>
            <w:r>
              <w:rPr>
                <w:rFonts w:ascii="Arial" w:hAnsi="Arial" w:cs="Arial"/>
                <w:sz w:val="20"/>
                <w:szCs w:val="20"/>
              </w:rPr>
              <w:t>2015-2015</w:t>
            </w:r>
          </w:p>
        </w:tc>
        <w:tc>
          <w:tcPr>
            <w:tcW w:w="1840" w:type="dxa"/>
          </w:tcPr>
          <w:p w:rsidR="00A8142D" w:rsidRPr="008F3ED2" w:rsidRDefault="00A8142D" w:rsidP="00A8142D">
            <w:pPr>
              <w:jc w:val="center"/>
              <w:rPr>
                <w:rFonts w:ascii="Arial" w:hAnsi="Arial" w:cs="Arial"/>
                <w:sz w:val="20"/>
                <w:szCs w:val="20"/>
              </w:rPr>
            </w:pPr>
            <w:r w:rsidRPr="008F3ED2">
              <w:rPr>
                <w:rFonts w:ascii="Arial" w:hAnsi="Arial" w:cs="Arial"/>
                <w:sz w:val="20"/>
                <w:szCs w:val="20"/>
              </w:rPr>
              <w:t>1</w:t>
            </w:r>
            <w:r>
              <w:rPr>
                <w:rFonts w:ascii="Arial" w:hAnsi="Arial" w:cs="Arial"/>
                <w:sz w:val="20"/>
                <w:szCs w:val="20"/>
              </w:rPr>
              <w:t xml:space="preserve"> expediente</w:t>
            </w:r>
          </w:p>
        </w:tc>
        <w:tc>
          <w:tcPr>
            <w:tcW w:w="2546" w:type="dxa"/>
          </w:tcPr>
          <w:p w:rsidR="00A8142D" w:rsidRPr="008F3ED2" w:rsidRDefault="00A8142D" w:rsidP="00A8142D">
            <w:pPr>
              <w:jc w:val="both"/>
              <w:rPr>
                <w:rFonts w:ascii="Arial" w:hAnsi="Arial" w:cs="Arial"/>
                <w:sz w:val="20"/>
                <w:szCs w:val="20"/>
              </w:rPr>
            </w:pPr>
            <w:r w:rsidRPr="008F3ED2">
              <w:rPr>
                <w:rFonts w:ascii="Arial" w:hAnsi="Arial" w:cs="Arial"/>
                <w:sz w:val="20"/>
                <w:szCs w:val="20"/>
              </w:rPr>
              <w:t xml:space="preserve">Vocalía del Secretario, archivero 2, Cajón </w:t>
            </w:r>
            <w:r w:rsidRPr="007A6EE9">
              <w:rPr>
                <w:rFonts w:ascii="Arial" w:hAnsi="Arial" w:cs="Arial"/>
                <w:sz w:val="20"/>
                <w:szCs w:val="20"/>
              </w:rPr>
              <w:t>1</w:t>
            </w:r>
            <w:r w:rsidR="001A22D2">
              <w:rPr>
                <w:rFonts w:ascii="Arial" w:hAnsi="Arial" w:cs="Arial"/>
                <w:sz w:val="20"/>
                <w:szCs w:val="20"/>
              </w:rPr>
              <w:t>.</w:t>
            </w:r>
          </w:p>
          <w:p w:rsidR="00A8142D" w:rsidRPr="008F3ED2" w:rsidRDefault="00A8142D" w:rsidP="00A8142D">
            <w:pPr>
              <w:jc w:val="both"/>
              <w:rPr>
                <w:rFonts w:ascii="Arial" w:hAnsi="Arial" w:cs="Arial"/>
                <w:sz w:val="20"/>
                <w:szCs w:val="20"/>
              </w:rPr>
            </w:pPr>
          </w:p>
        </w:tc>
      </w:tr>
      <w:tr w:rsidR="00A8142D" w:rsidRPr="00525824" w:rsidTr="00A8142D">
        <w:trPr>
          <w:jc w:val="center"/>
        </w:trPr>
        <w:tc>
          <w:tcPr>
            <w:tcW w:w="2829" w:type="dxa"/>
          </w:tcPr>
          <w:p w:rsidR="00A8142D" w:rsidRPr="00D00CB5" w:rsidRDefault="00A8142D" w:rsidP="00A8142D">
            <w:pPr>
              <w:jc w:val="both"/>
              <w:rPr>
                <w:rFonts w:ascii="Arial" w:hAnsi="Arial" w:cs="Arial"/>
                <w:sz w:val="20"/>
                <w:szCs w:val="20"/>
                <w:lang w:val="es-MX"/>
              </w:rPr>
            </w:pPr>
            <w:r w:rsidRPr="00D00CB5">
              <w:rPr>
                <w:rFonts w:ascii="Arial" w:hAnsi="Arial" w:cs="Arial"/>
                <w:sz w:val="20"/>
                <w:szCs w:val="20"/>
                <w:lang w:val="es-MX"/>
              </w:rPr>
              <w:lastRenderedPageBreak/>
              <w:t>2.15 Notificaciones</w:t>
            </w:r>
          </w:p>
        </w:tc>
        <w:tc>
          <w:tcPr>
            <w:tcW w:w="4382" w:type="dxa"/>
          </w:tcPr>
          <w:p w:rsidR="00A8142D" w:rsidRPr="00A168FA" w:rsidRDefault="00A8142D" w:rsidP="00A8142D">
            <w:pPr>
              <w:jc w:val="both"/>
              <w:rPr>
                <w:rFonts w:ascii="Arial" w:hAnsi="Arial" w:cs="Arial"/>
                <w:sz w:val="20"/>
                <w:szCs w:val="20"/>
              </w:rPr>
            </w:pPr>
            <w:r>
              <w:rPr>
                <w:rFonts w:ascii="Arial" w:hAnsi="Arial" w:cs="Arial"/>
                <w:sz w:val="20"/>
                <w:szCs w:val="20"/>
              </w:rPr>
              <w:t>N</w:t>
            </w:r>
            <w:r w:rsidRPr="00D00CB5">
              <w:rPr>
                <w:rFonts w:ascii="Arial" w:hAnsi="Arial" w:cs="Arial"/>
                <w:sz w:val="20"/>
                <w:szCs w:val="20"/>
              </w:rPr>
              <w:t>otificaciones instruidas por la Dirección de Quejas, Dirección Jurídica</w:t>
            </w:r>
            <w:r>
              <w:rPr>
                <w:rFonts w:ascii="Arial" w:hAnsi="Arial" w:cs="Arial"/>
                <w:sz w:val="20"/>
                <w:szCs w:val="20"/>
              </w:rPr>
              <w:t>, Dirección de lo Contencioso</w:t>
            </w:r>
            <w:r w:rsidRPr="00D00CB5">
              <w:rPr>
                <w:rFonts w:ascii="Arial" w:hAnsi="Arial" w:cs="Arial"/>
                <w:sz w:val="20"/>
                <w:szCs w:val="20"/>
              </w:rPr>
              <w:t xml:space="preserve"> </w:t>
            </w:r>
            <w:r>
              <w:rPr>
                <w:rFonts w:ascii="Arial" w:hAnsi="Arial" w:cs="Arial"/>
                <w:sz w:val="20"/>
                <w:szCs w:val="20"/>
              </w:rPr>
              <w:t xml:space="preserve">y de la Unidad Técnica de Vinculación </w:t>
            </w:r>
            <w:r w:rsidRPr="00D00CB5">
              <w:rPr>
                <w:rFonts w:ascii="Arial" w:hAnsi="Arial" w:cs="Arial"/>
                <w:sz w:val="20"/>
                <w:szCs w:val="20"/>
              </w:rPr>
              <w:t>del I</w:t>
            </w:r>
            <w:r>
              <w:rPr>
                <w:rFonts w:ascii="Arial" w:hAnsi="Arial" w:cs="Arial"/>
                <w:sz w:val="20"/>
                <w:szCs w:val="20"/>
              </w:rPr>
              <w:t xml:space="preserve">NE y </w:t>
            </w:r>
            <w:r w:rsidRPr="008F3ED2">
              <w:rPr>
                <w:rFonts w:ascii="Arial" w:hAnsi="Arial" w:cs="Arial"/>
                <w:sz w:val="20"/>
                <w:szCs w:val="20"/>
              </w:rPr>
              <w:t>en apoyo de la Secretaría Ejecutiva, Dirección Jurídica, Fiscalía Especializada para la Atención de Delitos Electorales, Agencias del Ministerio Público Federal, Juzgados de Distrito,  Unidad de Fiscalización, y algunas mediante la publicación en estrados.</w:t>
            </w:r>
          </w:p>
        </w:tc>
        <w:tc>
          <w:tcPr>
            <w:tcW w:w="2686" w:type="dxa"/>
          </w:tcPr>
          <w:p w:rsidR="00A8142D" w:rsidRPr="008F3ED2" w:rsidRDefault="00A8142D" w:rsidP="00A8142D">
            <w:pPr>
              <w:jc w:val="center"/>
              <w:rPr>
                <w:rFonts w:ascii="Arial" w:hAnsi="Arial" w:cs="Arial"/>
                <w:sz w:val="20"/>
                <w:szCs w:val="20"/>
              </w:rPr>
            </w:pPr>
            <w:r w:rsidRPr="008F3ED2">
              <w:rPr>
                <w:rFonts w:ascii="Arial" w:hAnsi="Arial" w:cs="Arial"/>
                <w:sz w:val="20"/>
                <w:szCs w:val="20"/>
              </w:rPr>
              <w:t>2014-201</w:t>
            </w:r>
            <w:r w:rsidRPr="007A6EE9">
              <w:rPr>
                <w:rFonts w:ascii="Arial" w:hAnsi="Arial" w:cs="Arial"/>
                <w:sz w:val="20"/>
                <w:szCs w:val="20"/>
              </w:rPr>
              <w:t>5</w:t>
            </w:r>
          </w:p>
        </w:tc>
        <w:tc>
          <w:tcPr>
            <w:tcW w:w="1840" w:type="dxa"/>
          </w:tcPr>
          <w:p w:rsidR="00A8142D" w:rsidRPr="00525824" w:rsidRDefault="00A8142D" w:rsidP="00A8142D">
            <w:pPr>
              <w:jc w:val="center"/>
              <w:rPr>
                <w:rFonts w:ascii="Arial" w:hAnsi="Arial" w:cs="Arial"/>
                <w:sz w:val="20"/>
                <w:szCs w:val="20"/>
                <w:lang w:val="es-MX"/>
              </w:rPr>
            </w:pPr>
            <w:r>
              <w:rPr>
                <w:rFonts w:ascii="Arial" w:hAnsi="Arial" w:cs="Arial"/>
                <w:sz w:val="20"/>
                <w:szCs w:val="20"/>
                <w:lang w:val="es-MX"/>
              </w:rPr>
              <w:t>93 expedientes</w:t>
            </w:r>
          </w:p>
        </w:tc>
        <w:tc>
          <w:tcPr>
            <w:tcW w:w="2546" w:type="dxa"/>
          </w:tcPr>
          <w:p w:rsidR="00A8142D" w:rsidRDefault="00A8142D" w:rsidP="00BE4689">
            <w:pPr>
              <w:jc w:val="both"/>
              <w:rPr>
                <w:rFonts w:ascii="Arial" w:hAnsi="Arial" w:cs="Arial"/>
                <w:sz w:val="20"/>
                <w:szCs w:val="20"/>
                <w:lang w:val="es-MX"/>
              </w:rPr>
            </w:pPr>
            <w:r>
              <w:rPr>
                <w:rFonts w:ascii="Arial" w:hAnsi="Arial" w:cs="Arial"/>
                <w:sz w:val="20"/>
                <w:szCs w:val="20"/>
                <w:lang w:val="es-MX"/>
              </w:rPr>
              <w:t>Vocalía Ejecutiva, librero 2, entrepaño 2.</w:t>
            </w:r>
          </w:p>
          <w:p w:rsidR="00A8142D" w:rsidRPr="007A6EE9" w:rsidRDefault="00A8142D" w:rsidP="00BE4689">
            <w:pPr>
              <w:jc w:val="both"/>
              <w:rPr>
                <w:rFonts w:ascii="Arial" w:hAnsi="Arial" w:cs="Arial"/>
                <w:sz w:val="20"/>
                <w:szCs w:val="20"/>
              </w:rPr>
            </w:pPr>
            <w:r w:rsidRPr="008F3ED2">
              <w:rPr>
                <w:rFonts w:ascii="Arial" w:hAnsi="Arial" w:cs="Arial"/>
                <w:sz w:val="20"/>
                <w:szCs w:val="20"/>
              </w:rPr>
              <w:t>Vocalía de</w:t>
            </w:r>
            <w:r w:rsidRPr="007A6EE9">
              <w:rPr>
                <w:rFonts w:ascii="Arial" w:hAnsi="Arial" w:cs="Arial"/>
                <w:sz w:val="20"/>
                <w:szCs w:val="20"/>
              </w:rPr>
              <w:t>l Secretario, archivero 2, Cajones</w:t>
            </w:r>
            <w:r w:rsidRPr="008F3ED2">
              <w:rPr>
                <w:rFonts w:ascii="Arial" w:hAnsi="Arial" w:cs="Arial"/>
                <w:sz w:val="20"/>
                <w:szCs w:val="20"/>
              </w:rPr>
              <w:t xml:space="preserve"> </w:t>
            </w:r>
            <w:r w:rsidRPr="007A6EE9">
              <w:rPr>
                <w:rFonts w:ascii="Arial" w:hAnsi="Arial" w:cs="Arial"/>
                <w:sz w:val="20"/>
                <w:szCs w:val="20"/>
              </w:rPr>
              <w:t>1 y 3</w:t>
            </w:r>
            <w:r>
              <w:rPr>
                <w:rFonts w:ascii="Arial" w:hAnsi="Arial" w:cs="Arial"/>
                <w:sz w:val="20"/>
                <w:szCs w:val="20"/>
              </w:rPr>
              <w:t>.</w:t>
            </w:r>
          </w:p>
          <w:p w:rsidR="00A8142D" w:rsidRPr="00525824" w:rsidRDefault="00A8142D" w:rsidP="00BE4689">
            <w:pPr>
              <w:jc w:val="both"/>
              <w:rPr>
                <w:rFonts w:ascii="Arial" w:hAnsi="Arial" w:cs="Arial"/>
                <w:sz w:val="20"/>
                <w:szCs w:val="20"/>
                <w:lang w:val="es-MX"/>
              </w:rPr>
            </w:pPr>
            <w:r w:rsidRPr="007A6EE9">
              <w:rPr>
                <w:rFonts w:ascii="Arial" w:hAnsi="Arial" w:cs="Arial"/>
                <w:sz w:val="20"/>
                <w:szCs w:val="20"/>
              </w:rPr>
              <w:t>Vocalía del Secretario, archivero 4, cajón 1</w:t>
            </w:r>
            <w:r w:rsidR="001A22D2">
              <w:rPr>
                <w:rFonts w:ascii="Arial" w:hAnsi="Arial" w:cs="Arial"/>
                <w:sz w:val="20"/>
                <w:szCs w:val="20"/>
              </w:rPr>
              <w:t>.</w:t>
            </w:r>
          </w:p>
        </w:tc>
      </w:tr>
      <w:tr w:rsidR="00A8142D" w:rsidRPr="00525824" w:rsidTr="00A8142D">
        <w:trPr>
          <w:jc w:val="center"/>
        </w:trPr>
        <w:tc>
          <w:tcPr>
            <w:tcW w:w="2829" w:type="dxa"/>
          </w:tcPr>
          <w:p w:rsidR="00A8142D" w:rsidRPr="00D00CB5" w:rsidRDefault="00A8142D" w:rsidP="00A8142D">
            <w:pPr>
              <w:rPr>
                <w:rFonts w:ascii="Arial" w:hAnsi="Arial" w:cs="Arial"/>
                <w:sz w:val="20"/>
                <w:szCs w:val="20"/>
                <w:lang w:val="es-MX"/>
              </w:rPr>
            </w:pPr>
            <w:r>
              <w:rPr>
                <w:rFonts w:ascii="Arial" w:hAnsi="Arial" w:cs="Arial"/>
                <w:sz w:val="20"/>
                <w:szCs w:val="20"/>
                <w:lang w:val="es-MX"/>
              </w:rPr>
              <w:t>2.16 Inconformidades y Peticiones</w:t>
            </w:r>
          </w:p>
        </w:tc>
        <w:tc>
          <w:tcPr>
            <w:tcW w:w="4382" w:type="dxa"/>
          </w:tcPr>
          <w:p w:rsidR="00A8142D" w:rsidRPr="007A6EE9" w:rsidRDefault="00A8142D" w:rsidP="00A8142D">
            <w:pPr>
              <w:jc w:val="both"/>
              <w:rPr>
                <w:rFonts w:ascii="Arial" w:hAnsi="Arial" w:cs="Arial"/>
                <w:sz w:val="20"/>
                <w:szCs w:val="20"/>
              </w:rPr>
            </w:pPr>
            <w:r w:rsidRPr="007A6EE9">
              <w:rPr>
                <w:rFonts w:ascii="Arial" w:hAnsi="Arial" w:cs="Arial"/>
                <w:sz w:val="20"/>
                <w:szCs w:val="20"/>
              </w:rPr>
              <w:t>Solicitudes de Consejeros Electorales y Partidos Políticos relacionadas con el Proceso Electoral Federal 2014-2015.</w:t>
            </w:r>
          </w:p>
        </w:tc>
        <w:tc>
          <w:tcPr>
            <w:tcW w:w="2686" w:type="dxa"/>
          </w:tcPr>
          <w:p w:rsidR="00A8142D" w:rsidRPr="008F3ED2" w:rsidRDefault="00A8142D" w:rsidP="00A8142D">
            <w:pPr>
              <w:jc w:val="center"/>
              <w:rPr>
                <w:rFonts w:ascii="Arial" w:hAnsi="Arial" w:cs="Arial"/>
                <w:sz w:val="20"/>
                <w:szCs w:val="20"/>
              </w:rPr>
            </w:pPr>
            <w:r w:rsidRPr="008F3ED2">
              <w:rPr>
                <w:rFonts w:ascii="Arial" w:hAnsi="Arial" w:cs="Arial"/>
                <w:sz w:val="20"/>
                <w:szCs w:val="20"/>
              </w:rPr>
              <w:t>2014-201</w:t>
            </w:r>
            <w:r w:rsidRPr="007A6EE9">
              <w:rPr>
                <w:rFonts w:ascii="Arial" w:hAnsi="Arial" w:cs="Arial"/>
                <w:sz w:val="20"/>
                <w:szCs w:val="20"/>
              </w:rPr>
              <w:t>5</w:t>
            </w:r>
          </w:p>
        </w:tc>
        <w:tc>
          <w:tcPr>
            <w:tcW w:w="1840" w:type="dxa"/>
          </w:tcPr>
          <w:p w:rsidR="00A8142D" w:rsidRDefault="00A8142D" w:rsidP="00A8142D">
            <w:pPr>
              <w:jc w:val="center"/>
              <w:rPr>
                <w:rFonts w:ascii="Arial" w:hAnsi="Arial" w:cs="Arial"/>
                <w:sz w:val="20"/>
                <w:szCs w:val="20"/>
                <w:lang w:val="es-MX"/>
              </w:rPr>
            </w:pPr>
            <w:r>
              <w:rPr>
                <w:rFonts w:ascii="Arial" w:hAnsi="Arial" w:cs="Arial"/>
                <w:sz w:val="20"/>
                <w:szCs w:val="20"/>
                <w:lang w:val="es-MX"/>
              </w:rPr>
              <w:t>21 expedientes</w:t>
            </w:r>
          </w:p>
        </w:tc>
        <w:tc>
          <w:tcPr>
            <w:tcW w:w="2546" w:type="dxa"/>
          </w:tcPr>
          <w:p w:rsidR="00A8142D" w:rsidRDefault="00A8142D" w:rsidP="00BE4689">
            <w:pPr>
              <w:jc w:val="both"/>
              <w:rPr>
                <w:rFonts w:ascii="Arial" w:hAnsi="Arial" w:cs="Arial"/>
                <w:sz w:val="20"/>
                <w:szCs w:val="20"/>
                <w:lang w:val="es-MX"/>
              </w:rPr>
            </w:pPr>
            <w:r>
              <w:rPr>
                <w:rFonts w:ascii="Arial" w:hAnsi="Arial" w:cs="Arial"/>
                <w:sz w:val="20"/>
                <w:szCs w:val="20"/>
                <w:lang w:val="es-MX"/>
              </w:rPr>
              <w:t>Vocalía Ejecutiva, archivero 1, cajón D.</w:t>
            </w:r>
          </w:p>
          <w:p w:rsidR="00A8142D" w:rsidRDefault="00A8142D" w:rsidP="00BE4689">
            <w:pPr>
              <w:jc w:val="both"/>
              <w:rPr>
                <w:rFonts w:ascii="Arial" w:hAnsi="Arial" w:cs="Arial"/>
                <w:sz w:val="20"/>
                <w:szCs w:val="20"/>
                <w:lang w:val="es-MX"/>
              </w:rPr>
            </w:pPr>
            <w:r w:rsidRPr="00D451DD">
              <w:rPr>
                <w:rFonts w:ascii="Arial" w:hAnsi="Arial" w:cs="Arial"/>
                <w:sz w:val="20"/>
                <w:szCs w:val="20"/>
              </w:rPr>
              <w:t>Vocalía del Secretario, archivero 2, Cajones 1 y 3</w:t>
            </w:r>
            <w:r>
              <w:rPr>
                <w:rFonts w:ascii="Arial" w:hAnsi="Arial" w:cs="Arial"/>
                <w:sz w:val="20"/>
                <w:szCs w:val="20"/>
              </w:rPr>
              <w:t>.</w:t>
            </w:r>
          </w:p>
        </w:tc>
      </w:tr>
      <w:tr w:rsidR="00A8142D" w:rsidRPr="00525824" w:rsidTr="00A8142D">
        <w:trPr>
          <w:jc w:val="center"/>
        </w:trPr>
        <w:tc>
          <w:tcPr>
            <w:tcW w:w="2829" w:type="dxa"/>
          </w:tcPr>
          <w:p w:rsidR="00A8142D" w:rsidRPr="008F3ED2" w:rsidRDefault="00A8142D" w:rsidP="00A8142D">
            <w:pPr>
              <w:rPr>
                <w:rFonts w:ascii="Arial" w:hAnsi="Arial" w:cs="Arial"/>
                <w:sz w:val="20"/>
                <w:szCs w:val="20"/>
              </w:rPr>
            </w:pPr>
            <w:r>
              <w:rPr>
                <w:rFonts w:ascii="Arial" w:hAnsi="Arial" w:cs="Arial"/>
                <w:sz w:val="20"/>
                <w:szCs w:val="20"/>
              </w:rPr>
              <w:t>2.</w:t>
            </w:r>
            <w:r w:rsidRPr="008F3ED2">
              <w:rPr>
                <w:rFonts w:ascii="Arial" w:hAnsi="Arial" w:cs="Arial"/>
                <w:sz w:val="20"/>
                <w:szCs w:val="20"/>
              </w:rPr>
              <w:t>19 Medios de Impugnación</w:t>
            </w:r>
          </w:p>
        </w:tc>
        <w:tc>
          <w:tcPr>
            <w:tcW w:w="4382" w:type="dxa"/>
          </w:tcPr>
          <w:p w:rsidR="00A8142D" w:rsidRPr="008F3ED2" w:rsidRDefault="00A8142D" w:rsidP="00A8142D">
            <w:pPr>
              <w:jc w:val="both"/>
              <w:rPr>
                <w:rFonts w:ascii="Arial" w:hAnsi="Arial" w:cs="Arial"/>
                <w:sz w:val="20"/>
                <w:szCs w:val="20"/>
              </w:rPr>
            </w:pPr>
            <w:r w:rsidRPr="007A6EE9">
              <w:rPr>
                <w:rFonts w:ascii="Arial" w:hAnsi="Arial" w:cs="Arial"/>
                <w:sz w:val="20"/>
                <w:szCs w:val="20"/>
              </w:rPr>
              <w:t>Recursos de Apelación y</w:t>
            </w:r>
            <w:r w:rsidRPr="008F3ED2">
              <w:rPr>
                <w:rFonts w:ascii="Arial" w:hAnsi="Arial" w:cs="Arial"/>
                <w:sz w:val="20"/>
                <w:szCs w:val="20"/>
              </w:rPr>
              <w:t xml:space="preserve"> Revisión, Quejas, Procedimientos Especiales Sancionadores, Juicios para la Protección de los Derechos Político Electorales del Ciudadano, Juicios de Inconformidad e informes trimestrales  rendidos a la Dirección Jurídica sobre la interposición de Medios de Impugnación.</w:t>
            </w:r>
          </w:p>
        </w:tc>
        <w:tc>
          <w:tcPr>
            <w:tcW w:w="2686" w:type="dxa"/>
          </w:tcPr>
          <w:p w:rsidR="00A8142D" w:rsidRPr="008F3ED2" w:rsidRDefault="00A8142D" w:rsidP="00A8142D">
            <w:pPr>
              <w:jc w:val="center"/>
              <w:rPr>
                <w:rFonts w:ascii="Arial" w:hAnsi="Arial" w:cs="Arial"/>
                <w:sz w:val="20"/>
                <w:szCs w:val="20"/>
              </w:rPr>
            </w:pPr>
            <w:r w:rsidRPr="008F3ED2">
              <w:rPr>
                <w:rFonts w:ascii="Arial" w:hAnsi="Arial" w:cs="Arial"/>
                <w:sz w:val="20"/>
                <w:szCs w:val="20"/>
              </w:rPr>
              <w:t>2014-201</w:t>
            </w:r>
            <w:r w:rsidRPr="007A6EE9">
              <w:rPr>
                <w:rFonts w:ascii="Arial" w:hAnsi="Arial" w:cs="Arial"/>
                <w:sz w:val="20"/>
                <w:szCs w:val="20"/>
              </w:rPr>
              <w:t>5</w:t>
            </w:r>
          </w:p>
        </w:tc>
        <w:tc>
          <w:tcPr>
            <w:tcW w:w="1840" w:type="dxa"/>
          </w:tcPr>
          <w:p w:rsidR="00A8142D" w:rsidRPr="008F3ED2" w:rsidRDefault="00A8142D" w:rsidP="00A8142D">
            <w:pPr>
              <w:jc w:val="center"/>
              <w:rPr>
                <w:rFonts w:ascii="Arial" w:hAnsi="Arial" w:cs="Arial"/>
                <w:sz w:val="20"/>
                <w:szCs w:val="20"/>
              </w:rPr>
            </w:pPr>
            <w:r w:rsidRPr="007A6EE9">
              <w:rPr>
                <w:rFonts w:ascii="Arial" w:hAnsi="Arial" w:cs="Arial"/>
                <w:sz w:val="20"/>
                <w:szCs w:val="20"/>
              </w:rPr>
              <w:t>53</w:t>
            </w:r>
            <w:r w:rsidR="00BE4689">
              <w:rPr>
                <w:rFonts w:ascii="Arial" w:hAnsi="Arial" w:cs="Arial"/>
                <w:sz w:val="20"/>
                <w:szCs w:val="20"/>
              </w:rPr>
              <w:t xml:space="preserve"> expedientes</w:t>
            </w:r>
          </w:p>
        </w:tc>
        <w:tc>
          <w:tcPr>
            <w:tcW w:w="2546" w:type="dxa"/>
          </w:tcPr>
          <w:p w:rsidR="00A8142D" w:rsidRPr="007A6EE9" w:rsidRDefault="00A8142D" w:rsidP="00BE4689">
            <w:pPr>
              <w:jc w:val="both"/>
              <w:rPr>
                <w:rFonts w:ascii="Arial" w:hAnsi="Arial" w:cs="Arial"/>
                <w:sz w:val="20"/>
                <w:szCs w:val="20"/>
              </w:rPr>
            </w:pPr>
            <w:r w:rsidRPr="008F3ED2">
              <w:rPr>
                <w:rFonts w:ascii="Arial" w:hAnsi="Arial" w:cs="Arial"/>
                <w:sz w:val="20"/>
                <w:szCs w:val="20"/>
              </w:rPr>
              <w:t xml:space="preserve">Vocalía del </w:t>
            </w:r>
            <w:r w:rsidRPr="007A6EE9">
              <w:rPr>
                <w:rFonts w:ascii="Arial" w:hAnsi="Arial" w:cs="Arial"/>
                <w:sz w:val="20"/>
                <w:szCs w:val="20"/>
              </w:rPr>
              <w:t>Secretario, archivero 2, Cajón</w:t>
            </w:r>
            <w:r w:rsidRPr="008F3ED2">
              <w:rPr>
                <w:rFonts w:ascii="Arial" w:hAnsi="Arial" w:cs="Arial"/>
                <w:sz w:val="20"/>
                <w:szCs w:val="20"/>
              </w:rPr>
              <w:t xml:space="preserve"> 2</w:t>
            </w:r>
            <w:r w:rsidRPr="007A6EE9">
              <w:rPr>
                <w:rFonts w:ascii="Arial" w:hAnsi="Arial" w:cs="Arial"/>
                <w:sz w:val="20"/>
                <w:szCs w:val="20"/>
              </w:rPr>
              <w:t xml:space="preserve">, </w:t>
            </w:r>
          </w:p>
          <w:p w:rsidR="00A8142D" w:rsidRPr="008F3ED2" w:rsidRDefault="00A8142D" w:rsidP="00BE4689">
            <w:pPr>
              <w:jc w:val="both"/>
              <w:rPr>
                <w:rFonts w:ascii="Arial" w:hAnsi="Arial" w:cs="Arial"/>
                <w:sz w:val="20"/>
                <w:szCs w:val="20"/>
              </w:rPr>
            </w:pPr>
            <w:r w:rsidRPr="007A6EE9">
              <w:rPr>
                <w:rFonts w:ascii="Arial" w:hAnsi="Arial" w:cs="Arial"/>
                <w:sz w:val="20"/>
                <w:szCs w:val="20"/>
              </w:rPr>
              <w:t>Vocalía del Secretario, archivero 4, cajón 3</w:t>
            </w:r>
          </w:p>
        </w:tc>
      </w:tr>
      <w:tr w:rsidR="00A8142D" w:rsidRPr="00811877" w:rsidTr="00A8142D">
        <w:trPr>
          <w:trHeight w:val="73"/>
          <w:jc w:val="center"/>
        </w:trPr>
        <w:tc>
          <w:tcPr>
            <w:tcW w:w="14283" w:type="dxa"/>
            <w:gridSpan w:val="5"/>
          </w:tcPr>
          <w:p w:rsidR="00A8142D" w:rsidRPr="00D00CB5" w:rsidRDefault="00A8142D" w:rsidP="00A8142D">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D00CB5">
              <w:rPr>
                <w:rFonts w:ascii="Arial" w:hAnsi="Arial" w:cs="Arial"/>
                <w:b/>
                <w:sz w:val="20"/>
                <w:szCs w:val="20"/>
                <w:lang w:val="es-MX"/>
              </w:rPr>
              <w:t xml:space="preserve">3 Programación, Organización y </w:t>
            </w:r>
            <w:proofErr w:type="spellStart"/>
            <w:r w:rsidRPr="00D00CB5">
              <w:rPr>
                <w:rFonts w:ascii="Arial" w:hAnsi="Arial" w:cs="Arial"/>
                <w:b/>
                <w:sz w:val="20"/>
                <w:szCs w:val="20"/>
                <w:lang w:val="es-MX"/>
              </w:rPr>
              <w:t>Presupuestación</w:t>
            </w:r>
            <w:proofErr w:type="spellEnd"/>
          </w:p>
        </w:tc>
      </w:tr>
      <w:tr w:rsidR="00A8142D" w:rsidRPr="00E01D90" w:rsidTr="00A8142D">
        <w:trPr>
          <w:jc w:val="center"/>
        </w:trPr>
        <w:tc>
          <w:tcPr>
            <w:tcW w:w="2829" w:type="dxa"/>
          </w:tcPr>
          <w:p w:rsidR="00A8142D" w:rsidRPr="00CF55C1" w:rsidRDefault="00A8142D" w:rsidP="00A8142D">
            <w:pPr>
              <w:jc w:val="both"/>
              <w:rPr>
                <w:rFonts w:ascii="Arial" w:hAnsi="Arial" w:cs="Arial"/>
                <w:sz w:val="20"/>
                <w:szCs w:val="20"/>
                <w:lang w:val="es-MX"/>
              </w:rPr>
            </w:pPr>
            <w:r w:rsidRPr="00CF55C1">
              <w:rPr>
                <w:rFonts w:ascii="Arial" w:hAnsi="Arial" w:cs="Arial"/>
                <w:sz w:val="20"/>
                <w:szCs w:val="20"/>
                <w:lang w:val="es-MX"/>
              </w:rPr>
              <w:t>3.17 Visitas de Supervisión</w:t>
            </w:r>
          </w:p>
        </w:tc>
        <w:tc>
          <w:tcPr>
            <w:tcW w:w="4382" w:type="dxa"/>
          </w:tcPr>
          <w:p w:rsidR="00A8142D" w:rsidRPr="00CF55C1" w:rsidRDefault="00A8142D" w:rsidP="00A8142D">
            <w:pPr>
              <w:jc w:val="both"/>
              <w:rPr>
                <w:rFonts w:ascii="Arial" w:hAnsi="Arial" w:cs="Arial"/>
                <w:sz w:val="20"/>
                <w:szCs w:val="20"/>
              </w:rPr>
            </w:pPr>
            <w:r w:rsidRPr="00CF55C1">
              <w:rPr>
                <w:rFonts w:ascii="Arial" w:hAnsi="Arial" w:cs="Arial"/>
                <w:sz w:val="20"/>
                <w:szCs w:val="20"/>
              </w:rPr>
              <w:t>Visitas de supervisión a la</w:t>
            </w:r>
            <w:r>
              <w:rPr>
                <w:rFonts w:ascii="Arial" w:hAnsi="Arial" w:cs="Arial"/>
                <w:sz w:val="20"/>
                <w:szCs w:val="20"/>
              </w:rPr>
              <w:t xml:space="preserve"> J</w:t>
            </w:r>
            <w:r w:rsidRPr="00CF55C1">
              <w:rPr>
                <w:rFonts w:ascii="Arial" w:hAnsi="Arial" w:cs="Arial"/>
                <w:sz w:val="20"/>
                <w:szCs w:val="20"/>
              </w:rPr>
              <w:t>unta</w:t>
            </w:r>
            <w:r>
              <w:rPr>
                <w:rFonts w:ascii="Arial" w:hAnsi="Arial" w:cs="Arial"/>
                <w:sz w:val="20"/>
                <w:szCs w:val="20"/>
              </w:rPr>
              <w:t xml:space="preserve"> Local E</w:t>
            </w:r>
            <w:r w:rsidRPr="00CF55C1">
              <w:rPr>
                <w:rFonts w:ascii="Arial" w:hAnsi="Arial" w:cs="Arial"/>
                <w:sz w:val="20"/>
                <w:szCs w:val="20"/>
              </w:rPr>
              <w:t>jecutiva</w:t>
            </w:r>
            <w:r>
              <w:rPr>
                <w:rFonts w:ascii="Arial" w:hAnsi="Arial" w:cs="Arial"/>
                <w:sz w:val="20"/>
                <w:szCs w:val="20"/>
              </w:rPr>
              <w:t xml:space="preserve"> de la Subdirección de Operación Regional de la IV Circunscripción del Instituto.</w:t>
            </w:r>
          </w:p>
        </w:tc>
        <w:tc>
          <w:tcPr>
            <w:tcW w:w="2686" w:type="dxa"/>
          </w:tcPr>
          <w:p w:rsidR="00A8142D" w:rsidRPr="00CF55C1" w:rsidRDefault="001A22D2" w:rsidP="00A8142D">
            <w:pPr>
              <w:jc w:val="center"/>
              <w:rPr>
                <w:rFonts w:ascii="Arial" w:hAnsi="Arial" w:cs="Arial"/>
                <w:sz w:val="20"/>
                <w:szCs w:val="20"/>
              </w:rPr>
            </w:pPr>
            <w:r>
              <w:rPr>
                <w:rFonts w:ascii="Arial" w:hAnsi="Arial" w:cs="Arial"/>
                <w:sz w:val="20"/>
                <w:szCs w:val="20"/>
              </w:rPr>
              <w:t>2015-2015</w:t>
            </w:r>
          </w:p>
        </w:tc>
        <w:tc>
          <w:tcPr>
            <w:tcW w:w="1840" w:type="dxa"/>
          </w:tcPr>
          <w:p w:rsidR="00A8142D" w:rsidRPr="00CF55C1" w:rsidRDefault="00A8142D" w:rsidP="00A8142D">
            <w:pPr>
              <w:jc w:val="both"/>
              <w:rPr>
                <w:rFonts w:ascii="Arial" w:hAnsi="Arial" w:cs="Arial"/>
                <w:sz w:val="20"/>
                <w:szCs w:val="20"/>
                <w:lang w:val="es-MX"/>
              </w:rPr>
            </w:pPr>
            <w:r>
              <w:rPr>
                <w:rFonts w:ascii="Arial" w:hAnsi="Arial" w:cs="Arial"/>
                <w:sz w:val="20"/>
                <w:szCs w:val="20"/>
                <w:lang w:val="es-MX"/>
              </w:rPr>
              <w:t xml:space="preserve">1 </w:t>
            </w:r>
            <w:r w:rsidR="00BE4689">
              <w:rPr>
                <w:rFonts w:ascii="Arial" w:hAnsi="Arial" w:cs="Arial"/>
                <w:sz w:val="20"/>
                <w:szCs w:val="20"/>
                <w:lang w:val="es-MX"/>
              </w:rPr>
              <w:t>e</w:t>
            </w:r>
            <w:r w:rsidR="00BE4689" w:rsidRPr="00CF55C1">
              <w:rPr>
                <w:rFonts w:ascii="Arial" w:hAnsi="Arial" w:cs="Arial"/>
                <w:sz w:val="20"/>
                <w:szCs w:val="20"/>
                <w:lang w:val="es-MX"/>
              </w:rPr>
              <w:t>xpediente</w:t>
            </w:r>
          </w:p>
        </w:tc>
        <w:tc>
          <w:tcPr>
            <w:tcW w:w="2546" w:type="dxa"/>
          </w:tcPr>
          <w:p w:rsidR="00A8142D" w:rsidRPr="00CF55C1" w:rsidRDefault="00A8142D" w:rsidP="00A8142D">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1</w:t>
            </w:r>
            <w:r w:rsidRPr="00CF55C1">
              <w:rPr>
                <w:rFonts w:ascii="Arial" w:hAnsi="Arial" w:cs="Arial"/>
                <w:sz w:val="20"/>
                <w:szCs w:val="20"/>
                <w:lang w:val="es-MX"/>
              </w:rPr>
              <w:t>, gaveta 1.</w:t>
            </w:r>
          </w:p>
        </w:tc>
      </w:tr>
      <w:tr w:rsidR="00A8142D" w:rsidRPr="00E01D90" w:rsidTr="00A8142D">
        <w:trPr>
          <w:jc w:val="center"/>
        </w:trPr>
        <w:tc>
          <w:tcPr>
            <w:tcW w:w="2829" w:type="dxa"/>
          </w:tcPr>
          <w:p w:rsidR="00A8142D" w:rsidRPr="00DA090F" w:rsidRDefault="00A8142D" w:rsidP="00A8142D">
            <w:pPr>
              <w:jc w:val="both"/>
              <w:rPr>
                <w:rFonts w:ascii="Arial" w:hAnsi="Arial" w:cs="Arial"/>
                <w:sz w:val="20"/>
                <w:szCs w:val="20"/>
                <w:lang w:val="es-MX"/>
              </w:rPr>
            </w:pPr>
            <w:r>
              <w:rPr>
                <w:rFonts w:ascii="Arial" w:hAnsi="Arial" w:cs="Arial"/>
                <w:sz w:val="20"/>
                <w:szCs w:val="20"/>
                <w:lang w:val="es-MX"/>
              </w:rPr>
              <w:t>3.</w:t>
            </w:r>
            <w:r w:rsidRPr="00DA090F">
              <w:rPr>
                <w:rFonts w:ascii="Arial" w:hAnsi="Arial" w:cs="Arial"/>
                <w:sz w:val="20"/>
                <w:szCs w:val="20"/>
                <w:lang w:val="es-MX"/>
              </w:rPr>
              <w:t>19 Programas y proyectos en materia de presupuesto</w:t>
            </w:r>
          </w:p>
        </w:tc>
        <w:tc>
          <w:tcPr>
            <w:tcW w:w="4382" w:type="dxa"/>
          </w:tcPr>
          <w:p w:rsidR="00A8142D" w:rsidRPr="00DA090F" w:rsidRDefault="00A8142D" w:rsidP="00A8142D">
            <w:pPr>
              <w:jc w:val="both"/>
              <w:rPr>
                <w:rFonts w:ascii="Arial" w:hAnsi="Arial" w:cs="Arial"/>
                <w:sz w:val="20"/>
                <w:szCs w:val="20"/>
                <w:lang w:val="es-MX"/>
              </w:rPr>
            </w:pPr>
            <w:r w:rsidRPr="00DA090F">
              <w:rPr>
                <w:rFonts w:ascii="Arial" w:hAnsi="Arial" w:cs="Arial"/>
                <w:sz w:val="20"/>
                <w:szCs w:val="20"/>
                <w:lang w:val="es-MX"/>
              </w:rPr>
              <w:t>Documentación original relativa a la notificación de adecuaciones de programas y proyectos del Registro Federal de Electores</w:t>
            </w:r>
          </w:p>
        </w:tc>
        <w:tc>
          <w:tcPr>
            <w:tcW w:w="2686" w:type="dxa"/>
          </w:tcPr>
          <w:p w:rsidR="00A8142D" w:rsidRPr="003A35B0" w:rsidRDefault="00A8142D" w:rsidP="00BE4689">
            <w:pPr>
              <w:jc w:val="center"/>
              <w:rPr>
                <w:rFonts w:ascii="Arial" w:hAnsi="Arial" w:cs="Arial"/>
                <w:sz w:val="20"/>
                <w:szCs w:val="20"/>
                <w:lang w:val="es-MX"/>
              </w:rPr>
            </w:pPr>
            <w:r w:rsidRPr="003A35B0">
              <w:rPr>
                <w:rFonts w:ascii="Arial" w:hAnsi="Arial" w:cs="Arial"/>
                <w:sz w:val="20"/>
                <w:szCs w:val="20"/>
                <w:lang w:val="es-MX"/>
              </w:rPr>
              <w:t>2014-201</w:t>
            </w:r>
            <w:r>
              <w:rPr>
                <w:rFonts w:ascii="Arial" w:hAnsi="Arial" w:cs="Arial"/>
                <w:sz w:val="20"/>
                <w:szCs w:val="20"/>
                <w:lang w:val="es-MX"/>
              </w:rPr>
              <w:t>5</w:t>
            </w:r>
          </w:p>
        </w:tc>
        <w:tc>
          <w:tcPr>
            <w:tcW w:w="1840" w:type="dxa"/>
          </w:tcPr>
          <w:p w:rsidR="00A8142D" w:rsidRPr="00DA090F" w:rsidRDefault="00A8142D" w:rsidP="00A8142D">
            <w:pPr>
              <w:rPr>
                <w:rFonts w:ascii="Arial" w:hAnsi="Arial" w:cs="Arial"/>
                <w:sz w:val="20"/>
                <w:szCs w:val="20"/>
                <w:lang w:val="es-MX"/>
              </w:rPr>
            </w:pPr>
            <w:r>
              <w:rPr>
                <w:rFonts w:ascii="Arial" w:hAnsi="Arial" w:cs="Arial"/>
                <w:sz w:val="20"/>
                <w:szCs w:val="20"/>
                <w:lang w:val="es-MX"/>
              </w:rPr>
              <w:t>2</w:t>
            </w:r>
            <w:r w:rsidRPr="00DA090F">
              <w:rPr>
                <w:rFonts w:ascii="Arial" w:hAnsi="Arial" w:cs="Arial"/>
                <w:sz w:val="20"/>
                <w:szCs w:val="20"/>
                <w:lang w:val="es-MX"/>
              </w:rPr>
              <w:t xml:space="preserve"> expediente</w:t>
            </w:r>
            <w:r>
              <w:rPr>
                <w:rFonts w:ascii="Arial" w:hAnsi="Arial" w:cs="Arial"/>
                <w:sz w:val="20"/>
                <w:szCs w:val="20"/>
                <w:lang w:val="es-MX"/>
              </w:rPr>
              <w:t>s</w:t>
            </w:r>
          </w:p>
        </w:tc>
        <w:tc>
          <w:tcPr>
            <w:tcW w:w="2546" w:type="dxa"/>
          </w:tcPr>
          <w:p w:rsidR="00A8142D" w:rsidRPr="00DA090F" w:rsidRDefault="00A8142D" w:rsidP="00A8142D">
            <w:pPr>
              <w:jc w:val="both"/>
              <w:rPr>
                <w:rFonts w:ascii="Arial" w:hAnsi="Arial" w:cs="Arial"/>
                <w:sz w:val="20"/>
                <w:szCs w:val="20"/>
                <w:lang w:val="es-MX"/>
              </w:rPr>
            </w:pPr>
            <w:r w:rsidRPr="00DA090F">
              <w:rPr>
                <w:rFonts w:ascii="Arial" w:hAnsi="Arial" w:cs="Arial"/>
                <w:sz w:val="20"/>
                <w:szCs w:val="20"/>
                <w:lang w:val="es-MX"/>
              </w:rPr>
              <w:t>Vocalía del Registro Federal de Electores, oficina de trámites administrativos / Archivero 1 / Cajón 1</w:t>
            </w:r>
            <w:r>
              <w:rPr>
                <w:rFonts w:ascii="Arial" w:hAnsi="Arial" w:cs="Arial"/>
                <w:sz w:val="20"/>
                <w:szCs w:val="20"/>
                <w:lang w:val="es-MX"/>
              </w:rPr>
              <w:t>.</w:t>
            </w:r>
          </w:p>
        </w:tc>
      </w:tr>
      <w:tr w:rsidR="00A8142D" w:rsidRPr="00E01D90" w:rsidTr="00A8142D">
        <w:trPr>
          <w:jc w:val="center"/>
        </w:trPr>
        <w:tc>
          <w:tcPr>
            <w:tcW w:w="2829" w:type="dxa"/>
          </w:tcPr>
          <w:p w:rsidR="00A8142D" w:rsidRPr="00D00CB5" w:rsidRDefault="00A8142D" w:rsidP="00A8142D">
            <w:pPr>
              <w:jc w:val="both"/>
              <w:rPr>
                <w:rFonts w:ascii="Arial" w:hAnsi="Arial" w:cs="Arial"/>
                <w:sz w:val="20"/>
                <w:szCs w:val="20"/>
                <w:lang w:val="es-MX"/>
              </w:rPr>
            </w:pPr>
            <w:r w:rsidRPr="00D00CB5">
              <w:rPr>
                <w:rFonts w:ascii="Arial" w:hAnsi="Arial" w:cs="Arial"/>
                <w:sz w:val="20"/>
                <w:szCs w:val="20"/>
                <w:lang w:val="es-MX"/>
              </w:rPr>
              <w:lastRenderedPageBreak/>
              <w:t>3.21 Evaluación y control del ejercicio presupuestal</w:t>
            </w:r>
          </w:p>
        </w:tc>
        <w:tc>
          <w:tcPr>
            <w:tcW w:w="4382" w:type="dxa"/>
          </w:tcPr>
          <w:p w:rsidR="00A8142D" w:rsidRPr="00D00CB5" w:rsidRDefault="00A8142D" w:rsidP="00A8142D">
            <w:pPr>
              <w:jc w:val="both"/>
              <w:rPr>
                <w:rFonts w:ascii="Arial" w:hAnsi="Arial" w:cs="Arial"/>
                <w:sz w:val="20"/>
                <w:szCs w:val="20"/>
              </w:rPr>
            </w:pPr>
            <w:r w:rsidRPr="00D00CB5">
              <w:rPr>
                <w:rFonts w:ascii="Arial" w:hAnsi="Arial" w:cs="Arial"/>
                <w:sz w:val="20"/>
                <w:szCs w:val="20"/>
              </w:rPr>
              <w:t>Meta</w:t>
            </w:r>
            <w:r>
              <w:rPr>
                <w:rFonts w:ascii="Arial" w:hAnsi="Arial" w:cs="Arial"/>
                <w:sz w:val="20"/>
                <w:szCs w:val="20"/>
              </w:rPr>
              <w:t>s</w:t>
            </w:r>
            <w:r w:rsidRPr="00D00CB5">
              <w:rPr>
                <w:rFonts w:ascii="Arial" w:hAnsi="Arial" w:cs="Arial"/>
                <w:sz w:val="20"/>
                <w:szCs w:val="20"/>
              </w:rPr>
              <w:t xml:space="preserve"> Individu</w:t>
            </w:r>
            <w:r>
              <w:rPr>
                <w:rFonts w:ascii="Arial" w:hAnsi="Arial" w:cs="Arial"/>
                <w:sz w:val="20"/>
                <w:szCs w:val="20"/>
              </w:rPr>
              <w:t xml:space="preserve">ales 1, 9, 10 y 11 de Vocal Ejecutivo Local para el ejercicio 2015. </w:t>
            </w:r>
            <w:r w:rsidRPr="003E0C96">
              <w:rPr>
                <w:rFonts w:ascii="Arial" w:hAnsi="Arial" w:cs="Arial"/>
                <w:sz w:val="20"/>
                <w:szCs w:val="20"/>
              </w:rPr>
              <w:t>Solicitudes, comprobación de gastos y viáticos, así como transferencias presupuestales</w:t>
            </w:r>
            <w:r>
              <w:rPr>
                <w:rFonts w:ascii="Arial" w:hAnsi="Arial" w:cs="Arial"/>
                <w:sz w:val="20"/>
                <w:szCs w:val="20"/>
              </w:rPr>
              <w:t>.</w:t>
            </w:r>
          </w:p>
        </w:tc>
        <w:tc>
          <w:tcPr>
            <w:tcW w:w="2686" w:type="dxa"/>
          </w:tcPr>
          <w:p w:rsidR="00A8142D" w:rsidRPr="00D00CB5" w:rsidRDefault="00A8142D" w:rsidP="00A8142D">
            <w:pPr>
              <w:jc w:val="center"/>
              <w:rPr>
                <w:rFonts w:ascii="Arial" w:hAnsi="Arial" w:cs="Arial"/>
                <w:sz w:val="20"/>
                <w:szCs w:val="20"/>
                <w:lang w:val="es-MX"/>
              </w:rPr>
            </w:pPr>
            <w:r w:rsidRPr="00064F44">
              <w:rPr>
                <w:rFonts w:ascii="Arial" w:hAnsi="Arial" w:cs="Arial"/>
                <w:sz w:val="20"/>
                <w:szCs w:val="20"/>
                <w:lang w:val="es-MX"/>
              </w:rPr>
              <w:t>2014-2015</w:t>
            </w:r>
          </w:p>
        </w:tc>
        <w:tc>
          <w:tcPr>
            <w:tcW w:w="1840" w:type="dxa"/>
          </w:tcPr>
          <w:p w:rsidR="00A8142D" w:rsidRDefault="00A8142D" w:rsidP="00A8142D">
            <w:pPr>
              <w:jc w:val="center"/>
              <w:rPr>
                <w:rFonts w:ascii="Arial" w:hAnsi="Arial" w:cs="Arial"/>
                <w:sz w:val="20"/>
                <w:szCs w:val="20"/>
                <w:lang w:val="es-MX"/>
              </w:rPr>
            </w:pPr>
            <w:r>
              <w:rPr>
                <w:rFonts w:ascii="Arial" w:hAnsi="Arial" w:cs="Arial"/>
                <w:sz w:val="20"/>
                <w:szCs w:val="20"/>
                <w:lang w:val="es-MX"/>
              </w:rPr>
              <w:t>15 expedientes</w:t>
            </w:r>
          </w:p>
        </w:tc>
        <w:tc>
          <w:tcPr>
            <w:tcW w:w="2546" w:type="dxa"/>
          </w:tcPr>
          <w:p w:rsidR="00A8142D" w:rsidRDefault="00A8142D" w:rsidP="00A8142D">
            <w:pPr>
              <w:jc w:val="both"/>
              <w:rPr>
                <w:rFonts w:ascii="Arial" w:hAnsi="Arial" w:cs="Arial"/>
                <w:sz w:val="20"/>
                <w:szCs w:val="20"/>
                <w:lang w:val="es-MX"/>
              </w:rPr>
            </w:pPr>
            <w:r>
              <w:rPr>
                <w:rFonts w:ascii="Arial" w:hAnsi="Arial" w:cs="Arial"/>
                <w:sz w:val="20"/>
                <w:szCs w:val="20"/>
                <w:lang w:val="es-MX"/>
              </w:rPr>
              <w:t>Vocalía Ejecutiva, archivero 1, cajón D.</w:t>
            </w:r>
          </w:p>
          <w:p w:rsidR="00A8142D" w:rsidRDefault="00A8142D" w:rsidP="00A8142D">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 xml:space="preserve">Archivero 2, Gaveta </w:t>
            </w:r>
            <w:r>
              <w:rPr>
                <w:rFonts w:ascii="Arial" w:hAnsi="Arial" w:cs="Arial"/>
                <w:sz w:val="20"/>
                <w:szCs w:val="20"/>
                <w:lang w:val="es-MX"/>
              </w:rPr>
              <w:t>2.</w:t>
            </w:r>
          </w:p>
          <w:p w:rsidR="00A8142D" w:rsidRDefault="00A8142D" w:rsidP="00A8142D">
            <w:pPr>
              <w:jc w:val="both"/>
              <w:rPr>
                <w:rFonts w:ascii="Arial" w:hAnsi="Arial" w:cs="Arial"/>
                <w:sz w:val="20"/>
                <w:szCs w:val="20"/>
                <w:lang w:val="es-MX"/>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811877" w:rsidTr="00A8142D">
        <w:trPr>
          <w:trHeight w:val="73"/>
          <w:jc w:val="center"/>
        </w:trPr>
        <w:tc>
          <w:tcPr>
            <w:tcW w:w="14283" w:type="dxa"/>
            <w:gridSpan w:val="5"/>
          </w:tcPr>
          <w:p w:rsidR="00A8142D" w:rsidRPr="00D00CB5" w:rsidRDefault="00A8142D" w:rsidP="00A8142D">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D00CB5">
              <w:rPr>
                <w:rFonts w:ascii="Arial" w:hAnsi="Arial" w:cs="Arial"/>
                <w:b/>
                <w:sz w:val="20"/>
                <w:szCs w:val="20"/>
                <w:lang w:val="es-MX"/>
              </w:rPr>
              <w:t>4 Recursos Humanos</w:t>
            </w:r>
            <w:r w:rsidRPr="00D00CB5">
              <w:rPr>
                <w:rFonts w:ascii="Arial" w:hAnsi="Arial" w:cs="Arial"/>
                <w:sz w:val="20"/>
                <w:szCs w:val="20"/>
                <w:lang w:val="es-MX"/>
              </w:rPr>
              <w:t xml:space="preserve"> </w:t>
            </w:r>
          </w:p>
        </w:tc>
      </w:tr>
      <w:tr w:rsidR="00A8142D" w:rsidRPr="000310FA" w:rsidTr="00A8142D">
        <w:trPr>
          <w:jc w:val="center"/>
        </w:trPr>
        <w:tc>
          <w:tcPr>
            <w:tcW w:w="2829" w:type="dxa"/>
          </w:tcPr>
          <w:p w:rsidR="00A8142D" w:rsidRPr="00811877" w:rsidRDefault="00A8142D" w:rsidP="00BE4689">
            <w:pPr>
              <w:jc w:val="both"/>
              <w:rPr>
                <w:rFonts w:ascii="Arial" w:hAnsi="Arial" w:cs="Arial"/>
                <w:sz w:val="20"/>
                <w:szCs w:val="20"/>
              </w:rPr>
            </w:pPr>
            <w:r>
              <w:rPr>
                <w:rFonts w:ascii="Arial" w:hAnsi="Arial" w:cs="Arial"/>
                <w:sz w:val="20"/>
                <w:szCs w:val="20"/>
              </w:rPr>
              <w:t>4.2 Programas y proyectos en materia de recursos humanos.</w:t>
            </w:r>
          </w:p>
        </w:tc>
        <w:tc>
          <w:tcPr>
            <w:tcW w:w="4382" w:type="dxa"/>
          </w:tcPr>
          <w:p w:rsidR="00A8142D" w:rsidRPr="00811877" w:rsidRDefault="00A8142D" w:rsidP="00A8142D">
            <w:pPr>
              <w:jc w:val="both"/>
              <w:rPr>
                <w:rFonts w:ascii="Arial" w:hAnsi="Arial" w:cs="Arial"/>
                <w:sz w:val="20"/>
                <w:szCs w:val="20"/>
              </w:rPr>
            </w:pPr>
            <w:r>
              <w:rPr>
                <w:rFonts w:ascii="Arial" w:hAnsi="Arial" w:cs="Arial"/>
                <w:sz w:val="20"/>
                <w:szCs w:val="20"/>
              </w:rPr>
              <w:t>Programas y actividades determinados por la Dirección Ejecutiva de Administración del Instituto Nacional Electoral.</w:t>
            </w:r>
          </w:p>
        </w:tc>
        <w:tc>
          <w:tcPr>
            <w:tcW w:w="2686" w:type="dxa"/>
          </w:tcPr>
          <w:p w:rsidR="00A8142D" w:rsidRPr="00811877" w:rsidRDefault="00A8142D" w:rsidP="00A8142D">
            <w:pPr>
              <w:jc w:val="center"/>
              <w:rPr>
                <w:rFonts w:ascii="Arial" w:hAnsi="Arial" w:cs="Arial"/>
                <w:sz w:val="20"/>
                <w:szCs w:val="20"/>
              </w:rPr>
            </w:pPr>
            <w:r>
              <w:rPr>
                <w:rFonts w:ascii="Arial" w:hAnsi="Arial" w:cs="Arial"/>
                <w:sz w:val="20"/>
                <w:szCs w:val="20"/>
              </w:rPr>
              <w:t>2014-2015</w:t>
            </w:r>
          </w:p>
        </w:tc>
        <w:tc>
          <w:tcPr>
            <w:tcW w:w="1840" w:type="dxa"/>
          </w:tcPr>
          <w:p w:rsidR="00A8142D" w:rsidRPr="00811877" w:rsidRDefault="00A8142D" w:rsidP="00A8142D">
            <w:pPr>
              <w:jc w:val="center"/>
              <w:rPr>
                <w:rFonts w:ascii="Arial" w:hAnsi="Arial" w:cs="Arial"/>
                <w:sz w:val="20"/>
                <w:szCs w:val="20"/>
              </w:rPr>
            </w:pPr>
            <w:r>
              <w:rPr>
                <w:rFonts w:ascii="Arial" w:hAnsi="Arial" w:cs="Arial"/>
                <w:sz w:val="20"/>
                <w:szCs w:val="20"/>
              </w:rPr>
              <w:t>2 expedientes</w:t>
            </w:r>
          </w:p>
        </w:tc>
        <w:tc>
          <w:tcPr>
            <w:tcW w:w="2546" w:type="dxa"/>
          </w:tcPr>
          <w:p w:rsidR="00A8142D" w:rsidRPr="00811877"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4.3 Expediente único de personal.</w:t>
            </w:r>
          </w:p>
        </w:tc>
        <w:tc>
          <w:tcPr>
            <w:tcW w:w="4382" w:type="dxa"/>
            <w:tcBorders>
              <w:top w:val="single" w:sz="4" w:space="0" w:color="auto"/>
              <w:left w:val="single" w:sz="4" w:space="0" w:color="auto"/>
              <w:bottom w:val="single" w:sz="4" w:space="0" w:color="auto"/>
              <w:right w:val="single" w:sz="4" w:space="0" w:color="auto"/>
            </w:tcBorders>
          </w:tcPr>
          <w:p w:rsidR="00A8142D" w:rsidRPr="00F67FAC" w:rsidRDefault="00A8142D" w:rsidP="00A8142D">
            <w:pPr>
              <w:jc w:val="both"/>
              <w:rPr>
                <w:rFonts w:ascii="Arial" w:hAnsi="Arial" w:cs="Arial"/>
                <w:sz w:val="20"/>
                <w:szCs w:val="20"/>
              </w:rPr>
            </w:pPr>
            <w:r>
              <w:rPr>
                <w:rFonts w:ascii="Arial" w:hAnsi="Arial" w:cs="Arial"/>
                <w:sz w:val="20"/>
                <w:szCs w:val="20"/>
              </w:rPr>
              <w:t>Expediente</w:t>
            </w:r>
            <w:r w:rsidRPr="00F67FAC">
              <w:rPr>
                <w:rFonts w:ascii="Arial" w:hAnsi="Arial" w:cs="Arial"/>
                <w:sz w:val="20"/>
                <w:szCs w:val="20"/>
              </w:rPr>
              <w:t xml:space="preserve"> de copias de documentos personales.</w:t>
            </w:r>
          </w:p>
          <w:p w:rsidR="00A8142D" w:rsidRPr="00811877" w:rsidRDefault="00A8142D" w:rsidP="00A8142D">
            <w:pPr>
              <w:jc w:val="both"/>
              <w:rPr>
                <w:rFonts w:ascii="Arial" w:hAnsi="Arial" w:cs="Arial"/>
                <w:sz w:val="20"/>
                <w:szCs w:val="20"/>
              </w:rPr>
            </w:pPr>
          </w:p>
        </w:tc>
        <w:tc>
          <w:tcPr>
            <w:tcW w:w="268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227 expedientes</w:t>
            </w:r>
          </w:p>
        </w:tc>
        <w:tc>
          <w:tcPr>
            <w:tcW w:w="254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sidRPr="008732E0">
              <w:rPr>
                <w:rFonts w:ascii="Arial" w:hAnsi="Arial" w:cs="Arial"/>
                <w:sz w:val="20"/>
                <w:szCs w:val="20"/>
              </w:rPr>
              <w:t>2 cajas Departamento de Recursos Humanos de la Junta Local Ejecutiva</w:t>
            </w:r>
            <w:r>
              <w:rPr>
                <w:rFonts w:ascii="Arial" w:hAnsi="Arial" w:cs="Arial"/>
                <w:sz w:val="20"/>
                <w:szCs w:val="20"/>
              </w:rPr>
              <w:t>.</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4.4 Registro y control de prepuestos y plazas.</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Acuerdos, convenios, presupuestos, oficios, circulares y plantillas que emite el Instituto para cubrir los diferentes programas de la Dirección Ejecutiva de Administración y las actividades inherentes al Registro Federal de Electores.</w:t>
            </w:r>
          </w:p>
        </w:tc>
        <w:tc>
          <w:tcPr>
            <w:tcW w:w="268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1 expediente</w:t>
            </w:r>
          </w:p>
        </w:tc>
        <w:tc>
          <w:tcPr>
            <w:tcW w:w="254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4.5 Nóminas de pago del personal.</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Nóminas del personal de Plaza Presupuestal y Honorarios asimilados a salarios en programas permanentes y eventuales de la Junta Local y 16 juntas Distritales.</w:t>
            </w:r>
          </w:p>
        </w:tc>
        <w:tc>
          <w:tcPr>
            <w:tcW w:w="268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27 expedientes</w:t>
            </w:r>
          </w:p>
        </w:tc>
        <w:tc>
          <w:tcPr>
            <w:tcW w:w="254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tc>
      </w:tr>
      <w:tr w:rsidR="00A8142D" w:rsidRPr="000310FA" w:rsidTr="00A8142D">
        <w:trPr>
          <w:jc w:val="center"/>
        </w:trPr>
        <w:tc>
          <w:tcPr>
            <w:tcW w:w="2829" w:type="dxa"/>
          </w:tcPr>
          <w:p w:rsidR="00A8142D" w:rsidRPr="00D00CB5" w:rsidRDefault="00A8142D" w:rsidP="00BE4689">
            <w:pPr>
              <w:jc w:val="both"/>
              <w:rPr>
                <w:rFonts w:ascii="Arial" w:hAnsi="Arial" w:cs="Arial"/>
                <w:sz w:val="20"/>
                <w:szCs w:val="20"/>
                <w:lang w:val="es-MX"/>
              </w:rPr>
            </w:pPr>
            <w:r w:rsidRPr="00D00CB5">
              <w:rPr>
                <w:rFonts w:ascii="Arial" w:hAnsi="Arial" w:cs="Arial"/>
                <w:sz w:val="20"/>
                <w:szCs w:val="20"/>
                <w:lang w:val="es-MX"/>
              </w:rPr>
              <w:t>4.6 Reclutamiento y selección de personal</w:t>
            </w:r>
          </w:p>
          <w:p w:rsidR="00A8142D" w:rsidRPr="00D00CB5" w:rsidRDefault="00A8142D" w:rsidP="00BE4689">
            <w:pPr>
              <w:jc w:val="both"/>
              <w:rPr>
                <w:rFonts w:ascii="Arial" w:hAnsi="Arial" w:cs="Arial"/>
                <w:sz w:val="20"/>
                <w:szCs w:val="20"/>
                <w:lang w:val="es-MX"/>
              </w:rPr>
            </w:pPr>
          </w:p>
        </w:tc>
        <w:tc>
          <w:tcPr>
            <w:tcW w:w="4382" w:type="dxa"/>
          </w:tcPr>
          <w:p w:rsidR="00A8142D" w:rsidRPr="00D00CB5" w:rsidRDefault="00A8142D" w:rsidP="00BE4689">
            <w:pPr>
              <w:jc w:val="both"/>
              <w:rPr>
                <w:rFonts w:ascii="Arial" w:hAnsi="Arial" w:cs="Arial"/>
                <w:sz w:val="20"/>
                <w:szCs w:val="20"/>
              </w:rPr>
            </w:pPr>
            <w:r w:rsidRPr="00D00CB5">
              <w:rPr>
                <w:rFonts w:ascii="Arial" w:hAnsi="Arial" w:cs="Arial"/>
                <w:sz w:val="20"/>
                <w:szCs w:val="20"/>
              </w:rPr>
              <w:t xml:space="preserve">El expediente contiene </w:t>
            </w:r>
            <w:r>
              <w:rPr>
                <w:rFonts w:ascii="Arial" w:hAnsi="Arial" w:cs="Arial"/>
                <w:sz w:val="20"/>
                <w:szCs w:val="20"/>
              </w:rPr>
              <w:t>cédulas, currículos de la recepción de documentos de aspirantes para diversos procesos de reclutamiento y selección.</w:t>
            </w:r>
            <w:r w:rsidR="00BE4689">
              <w:rPr>
                <w:rFonts w:ascii="Arial" w:hAnsi="Arial" w:cs="Arial"/>
                <w:sz w:val="20"/>
                <w:szCs w:val="20"/>
              </w:rPr>
              <w:t xml:space="preserve"> </w:t>
            </w:r>
            <w:r w:rsidRPr="00434DAA">
              <w:rPr>
                <w:rFonts w:ascii="Arial" w:hAnsi="Arial" w:cs="Arial"/>
                <w:sz w:val="20"/>
                <w:szCs w:val="20"/>
              </w:rPr>
              <w:t xml:space="preserve">Instalación de equipo para aplicación de exámenes para la selección de </w:t>
            </w:r>
            <w:r w:rsidRPr="00434DAA">
              <w:rPr>
                <w:rFonts w:ascii="Arial" w:hAnsi="Arial" w:cs="Arial"/>
                <w:sz w:val="20"/>
                <w:szCs w:val="20"/>
              </w:rPr>
              <w:lastRenderedPageBreak/>
              <w:t>consejeros del órgano estatal</w:t>
            </w:r>
            <w:r>
              <w:rPr>
                <w:rFonts w:ascii="Arial" w:hAnsi="Arial" w:cs="Arial"/>
                <w:sz w:val="20"/>
                <w:szCs w:val="20"/>
              </w:rPr>
              <w:t>. Documentación soporte de ingresos y bajas del personal de honorarios.</w:t>
            </w:r>
          </w:p>
        </w:tc>
        <w:tc>
          <w:tcPr>
            <w:tcW w:w="2686" w:type="dxa"/>
          </w:tcPr>
          <w:p w:rsidR="00A8142D" w:rsidRPr="00D00CB5" w:rsidRDefault="00A8142D" w:rsidP="00A8142D">
            <w:pPr>
              <w:jc w:val="center"/>
              <w:rPr>
                <w:rFonts w:ascii="Arial" w:hAnsi="Arial" w:cs="Arial"/>
                <w:sz w:val="20"/>
                <w:szCs w:val="20"/>
                <w:lang w:val="es-MX"/>
              </w:rPr>
            </w:pPr>
            <w:r>
              <w:rPr>
                <w:rFonts w:ascii="Arial" w:hAnsi="Arial" w:cs="Arial"/>
                <w:sz w:val="20"/>
                <w:szCs w:val="20"/>
                <w:lang w:val="es-MX"/>
              </w:rPr>
              <w:lastRenderedPageBreak/>
              <w:t>2014-2015</w:t>
            </w:r>
          </w:p>
          <w:p w:rsidR="00A8142D" w:rsidRPr="00D00CB5" w:rsidRDefault="00A8142D" w:rsidP="00A8142D">
            <w:pPr>
              <w:jc w:val="center"/>
              <w:rPr>
                <w:rFonts w:ascii="Arial" w:hAnsi="Arial" w:cs="Arial"/>
                <w:sz w:val="20"/>
                <w:szCs w:val="20"/>
                <w:lang w:val="es-MX"/>
              </w:rPr>
            </w:pPr>
          </w:p>
        </w:tc>
        <w:tc>
          <w:tcPr>
            <w:tcW w:w="1840" w:type="dxa"/>
          </w:tcPr>
          <w:p w:rsidR="00A8142D" w:rsidRPr="00525824" w:rsidRDefault="00A8142D" w:rsidP="00A8142D">
            <w:pPr>
              <w:jc w:val="center"/>
              <w:rPr>
                <w:rFonts w:ascii="Arial" w:hAnsi="Arial" w:cs="Arial"/>
                <w:sz w:val="20"/>
                <w:szCs w:val="20"/>
                <w:lang w:val="es-MX"/>
              </w:rPr>
            </w:pPr>
            <w:r>
              <w:rPr>
                <w:rFonts w:ascii="Arial" w:hAnsi="Arial" w:cs="Arial"/>
                <w:sz w:val="20"/>
                <w:szCs w:val="20"/>
                <w:lang w:val="es-MX"/>
              </w:rPr>
              <w:t>10</w:t>
            </w:r>
            <w:r w:rsidRPr="00525824">
              <w:rPr>
                <w:rFonts w:ascii="Arial" w:hAnsi="Arial" w:cs="Arial"/>
                <w:sz w:val="20"/>
                <w:szCs w:val="20"/>
                <w:lang w:val="es-MX"/>
              </w:rPr>
              <w:t xml:space="preserve"> expediente</w:t>
            </w:r>
            <w:r>
              <w:rPr>
                <w:rFonts w:ascii="Arial" w:hAnsi="Arial" w:cs="Arial"/>
                <w:sz w:val="20"/>
                <w:szCs w:val="20"/>
                <w:lang w:val="es-MX"/>
              </w:rPr>
              <w:t>s</w:t>
            </w:r>
          </w:p>
        </w:tc>
        <w:tc>
          <w:tcPr>
            <w:tcW w:w="2546" w:type="dxa"/>
          </w:tcPr>
          <w:p w:rsidR="00A8142D" w:rsidRDefault="00A8142D" w:rsidP="00A8142D">
            <w:pPr>
              <w:jc w:val="both"/>
              <w:rPr>
                <w:rFonts w:ascii="Arial" w:hAnsi="Arial" w:cs="Arial"/>
                <w:sz w:val="20"/>
                <w:szCs w:val="20"/>
                <w:lang w:val="es-MX"/>
              </w:rPr>
            </w:pPr>
            <w:r>
              <w:rPr>
                <w:rFonts w:ascii="Arial" w:hAnsi="Arial" w:cs="Arial"/>
                <w:sz w:val="20"/>
                <w:szCs w:val="20"/>
                <w:lang w:val="es-MX"/>
              </w:rPr>
              <w:t>Vocalía Ejecutiva, archivero 1, cajón A.</w:t>
            </w:r>
          </w:p>
          <w:p w:rsidR="00A8142D" w:rsidRDefault="00A8142D" w:rsidP="00A8142D">
            <w:pPr>
              <w:jc w:val="both"/>
              <w:rPr>
                <w:rFonts w:ascii="Arial" w:hAnsi="Arial" w:cs="Arial"/>
                <w:sz w:val="20"/>
                <w:szCs w:val="20"/>
                <w:lang w:val="es-MX"/>
              </w:rPr>
            </w:pPr>
            <w:r>
              <w:rPr>
                <w:rFonts w:ascii="Arial" w:hAnsi="Arial" w:cs="Arial"/>
                <w:sz w:val="20"/>
                <w:szCs w:val="20"/>
                <w:lang w:val="es-MX"/>
              </w:rPr>
              <w:t>Departamento de Sistemas, Archivero 1, Cajón 2.</w:t>
            </w:r>
          </w:p>
          <w:p w:rsidR="00A8142D" w:rsidRDefault="00A8142D" w:rsidP="00A8142D">
            <w:pPr>
              <w:jc w:val="both"/>
              <w:rPr>
                <w:rFonts w:ascii="Arial" w:hAnsi="Arial" w:cs="Arial"/>
                <w:sz w:val="20"/>
                <w:szCs w:val="20"/>
                <w:lang w:val="es-MX"/>
              </w:rPr>
            </w:pPr>
            <w:r>
              <w:rPr>
                <w:rFonts w:ascii="Arial" w:hAnsi="Arial" w:cs="Arial"/>
                <w:sz w:val="20"/>
                <w:szCs w:val="20"/>
                <w:lang w:val="es-MX"/>
              </w:rPr>
              <w:lastRenderedPageBreak/>
              <w:t>Caja 1 oficina Jefatura de Recursos Humanos.</w:t>
            </w:r>
          </w:p>
          <w:p w:rsidR="00A8142D" w:rsidRDefault="00A8142D" w:rsidP="00A8142D">
            <w:pPr>
              <w:jc w:val="both"/>
              <w:rPr>
                <w:rFonts w:ascii="Arial" w:hAnsi="Arial" w:cs="Arial"/>
                <w:sz w:val="20"/>
                <w:szCs w:val="20"/>
              </w:rPr>
            </w:pPr>
            <w:r w:rsidRPr="00D451DD">
              <w:rPr>
                <w:rFonts w:ascii="Arial" w:hAnsi="Arial" w:cs="Arial"/>
                <w:sz w:val="20"/>
                <w:szCs w:val="20"/>
              </w:rPr>
              <w:t>Vocalía del Se</w:t>
            </w:r>
            <w:r>
              <w:rPr>
                <w:rFonts w:ascii="Arial" w:hAnsi="Arial" w:cs="Arial"/>
                <w:sz w:val="20"/>
                <w:szCs w:val="20"/>
              </w:rPr>
              <w:t>cretario, archivero 2, Cajón 1.</w:t>
            </w:r>
          </w:p>
          <w:p w:rsidR="00A8142D" w:rsidRDefault="00A8142D" w:rsidP="00A8142D">
            <w:pPr>
              <w:jc w:val="both"/>
              <w:rPr>
                <w:rFonts w:ascii="Arial" w:hAnsi="Arial" w:cs="Arial"/>
                <w:sz w:val="20"/>
                <w:szCs w:val="20"/>
              </w:rPr>
            </w:pPr>
            <w:r w:rsidRPr="00D451DD">
              <w:rPr>
                <w:rFonts w:ascii="Arial" w:hAnsi="Arial" w:cs="Arial"/>
                <w:sz w:val="20"/>
                <w:szCs w:val="20"/>
              </w:rPr>
              <w:t>Vocalía del Secretario, archivero 4, cajón 1</w:t>
            </w:r>
            <w:r>
              <w:rPr>
                <w:rFonts w:ascii="Arial" w:hAnsi="Arial" w:cs="Arial"/>
                <w:sz w:val="20"/>
                <w:szCs w:val="20"/>
              </w:rPr>
              <w:t>.</w:t>
            </w:r>
          </w:p>
          <w:p w:rsidR="00A8142D" w:rsidRPr="00525824" w:rsidRDefault="00A8142D" w:rsidP="00A8142D">
            <w:pPr>
              <w:jc w:val="both"/>
              <w:rPr>
                <w:rFonts w:ascii="Arial" w:hAnsi="Arial" w:cs="Arial"/>
                <w:sz w:val="20"/>
                <w:szCs w:val="20"/>
                <w:lang w:val="es-MX"/>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lastRenderedPageBreak/>
              <w:t>4.7 Identificación y acreditación de personal</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 xml:space="preserve">Oficios de solicitudes del personal del Instituto para elaboración de identificaciones. </w:t>
            </w:r>
          </w:p>
        </w:tc>
        <w:tc>
          <w:tcPr>
            <w:tcW w:w="268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1 expediente</w:t>
            </w:r>
          </w:p>
        </w:tc>
        <w:tc>
          <w:tcPr>
            <w:tcW w:w="254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tc>
      </w:tr>
      <w:tr w:rsidR="00A8142D" w:rsidRPr="000310FA" w:rsidTr="00A8142D">
        <w:trPr>
          <w:jc w:val="center"/>
        </w:trPr>
        <w:tc>
          <w:tcPr>
            <w:tcW w:w="2829" w:type="dxa"/>
          </w:tcPr>
          <w:p w:rsidR="00A8142D" w:rsidRPr="00C30F2B" w:rsidRDefault="00A8142D" w:rsidP="00BE4689">
            <w:pPr>
              <w:jc w:val="both"/>
              <w:rPr>
                <w:rFonts w:ascii="Arial" w:hAnsi="Arial" w:cs="Arial"/>
                <w:sz w:val="20"/>
                <w:szCs w:val="20"/>
                <w:lang w:val="es-MX"/>
              </w:rPr>
            </w:pPr>
            <w:r w:rsidRPr="00C30F2B">
              <w:rPr>
                <w:rFonts w:ascii="Arial" w:hAnsi="Arial" w:cs="Arial"/>
                <w:sz w:val="20"/>
                <w:szCs w:val="20"/>
                <w:lang w:val="es-MX"/>
              </w:rPr>
              <w:t>4.8 Control de asistencia (vacaciones, descansos y licencias, incapacidades, etc.)</w:t>
            </w:r>
          </w:p>
        </w:tc>
        <w:tc>
          <w:tcPr>
            <w:tcW w:w="4382" w:type="dxa"/>
          </w:tcPr>
          <w:p w:rsidR="00A8142D" w:rsidRPr="00811877" w:rsidRDefault="00A8142D" w:rsidP="00A8142D">
            <w:pPr>
              <w:jc w:val="both"/>
              <w:rPr>
                <w:rFonts w:ascii="Arial" w:hAnsi="Arial" w:cs="Arial"/>
                <w:sz w:val="20"/>
                <w:szCs w:val="20"/>
              </w:rPr>
            </w:pPr>
            <w:r>
              <w:rPr>
                <w:rFonts w:ascii="Arial" w:hAnsi="Arial" w:cs="Arial"/>
                <w:sz w:val="20"/>
                <w:szCs w:val="20"/>
              </w:rPr>
              <w:t>Circulares emitidos por la Dirección de Personal, oficios de comisión, licencias médicas y licencias por artículos 429, 434 y 438.</w:t>
            </w:r>
          </w:p>
        </w:tc>
        <w:tc>
          <w:tcPr>
            <w:tcW w:w="2686" w:type="dxa"/>
          </w:tcPr>
          <w:p w:rsidR="00A8142D" w:rsidRPr="00C30F2B" w:rsidRDefault="00A8142D" w:rsidP="00A8142D">
            <w:pPr>
              <w:jc w:val="center"/>
              <w:rPr>
                <w:rFonts w:ascii="Arial" w:hAnsi="Arial" w:cs="Arial"/>
                <w:sz w:val="20"/>
                <w:szCs w:val="20"/>
                <w:lang w:val="es-MX"/>
              </w:rPr>
            </w:pPr>
            <w:r w:rsidRPr="00C30F2B">
              <w:rPr>
                <w:rFonts w:ascii="Arial" w:hAnsi="Arial" w:cs="Arial"/>
                <w:sz w:val="20"/>
                <w:szCs w:val="20"/>
                <w:lang w:val="es-MX"/>
              </w:rPr>
              <w:t>201</w:t>
            </w:r>
            <w:r>
              <w:rPr>
                <w:rFonts w:ascii="Arial" w:hAnsi="Arial" w:cs="Arial"/>
                <w:sz w:val="20"/>
                <w:szCs w:val="20"/>
                <w:lang w:val="es-MX"/>
              </w:rPr>
              <w:t>4-2015</w:t>
            </w:r>
          </w:p>
        </w:tc>
        <w:tc>
          <w:tcPr>
            <w:tcW w:w="1840" w:type="dxa"/>
          </w:tcPr>
          <w:p w:rsidR="00A8142D" w:rsidRDefault="00A8142D" w:rsidP="00A8142D">
            <w:pPr>
              <w:jc w:val="center"/>
              <w:rPr>
                <w:rFonts w:ascii="Arial" w:hAnsi="Arial" w:cs="Arial"/>
                <w:sz w:val="20"/>
                <w:szCs w:val="20"/>
                <w:lang w:val="es-MX"/>
              </w:rPr>
            </w:pPr>
            <w:r>
              <w:rPr>
                <w:rFonts w:ascii="Arial" w:hAnsi="Arial" w:cs="Arial"/>
                <w:sz w:val="20"/>
                <w:szCs w:val="20"/>
                <w:lang w:val="es-MX"/>
              </w:rPr>
              <w:t>16 expedientes</w:t>
            </w:r>
          </w:p>
        </w:tc>
        <w:tc>
          <w:tcPr>
            <w:tcW w:w="2546" w:type="dxa"/>
          </w:tcPr>
          <w:p w:rsidR="00A8142D" w:rsidRDefault="00A8142D" w:rsidP="00A8142D">
            <w:pPr>
              <w:jc w:val="both"/>
              <w:rPr>
                <w:rFonts w:ascii="Arial" w:hAnsi="Arial" w:cs="Arial"/>
                <w:sz w:val="20"/>
                <w:szCs w:val="20"/>
              </w:rPr>
            </w:pPr>
            <w:r>
              <w:rPr>
                <w:rFonts w:ascii="Arial" w:hAnsi="Arial" w:cs="Arial"/>
                <w:sz w:val="20"/>
                <w:szCs w:val="20"/>
                <w:lang w:val="es-MX"/>
              </w:rPr>
              <w:t xml:space="preserve">Departamento de Sistemas, Archivero 1, Cajón 2. </w:t>
            </w:r>
            <w:r>
              <w:rPr>
                <w:rFonts w:ascii="Arial" w:hAnsi="Arial" w:cs="Arial"/>
                <w:sz w:val="20"/>
                <w:szCs w:val="20"/>
              </w:rPr>
              <w:t>Estantería y Archivero del departamento de Recursos Humanos de la Junta Local Ejecutiva.</w:t>
            </w:r>
          </w:p>
          <w:p w:rsidR="00A8142D" w:rsidRDefault="00A8142D" w:rsidP="00A8142D">
            <w:pPr>
              <w:jc w:val="both"/>
              <w:rPr>
                <w:rFonts w:ascii="Arial" w:hAnsi="Arial" w:cs="Arial"/>
                <w:sz w:val="20"/>
                <w:szCs w:val="20"/>
              </w:rPr>
            </w:pPr>
            <w:r w:rsidRPr="00D451DD">
              <w:rPr>
                <w:rFonts w:ascii="Arial" w:hAnsi="Arial" w:cs="Arial"/>
                <w:sz w:val="20"/>
                <w:szCs w:val="20"/>
              </w:rPr>
              <w:t>Vocalía del S</w:t>
            </w:r>
            <w:r>
              <w:rPr>
                <w:rFonts w:ascii="Arial" w:hAnsi="Arial" w:cs="Arial"/>
                <w:sz w:val="20"/>
                <w:szCs w:val="20"/>
              </w:rPr>
              <w:t>ecretario, archivero 1, Cajón 2.</w:t>
            </w:r>
          </w:p>
          <w:p w:rsidR="00A8142D" w:rsidRDefault="00A8142D" w:rsidP="00A8142D">
            <w:pPr>
              <w:jc w:val="both"/>
              <w:rPr>
                <w:rFonts w:ascii="Arial" w:hAnsi="Arial" w:cs="Arial"/>
                <w:sz w:val="20"/>
                <w:szCs w:val="20"/>
                <w:lang w:val="es-MX"/>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lastRenderedPageBreak/>
              <w:t>4.10 Descuentos.</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Oficios de descuentos por retardos o días no laborados, así como incidencias del personal no justificadas.</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F473EA" w:rsidP="00A8142D">
            <w:pPr>
              <w:jc w:val="center"/>
              <w:rPr>
                <w:rFonts w:ascii="Arial" w:hAnsi="Arial" w:cs="Arial"/>
                <w:sz w:val="20"/>
                <w:szCs w:val="20"/>
              </w:rPr>
            </w:pPr>
            <w:r>
              <w:rPr>
                <w:rFonts w:ascii="Arial" w:hAnsi="Arial" w:cs="Arial"/>
                <w:sz w:val="20"/>
                <w:szCs w:val="20"/>
              </w:rPr>
              <w:t>1 expediente</w:t>
            </w:r>
          </w:p>
        </w:tc>
        <w:tc>
          <w:tcPr>
            <w:tcW w:w="254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4.11 Estímulos y recompensas</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Lineamientos y circulares de la Dirección Ejecutiva de Administración en materia de estímulos y recompensas del personal de la rama administrativa.</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3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p w:rsidR="00A8142D" w:rsidRPr="00811877" w:rsidRDefault="00A8142D" w:rsidP="00A8142D">
            <w:pPr>
              <w:jc w:val="both"/>
              <w:rPr>
                <w:rFonts w:ascii="Arial" w:hAnsi="Arial" w:cs="Arial"/>
                <w:sz w:val="20"/>
                <w:szCs w:val="20"/>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Pr>
          <w:p w:rsidR="00A8142D" w:rsidRPr="00DA090F" w:rsidRDefault="00A8142D" w:rsidP="00BE4689">
            <w:pPr>
              <w:jc w:val="both"/>
              <w:rPr>
                <w:rFonts w:ascii="Arial" w:hAnsi="Arial" w:cs="Arial"/>
                <w:sz w:val="20"/>
                <w:szCs w:val="20"/>
                <w:lang w:val="es-MX"/>
              </w:rPr>
            </w:pPr>
            <w:r>
              <w:rPr>
                <w:rFonts w:ascii="Arial" w:hAnsi="Arial" w:cs="Arial"/>
                <w:sz w:val="20"/>
                <w:szCs w:val="20"/>
                <w:lang w:val="es-MX"/>
              </w:rPr>
              <w:t>4.</w:t>
            </w:r>
            <w:r w:rsidRPr="00DA090F">
              <w:rPr>
                <w:rFonts w:ascii="Arial" w:hAnsi="Arial" w:cs="Arial"/>
                <w:sz w:val="20"/>
                <w:szCs w:val="20"/>
                <w:lang w:val="es-MX"/>
              </w:rPr>
              <w:t>12 Evaluaciones y promociones</w:t>
            </w:r>
          </w:p>
        </w:tc>
        <w:tc>
          <w:tcPr>
            <w:tcW w:w="4382" w:type="dxa"/>
          </w:tcPr>
          <w:p w:rsidR="00A8142D" w:rsidRPr="00DA090F" w:rsidRDefault="00A8142D" w:rsidP="00A8142D">
            <w:pPr>
              <w:jc w:val="both"/>
              <w:rPr>
                <w:rFonts w:ascii="Arial" w:hAnsi="Arial" w:cs="Arial"/>
                <w:sz w:val="20"/>
                <w:szCs w:val="20"/>
                <w:lang w:val="es-MX"/>
              </w:rPr>
            </w:pPr>
            <w:r w:rsidRPr="00DA090F">
              <w:rPr>
                <w:rFonts w:ascii="Arial" w:hAnsi="Arial" w:cs="Arial"/>
                <w:sz w:val="20"/>
                <w:szCs w:val="20"/>
                <w:lang w:val="es-MX"/>
              </w:rPr>
              <w:t>Expediente integrado con la documentación original relativa a la evaluación anual del desempeño</w:t>
            </w:r>
          </w:p>
        </w:tc>
        <w:tc>
          <w:tcPr>
            <w:tcW w:w="2686" w:type="dxa"/>
          </w:tcPr>
          <w:p w:rsidR="00A8142D" w:rsidRPr="003A35B0" w:rsidRDefault="00A8142D" w:rsidP="00BE4689">
            <w:pPr>
              <w:jc w:val="center"/>
              <w:rPr>
                <w:rFonts w:ascii="Arial" w:hAnsi="Arial" w:cs="Arial"/>
                <w:sz w:val="20"/>
                <w:szCs w:val="20"/>
                <w:lang w:val="es-MX"/>
              </w:rPr>
            </w:pPr>
            <w:r w:rsidRPr="003A35B0">
              <w:rPr>
                <w:rFonts w:ascii="Arial" w:hAnsi="Arial" w:cs="Arial"/>
                <w:sz w:val="20"/>
                <w:szCs w:val="20"/>
                <w:lang w:val="es-MX"/>
              </w:rPr>
              <w:t>2014-201</w:t>
            </w:r>
            <w:r>
              <w:rPr>
                <w:rFonts w:ascii="Arial" w:hAnsi="Arial" w:cs="Arial"/>
                <w:sz w:val="20"/>
                <w:szCs w:val="20"/>
                <w:lang w:val="es-MX"/>
              </w:rPr>
              <w:t>5</w:t>
            </w:r>
          </w:p>
        </w:tc>
        <w:tc>
          <w:tcPr>
            <w:tcW w:w="1840" w:type="dxa"/>
          </w:tcPr>
          <w:p w:rsidR="00A8142D" w:rsidRPr="00DA090F" w:rsidRDefault="00A8142D" w:rsidP="00A8142D">
            <w:pPr>
              <w:rPr>
                <w:rFonts w:ascii="Arial" w:hAnsi="Arial" w:cs="Arial"/>
                <w:sz w:val="20"/>
                <w:szCs w:val="20"/>
                <w:lang w:val="es-MX"/>
              </w:rPr>
            </w:pPr>
            <w:r>
              <w:rPr>
                <w:rFonts w:ascii="Arial" w:hAnsi="Arial" w:cs="Arial"/>
                <w:sz w:val="20"/>
                <w:szCs w:val="20"/>
                <w:lang w:val="es-MX"/>
              </w:rPr>
              <w:t>3</w:t>
            </w:r>
            <w:r w:rsidRPr="00DA090F">
              <w:rPr>
                <w:rFonts w:ascii="Arial" w:hAnsi="Arial" w:cs="Arial"/>
                <w:sz w:val="20"/>
                <w:szCs w:val="20"/>
                <w:lang w:val="es-MX"/>
              </w:rPr>
              <w:t xml:space="preserve"> expediente</w:t>
            </w:r>
            <w:r>
              <w:rPr>
                <w:rFonts w:ascii="Arial" w:hAnsi="Arial" w:cs="Arial"/>
                <w:sz w:val="20"/>
                <w:szCs w:val="20"/>
                <w:lang w:val="es-MX"/>
              </w:rPr>
              <w:t>s</w:t>
            </w:r>
          </w:p>
        </w:tc>
        <w:tc>
          <w:tcPr>
            <w:tcW w:w="2546" w:type="dxa"/>
          </w:tcPr>
          <w:p w:rsidR="00A8142D" w:rsidRPr="00DA090F" w:rsidRDefault="00A8142D" w:rsidP="00A8142D">
            <w:pPr>
              <w:jc w:val="both"/>
              <w:rPr>
                <w:rFonts w:ascii="Arial" w:hAnsi="Arial" w:cs="Arial"/>
                <w:sz w:val="20"/>
                <w:szCs w:val="20"/>
                <w:lang w:val="es-MX"/>
              </w:rPr>
            </w:pPr>
            <w:r w:rsidRPr="00DA090F">
              <w:rPr>
                <w:rFonts w:ascii="Arial" w:hAnsi="Arial" w:cs="Arial"/>
                <w:sz w:val="20"/>
                <w:szCs w:val="20"/>
                <w:lang w:val="es-MX"/>
              </w:rPr>
              <w:t>Vocalía del Registro Federal de Electores, oficina de trámites administrativos/Archivero 1 / Cajón 1</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4.15 Filiaciones al ISSSTE</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Normatividad sobre avisos de Altas y bajas ante el Instituto de Seguridad y Servicios Sociales de los Trabajadores del Estado.</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1 expediente</w:t>
            </w:r>
          </w:p>
        </w:tc>
        <w:tc>
          <w:tcPr>
            <w:tcW w:w="2546"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4.16 Control de prestaciones en materia económica (</w:t>
            </w:r>
            <w:proofErr w:type="spellStart"/>
            <w:r>
              <w:rPr>
                <w:rFonts w:ascii="Arial" w:hAnsi="Arial" w:cs="Arial"/>
                <w:sz w:val="20"/>
                <w:szCs w:val="20"/>
              </w:rPr>
              <w:t>Fonac</w:t>
            </w:r>
            <w:proofErr w:type="spellEnd"/>
            <w:r>
              <w:rPr>
                <w:rFonts w:ascii="Arial" w:hAnsi="Arial" w:cs="Arial"/>
                <w:sz w:val="20"/>
                <w:szCs w:val="20"/>
              </w:rPr>
              <w:t>, Sistema de Ahorro para el Retiro, Seguros).</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 xml:space="preserve">Oficios de solicitudes del personal del Instituto para elaboración de trámites en materia económica para el pago de </w:t>
            </w:r>
            <w:proofErr w:type="spellStart"/>
            <w:r>
              <w:rPr>
                <w:rFonts w:ascii="Arial" w:hAnsi="Arial" w:cs="Arial"/>
                <w:sz w:val="20"/>
                <w:szCs w:val="20"/>
              </w:rPr>
              <w:t>Fonac</w:t>
            </w:r>
            <w:proofErr w:type="spellEnd"/>
            <w:r>
              <w:rPr>
                <w:rFonts w:ascii="Arial" w:hAnsi="Arial" w:cs="Arial"/>
                <w:sz w:val="20"/>
                <w:szCs w:val="20"/>
              </w:rPr>
              <w:t>, incorporación y reembolsos de seguros.</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14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A8142D">
            <w:pPr>
              <w:jc w:val="both"/>
              <w:rPr>
                <w:rFonts w:ascii="Arial" w:hAnsi="Arial" w:cs="Arial"/>
                <w:sz w:val="20"/>
                <w:szCs w:val="20"/>
              </w:rPr>
            </w:pPr>
            <w:r>
              <w:rPr>
                <w:rFonts w:ascii="Arial" w:hAnsi="Arial" w:cs="Arial"/>
                <w:sz w:val="20"/>
                <w:szCs w:val="20"/>
              </w:rPr>
              <w:t>Estantería y Archivero del departamento de Recursos Humanos de la Junta Local Ejecutiva.</w:t>
            </w:r>
          </w:p>
          <w:p w:rsidR="00A8142D" w:rsidRPr="00811877" w:rsidRDefault="00A8142D" w:rsidP="00A8142D">
            <w:pPr>
              <w:jc w:val="both"/>
              <w:rPr>
                <w:rFonts w:ascii="Arial" w:hAnsi="Arial" w:cs="Arial"/>
                <w:sz w:val="20"/>
                <w:szCs w:val="20"/>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lastRenderedPageBreak/>
              <w:t>4.20 Relaciones laborales</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Correcciones del R.F.C. y/o CURP del personal en documentos de carácter oficial y</w:t>
            </w:r>
            <w:r w:rsidRPr="00764E32">
              <w:rPr>
                <w:rFonts w:ascii="Arial" w:hAnsi="Arial" w:cs="Arial"/>
                <w:sz w:val="20"/>
                <w:szCs w:val="20"/>
                <w:lang w:val="es-MX"/>
              </w:rPr>
              <w:t xml:space="preserve"> documentación original relativa a los movimientos de personal de la rama administrativa</w:t>
            </w:r>
            <w:r>
              <w:rPr>
                <w:rFonts w:ascii="Arial" w:hAnsi="Arial" w:cs="Arial"/>
                <w:sz w:val="20"/>
                <w:szCs w:val="20"/>
                <w:lang w:val="es-MX"/>
              </w:rPr>
              <w:t>.</w:t>
            </w:r>
            <w:r>
              <w:rPr>
                <w:rFonts w:ascii="Arial" w:hAnsi="Arial" w:cs="Arial"/>
                <w:sz w:val="20"/>
                <w:szCs w:val="20"/>
              </w:rPr>
              <w:t xml:space="preserve"> </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3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Pr>
                <w:rFonts w:ascii="Arial" w:hAnsi="Arial" w:cs="Arial"/>
                <w:sz w:val="20"/>
                <w:szCs w:val="20"/>
              </w:rPr>
              <w:t>Estantería y Archivero del departamento de Recursos Humanos de la Junta Local Ejecutiva.</w:t>
            </w:r>
          </w:p>
          <w:p w:rsidR="00A8142D" w:rsidRPr="00811877" w:rsidRDefault="00A8142D" w:rsidP="00BE4689">
            <w:pPr>
              <w:jc w:val="both"/>
              <w:rPr>
                <w:rFonts w:ascii="Arial" w:hAnsi="Arial" w:cs="Arial"/>
                <w:sz w:val="20"/>
                <w:szCs w:val="20"/>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4.21 Programas y servicios sociales, culturales, de seguridad e higiene en el trabajo.</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 xml:space="preserve">Material de difusión de Seguridad e Higiene en el Trabajo, Actas de Recorrido, Circulares. </w:t>
            </w:r>
            <w:r w:rsidRPr="00064F44">
              <w:rPr>
                <w:rFonts w:ascii="Arial" w:hAnsi="Arial" w:cs="Arial"/>
                <w:sz w:val="20"/>
                <w:szCs w:val="20"/>
                <w:lang w:val="es-MX"/>
              </w:rPr>
              <w:t>Oficios de presentación, lista de asistencia, informe y liberación de servicio social.</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5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Pr>
                <w:rFonts w:ascii="Arial" w:hAnsi="Arial" w:cs="Arial"/>
                <w:sz w:val="20"/>
                <w:szCs w:val="20"/>
              </w:rPr>
              <w:t>Estantería y Archivero del departamento de Recursos Humanos de la Junta Local Ejecutiva.</w:t>
            </w:r>
          </w:p>
          <w:p w:rsidR="00A8142D" w:rsidRDefault="00A8142D" w:rsidP="00BE4689">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 xml:space="preserve">Archivero 2, Gaveta </w:t>
            </w:r>
            <w:r>
              <w:rPr>
                <w:rFonts w:ascii="Arial" w:hAnsi="Arial" w:cs="Arial"/>
                <w:sz w:val="20"/>
                <w:szCs w:val="20"/>
                <w:lang w:val="es-MX"/>
              </w:rPr>
              <w:t>2.</w:t>
            </w:r>
          </w:p>
          <w:p w:rsidR="00A8142D" w:rsidRPr="00811877" w:rsidRDefault="00A8142D" w:rsidP="00BE4689">
            <w:pPr>
              <w:jc w:val="both"/>
              <w:rPr>
                <w:rFonts w:ascii="Arial" w:hAnsi="Arial" w:cs="Arial"/>
                <w:sz w:val="20"/>
                <w:szCs w:val="20"/>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Pr>
          <w:p w:rsidR="00A8142D" w:rsidRPr="003E0C96" w:rsidRDefault="00A8142D" w:rsidP="00BE4689">
            <w:pPr>
              <w:jc w:val="both"/>
              <w:rPr>
                <w:rFonts w:ascii="Arial" w:hAnsi="Arial" w:cs="Arial"/>
                <w:sz w:val="20"/>
                <w:szCs w:val="20"/>
                <w:lang w:val="es-MX"/>
              </w:rPr>
            </w:pPr>
            <w:r>
              <w:rPr>
                <w:rFonts w:ascii="Arial" w:hAnsi="Arial" w:cs="Arial"/>
                <w:sz w:val="20"/>
                <w:szCs w:val="20"/>
                <w:lang w:val="es-MX"/>
              </w:rPr>
              <w:t>4</w:t>
            </w:r>
            <w:r w:rsidRPr="003E0C96">
              <w:rPr>
                <w:rFonts w:ascii="Arial" w:hAnsi="Arial" w:cs="Arial"/>
                <w:sz w:val="20"/>
                <w:szCs w:val="20"/>
                <w:lang w:val="es-MX"/>
              </w:rPr>
              <w:t>.2</w:t>
            </w:r>
            <w:r>
              <w:rPr>
                <w:rFonts w:ascii="Arial" w:hAnsi="Arial" w:cs="Arial"/>
                <w:sz w:val="20"/>
                <w:szCs w:val="20"/>
                <w:lang w:val="es-MX"/>
              </w:rPr>
              <w:t>2 Capacitación continua y desarrollo profesional del personal de áreas administrativas.</w:t>
            </w:r>
          </w:p>
        </w:tc>
        <w:tc>
          <w:tcPr>
            <w:tcW w:w="4382" w:type="dxa"/>
          </w:tcPr>
          <w:p w:rsidR="00A8142D" w:rsidRPr="00DA090F" w:rsidRDefault="00A8142D" w:rsidP="00A8142D">
            <w:pPr>
              <w:jc w:val="both"/>
              <w:rPr>
                <w:rFonts w:ascii="Arial" w:hAnsi="Arial" w:cs="Arial"/>
                <w:sz w:val="20"/>
                <w:szCs w:val="20"/>
                <w:lang w:val="es-MX"/>
              </w:rPr>
            </w:pPr>
            <w:r w:rsidRPr="00DA090F">
              <w:rPr>
                <w:rFonts w:ascii="Arial" w:hAnsi="Arial" w:cs="Arial"/>
                <w:sz w:val="20"/>
                <w:szCs w:val="20"/>
                <w:lang w:val="es-MX"/>
              </w:rPr>
              <w:t>Expediente integrado con la documentación original relativa a las constancias de cursos de capacitación tomados por el personal</w:t>
            </w:r>
          </w:p>
        </w:tc>
        <w:tc>
          <w:tcPr>
            <w:tcW w:w="2686" w:type="dxa"/>
          </w:tcPr>
          <w:p w:rsidR="00A8142D" w:rsidRPr="003E0C96" w:rsidRDefault="00A8142D" w:rsidP="00A8142D">
            <w:pPr>
              <w:jc w:val="center"/>
              <w:rPr>
                <w:rFonts w:ascii="Arial" w:hAnsi="Arial" w:cs="Arial"/>
                <w:sz w:val="20"/>
                <w:szCs w:val="20"/>
                <w:lang w:val="es-MX"/>
              </w:rPr>
            </w:pPr>
            <w:r w:rsidRPr="003E0C96">
              <w:rPr>
                <w:rFonts w:ascii="Arial" w:hAnsi="Arial" w:cs="Arial"/>
                <w:sz w:val="20"/>
                <w:szCs w:val="20"/>
                <w:lang w:val="es-MX"/>
              </w:rPr>
              <w:t>201</w:t>
            </w:r>
            <w:r>
              <w:rPr>
                <w:rFonts w:ascii="Arial" w:hAnsi="Arial" w:cs="Arial"/>
                <w:sz w:val="20"/>
                <w:szCs w:val="20"/>
                <w:lang w:val="es-MX"/>
              </w:rPr>
              <w:t>5</w:t>
            </w:r>
            <w:r w:rsidRPr="003E0C96">
              <w:rPr>
                <w:rFonts w:ascii="Arial" w:hAnsi="Arial" w:cs="Arial"/>
                <w:sz w:val="20"/>
                <w:szCs w:val="20"/>
                <w:lang w:val="es-MX"/>
              </w:rPr>
              <w:t>-201</w:t>
            </w:r>
            <w:r>
              <w:rPr>
                <w:rFonts w:ascii="Arial" w:hAnsi="Arial" w:cs="Arial"/>
                <w:sz w:val="20"/>
                <w:szCs w:val="20"/>
                <w:lang w:val="es-MX"/>
              </w:rPr>
              <w:t>5</w:t>
            </w:r>
          </w:p>
        </w:tc>
        <w:tc>
          <w:tcPr>
            <w:tcW w:w="1840" w:type="dxa"/>
          </w:tcPr>
          <w:p w:rsidR="00A8142D" w:rsidRPr="00DA090F" w:rsidRDefault="00A8142D" w:rsidP="00A8142D">
            <w:pPr>
              <w:rPr>
                <w:rFonts w:ascii="Arial" w:hAnsi="Arial" w:cs="Arial"/>
                <w:sz w:val="20"/>
                <w:szCs w:val="20"/>
                <w:lang w:val="es-MX"/>
              </w:rPr>
            </w:pPr>
            <w:r>
              <w:rPr>
                <w:rFonts w:ascii="Arial" w:hAnsi="Arial" w:cs="Arial"/>
                <w:sz w:val="20"/>
                <w:szCs w:val="20"/>
                <w:lang w:val="es-MX"/>
              </w:rPr>
              <w:t>3</w:t>
            </w:r>
            <w:r w:rsidRPr="00DA090F">
              <w:rPr>
                <w:rFonts w:ascii="Arial" w:hAnsi="Arial" w:cs="Arial"/>
                <w:sz w:val="20"/>
                <w:szCs w:val="20"/>
                <w:lang w:val="es-MX"/>
              </w:rPr>
              <w:t xml:space="preserve"> expediente</w:t>
            </w:r>
            <w:r>
              <w:rPr>
                <w:rFonts w:ascii="Arial" w:hAnsi="Arial" w:cs="Arial"/>
                <w:sz w:val="20"/>
                <w:szCs w:val="20"/>
                <w:lang w:val="es-MX"/>
              </w:rPr>
              <w:t>s</w:t>
            </w:r>
          </w:p>
        </w:tc>
        <w:tc>
          <w:tcPr>
            <w:tcW w:w="2546" w:type="dxa"/>
          </w:tcPr>
          <w:p w:rsidR="00A8142D" w:rsidRDefault="00A8142D" w:rsidP="00BE4689">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 xml:space="preserve">Archivero 2, Gaveta </w:t>
            </w:r>
            <w:r>
              <w:rPr>
                <w:rFonts w:ascii="Arial" w:hAnsi="Arial" w:cs="Arial"/>
                <w:sz w:val="20"/>
                <w:szCs w:val="20"/>
                <w:lang w:val="es-MX"/>
              </w:rPr>
              <w:t>1.</w:t>
            </w:r>
          </w:p>
          <w:p w:rsidR="00A8142D" w:rsidRPr="003E0C96" w:rsidRDefault="00A8142D" w:rsidP="00BE4689">
            <w:pPr>
              <w:jc w:val="both"/>
              <w:rPr>
                <w:rFonts w:ascii="Arial" w:hAnsi="Arial" w:cs="Arial"/>
                <w:sz w:val="20"/>
                <w:szCs w:val="20"/>
                <w:lang w:val="es-MX"/>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811877" w:rsidRDefault="00A8142D" w:rsidP="00BE4689">
            <w:pPr>
              <w:jc w:val="both"/>
              <w:rPr>
                <w:rFonts w:ascii="Arial" w:hAnsi="Arial" w:cs="Arial"/>
                <w:sz w:val="20"/>
                <w:szCs w:val="20"/>
              </w:rPr>
            </w:pPr>
            <w:r>
              <w:rPr>
                <w:rFonts w:ascii="Arial" w:hAnsi="Arial" w:cs="Arial"/>
                <w:sz w:val="20"/>
                <w:szCs w:val="20"/>
              </w:rPr>
              <w:t>4.26 Expedición de constancias y credenciales.</w:t>
            </w:r>
          </w:p>
        </w:tc>
        <w:tc>
          <w:tcPr>
            <w:tcW w:w="4382"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both"/>
              <w:rPr>
                <w:rFonts w:ascii="Arial" w:hAnsi="Arial" w:cs="Arial"/>
                <w:sz w:val="20"/>
                <w:szCs w:val="20"/>
              </w:rPr>
            </w:pPr>
            <w:r>
              <w:rPr>
                <w:rFonts w:ascii="Arial" w:hAnsi="Arial" w:cs="Arial"/>
                <w:sz w:val="20"/>
                <w:szCs w:val="20"/>
              </w:rPr>
              <w:t xml:space="preserve">Solicitudes de constancias de servicio para trámites personales y </w:t>
            </w:r>
            <w:r w:rsidRPr="00764E32">
              <w:rPr>
                <w:rFonts w:ascii="Arial" w:hAnsi="Arial" w:cs="Arial"/>
                <w:sz w:val="20"/>
                <w:szCs w:val="20"/>
                <w:lang w:val="es-MX"/>
              </w:rPr>
              <w:t>a la expedición de credenciales</w:t>
            </w:r>
            <w:r>
              <w:rPr>
                <w:rFonts w:ascii="Arial" w:hAnsi="Arial" w:cs="Arial"/>
                <w:sz w:val="20"/>
                <w:szCs w:val="20"/>
                <w:lang w:val="es-MX"/>
              </w:rPr>
              <w:t>.</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811877" w:rsidRDefault="00A8142D" w:rsidP="00A8142D">
            <w:pPr>
              <w:jc w:val="center"/>
              <w:rPr>
                <w:rFonts w:ascii="Arial" w:hAnsi="Arial" w:cs="Arial"/>
                <w:sz w:val="20"/>
                <w:szCs w:val="20"/>
              </w:rPr>
            </w:pPr>
            <w:r>
              <w:rPr>
                <w:rFonts w:ascii="Arial" w:hAnsi="Arial" w:cs="Arial"/>
                <w:sz w:val="20"/>
                <w:szCs w:val="20"/>
              </w:rPr>
              <w:t>5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Pr>
                <w:rFonts w:ascii="Arial" w:hAnsi="Arial" w:cs="Arial"/>
                <w:sz w:val="20"/>
                <w:szCs w:val="20"/>
              </w:rPr>
              <w:t>Estantería y Archivero del departamento de Recursos Humanos de la Junta Local Ejecutiva.</w:t>
            </w:r>
          </w:p>
          <w:p w:rsidR="00A8142D" w:rsidRDefault="00A8142D" w:rsidP="00BE4689">
            <w:pPr>
              <w:jc w:val="both"/>
              <w:rPr>
                <w:rFonts w:ascii="Arial" w:hAnsi="Arial" w:cs="Arial"/>
                <w:sz w:val="20"/>
                <w:szCs w:val="20"/>
              </w:rPr>
            </w:pPr>
            <w:r w:rsidRPr="00D451DD">
              <w:rPr>
                <w:rFonts w:ascii="Arial" w:hAnsi="Arial" w:cs="Arial"/>
                <w:sz w:val="20"/>
                <w:szCs w:val="20"/>
              </w:rPr>
              <w:lastRenderedPageBreak/>
              <w:t>Vocalía del S</w:t>
            </w:r>
            <w:r>
              <w:rPr>
                <w:rFonts w:ascii="Arial" w:hAnsi="Arial" w:cs="Arial"/>
                <w:sz w:val="20"/>
                <w:szCs w:val="20"/>
              </w:rPr>
              <w:t>ecretario, archivero 2, Cajón 1.</w:t>
            </w:r>
          </w:p>
          <w:p w:rsidR="00A8142D" w:rsidRPr="00811877" w:rsidRDefault="00A8142D" w:rsidP="00BE4689">
            <w:pPr>
              <w:jc w:val="both"/>
              <w:rPr>
                <w:rFonts w:ascii="Arial" w:hAnsi="Arial" w:cs="Arial"/>
                <w:sz w:val="20"/>
                <w:szCs w:val="20"/>
              </w:rPr>
            </w:pPr>
            <w:r w:rsidRPr="00764E32">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811877" w:rsidTr="00A8142D">
        <w:trPr>
          <w:trHeight w:val="73"/>
          <w:jc w:val="center"/>
        </w:trPr>
        <w:tc>
          <w:tcPr>
            <w:tcW w:w="14283" w:type="dxa"/>
            <w:gridSpan w:val="5"/>
          </w:tcPr>
          <w:p w:rsidR="00A8142D" w:rsidRPr="0021250F" w:rsidRDefault="00A8142D" w:rsidP="00A8142D">
            <w:pPr>
              <w:jc w:val="both"/>
              <w:rPr>
                <w:rFonts w:ascii="Arial" w:hAnsi="Arial" w:cs="Arial"/>
                <w:b/>
                <w:sz w:val="20"/>
                <w:szCs w:val="20"/>
                <w:lang w:val="es-MX"/>
              </w:rPr>
            </w:pPr>
            <w:r w:rsidRPr="0021250F">
              <w:rPr>
                <w:rFonts w:ascii="Arial" w:hAnsi="Arial" w:cs="Arial"/>
                <w:b/>
                <w:sz w:val="20"/>
                <w:szCs w:val="20"/>
                <w:lang w:val="es-MX"/>
              </w:rPr>
              <w:lastRenderedPageBreak/>
              <w:t xml:space="preserve">Sección: 5 Recursos Financieros </w:t>
            </w:r>
          </w:p>
        </w:tc>
      </w:tr>
      <w:tr w:rsidR="00A8142D" w:rsidRPr="000310FA" w:rsidTr="00A8142D">
        <w:trPr>
          <w:jc w:val="center"/>
        </w:trPr>
        <w:tc>
          <w:tcPr>
            <w:tcW w:w="2829" w:type="dxa"/>
          </w:tcPr>
          <w:p w:rsidR="00A8142D" w:rsidRPr="003E0C96" w:rsidRDefault="00A8142D" w:rsidP="00BE4689">
            <w:pPr>
              <w:jc w:val="both"/>
              <w:rPr>
                <w:rFonts w:ascii="Arial" w:hAnsi="Arial" w:cs="Arial"/>
                <w:sz w:val="20"/>
                <w:szCs w:val="20"/>
                <w:lang w:val="es-MX"/>
              </w:rPr>
            </w:pPr>
            <w:r>
              <w:rPr>
                <w:rFonts w:ascii="Arial" w:hAnsi="Arial" w:cs="Arial"/>
                <w:sz w:val="20"/>
                <w:szCs w:val="20"/>
                <w:lang w:val="es-MX"/>
              </w:rPr>
              <w:t>5.2</w:t>
            </w:r>
            <w:r w:rsidRPr="003E0C96">
              <w:rPr>
                <w:rFonts w:ascii="Arial" w:hAnsi="Arial" w:cs="Arial"/>
                <w:sz w:val="20"/>
                <w:szCs w:val="20"/>
                <w:lang w:val="es-MX"/>
              </w:rPr>
              <w:t xml:space="preserve"> </w:t>
            </w:r>
            <w:r>
              <w:rPr>
                <w:rFonts w:ascii="Arial" w:hAnsi="Arial" w:cs="Arial"/>
                <w:sz w:val="20"/>
                <w:szCs w:val="20"/>
                <w:lang w:val="es-MX"/>
              </w:rPr>
              <w:t>Programas y proyectos sobre recursos financieros y contabilidad gubernamental.</w:t>
            </w:r>
          </w:p>
        </w:tc>
        <w:tc>
          <w:tcPr>
            <w:tcW w:w="4382" w:type="dxa"/>
          </w:tcPr>
          <w:p w:rsidR="00A8142D" w:rsidRPr="003E0C96" w:rsidRDefault="00A8142D" w:rsidP="00BE4689">
            <w:pPr>
              <w:jc w:val="both"/>
              <w:rPr>
                <w:rFonts w:ascii="Arial" w:hAnsi="Arial" w:cs="Arial"/>
                <w:sz w:val="20"/>
                <w:szCs w:val="20"/>
                <w:lang w:val="es-MX"/>
              </w:rPr>
            </w:pPr>
            <w:r>
              <w:rPr>
                <w:rFonts w:ascii="Arial" w:hAnsi="Arial" w:cs="Arial"/>
                <w:sz w:val="20"/>
                <w:szCs w:val="20"/>
                <w:lang w:val="es-MX"/>
              </w:rPr>
              <w:t>O</w:t>
            </w:r>
            <w:r w:rsidRPr="00051B09">
              <w:rPr>
                <w:rFonts w:ascii="Arial" w:hAnsi="Arial" w:cs="Arial"/>
                <w:sz w:val="20"/>
                <w:szCs w:val="20"/>
                <w:lang w:val="es-MX"/>
              </w:rPr>
              <w:t>ficio convocatoria a la sesión de subcomité de adquisiciones, arrendamientos y servicios de la Junta Local Ejecutiva</w:t>
            </w:r>
            <w:r>
              <w:rPr>
                <w:rFonts w:ascii="Arial" w:hAnsi="Arial" w:cs="Arial"/>
                <w:sz w:val="20"/>
                <w:szCs w:val="20"/>
                <w:lang w:val="es-MX"/>
              </w:rPr>
              <w:t>.</w:t>
            </w:r>
            <w:r w:rsidRPr="00FA6425">
              <w:rPr>
                <w:rFonts w:ascii="Arial" w:hAnsi="Arial" w:cs="Arial"/>
                <w:sz w:val="20"/>
                <w:szCs w:val="20"/>
                <w:lang w:val="es-MX" w:eastAsia="es-MX"/>
              </w:rPr>
              <w:t xml:space="preserve"> </w:t>
            </w:r>
          </w:p>
        </w:tc>
        <w:tc>
          <w:tcPr>
            <w:tcW w:w="2686" w:type="dxa"/>
          </w:tcPr>
          <w:p w:rsidR="00A8142D" w:rsidRPr="003E0C96" w:rsidRDefault="00A8142D" w:rsidP="00A8142D">
            <w:pPr>
              <w:jc w:val="center"/>
              <w:rPr>
                <w:rFonts w:ascii="Arial" w:hAnsi="Arial" w:cs="Arial"/>
                <w:sz w:val="20"/>
                <w:szCs w:val="20"/>
                <w:lang w:val="es-MX"/>
              </w:rPr>
            </w:pPr>
            <w:r w:rsidRPr="003E0C96">
              <w:rPr>
                <w:rFonts w:ascii="Arial" w:hAnsi="Arial" w:cs="Arial"/>
                <w:sz w:val="20"/>
                <w:szCs w:val="20"/>
                <w:lang w:val="es-MX"/>
              </w:rPr>
              <w:t>2014-2014</w:t>
            </w:r>
          </w:p>
        </w:tc>
        <w:tc>
          <w:tcPr>
            <w:tcW w:w="1840" w:type="dxa"/>
          </w:tcPr>
          <w:p w:rsidR="00A8142D" w:rsidRPr="003E0C96" w:rsidRDefault="00A8142D" w:rsidP="00A8142D">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A8142D" w:rsidRPr="003E0C96" w:rsidRDefault="00A8142D" w:rsidP="00BE4689">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 xml:space="preserve">Archivero 2, Gaveta </w:t>
            </w:r>
            <w:r>
              <w:rPr>
                <w:rFonts w:ascii="Arial" w:hAnsi="Arial" w:cs="Arial"/>
                <w:sz w:val="20"/>
                <w:szCs w:val="20"/>
                <w:lang w:val="es-MX"/>
              </w:rPr>
              <w:t>2</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Pr>
                <w:rFonts w:ascii="Arial" w:hAnsi="Arial" w:cs="Arial"/>
                <w:sz w:val="20"/>
                <w:szCs w:val="20"/>
              </w:rPr>
              <w:t>5.3</w:t>
            </w:r>
            <w:r w:rsidR="00BE4689">
              <w:rPr>
                <w:rFonts w:ascii="Arial" w:hAnsi="Arial" w:cs="Arial"/>
                <w:sz w:val="20"/>
                <w:szCs w:val="20"/>
              </w:rPr>
              <w:t xml:space="preserve"> </w:t>
            </w:r>
            <w:r>
              <w:rPr>
                <w:rFonts w:ascii="Arial" w:hAnsi="Arial" w:cs="Arial"/>
                <w:sz w:val="20"/>
                <w:szCs w:val="20"/>
              </w:rPr>
              <w:t>Gastos o egresos por partida presupuestal</w:t>
            </w:r>
          </w:p>
        </w:tc>
        <w:tc>
          <w:tcPr>
            <w:tcW w:w="4382"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sidRPr="00F02865">
              <w:rPr>
                <w:rFonts w:ascii="Arial" w:hAnsi="Arial" w:cs="Arial"/>
                <w:sz w:val="20"/>
                <w:szCs w:val="20"/>
              </w:rPr>
              <w:t>Documentación financiera asociada al gasto de la Junta Local por las diferentes partidas asignadas. Ordenadas por Banco, Número de Cuenta, número de póliza de cheque y Distrito.</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207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sidRPr="00EB0214">
              <w:rPr>
                <w:rFonts w:ascii="Arial" w:hAnsi="Arial" w:cs="Arial"/>
                <w:sz w:val="20"/>
                <w:szCs w:val="20"/>
              </w:rPr>
              <w:t>Área de R</w:t>
            </w:r>
            <w:r>
              <w:rPr>
                <w:rFonts w:ascii="Arial" w:hAnsi="Arial" w:cs="Arial"/>
                <w:sz w:val="20"/>
                <w:szCs w:val="20"/>
              </w:rPr>
              <w:t>ecursos Financieros. Anaqueles</w:t>
            </w:r>
          </w:p>
          <w:p w:rsidR="00A8142D" w:rsidRPr="00F02EC2" w:rsidRDefault="00A8142D" w:rsidP="00BE4689">
            <w:pPr>
              <w:jc w:val="both"/>
              <w:rPr>
                <w:rFonts w:ascii="Arial" w:hAnsi="Arial" w:cs="Arial"/>
                <w:sz w:val="20"/>
                <w:szCs w:val="20"/>
              </w:rPr>
            </w:pPr>
            <w:r>
              <w:rPr>
                <w:rFonts w:ascii="Arial" w:hAnsi="Arial" w:cs="Arial"/>
                <w:sz w:val="20"/>
                <w:szCs w:val="20"/>
              </w:rPr>
              <w:t>del 1 al 9</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Pr>
                <w:rFonts w:ascii="Arial" w:hAnsi="Arial" w:cs="Arial"/>
                <w:sz w:val="20"/>
                <w:szCs w:val="20"/>
              </w:rPr>
              <w:t>5.15</w:t>
            </w:r>
            <w:r w:rsidR="00BE4689">
              <w:rPr>
                <w:rFonts w:ascii="Arial" w:hAnsi="Arial" w:cs="Arial"/>
                <w:sz w:val="20"/>
                <w:szCs w:val="20"/>
              </w:rPr>
              <w:t xml:space="preserve"> </w:t>
            </w:r>
            <w:r>
              <w:rPr>
                <w:rFonts w:ascii="Arial" w:hAnsi="Arial" w:cs="Arial"/>
                <w:sz w:val="20"/>
                <w:szCs w:val="20"/>
              </w:rPr>
              <w:t>Transferencias de Presupuesto</w:t>
            </w:r>
          </w:p>
        </w:tc>
        <w:tc>
          <w:tcPr>
            <w:tcW w:w="4382"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sidRPr="00FD62DA">
              <w:rPr>
                <w:rFonts w:ascii="Arial" w:hAnsi="Arial" w:cs="Arial"/>
                <w:sz w:val="20"/>
                <w:szCs w:val="20"/>
              </w:rPr>
              <w:t>Solicitud</w:t>
            </w:r>
            <w:r>
              <w:rPr>
                <w:rFonts w:ascii="Arial" w:hAnsi="Arial" w:cs="Arial"/>
                <w:sz w:val="20"/>
                <w:szCs w:val="20"/>
              </w:rPr>
              <w:t>es</w:t>
            </w:r>
            <w:r w:rsidRPr="00FD62DA">
              <w:rPr>
                <w:rFonts w:ascii="Arial" w:hAnsi="Arial" w:cs="Arial"/>
                <w:sz w:val="20"/>
                <w:szCs w:val="20"/>
              </w:rPr>
              <w:t xml:space="preserve"> de autorización de transf</w:t>
            </w:r>
            <w:r>
              <w:rPr>
                <w:rFonts w:ascii="Arial" w:hAnsi="Arial" w:cs="Arial"/>
                <w:sz w:val="20"/>
                <w:szCs w:val="20"/>
              </w:rPr>
              <w:t>erencias del presupuesto 2013, para esta Junta Local Ejecutiva  y sus 16 Juntas Distritales Ejecutivas</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29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sidRPr="006D596D">
              <w:rPr>
                <w:rFonts w:ascii="Arial" w:hAnsi="Arial" w:cs="Arial"/>
                <w:sz w:val="20"/>
                <w:szCs w:val="20"/>
              </w:rPr>
              <w:t>Área de Recursos Financieros Archivero</w:t>
            </w:r>
            <w:r>
              <w:rPr>
                <w:rFonts w:ascii="Arial" w:hAnsi="Arial" w:cs="Arial"/>
                <w:sz w:val="20"/>
                <w:szCs w:val="20"/>
              </w:rPr>
              <w:t>s</w:t>
            </w:r>
          </w:p>
          <w:p w:rsidR="00A8142D" w:rsidRDefault="00A8142D" w:rsidP="00BE4689">
            <w:pPr>
              <w:jc w:val="both"/>
              <w:rPr>
                <w:rFonts w:ascii="Arial" w:hAnsi="Arial" w:cs="Arial"/>
                <w:sz w:val="20"/>
                <w:szCs w:val="20"/>
              </w:rPr>
            </w:pPr>
            <w:r>
              <w:rPr>
                <w:rFonts w:ascii="Arial" w:hAnsi="Arial" w:cs="Arial"/>
                <w:sz w:val="20"/>
                <w:szCs w:val="20"/>
              </w:rPr>
              <w:t>1-2014 cajón C y</w:t>
            </w:r>
          </w:p>
          <w:p w:rsidR="00A8142D" w:rsidRPr="00F02EC2" w:rsidRDefault="00A8142D" w:rsidP="00BE4689">
            <w:pPr>
              <w:jc w:val="both"/>
              <w:rPr>
                <w:rFonts w:ascii="Arial" w:hAnsi="Arial" w:cs="Arial"/>
                <w:sz w:val="20"/>
                <w:szCs w:val="20"/>
              </w:rPr>
            </w:pPr>
            <w:r>
              <w:rPr>
                <w:rFonts w:ascii="Arial" w:hAnsi="Arial" w:cs="Arial"/>
                <w:sz w:val="20"/>
                <w:szCs w:val="20"/>
              </w:rPr>
              <w:t>1-2015</w:t>
            </w:r>
            <w:r w:rsidRPr="006D596D">
              <w:rPr>
                <w:rFonts w:ascii="Arial" w:hAnsi="Arial" w:cs="Arial"/>
                <w:sz w:val="20"/>
                <w:szCs w:val="20"/>
              </w:rPr>
              <w:t xml:space="preserve">  cajón </w:t>
            </w:r>
            <w:r>
              <w:rPr>
                <w:rFonts w:ascii="Arial" w:hAnsi="Arial" w:cs="Arial"/>
                <w:sz w:val="20"/>
                <w:szCs w:val="20"/>
              </w:rPr>
              <w:t>C</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F02EC2" w:rsidRDefault="00BE4689" w:rsidP="00BE4689">
            <w:pPr>
              <w:tabs>
                <w:tab w:val="center" w:pos="1306"/>
                <w:tab w:val="right" w:pos="2613"/>
              </w:tabs>
              <w:jc w:val="both"/>
              <w:rPr>
                <w:rFonts w:ascii="Arial" w:hAnsi="Arial" w:cs="Arial"/>
                <w:sz w:val="20"/>
                <w:szCs w:val="20"/>
              </w:rPr>
            </w:pPr>
            <w:r>
              <w:rPr>
                <w:rFonts w:ascii="Arial" w:hAnsi="Arial" w:cs="Arial"/>
                <w:sz w:val="20"/>
                <w:szCs w:val="20"/>
              </w:rPr>
              <w:tab/>
            </w:r>
            <w:r w:rsidR="00A8142D">
              <w:rPr>
                <w:rFonts w:ascii="Arial" w:hAnsi="Arial" w:cs="Arial"/>
                <w:sz w:val="20"/>
                <w:szCs w:val="20"/>
              </w:rPr>
              <w:t>5.16</w:t>
            </w:r>
            <w:r>
              <w:rPr>
                <w:rFonts w:ascii="Arial" w:hAnsi="Arial" w:cs="Arial"/>
                <w:sz w:val="20"/>
                <w:szCs w:val="20"/>
              </w:rPr>
              <w:t xml:space="preserve"> </w:t>
            </w:r>
            <w:r w:rsidR="00A8142D">
              <w:rPr>
                <w:rFonts w:ascii="Arial" w:hAnsi="Arial" w:cs="Arial"/>
                <w:sz w:val="20"/>
                <w:szCs w:val="20"/>
              </w:rPr>
              <w:t>Ampliaciones de Presupuesto</w:t>
            </w:r>
          </w:p>
        </w:tc>
        <w:tc>
          <w:tcPr>
            <w:tcW w:w="4382"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sidRPr="00A91D4C">
              <w:rPr>
                <w:rFonts w:ascii="Arial" w:hAnsi="Arial" w:cs="Arial"/>
                <w:sz w:val="20"/>
                <w:szCs w:val="20"/>
              </w:rPr>
              <w:t>Solicitud</w:t>
            </w:r>
            <w:r>
              <w:rPr>
                <w:rFonts w:ascii="Arial" w:hAnsi="Arial" w:cs="Arial"/>
                <w:sz w:val="20"/>
                <w:szCs w:val="20"/>
              </w:rPr>
              <w:t>es d</w:t>
            </w:r>
            <w:r w:rsidRPr="00A91D4C">
              <w:rPr>
                <w:rFonts w:ascii="Arial" w:hAnsi="Arial" w:cs="Arial"/>
                <w:sz w:val="20"/>
                <w:szCs w:val="20"/>
              </w:rPr>
              <w:t>e ampliaci</w:t>
            </w:r>
            <w:r>
              <w:rPr>
                <w:rFonts w:ascii="Arial" w:hAnsi="Arial" w:cs="Arial"/>
                <w:sz w:val="20"/>
                <w:szCs w:val="20"/>
              </w:rPr>
              <w:t>o</w:t>
            </w:r>
            <w:r w:rsidRPr="00A91D4C">
              <w:rPr>
                <w:rFonts w:ascii="Arial" w:hAnsi="Arial" w:cs="Arial"/>
                <w:sz w:val="20"/>
                <w:szCs w:val="20"/>
              </w:rPr>
              <w:t>n</w:t>
            </w:r>
            <w:r>
              <w:rPr>
                <w:rFonts w:ascii="Arial" w:hAnsi="Arial" w:cs="Arial"/>
                <w:sz w:val="20"/>
                <w:szCs w:val="20"/>
              </w:rPr>
              <w:t>es</w:t>
            </w:r>
            <w:r w:rsidRPr="00A91D4C">
              <w:rPr>
                <w:rFonts w:ascii="Arial" w:hAnsi="Arial" w:cs="Arial"/>
                <w:sz w:val="20"/>
                <w:szCs w:val="20"/>
              </w:rPr>
              <w:t xml:space="preserve"> al presupuesto de </w:t>
            </w:r>
            <w:r>
              <w:rPr>
                <w:rFonts w:ascii="Arial" w:hAnsi="Arial" w:cs="Arial"/>
                <w:sz w:val="20"/>
                <w:szCs w:val="20"/>
              </w:rPr>
              <w:t>2013, para esta Junta Local Ejecutiva y sus 16 Juntas Distritales Ejecutivas.</w:t>
            </w: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5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sidRPr="006D596D">
              <w:rPr>
                <w:rFonts w:ascii="Arial" w:hAnsi="Arial" w:cs="Arial"/>
                <w:sz w:val="20"/>
                <w:szCs w:val="20"/>
              </w:rPr>
              <w:t>Área de Recursos Financieros Archivero</w:t>
            </w:r>
            <w:r>
              <w:rPr>
                <w:rFonts w:ascii="Arial" w:hAnsi="Arial" w:cs="Arial"/>
                <w:sz w:val="20"/>
                <w:szCs w:val="20"/>
              </w:rPr>
              <w:t>s</w:t>
            </w:r>
          </w:p>
          <w:p w:rsidR="00A8142D" w:rsidRDefault="00A8142D" w:rsidP="00BE4689">
            <w:pPr>
              <w:jc w:val="both"/>
              <w:rPr>
                <w:rFonts w:ascii="Arial" w:hAnsi="Arial" w:cs="Arial"/>
                <w:sz w:val="20"/>
                <w:szCs w:val="20"/>
              </w:rPr>
            </w:pPr>
            <w:r>
              <w:rPr>
                <w:rFonts w:ascii="Arial" w:hAnsi="Arial" w:cs="Arial"/>
                <w:sz w:val="20"/>
                <w:szCs w:val="20"/>
              </w:rPr>
              <w:t>1-2014 cajón C y</w:t>
            </w:r>
          </w:p>
          <w:p w:rsidR="00A8142D" w:rsidRPr="00F02EC2" w:rsidRDefault="00A8142D" w:rsidP="00BE4689">
            <w:pPr>
              <w:jc w:val="both"/>
              <w:rPr>
                <w:rFonts w:ascii="Arial" w:hAnsi="Arial" w:cs="Arial"/>
                <w:sz w:val="20"/>
                <w:szCs w:val="20"/>
              </w:rPr>
            </w:pPr>
            <w:r w:rsidRPr="006D596D">
              <w:rPr>
                <w:rFonts w:ascii="Arial" w:hAnsi="Arial" w:cs="Arial"/>
                <w:sz w:val="20"/>
                <w:szCs w:val="20"/>
              </w:rPr>
              <w:t>1-201</w:t>
            </w:r>
            <w:r>
              <w:rPr>
                <w:rFonts w:ascii="Arial" w:hAnsi="Arial" w:cs="Arial"/>
                <w:sz w:val="20"/>
                <w:szCs w:val="20"/>
              </w:rPr>
              <w:t xml:space="preserve">5  </w:t>
            </w:r>
            <w:r w:rsidRPr="006D596D">
              <w:rPr>
                <w:rFonts w:ascii="Arial" w:hAnsi="Arial" w:cs="Arial"/>
                <w:sz w:val="20"/>
                <w:szCs w:val="20"/>
              </w:rPr>
              <w:t xml:space="preserve">cajón </w:t>
            </w:r>
            <w:r>
              <w:rPr>
                <w:rFonts w:ascii="Arial" w:hAnsi="Arial" w:cs="Arial"/>
                <w:sz w:val="20"/>
                <w:szCs w:val="20"/>
              </w:rPr>
              <w:t>C</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Pr>
                <w:rFonts w:ascii="Arial" w:hAnsi="Arial" w:cs="Arial"/>
                <w:sz w:val="20"/>
                <w:szCs w:val="20"/>
              </w:rPr>
              <w:t>5.20</w:t>
            </w:r>
            <w:r w:rsidR="00BE4689">
              <w:rPr>
                <w:rFonts w:ascii="Arial" w:hAnsi="Arial" w:cs="Arial"/>
                <w:sz w:val="20"/>
                <w:szCs w:val="20"/>
              </w:rPr>
              <w:t xml:space="preserve"> </w:t>
            </w:r>
            <w:r>
              <w:rPr>
                <w:rFonts w:ascii="Arial" w:hAnsi="Arial" w:cs="Arial"/>
                <w:sz w:val="20"/>
                <w:szCs w:val="20"/>
              </w:rPr>
              <w:t>Compras directas</w:t>
            </w:r>
          </w:p>
        </w:tc>
        <w:tc>
          <w:tcPr>
            <w:tcW w:w="4382" w:type="dxa"/>
            <w:tcBorders>
              <w:top w:val="single" w:sz="4" w:space="0" w:color="auto"/>
              <w:left w:val="single" w:sz="4" w:space="0" w:color="auto"/>
              <w:bottom w:val="single" w:sz="4" w:space="0" w:color="auto"/>
              <w:right w:val="single" w:sz="4" w:space="0" w:color="auto"/>
            </w:tcBorders>
          </w:tcPr>
          <w:p w:rsidR="00A8142D" w:rsidRPr="00C872A9" w:rsidRDefault="00A8142D" w:rsidP="00BE4689">
            <w:pPr>
              <w:jc w:val="both"/>
              <w:rPr>
                <w:rFonts w:ascii="Arial" w:hAnsi="Arial" w:cs="Arial"/>
                <w:sz w:val="20"/>
                <w:szCs w:val="20"/>
              </w:rPr>
            </w:pPr>
            <w:r>
              <w:rPr>
                <w:rFonts w:ascii="Arial" w:hAnsi="Arial" w:cs="Arial"/>
                <w:sz w:val="20"/>
                <w:szCs w:val="20"/>
              </w:rPr>
              <w:t>Solicitudes de Oficios de Autorización de Inversión para la compra de bienes.</w:t>
            </w:r>
          </w:p>
        </w:tc>
        <w:tc>
          <w:tcPr>
            <w:tcW w:w="2686" w:type="dxa"/>
            <w:tcBorders>
              <w:top w:val="single" w:sz="4" w:space="0" w:color="auto"/>
              <w:left w:val="single" w:sz="4" w:space="0" w:color="auto"/>
              <w:bottom w:val="single" w:sz="4" w:space="0" w:color="auto"/>
              <w:right w:val="single" w:sz="4" w:space="0" w:color="auto"/>
            </w:tcBorders>
          </w:tcPr>
          <w:p w:rsidR="00A8142D" w:rsidRDefault="00A8142D" w:rsidP="00A8142D">
            <w:pPr>
              <w:jc w:val="center"/>
              <w:rPr>
                <w:rFonts w:ascii="Arial" w:hAnsi="Arial" w:cs="Arial"/>
                <w:sz w:val="20"/>
                <w:szCs w:val="20"/>
              </w:rPr>
            </w:pPr>
            <w:r>
              <w:rPr>
                <w:rFonts w:ascii="Arial" w:hAnsi="Arial" w:cs="Arial"/>
                <w:sz w:val="20"/>
                <w:szCs w:val="20"/>
              </w:rPr>
              <w:t>2015</w:t>
            </w:r>
            <w:r w:rsidR="00BE4689">
              <w:rPr>
                <w:rFonts w:ascii="Arial" w:hAnsi="Arial" w:cs="Arial"/>
                <w:sz w:val="20"/>
                <w:szCs w:val="20"/>
              </w:rPr>
              <w:t xml:space="preserve"> -2015</w:t>
            </w:r>
          </w:p>
        </w:tc>
        <w:tc>
          <w:tcPr>
            <w:tcW w:w="1840" w:type="dxa"/>
            <w:tcBorders>
              <w:top w:val="single" w:sz="4" w:space="0" w:color="auto"/>
              <w:left w:val="single" w:sz="4" w:space="0" w:color="auto"/>
              <w:bottom w:val="single" w:sz="4" w:space="0" w:color="auto"/>
              <w:right w:val="single" w:sz="4" w:space="0" w:color="auto"/>
            </w:tcBorders>
          </w:tcPr>
          <w:p w:rsidR="00A8142D" w:rsidRDefault="00A8142D" w:rsidP="00A8142D">
            <w:pPr>
              <w:jc w:val="center"/>
              <w:rPr>
                <w:rFonts w:ascii="Arial" w:hAnsi="Arial" w:cs="Arial"/>
                <w:sz w:val="20"/>
                <w:szCs w:val="20"/>
              </w:rPr>
            </w:pPr>
            <w:r>
              <w:rPr>
                <w:rFonts w:ascii="Arial" w:hAnsi="Arial" w:cs="Arial"/>
                <w:sz w:val="20"/>
                <w:szCs w:val="20"/>
              </w:rPr>
              <w:t>8 expedientes</w:t>
            </w:r>
          </w:p>
        </w:tc>
        <w:tc>
          <w:tcPr>
            <w:tcW w:w="2546"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sidRPr="006D596D">
              <w:rPr>
                <w:rFonts w:ascii="Arial" w:hAnsi="Arial" w:cs="Arial"/>
                <w:sz w:val="20"/>
                <w:szCs w:val="20"/>
              </w:rPr>
              <w:t>Área de Recursos Financieros Archivero        1-201</w:t>
            </w:r>
            <w:r>
              <w:rPr>
                <w:rFonts w:ascii="Arial" w:hAnsi="Arial" w:cs="Arial"/>
                <w:sz w:val="20"/>
                <w:szCs w:val="20"/>
              </w:rPr>
              <w:t xml:space="preserve">5  </w:t>
            </w:r>
            <w:r w:rsidRPr="006D596D">
              <w:rPr>
                <w:rFonts w:ascii="Arial" w:hAnsi="Arial" w:cs="Arial"/>
                <w:sz w:val="20"/>
                <w:szCs w:val="20"/>
              </w:rPr>
              <w:t xml:space="preserve">cajón </w:t>
            </w:r>
            <w:r>
              <w:rPr>
                <w:rFonts w:ascii="Arial" w:hAnsi="Arial" w:cs="Arial"/>
                <w:sz w:val="20"/>
                <w:szCs w:val="20"/>
              </w:rPr>
              <w:t>B</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F02EC2" w:rsidRDefault="00A8142D" w:rsidP="00BE4689">
            <w:pPr>
              <w:jc w:val="both"/>
              <w:rPr>
                <w:rFonts w:ascii="Arial" w:hAnsi="Arial" w:cs="Arial"/>
                <w:sz w:val="20"/>
                <w:szCs w:val="20"/>
              </w:rPr>
            </w:pPr>
            <w:r>
              <w:rPr>
                <w:rFonts w:ascii="Arial" w:hAnsi="Arial" w:cs="Arial"/>
                <w:sz w:val="20"/>
                <w:szCs w:val="20"/>
              </w:rPr>
              <w:t>5.23</w:t>
            </w:r>
            <w:r w:rsidR="00BE4689">
              <w:rPr>
                <w:rFonts w:ascii="Arial" w:hAnsi="Arial" w:cs="Arial"/>
                <w:sz w:val="20"/>
                <w:szCs w:val="20"/>
              </w:rPr>
              <w:t xml:space="preserve"> </w:t>
            </w:r>
            <w:r>
              <w:rPr>
                <w:rFonts w:ascii="Arial" w:hAnsi="Arial" w:cs="Arial"/>
                <w:sz w:val="20"/>
                <w:szCs w:val="20"/>
              </w:rPr>
              <w:t>Conciliaciones</w:t>
            </w:r>
          </w:p>
        </w:tc>
        <w:tc>
          <w:tcPr>
            <w:tcW w:w="4382"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sidRPr="00C872A9">
              <w:rPr>
                <w:rFonts w:ascii="Arial" w:hAnsi="Arial" w:cs="Arial"/>
                <w:sz w:val="20"/>
                <w:szCs w:val="20"/>
              </w:rPr>
              <w:t>Conciliaciones bancarias</w:t>
            </w:r>
            <w:r>
              <w:rPr>
                <w:rFonts w:ascii="Arial" w:hAnsi="Arial" w:cs="Arial"/>
                <w:sz w:val="20"/>
                <w:szCs w:val="20"/>
              </w:rPr>
              <w:t xml:space="preserve"> originales, de enero a octubre, correspondientes a Junta Local Ejecutiva y sus 16 Juntas Distritales Ejecutivas.</w:t>
            </w:r>
          </w:p>
          <w:p w:rsidR="00A8142D" w:rsidRPr="00F02EC2" w:rsidRDefault="00A8142D" w:rsidP="00BE4689">
            <w:pPr>
              <w:jc w:val="both"/>
              <w:rPr>
                <w:rFonts w:ascii="Arial" w:hAnsi="Arial" w:cs="Arial"/>
                <w:sz w:val="20"/>
                <w:szCs w:val="20"/>
              </w:rPr>
            </w:pPr>
          </w:p>
        </w:tc>
        <w:tc>
          <w:tcPr>
            <w:tcW w:w="2686"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Borders>
              <w:top w:val="single" w:sz="4" w:space="0" w:color="auto"/>
              <w:left w:val="single" w:sz="4" w:space="0" w:color="auto"/>
              <w:bottom w:val="single" w:sz="4" w:space="0" w:color="auto"/>
              <w:right w:val="single" w:sz="4" w:space="0" w:color="auto"/>
            </w:tcBorders>
          </w:tcPr>
          <w:p w:rsidR="00A8142D" w:rsidRPr="00F02EC2" w:rsidRDefault="00A8142D" w:rsidP="00A8142D">
            <w:pPr>
              <w:jc w:val="center"/>
              <w:rPr>
                <w:rFonts w:ascii="Arial" w:hAnsi="Arial" w:cs="Arial"/>
                <w:sz w:val="20"/>
                <w:szCs w:val="20"/>
              </w:rPr>
            </w:pPr>
            <w:r>
              <w:rPr>
                <w:rFonts w:ascii="Arial" w:hAnsi="Arial" w:cs="Arial"/>
                <w:sz w:val="20"/>
                <w:szCs w:val="20"/>
              </w:rPr>
              <w:t>37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sidRPr="006D596D">
              <w:rPr>
                <w:rFonts w:ascii="Arial" w:hAnsi="Arial" w:cs="Arial"/>
                <w:sz w:val="20"/>
                <w:szCs w:val="20"/>
              </w:rPr>
              <w:t>Área de Recursos Financieros Archivero</w:t>
            </w:r>
            <w:r>
              <w:rPr>
                <w:rFonts w:ascii="Arial" w:hAnsi="Arial" w:cs="Arial"/>
                <w:sz w:val="20"/>
                <w:szCs w:val="20"/>
              </w:rPr>
              <w:t>s</w:t>
            </w:r>
          </w:p>
          <w:p w:rsidR="00A8142D" w:rsidRDefault="00A8142D" w:rsidP="00BE4689">
            <w:pPr>
              <w:jc w:val="both"/>
              <w:rPr>
                <w:rFonts w:ascii="Arial" w:hAnsi="Arial" w:cs="Arial"/>
                <w:sz w:val="20"/>
                <w:szCs w:val="20"/>
              </w:rPr>
            </w:pPr>
            <w:r>
              <w:rPr>
                <w:rFonts w:ascii="Arial" w:hAnsi="Arial" w:cs="Arial"/>
                <w:sz w:val="20"/>
                <w:szCs w:val="20"/>
              </w:rPr>
              <w:t>1-2014 cajón A y</w:t>
            </w:r>
          </w:p>
          <w:p w:rsidR="00A8142D" w:rsidRPr="006D596D" w:rsidRDefault="00A8142D" w:rsidP="00BE4689">
            <w:pPr>
              <w:jc w:val="both"/>
              <w:rPr>
                <w:rFonts w:ascii="Arial" w:hAnsi="Arial" w:cs="Arial"/>
                <w:sz w:val="20"/>
                <w:szCs w:val="20"/>
              </w:rPr>
            </w:pPr>
            <w:r w:rsidRPr="006D596D">
              <w:rPr>
                <w:rFonts w:ascii="Arial" w:hAnsi="Arial" w:cs="Arial"/>
                <w:sz w:val="20"/>
                <w:szCs w:val="20"/>
              </w:rPr>
              <w:t>1-201</w:t>
            </w:r>
            <w:r>
              <w:rPr>
                <w:rFonts w:ascii="Arial" w:hAnsi="Arial" w:cs="Arial"/>
                <w:sz w:val="20"/>
                <w:szCs w:val="20"/>
              </w:rPr>
              <w:t>5</w:t>
            </w:r>
            <w:r w:rsidRPr="006D596D">
              <w:rPr>
                <w:rFonts w:ascii="Arial" w:hAnsi="Arial" w:cs="Arial"/>
                <w:sz w:val="20"/>
                <w:szCs w:val="20"/>
              </w:rPr>
              <w:t xml:space="preserve"> cajón </w:t>
            </w:r>
            <w:r>
              <w:rPr>
                <w:rFonts w:ascii="Arial" w:hAnsi="Arial" w:cs="Arial"/>
                <w:sz w:val="20"/>
                <w:szCs w:val="20"/>
              </w:rPr>
              <w:t>A</w:t>
            </w:r>
          </w:p>
        </w:tc>
      </w:tr>
      <w:tr w:rsidR="00A8142D" w:rsidRPr="000310FA" w:rsidTr="00A8142D">
        <w:trPr>
          <w:jc w:val="center"/>
        </w:trPr>
        <w:tc>
          <w:tcPr>
            <w:tcW w:w="2829" w:type="dxa"/>
          </w:tcPr>
          <w:p w:rsidR="00A8142D" w:rsidRPr="00811877" w:rsidRDefault="00A8142D" w:rsidP="00BE4689">
            <w:pPr>
              <w:jc w:val="both"/>
              <w:rPr>
                <w:rFonts w:ascii="Arial" w:hAnsi="Arial" w:cs="Arial"/>
                <w:sz w:val="20"/>
                <w:szCs w:val="20"/>
              </w:rPr>
            </w:pPr>
            <w:r>
              <w:rPr>
                <w:rFonts w:ascii="Arial" w:hAnsi="Arial" w:cs="Arial"/>
                <w:sz w:val="20"/>
                <w:szCs w:val="20"/>
              </w:rPr>
              <w:lastRenderedPageBreak/>
              <w:t>5.29</w:t>
            </w:r>
            <w:r w:rsidR="00BE4689">
              <w:rPr>
                <w:rFonts w:ascii="Arial" w:hAnsi="Arial" w:cs="Arial"/>
                <w:sz w:val="20"/>
                <w:szCs w:val="20"/>
              </w:rPr>
              <w:t xml:space="preserve"> </w:t>
            </w:r>
            <w:r>
              <w:rPr>
                <w:rFonts w:ascii="Arial" w:hAnsi="Arial" w:cs="Arial"/>
                <w:sz w:val="20"/>
                <w:szCs w:val="20"/>
              </w:rPr>
              <w:t>Reintegros</w:t>
            </w:r>
          </w:p>
        </w:tc>
        <w:tc>
          <w:tcPr>
            <w:tcW w:w="4382" w:type="dxa"/>
          </w:tcPr>
          <w:p w:rsidR="00A8142D" w:rsidRPr="00811877" w:rsidRDefault="00A8142D" w:rsidP="00A8142D">
            <w:pPr>
              <w:jc w:val="both"/>
              <w:rPr>
                <w:rFonts w:ascii="Arial" w:hAnsi="Arial" w:cs="Arial"/>
                <w:sz w:val="20"/>
                <w:szCs w:val="20"/>
              </w:rPr>
            </w:pPr>
            <w:r w:rsidRPr="00EA68FC">
              <w:rPr>
                <w:rFonts w:ascii="Arial" w:hAnsi="Arial" w:cs="Arial"/>
                <w:sz w:val="20"/>
                <w:szCs w:val="20"/>
              </w:rPr>
              <w:t>Solicitud</w:t>
            </w:r>
            <w:r>
              <w:rPr>
                <w:rFonts w:ascii="Arial" w:hAnsi="Arial" w:cs="Arial"/>
                <w:sz w:val="20"/>
                <w:szCs w:val="20"/>
              </w:rPr>
              <w:t>es</w:t>
            </w:r>
            <w:r w:rsidRPr="00EA68FC">
              <w:rPr>
                <w:rFonts w:ascii="Arial" w:hAnsi="Arial" w:cs="Arial"/>
                <w:sz w:val="20"/>
                <w:szCs w:val="20"/>
              </w:rPr>
              <w:t xml:space="preserve"> de retiro de la</w:t>
            </w:r>
            <w:r>
              <w:rPr>
                <w:rFonts w:ascii="Arial" w:hAnsi="Arial" w:cs="Arial"/>
                <w:sz w:val="20"/>
                <w:szCs w:val="20"/>
              </w:rPr>
              <w:t>s</w:t>
            </w:r>
            <w:r w:rsidRPr="00EA68FC">
              <w:rPr>
                <w:rFonts w:ascii="Arial" w:hAnsi="Arial" w:cs="Arial"/>
                <w:sz w:val="20"/>
                <w:szCs w:val="20"/>
              </w:rPr>
              <w:t xml:space="preserve"> cuenta</w:t>
            </w:r>
            <w:r>
              <w:rPr>
                <w:rFonts w:ascii="Arial" w:hAnsi="Arial" w:cs="Arial"/>
                <w:sz w:val="20"/>
                <w:szCs w:val="20"/>
              </w:rPr>
              <w:t>s</w:t>
            </w:r>
            <w:r w:rsidRPr="00EA68FC">
              <w:rPr>
                <w:rFonts w:ascii="Arial" w:hAnsi="Arial" w:cs="Arial"/>
                <w:sz w:val="20"/>
                <w:szCs w:val="20"/>
              </w:rPr>
              <w:t xml:space="preserve"> de cheques de</w:t>
            </w:r>
            <w:r>
              <w:rPr>
                <w:rFonts w:ascii="Arial" w:hAnsi="Arial" w:cs="Arial"/>
                <w:sz w:val="20"/>
                <w:szCs w:val="20"/>
              </w:rPr>
              <w:t xml:space="preserve"> esta Junta Local Ejecutiva y sus 16 Juntas</w:t>
            </w:r>
            <w:r w:rsidRPr="00EA68FC">
              <w:rPr>
                <w:rFonts w:ascii="Arial" w:hAnsi="Arial" w:cs="Arial"/>
                <w:sz w:val="20"/>
                <w:szCs w:val="20"/>
              </w:rPr>
              <w:t xml:space="preserve"> Distrit</w:t>
            </w:r>
            <w:r>
              <w:rPr>
                <w:rFonts w:ascii="Arial" w:hAnsi="Arial" w:cs="Arial"/>
                <w:sz w:val="20"/>
                <w:szCs w:val="20"/>
              </w:rPr>
              <w:t xml:space="preserve">ales Ejecutivas, </w:t>
            </w:r>
            <w:r w:rsidRPr="00EA68FC">
              <w:rPr>
                <w:rFonts w:ascii="Arial" w:hAnsi="Arial" w:cs="Arial"/>
                <w:sz w:val="20"/>
                <w:szCs w:val="20"/>
              </w:rPr>
              <w:t xml:space="preserve">por </w:t>
            </w:r>
            <w:r>
              <w:rPr>
                <w:rFonts w:ascii="Arial" w:hAnsi="Arial" w:cs="Arial"/>
                <w:sz w:val="20"/>
                <w:szCs w:val="20"/>
              </w:rPr>
              <w:t xml:space="preserve">concepto de </w:t>
            </w:r>
            <w:r w:rsidRPr="00EA68FC">
              <w:rPr>
                <w:rFonts w:ascii="Arial" w:hAnsi="Arial" w:cs="Arial"/>
                <w:sz w:val="20"/>
                <w:szCs w:val="20"/>
              </w:rPr>
              <w:t>reintegros al presupuesto de 201</w:t>
            </w:r>
            <w:r>
              <w:rPr>
                <w:rFonts w:ascii="Arial" w:hAnsi="Arial" w:cs="Arial"/>
                <w:sz w:val="20"/>
                <w:szCs w:val="20"/>
              </w:rPr>
              <w:t>5.</w:t>
            </w:r>
          </w:p>
        </w:tc>
        <w:tc>
          <w:tcPr>
            <w:tcW w:w="2686" w:type="dxa"/>
          </w:tcPr>
          <w:p w:rsidR="00A8142D" w:rsidRPr="00F02EC2" w:rsidRDefault="00A8142D" w:rsidP="00A8142D">
            <w:pPr>
              <w:jc w:val="center"/>
              <w:rPr>
                <w:rFonts w:ascii="Arial" w:hAnsi="Arial" w:cs="Arial"/>
                <w:sz w:val="20"/>
                <w:szCs w:val="20"/>
              </w:rPr>
            </w:pPr>
            <w:r>
              <w:rPr>
                <w:rFonts w:ascii="Arial" w:hAnsi="Arial" w:cs="Arial"/>
                <w:sz w:val="20"/>
                <w:szCs w:val="20"/>
              </w:rPr>
              <w:t>2014-2015</w:t>
            </w:r>
          </w:p>
        </w:tc>
        <w:tc>
          <w:tcPr>
            <w:tcW w:w="1840" w:type="dxa"/>
          </w:tcPr>
          <w:p w:rsidR="00A8142D" w:rsidRPr="00811877" w:rsidRDefault="00A8142D" w:rsidP="00A8142D">
            <w:pPr>
              <w:jc w:val="center"/>
              <w:rPr>
                <w:rFonts w:ascii="Arial" w:hAnsi="Arial" w:cs="Arial"/>
                <w:sz w:val="20"/>
                <w:szCs w:val="20"/>
              </w:rPr>
            </w:pPr>
            <w:r>
              <w:rPr>
                <w:rFonts w:ascii="Arial" w:hAnsi="Arial" w:cs="Arial"/>
                <w:sz w:val="20"/>
                <w:szCs w:val="20"/>
              </w:rPr>
              <w:t>18 expedientes</w:t>
            </w:r>
          </w:p>
        </w:tc>
        <w:tc>
          <w:tcPr>
            <w:tcW w:w="2546" w:type="dxa"/>
          </w:tcPr>
          <w:p w:rsidR="00A8142D" w:rsidRDefault="00A8142D" w:rsidP="00BE4689">
            <w:pPr>
              <w:jc w:val="both"/>
              <w:rPr>
                <w:rFonts w:ascii="Arial" w:hAnsi="Arial" w:cs="Arial"/>
                <w:sz w:val="20"/>
                <w:szCs w:val="20"/>
              </w:rPr>
            </w:pPr>
            <w:r w:rsidRPr="00D3034C">
              <w:rPr>
                <w:rFonts w:ascii="Arial" w:hAnsi="Arial" w:cs="Arial"/>
                <w:sz w:val="20"/>
                <w:szCs w:val="20"/>
              </w:rPr>
              <w:t>Área de Recursos Financieros Archivero</w:t>
            </w:r>
            <w:r>
              <w:rPr>
                <w:rFonts w:ascii="Arial" w:hAnsi="Arial" w:cs="Arial"/>
                <w:sz w:val="20"/>
                <w:szCs w:val="20"/>
              </w:rPr>
              <w:t>s</w:t>
            </w:r>
          </w:p>
          <w:p w:rsidR="00A8142D" w:rsidRPr="00F02EC2" w:rsidRDefault="00A8142D" w:rsidP="00A8142D">
            <w:pPr>
              <w:rPr>
                <w:rFonts w:ascii="Arial" w:hAnsi="Arial" w:cs="Arial"/>
                <w:sz w:val="20"/>
                <w:szCs w:val="20"/>
              </w:rPr>
            </w:pPr>
            <w:r>
              <w:rPr>
                <w:rFonts w:ascii="Arial" w:hAnsi="Arial" w:cs="Arial"/>
                <w:sz w:val="20"/>
                <w:szCs w:val="20"/>
              </w:rPr>
              <w:t>1-2015   cajón B.</w:t>
            </w:r>
          </w:p>
        </w:tc>
      </w:tr>
      <w:tr w:rsidR="00A8142D" w:rsidRPr="00811877" w:rsidTr="00A8142D">
        <w:trPr>
          <w:trHeight w:val="73"/>
          <w:jc w:val="center"/>
        </w:trPr>
        <w:tc>
          <w:tcPr>
            <w:tcW w:w="14283" w:type="dxa"/>
            <w:gridSpan w:val="5"/>
          </w:tcPr>
          <w:p w:rsidR="00A8142D" w:rsidRPr="00D00CB5" w:rsidRDefault="00A8142D" w:rsidP="00A8142D">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532E31">
              <w:rPr>
                <w:rFonts w:ascii="Arial" w:hAnsi="Arial" w:cs="Arial"/>
                <w:b/>
                <w:sz w:val="20"/>
                <w:szCs w:val="20"/>
                <w:lang w:val="es-MX"/>
              </w:rPr>
              <w:t>6</w:t>
            </w:r>
            <w:r w:rsidRPr="00D00CB5">
              <w:rPr>
                <w:rFonts w:ascii="Arial" w:hAnsi="Arial" w:cs="Arial"/>
                <w:b/>
                <w:sz w:val="20"/>
                <w:szCs w:val="20"/>
                <w:lang w:val="es-MX"/>
              </w:rPr>
              <w:t xml:space="preserve"> Recursos Materiales y Obra Pública </w:t>
            </w:r>
          </w:p>
        </w:tc>
      </w:tr>
      <w:tr w:rsidR="00A8142D" w:rsidRPr="000310FA" w:rsidTr="00A8142D">
        <w:trPr>
          <w:jc w:val="center"/>
        </w:trPr>
        <w:tc>
          <w:tcPr>
            <w:tcW w:w="2829" w:type="dxa"/>
          </w:tcPr>
          <w:p w:rsidR="00A8142D" w:rsidRPr="003E0C96" w:rsidRDefault="00A8142D" w:rsidP="00BE4689">
            <w:pPr>
              <w:jc w:val="both"/>
              <w:rPr>
                <w:rFonts w:ascii="Arial" w:hAnsi="Arial" w:cs="Arial"/>
                <w:sz w:val="20"/>
                <w:szCs w:val="20"/>
                <w:lang w:val="es-MX"/>
              </w:rPr>
            </w:pPr>
            <w:r>
              <w:rPr>
                <w:rFonts w:ascii="Arial" w:hAnsi="Arial" w:cs="Arial"/>
                <w:sz w:val="20"/>
                <w:szCs w:val="20"/>
                <w:lang w:val="es-MX"/>
              </w:rPr>
              <w:t>6.2</w:t>
            </w:r>
            <w:r w:rsidRPr="003E0C96">
              <w:rPr>
                <w:rFonts w:ascii="Arial" w:hAnsi="Arial" w:cs="Arial"/>
                <w:sz w:val="20"/>
                <w:szCs w:val="20"/>
                <w:lang w:val="es-MX"/>
              </w:rPr>
              <w:t xml:space="preserve"> </w:t>
            </w:r>
            <w:r>
              <w:rPr>
                <w:rFonts w:ascii="Arial" w:hAnsi="Arial" w:cs="Arial"/>
                <w:sz w:val="20"/>
                <w:szCs w:val="20"/>
                <w:lang w:val="es-MX"/>
              </w:rPr>
              <w:t>Programas y proyectos en materia de recursos materiales, obra pública, conservación y mantenimiento.</w:t>
            </w:r>
          </w:p>
        </w:tc>
        <w:tc>
          <w:tcPr>
            <w:tcW w:w="4382" w:type="dxa"/>
          </w:tcPr>
          <w:p w:rsidR="00A8142D" w:rsidRPr="003E0C96" w:rsidRDefault="00A8142D" w:rsidP="00BE4689">
            <w:pPr>
              <w:jc w:val="both"/>
              <w:rPr>
                <w:rFonts w:ascii="Arial" w:hAnsi="Arial" w:cs="Arial"/>
                <w:sz w:val="20"/>
                <w:szCs w:val="20"/>
                <w:lang w:val="es-MX"/>
              </w:rPr>
            </w:pPr>
            <w:r>
              <w:rPr>
                <w:rFonts w:ascii="Arial" w:hAnsi="Arial" w:cs="Arial"/>
                <w:sz w:val="19"/>
                <w:szCs w:val="19"/>
                <w:lang w:val="es-MX" w:eastAsia="es-MX"/>
              </w:rPr>
              <w:t>C</w:t>
            </w:r>
            <w:r w:rsidRPr="004A1377">
              <w:rPr>
                <w:rFonts w:ascii="Arial" w:hAnsi="Arial" w:cs="Arial"/>
                <w:sz w:val="19"/>
                <w:szCs w:val="19"/>
                <w:lang w:val="es-MX" w:eastAsia="es-MX"/>
              </w:rPr>
              <w:t>uestionario de necesidades de la Vocal</w:t>
            </w:r>
            <w:r>
              <w:rPr>
                <w:rFonts w:ascii="Arial" w:hAnsi="Arial" w:cs="Arial"/>
                <w:sz w:val="19"/>
                <w:szCs w:val="19"/>
                <w:lang w:val="es-MX" w:eastAsia="es-MX"/>
              </w:rPr>
              <w:t>í</w:t>
            </w:r>
            <w:r w:rsidRPr="004A1377">
              <w:rPr>
                <w:rFonts w:ascii="Arial" w:hAnsi="Arial" w:cs="Arial"/>
                <w:sz w:val="19"/>
                <w:szCs w:val="19"/>
                <w:lang w:val="es-MX" w:eastAsia="es-MX"/>
              </w:rPr>
              <w:t>a de Capacitación Electoral y Educación Cívica en materia de recursos materiales y obra pública, enviado por la DEOE</w:t>
            </w:r>
            <w:r>
              <w:rPr>
                <w:rFonts w:ascii="Arial" w:hAnsi="Arial" w:cs="Arial"/>
                <w:sz w:val="19"/>
                <w:szCs w:val="19"/>
                <w:lang w:val="es-MX" w:eastAsia="es-MX"/>
              </w:rPr>
              <w:t>.</w:t>
            </w:r>
          </w:p>
        </w:tc>
        <w:tc>
          <w:tcPr>
            <w:tcW w:w="2686" w:type="dxa"/>
          </w:tcPr>
          <w:p w:rsidR="00A8142D" w:rsidRPr="003E0C96" w:rsidRDefault="00A8142D" w:rsidP="00BE4689">
            <w:pPr>
              <w:jc w:val="center"/>
              <w:rPr>
                <w:rFonts w:ascii="Arial" w:hAnsi="Arial" w:cs="Arial"/>
                <w:sz w:val="20"/>
                <w:szCs w:val="20"/>
                <w:lang w:val="es-MX"/>
              </w:rPr>
            </w:pPr>
            <w:r w:rsidRPr="003E0C96">
              <w:rPr>
                <w:rFonts w:ascii="Arial" w:hAnsi="Arial" w:cs="Arial"/>
                <w:sz w:val="20"/>
                <w:szCs w:val="20"/>
                <w:lang w:val="es-MX"/>
              </w:rPr>
              <w:t>2014-2014</w:t>
            </w:r>
          </w:p>
        </w:tc>
        <w:tc>
          <w:tcPr>
            <w:tcW w:w="1840" w:type="dxa"/>
          </w:tcPr>
          <w:p w:rsidR="00A8142D" w:rsidRPr="003E0C96" w:rsidRDefault="00A8142D" w:rsidP="00BE4689">
            <w:pPr>
              <w:jc w:val="center"/>
              <w:rPr>
                <w:rFonts w:ascii="Arial" w:hAnsi="Arial" w:cs="Arial"/>
                <w:sz w:val="20"/>
                <w:szCs w:val="20"/>
                <w:lang w:val="es-MX"/>
              </w:rPr>
            </w:pPr>
            <w:r>
              <w:rPr>
                <w:rFonts w:ascii="Arial" w:hAnsi="Arial" w:cs="Arial"/>
                <w:sz w:val="20"/>
                <w:szCs w:val="20"/>
                <w:lang w:val="es-MX"/>
              </w:rPr>
              <w:t>1</w:t>
            </w:r>
            <w:r w:rsidRPr="003E0C96">
              <w:rPr>
                <w:rFonts w:ascii="Arial" w:hAnsi="Arial" w:cs="Arial"/>
                <w:sz w:val="20"/>
                <w:szCs w:val="20"/>
                <w:lang w:val="es-MX"/>
              </w:rPr>
              <w:t xml:space="preserve"> </w:t>
            </w:r>
            <w:r w:rsidR="00BE4689">
              <w:rPr>
                <w:rFonts w:ascii="Arial" w:hAnsi="Arial" w:cs="Arial"/>
                <w:sz w:val="20"/>
                <w:szCs w:val="20"/>
                <w:lang w:val="es-MX"/>
              </w:rPr>
              <w:t>expediente</w:t>
            </w:r>
          </w:p>
        </w:tc>
        <w:tc>
          <w:tcPr>
            <w:tcW w:w="2546" w:type="dxa"/>
          </w:tcPr>
          <w:p w:rsidR="00A8142D" w:rsidRPr="003E0C96" w:rsidRDefault="00A8142D" w:rsidP="00A8142D">
            <w:pPr>
              <w:jc w:val="center"/>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 xml:space="preserve">Archivero 2, Gaveta </w:t>
            </w:r>
            <w:r>
              <w:rPr>
                <w:rFonts w:ascii="Arial" w:hAnsi="Arial" w:cs="Arial"/>
                <w:sz w:val="20"/>
                <w:szCs w:val="20"/>
                <w:lang w:val="es-MX"/>
              </w:rPr>
              <w:t>2</w:t>
            </w:r>
          </w:p>
        </w:tc>
      </w:tr>
      <w:tr w:rsidR="00A8142D"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A8142D" w:rsidRPr="005D1C3E" w:rsidRDefault="00A8142D" w:rsidP="00BE4689">
            <w:pPr>
              <w:jc w:val="both"/>
              <w:rPr>
                <w:rFonts w:ascii="Arial" w:hAnsi="Arial" w:cs="Arial"/>
                <w:sz w:val="20"/>
                <w:szCs w:val="20"/>
              </w:rPr>
            </w:pPr>
            <w:r>
              <w:rPr>
                <w:rFonts w:ascii="Arial" w:hAnsi="Arial" w:cs="Arial"/>
                <w:sz w:val="20"/>
                <w:szCs w:val="20"/>
              </w:rPr>
              <w:t>6.4</w:t>
            </w:r>
            <w:r w:rsidR="00BE4689">
              <w:rPr>
                <w:rFonts w:ascii="Arial" w:hAnsi="Arial" w:cs="Arial"/>
                <w:sz w:val="20"/>
                <w:szCs w:val="20"/>
              </w:rPr>
              <w:t xml:space="preserve"> </w:t>
            </w:r>
            <w:r>
              <w:rPr>
                <w:rFonts w:ascii="Arial" w:hAnsi="Arial" w:cs="Arial"/>
                <w:sz w:val="20"/>
                <w:szCs w:val="20"/>
              </w:rPr>
              <w:t>Adquisiciones</w:t>
            </w:r>
          </w:p>
        </w:tc>
        <w:tc>
          <w:tcPr>
            <w:tcW w:w="4382" w:type="dxa"/>
            <w:tcBorders>
              <w:top w:val="single" w:sz="4" w:space="0" w:color="auto"/>
              <w:left w:val="single" w:sz="4" w:space="0" w:color="auto"/>
              <w:bottom w:val="single" w:sz="4" w:space="0" w:color="auto"/>
              <w:right w:val="single" w:sz="4" w:space="0" w:color="auto"/>
            </w:tcBorders>
          </w:tcPr>
          <w:p w:rsidR="00A8142D" w:rsidRDefault="00A8142D" w:rsidP="00BE4689">
            <w:pPr>
              <w:jc w:val="both"/>
              <w:rPr>
                <w:rFonts w:ascii="Arial" w:hAnsi="Arial" w:cs="Arial"/>
                <w:sz w:val="20"/>
                <w:szCs w:val="20"/>
              </w:rPr>
            </w:pPr>
            <w:r>
              <w:rPr>
                <w:rFonts w:ascii="Arial" w:hAnsi="Arial" w:cs="Arial"/>
                <w:sz w:val="20"/>
                <w:szCs w:val="20"/>
              </w:rPr>
              <w:t>Invitaciones a cuando menos tres personas y Adjudicaciones Directas</w:t>
            </w:r>
          </w:p>
        </w:tc>
        <w:tc>
          <w:tcPr>
            <w:tcW w:w="2686" w:type="dxa"/>
            <w:tcBorders>
              <w:top w:val="single" w:sz="4" w:space="0" w:color="auto"/>
              <w:left w:val="single" w:sz="4" w:space="0" w:color="auto"/>
              <w:bottom w:val="single" w:sz="4" w:space="0" w:color="auto"/>
              <w:right w:val="single" w:sz="4" w:space="0" w:color="auto"/>
            </w:tcBorders>
          </w:tcPr>
          <w:p w:rsidR="00A8142D" w:rsidRPr="00B40908" w:rsidRDefault="00A8142D" w:rsidP="00BE4689">
            <w:pPr>
              <w:jc w:val="center"/>
              <w:rPr>
                <w:rFonts w:ascii="Arial" w:hAnsi="Arial" w:cs="Arial"/>
                <w:sz w:val="20"/>
                <w:szCs w:val="20"/>
                <w:lang w:val="es-MX"/>
              </w:rPr>
            </w:pPr>
            <w:r w:rsidRPr="00B40908">
              <w:rPr>
                <w:rFonts w:ascii="Arial" w:hAnsi="Arial" w:cs="Arial"/>
                <w:sz w:val="20"/>
                <w:szCs w:val="20"/>
                <w:lang w:val="es-MX"/>
              </w:rPr>
              <w:t>2014-201</w:t>
            </w:r>
            <w:r>
              <w:rPr>
                <w:rFonts w:ascii="Arial" w:hAnsi="Arial" w:cs="Arial"/>
                <w:sz w:val="20"/>
                <w:szCs w:val="20"/>
                <w:lang w:val="es-MX"/>
              </w:rPr>
              <w:t>5</w:t>
            </w:r>
          </w:p>
        </w:tc>
        <w:tc>
          <w:tcPr>
            <w:tcW w:w="1840" w:type="dxa"/>
            <w:tcBorders>
              <w:top w:val="single" w:sz="4" w:space="0" w:color="auto"/>
              <w:left w:val="single" w:sz="4" w:space="0" w:color="auto"/>
              <w:bottom w:val="single" w:sz="4" w:space="0" w:color="auto"/>
              <w:right w:val="single" w:sz="4" w:space="0" w:color="auto"/>
            </w:tcBorders>
          </w:tcPr>
          <w:p w:rsidR="00A8142D" w:rsidRDefault="00A8142D" w:rsidP="00BE4689">
            <w:pPr>
              <w:jc w:val="center"/>
              <w:rPr>
                <w:rFonts w:ascii="Arial" w:hAnsi="Arial" w:cs="Arial"/>
                <w:sz w:val="20"/>
                <w:szCs w:val="20"/>
              </w:rPr>
            </w:pPr>
            <w:r>
              <w:rPr>
                <w:rFonts w:ascii="Arial" w:hAnsi="Arial" w:cs="Arial"/>
                <w:sz w:val="20"/>
                <w:szCs w:val="20"/>
              </w:rPr>
              <w:t>10 expedientes</w:t>
            </w:r>
          </w:p>
        </w:tc>
        <w:tc>
          <w:tcPr>
            <w:tcW w:w="2546" w:type="dxa"/>
            <w:tcBorders>
              <w:top w:val="single" w:sz="4" w:space="0" w:color="auto"/>
              <w:left w:val="single" w:sz="4" w:space="0" w:color="auto"/>
              <w:bottom w:val="single" w:sz="4" w:space="0" w:color="auto"/>
              <w:right w:val="single" w:sz="4" w:space="0" w:color="auto"/>
            </w:tcBorders>
          </w:tcPr>
          <w:p w:rsidR="00A8142D" w:rsidRDefault="00A8142D" w:rsidP="00A8142D">
            <w:pPr>
              <w:jc w:val="both"/>
              <w:rPr>
                <w:rFonts w:ascii="Arial" w:hAnsi="Arial" w:cs="Arial"/>
                <w:sz w:val="20"/>
                <w:szCs w:val="20"/>
              </w:rPr>
            </w:pPr>
            <w:r w:rsidRPr="007411BE">
              <w:rPr>
                <w:rFonts w:ascii="Arial" w:hAnsi="Arial" w:cs="Arial"/>
                <w:sz w:val="20"/>
                <w:szCs w:val="20"/>
              </w:rPr>
              <w:t xml:space="preserve">Departamento de Sistemas, Archivero 1, Cajón </w:t>
            </w:r>
            <w:r>
              <w:rPr>
                <w:rFonts w:ascii="Arial" w:hAnsi="Arial" w:cs="Arial"/>
                <w:sz w:val="20"/>
                <w:szCs w:val="20"/>
              </w:rPr>
              <w:t>1.</w:t>
            </w:r>
          </w:p>
          <w:p w:rsidR="00A8142D" w:rsidRDefault="00A8142D" w:rsidP="00A8142D">
            <w:pPr>
              <w:jc w:val="both"/>
              <w:rPr>
                <w:rFonts w:ascii="Arial" w:hAnsi="Arial" w:cs="Arial"/>
                <w:sz w:val="20"/>
                <w:szCs w:val="20"/>
              </w:rPr>
            </w:pPr>
            <w:r w:rsidRPr="0087645E">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BE4689"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Pr="005D1C3E" w:rsidRDefault="00BE4689" w:rsidP="00BE4689">
            <w:pPr>
              <w:jc w:val="both"/>
              <w:rPr>
                <w:rFonts w:ascii="Arial" w:hAnsi="Arial" w:cs="Arial"/>
                <w:sz w:val="20"/>
                <w:szCs w:val="20"/>
              </w:rPr>
            </w:pPr>
            <w:r>
              <w:rPr>
                <w:rFonts w:ascii="Arial" w:hAnsi="Arial" w:cs="Arial"/>
                <w:sz w:val="20"/>
                <w:szCs w:val="20"/>
              </w:rPr>
              <w:t>6.6 Contratos</w:t>
            </w:r>
          </w:p>
        </w:tc>
        <w:tc>
          <w:tcPr>
            <w:tcW w:w="4382"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Contratos de servicios</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Borders>
              <w:top w:val="single" w:sz="4" w:space="0" w:color="auto"/>
              <w:left w:val="single" w:sz="4" w:space="0" w:color="auto"/>
              <w:bottom w:val="single" w:sz="4" w:space="0" w:color="auto"/>
              <w:right w:val="single" w:sz="4" w:space="0" w:color="auto"/>
            </w:tcBorders>
          </w:tcPr>
          <w:p w:rsidR="00BE4689" w:rsidRDefault="00BE4689" w:rsidP="00BE4689">
            <w:pPr>
              <w:jc w:val="center"/>
              <w:rPr>
                <w:rFonts w:ascii="Arial" w:hAnsi="Arial" w:cs="Arial"/>
                <w:sz w:val="20"/>
                <w:szCs w:val="20"/>
              </w:rPr>
            </w:pPr>
            <w:r>
              <w:rPr>
                <w:rFonts w:ascii="Arial" w:hAnsi="Arial" w:cs="Arial"/>
                <w:sz w:val="20"/>
                <w:szCs w:val="20"/>
              </w:rPr>
              <w:t>4 expedientes</w:t>
            </w:r>
          </w:p>
        </w:tc>
        <w:tc>
          <w:tcPr>
            <w:tcW w:w="2546"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sidRPr="007411BE">
              <w:rPr>
                <w:rFonts w:ascii="Arial" w:hAnsi="Arial" w:cs="Arial"/>
                <w:sz w:val="20"/>
                <w:szCs w:val="20"/>
              </w:rPr>
              <w:t xml:space="preserve">Departamento de Sistemas, Archivero 1, Cajón </w:t>
            </w:r>
            <w:r>
              <w:rPr>
                <w:rFonts w:ascii="Arial" w:hAnsi="Arial" w:cs="Arial"/>
                <w:sz w:val="20"/>
                <w:szCs w:val="20"/>
              </w:rPr>
              <w:t>1</w:t>
            </w:r>
            <w:r w:rsidR="00650C22">
              <w:rPr>
                <w:rFonts w:ascii="Arial" w:hAnsi="Arial" w:cs="Arial"/>
                <w:sz w:val="20"/>
                <w:szCs w:val="20"/>
              </w:rPr>
              <w:t>.</w:t>
            </w:r>
          </w:p>
        </w:tc>
      </w:tr>
      <w:tr w:rsidR="00BE4689"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Pr="005D1C3E" w:rsidRDefault="00BE4689" w:rsidP="00BE4689">
            <w:pPr>
              <w:jc w:val="both"/>
              <w:rPr>
                <w:rFonts w:ascii="Arial" w:hAnsi="Arial" w:cs="Arial"/>
                <w:sz w:val="20"/>
                <w:szCs w:val="20"/>
              </w:rPr>
            </w:pPr>
            <w:r>
              <w:rPr>
                <w:rFonts w:ascii="Arial" w:hAnsi="Arial" w:cs="Arial"/>
                <w:sz w:val="20"/>
                <w:szCs w:val="20"/>
              </w:rPr>
              <w:t>6.7 Seguros y Fianzas</w:t>
            </w:r>
          </w:p>
        </w:tc>
        <w:tc>
          <w:tcPr>
            <w:tcW w:w="4382"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Fianzas de garantía de cumplimiento de contratos</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Borders>
              <w:top w:val="single" w:sz="4" w:space="0" w:color="auto"/>
              <w:left w:val="single" w:sz="4" w:space="0" w:color="auto"/>
              <w:bottom w:val="single" w:sz="4" w:space="0" w:color="auto"/>
              <w:right w:val="single" w:sz="4" w:space="0" w:color="auto"/>
            </w:tcBorders>
          </w:tcPr>
          <w:p w:rsidR="00BE4689" w:rsidRDefault="00BE4689" w:rsidP="00BE4689">
            <w:pPr>
              <w:jc w:val="center"/>
              <w:rPr>
                <w:rFonts w:ascii="Arial" w:hAnsi="Arial" w:cs="Arial"/>
                <w:sz w:val="20"/>
                <w:szCs w:val="20"/>
              </w:rPr>
            </w:pPr>
            <w:r>
              <w:rPr>
                <w:rFonts w:ascii="Arial" w:hAnsi="Arial" w:cs="Arial"/>
                <w:sz w:val="20"/>
                <w:szCs w:val="20"/>
              </w:rPr>
              <w:t>4 expedientes</w:t>
            </w:r>
          </w:p>
        </w:tc>
        <w:tc>
          <w:tcPr>
            <w:tcW w:w="2546"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sidRPr="007411BE">
              <w:rPr>
                <w:rFonts w:ascii="Arial" w:hAnsi="Arial" w:cs="Arial"/>
                <w:sz w:val="20"/>
                <w:szCs w:val="20"/>
              </w:rPr>
              <w:t xml:space="preserve">Departamento de Sistemas, Archivero 1, Cajón </w:t>
            </w:r>
            <w:r>
              <w:rPr>
                <w:rFonts w:ascii="Arial" w:hAnsi="Arial" w:cs="Arial"/>
                <w:sz w:val="20"/>
                <w:szCs w:val="20"/>
              </w:rPr>
              <w:t>1</w:t>
            </w:r>
            <w:r w:rsidR="00650C22">
              <w:rPr>
                <w:rFonts w:ascii="Arial" w:hAnsi="Arial" w:cs="Arial"/>
                <w:sz w:val="20"/>
                <w:szCs w:val="20"/>
              </w:rPr>
              <w:t>.</w:t>
            </w:r>
          </w:p>
        </w:tc>
      </w:tr>
      <w:tr w:rsidR="00BE4689"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Pr="005D1C3E" w:rsidRDefault="00BE4689" w:rsidP="00BE4689">
            <w:pPr>
              <w:jc w:val="both"/>
              <w:rPr>
                <w:rFonts w:ascii="Arial" w:hAnsi="Arial" w:cs="Arial"/>
                <w:sz w:val="20"/>
                <w:szCs w:val="20"/>
              </w:rPr>
            </w:pPr>
            <w:r>
              <w:rPr>
                <w:rFonts w:ascii="Arial" w:hAnsi="Arial" w:cs="Arial"/>
                <w:sz w:val="20"/>
                <w:szCs w:val="20"/>
              </w:rPr>
              <w:t>6.14 Registro de Proveedores y Contratistas</w:t>
            </w:r>
          </w:p>
        </w:tc>
        <w:tc>
          <w:tcPr>
            <w:tcW w:w="4382"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RUP de proveedores</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Borders>
              <w:top w:val="single" w:sz="4" w:space="0" w:color="auto"/>
              <w:left w:val="single" w:sz="4" w:space="0" w:color="auto"/>
              <w:bottom w:val="single" w:sz="4" w:space="0" w:color="auto"/>
              <w:right w:val="single" w:sz="4" w:space="0" w:color="auto"/>
            </w:tcBorders>
          </w:tcPr>
          <w:p w:rsidR="00BE4689" w:rsidRDefault="00BE4689" w:rsidP="00BE4689">
            <w:pPr>
              <w:jc w:val="center"/>
              <w:rPr>
                <w:rFonts w:ascii="Arial" w:hAnsi="Arial" w:cs="Arial"/>
                <w:sz w:val="20"/>
                <w:szCs w:val="20"/>
              </w:rPr>
            </w:pPr>
            <w:r>
              <w:rPr>
                <w:rFonts w:ascii="Arial" w:hAnsi="Arial" w:cs="Arial"/>
                <w:sz w:val="20"/>
                <w:szCs w:val="20"/>
              </w:rPr>
              <w:t>10 expedientes</w:t>
            </w:r>
          </w:p>
        </w:tc>
        <w:tc>
          <w:tcPr>
            <w:tcW w:w="2546"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sidRPr="007411BE">
              <w:rPr>
                <w:rFonts w:ascii="Arial" w:hAnsi="Arial" w:cs="Arial"/>
                <w:sz w:val="20"/>
                <w:szCs w:val="20"/>
              </w:rPr>
              <w:t xml:space="preserve">Departamento de Sistemas, Archivero 1, Cajón </w:t>
            </w:r>
            <w:r>
              <w:rPr>
                <w:rFonts w:ascii="Arial" w:hAnsi="Arial" w:cs="Arial"/>
                <w:sz w:val="20"/>
                <w:szCs w:val="20"/>
              </w:rPr>
              <w:t>1</w:t>
            </w:r>
            <w:r w:rsidR="00650C22">
              <w:rPr>
                <w:rFonts w:ascii="Arial" w:hAnsi="Arial" w:cs="Arial"/>
                <w:sz w:val="20"/>
                <w:szCs w:val="20"/>
              </w:rPr>
              <w:t>.</w:t>
            </w:r>
          </w:p>
        </w:tc>
      </w:tr>
      <w:tr w:rsidR="00BE4689"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Pr="005D1C3E" w:rsidRDefault="00BE4689" w:rsidP="00BE4689">
            <w:pPr>
              <w:jc w:val="both"/>
              <w:rPr>
                <w:rFonts w:ascii="Arial" w:hAnsi="Arial" w:cs="Arial"/>
                <w:sz w:val="20"/>
                <w:szCs w:val="20"/>
              </w:rPr>
            </w:pPr>
            <w:r>
              <w:rPr>
                <w:rFonts w:ascii="Arial" w:hAnsi="Arial" w:cs="Arial"/>
                <w:sz w:val="20"/>
                <w:szCs w:val="20"/>
              </w:rPr>
              <w:t>6.15 Arrendamientos</w:t>
            </w:r>
          </w:p>
        </w:tc>
        <w:tc>
          <w:tcPr>
            <w:tcW w:w="4382"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Arrendamientos de inmuebles</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Borders>
              <w:top w:val="single" w:sz="4" w:space="0" w:color="auto"/>
              <w:left w:val="single" w:sz="4" w:space="0" w:color="auto"/>
              <w:bottom w:val="single" w:sz="4" w:space="0" w:color="auto"/>
              <w:right w:val="single" w:sz="4" w:space="0" w:color="auto"/>
            </w:tcBorders>
          </w:tcPr>
          <w:p w:rsidR="00BE4689" w:rsidRDefault="00BE4689" w:rsidP="00BE4689">
            <w:pPr>
              <w:jc w:val="center"/>
              <w:rPr>
                <w:rFonts w:ascii="Arial" w:hAnsi="Arial" w:cs="Arial"/>
                <w:sz w:val="20"/>
                <w:szCs w:val="20"/>
              </w:rPr>
            </w:pPr>
            <w:r>
              <w:rPr>
                <w:rFonts w:ascii="Arial" w:hAnsi="Arial" w:cs="Arial"/>
                <w:sz w:val="20"/>
                <w:szCs w:val="20"/>
              </w:rPr>
              <w:t>7 expedientes</w:t>
            </w:r>
          </w:p>
        </w:tc>
        <w:tc>
          <w:tcPr>
            <w:tcW w:w="2546"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sidRPr="007411BE">
              <w:rPr>
                <w:rFonts w:ascii="Arial" w:hAnsi="Arial" w:cs="Arial"/>
                <w:sz w:val="20"/>
                <w:szCs w:val="20"/>
              </w:rPr>
              <w:t xml:space="preserve">Departamento de Sistemas, Archivero 1, Cajón </w:t>
            </w:r>
            <w:r>
              <w:rPr>
                <w:rFonts w:ascii="Arial" w:hAnsi="Arial" w:cs="Arial"/>
                <w:sz w:val="20"/>
                <w:szCs w:val="20"/>
              </w:rPr>
              <w:t xml:space="preserve">1. Área Secretarial de la Coordinación </w:t>
            </w:r>
            <w:r>
              <w:rPr>
                <w:rFonts w:ascii="Arial" w:hAnsi="Arial" w:cs="Arial"/>
                <w:sz w:val="20"/>
                <w:szCs w:val="20"/>
              </w:rPr>
              <w:lastRenderedPageBreak/>
              <w:t>Administrativa, archivero 1, gaveta “A”.</w:t>
            </w:r>
          </w:p>
        </w:tc>
      </w:tr>
      <w:tr w:rsidR="00A8142D" w:rsidRPr="000310FA" w:rsidTr="00A8142D">
        <w:trPr>
          <w:jc w:val="center"/>
        </w:trPr>
        <w:tc>
          <w:tcPr>
            <w:tcW w:w="2829" w:type="dxa"/>
          </w:tcPr>
          <w:p w:rsidR="00A8142D" w:rsidRPr="00D00CB5" w:rsidRDefault="00A8142D" w:rsidP="00BE4689">
            <w:pPr>
              <w:jc w:val="both"/>
              <w:rPr>
                <w:rFonts w:ascii="Arial" w:hAnsi="Arial" w:cs="Arial"/>
                <w:sz w:val="20"/>
                <w:szCs w:val="20"/>
                <w:lang w:val="es-MX"/>
              </w:rPr>
            </w:pPr>
            <w:r w:rsidRPr="00D00CB5">
              <w:rPr>
                <w:rFonts w:ascii="Arial" w:hAnsi="Arial" w:cs="Arial"/>
                <w:sz w:val="20"/>
                <w:szCs w:val="20"/>
                <w:lang w:val="es-MX"/>
              </w:rPr>
              <w:lastRenderedPageBreak/>
              <w:t>6.17</w:t>
            </w:r>
            <w:r>
              <w:rPr>
                <w:rFonts w:ascii="Arial" w:hAnsi="Arial" w:cs="Arial"/>
                <w:sz w:val="20"/>
                <w:szCs w:val="20"/>
                <w:lang w:val="es-MX"/>
              </w:rPr>
              <w:t xml:space="preserve"> Inventario Físico y Control de Bienes y Muebles</w:t>
            </w:r>
          </w:p>
        </w:tc>
        <w:tc>
          <w:tcPr>
            <w:tcW w:w="4382" w:type="dxa"/>
          </w:tcPr>
          <w:p w:rsidR="00A8142D" w:rsidRPr="00D00CB5" w:rsidRDefault="00A8142D" w:rsidP="00BE4689">
            <w:pPr>
              <w:jc w:val="both"/>
              <w:rPr>
                <w:rFonts w:ascii="Arial" w:hAnsi="Arial" w:cs="Arial"/>
                <w:sz w:val="20"/>
                <w:szCs w:val="20"/>
                <w:lang w:val="es-MX"/>
              </w:rPr>
            </w:pPr>
            <w:r>
              <w:rPr>
                <w:rFonts w:ascii="Arial" w:hAnsi="Arial" w:cs="Arial"/>
                <w:sz w:val="20"/>
                <w:szCs w:val="20"/>
              </w:rPr>
              <w:t>Inventarios de bienes</w:t>
            </w:r>
            <w:r w:rsidRPr="00D00CB5">
              <w:rPr>
                <w:rFonts w:ascii="Arial" w:hAnsi="Arial" w:cs="Arial"/>
                <w:sz w:val="20"/>
                <w:szCs w:val="20"/>
              </w:rPr>
              <w:t xml:space="preserve"> </w:t>
            </w:r>
            <w:r>
              <w:rPr>
                <w:rFonts w:ascii="Arial" w:hAnsi="Arial" w:cs="Arial"/>
                <w:sz w:val="20"/>
                <w:szCs w:val="20"/>
              </w:rPr>
              <w:t xml:space="preserve">y </w:t>
            </w:r>
            <w:r w:rsidRPr="00D00CB5">
              <w:rPr>
                <w:rFonts w:ascii="Arial" w:hAnsi="Arial" w:cs="Arial"/>
                <w:sz w:val="20"/>
                <w:szCs w:val="20"/>
              </w:rPr>
              <w:t>Equipo de cómputo</w:t>
            </w:r>
            <w:r>
              <w:rPr>
                <w:rFonts w:ascii="Arial" w:hAnsi="Arial" w:cs="Arial"/>
                <w:sz w:val="20"/>
                <w:szCs w:val="20"/>
              </w:rPr>
              <w:t>.</w:t>
            </w:r>
          </w:p>
          <w:p w:rsidR="00A8142D" w:rsidRPr="00D00CB5" w:rsidRDefault="00A8142D" w:rsidP="00BE4689">
            <w:pPr>
              <w:pStyle w:val="Prrafodelista"/>
              <w:ind w:hanging="597"/>
              <w:jc w:val="both"/>
              <w:rPr>
                <w:rFonts w:ascii="Arial" w:hAnsi="Arial" w:cs="Arial"/>
                <w:sz w:val="20"/>
                <w:szCs w:val="20"/>
                <w:lang w:val="es-MX"/>
              </w:rPr>
            </w:pPr>
          </w:p>
        </w:tc>
        <w:tc>
          <w:tcPr>
            <w:tcW w:w="2686" w:type="dxa"/>
          </w:tcPr>
          <w:p w:rsidR="00A8142D" w:rsidRPr="00D00CB5" w:rsidRDefault="00A8142D" w:rsidP="00BE4689">
            <w:pPr>
              <w:jc w:val="center"/>
              <w:rPr>
                <w:rFonts w:ascii="Arial" w:hAnsi="Arial" w:cs="Arial"/>
                <w:sz w:val="20"/>
                <w:szCs w:val="20"/>
                <w:lang w:val="es-MX"/>
              </w:rPr>
            </w:pPr>
            <w:r>
              <w:rPr>
                <w:rFonts w:ascii="Arial" w:hAnsi="Arial" w:cs="Arial"/>
                <w:sz w:val="20"/>
                <w:szCs w:val="20"/>
                <w:lang w:val="es-MX"/>
              </w:rPr>
              <w:t>2014-2015</w:t>
            </w:r>
          </w:p>
        </w:tc>
        <w:tc>
          <w:tcPr>
            <w:tcW w:w="1840" w:type="dxa"/>
          </w:tcPr>
          <w:p w:rsidR="00A8142D" w:rsidRPr="000310FA" w:rsidRDefault="00A8142D" w:rsidP="00BE4689">
            <w:pPr>
              <w:jc w:val="center"/>
              <w:rPr>
                <w:rFonts w:ascii="Arial" w:hAnsi="Arial" w:cs="Arial"/>
                <w:sz w:val="20"/>
                <w:szCs w:val="20"/>
                <w:lang w:val="es-MX"/>
              </w:rPr>
            </w:pPr>
            <w:r>
              <w:rPr>
                <w:rFonts w:ascii="Arial" w:hAnsi="Arial" w:cs="Arial"/>
                <w:sz w:val="20"/>
                <w:szCs w:val="20"/>
                <w:lang w:val="es-MX"/>
              </w:rPr>
              <w:t>16</w:t>
            </w:r>
            <w:r w:rsidRPr="000310FA">
              <w:rPr>
                <w:rFonts w:ascii="Arial" w:hAnsi="Arial" w:cs="Arial"/>
                <w:sz w:val="20"/>
                <w:szCs w:val="20"/>
                <w:lang w:val="es-MX"/>
              </w:rPr>
              <w:t xml:space="preserve"> expedientes</w:t>
            </w:r>
          </w:p>
        </w:tc>
        <w:tc>
          <w:tcPr>
            <w:tcW w:w="2546" w:type="dxa"/>
          </w:tcPr>
          <w:p w:rsidR="00A8142D" w:rsidRDefault="00A8142D" w:rsidP="00A8142D">
            <w:pPr>
              <w:jc w:val="both"/>
              <w:rPr>
                <w:rFonts w:ascii="Arial" w:hAnsi="Arial" w:cs="Arial"/>
                <w:sz w:val="20"/>
                <w:szCs w:val="20"/>
                <w:lang w:val="es-MX"/>
              </w:rPr>
            </w:pPr>
            <w:r>
              <w:rPr>
                <w:rFonts w:ascii="Arial" w:hAnsi="Arial" w:cs="Arial"/>
                <w:sz w:val="20"/>
                <w:szCs w:val="20"/>
                <w:lang w:val="es-MX"/>
              </w:rPr>
              <w:t>Departamento de Sistemas, Archivero 1, Cajón 2.</w:t>
            </w:r>
          </w:p>
          <w:p w:rsidR="00A8142D" w:rsidRDefault="00A8142D" w:rsidP="00A8142D">
            <w:pPr>
              <w:jc w:val="both"/>
              <w:rPr>
                <w:rFonts w:ascii="Arial" w:hAnsi="Arial" w:cs="Arial"/>
                <w:sz w:val="20"/>
                <w:szCs w:val="20"/>
              </w:rPr>
            </w:pPr>
            <w:r w:rsidRPr="007411BE">
              <w:rPr>
                <w:rFonts w:ascii="Arial" w:hAnsi="Arial" w:cs="Arial"/>
                <w:sz w:val="20"/>
                <w:szCs w:val="20"/>
              </w:rPr>
              <w:t>Departam</w:t>
            </w:r>
            <w:r>
              <w:rPr>
                <w:rFonts w:ascii="Arial" w:hAnsi="Arial" w:cs="Arial"/>
                <w:sz w:val="20"/>
                <w:szCs w:val="20"/>
              </w:rPr>
              <w:t>ento de Recursos Materiales, librero 1, entrepaño</w:t>
            </w:r>
            <w:r w:rsidRPr="007411BE">
              <w:rPr>
                <w:rFonts w:ascii="Arial" w:hAnsi="Arial" w:cs="Arial"/>
                <w:sz w:val="20"/>
                <w:szCs w:val="20"/>
              </w:rPr>
              <w:t xml:space="preserve"> 2</w:t>
            </w:r>
            <w:r>
              <w:rPr>
                <w:rFonts w:ascii="Arial" w:hAnsi="Arial" w:cs="Arial"/>
                <w:sz w:val="20"/>
                <w:szCs w:val="20"/>
              </w:rPr>
              <w:t>; y archivero 1, cajón 1.</w:t>
            </w:r>
          </w:p>
          <w:p w:rsidR="00A8142D" w:rsidRDefault="00A8142D" w:rsidP="00A8142D">
            <w:pPr>
              <w:jc w:val="both"/>
              <w:rPr>
                <w:rFonts w:ascii="Arial" w:hAnsi="Arial" w:cs="Arial"/>
                <w:sz w:val="20"/>
                <w:szCs w:val="20"/>
                <w:lang w:val="es-MX"/>
              </w:rPr>
            </w:pPr>
            <w:r w:rsidRPr="00064F44">
              <w:rPr>
                <w:rFonts w:ascii="Arial" w:hAnsi="Arial" w:cs="Arial"/>
                <w:sz w:val="20"/>
                <w:szCs w:val="20"/>
                <w:lang w:val="es-MX"/>
              </w:rPr>
              <w:t>Vocalía de Capacitación Archivero 2, Gaveta 1</w:t>
            </w:r>
            <w:r>
              <w:rPr>
                <w:rFonts w:ascii="Arial" w:hAnsi="Arial" w:cs="Arial"/>
                <w:sz w:val="20"/>
                <w:szCs w:val="20"/>
                <w:lang w:val="es-MX"/>
              </w:rPr>
              <w:t>.</w:t>
            </w:r>
          </w:p>
          <w:p w:rsidR="00A8142D" w:rsidRPr="000310FA" w:rsidRDefault="00A8142D" w:rsidP="00A8142D">
            <w:pPr>
              <w:jc w:val="both"/>
              <w:rPr>
                <w:rFonts w:ascii="Arial" w:hAnsi="Arial" w:cs="Arial"/>
                <w:sz w:val="20"/>
                <w:szCs w:val="20"/>
                <w:lang w:val="es-MX"/>
              </w:rPr>
            </w:pPr>
            <w:r w:rsidRPr="0087645E">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A8142D" w:rsidRPr="000310FA" w:rsidTr="00A8142D">
        <w:trPr>
          <w:jc w:val="center"/>
        </w:trPr>
        <w:tc>
          <w:tcPr>
            <w:tcW w:w="2829" w:type="dxa"/>
          </w:tcPr>
          <w:p w:rsidR="00A8142D" w:rsidRPr="00D00CB5" w:rsidRDefault="00A8142D" w:rsidP="00BE4689">
            <w:pPr>
              <w:jc w:val="both"/>
              <w:rPr>
                <w:rFonts w:ascii="Arial" w:hAnsi="Arial" w:cs="Arial"/>
                <w:sz w:val="20"/>
                <w:szCs w:val="20"/>
                <w:lang w:val="es-MX"/>
              </w:rPr>
            </w:pPr>
            <w:r w:rsidRPr="00D00CB5">
              <w:rPr>
                <w:rFonts w:ascii="Arial" w:hAnsi="Arial" w:cs="Arial"/>
                <w:sz w:val="20"/>
                <w:szCs w:val="20"/>
                <w:lang w:val="es-MX"/>
              </w:rPr>
              <w:t>6.20 Disposiciones y Sistemas de abastecimiento y almacenes</w:t>
            </w:r>
          </w:p>
        </w:tc>
        <w:tc>
          <w:tcPr>
            <w:tcW w:w="4382" w:type="dxa"/>
          </w:tcPr>
          <w:p w:rsidR="00A8142D" w:rsidRDefault="00A8142D" w:rsidP="00BE4689">
            <w:pPr>
              <w:jc w:val="both"/>
              <w:rPr>
                <w:rFonts w:ascii="Arial" w:hAnsi="Arial" w:cs="Arial"/>
                <w:sz w:val="20"/>
                <w:szCs w:val="20"/>
              </w:rPr>
            </w:pPr>
            <w:r>
              <w:rPr>
                <w:rFonts w:ascii="Arial" w:hAnsi="Arial" w:cs="Arial"/>
                <w:sz w:val="20"/>
                <w:szCs w:val="20"/>
              </w:rPr>
              <w:t>Requisiciones de bienes de consumo al almacén de los M.A.C. de las 16 Juntas Distritales Ejecutivas y de las áreas que conforman la Junta Local Ejecutiva en Puebla.</w:t>
            </w:r>
          </w:p>
        </w:tc>
        <w:tc>
          <w:tcPr>
            <w:tcW w:w="2686" w:type="dxa"/>
          </w:tcPr>
          <w:p w:rsidR="00A8142D" w:rsidRPr="00D00CB5" w:rsidRDefault="00A8142D"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Pr>
          <w:p w:rsidR="00A8142D" w:rsidRDefault="00A8142D" w:rsidP="00BE4689">
            <w:pPr>
              <w:jc w:val="center"/>
              <w:rPr>
                <w:rFonts w:ascii="Arial" w:hAnsi="Arial" w:cs="Arial"/>
                <w:sz w:val="20"/>
                <w:szCs w:val="20"/>
                <w:lang w:val="es-MX"/>
              </w:rPr>
            </w:pPr>
            <w:r>
              <w:rPr>
                <w:rFonts w:ascii="Arial" w:hAnsi="Arial" w:cs="Arial"/>
                <w:sz w:val="20"/>
                <w:szCs w:val="20"/>
                <w:lang w:val="es-MX"/>
              </w:rPr>
              <w:t>15 expedientes</w:t>
            </w:r>
          </w:p>
        </w:tc>
        <w:tc>
          <w:tcPr>
            <w:tcW w:w="2546" w:type="dxa"/>
          </w:tcPr>
          <w:p w:rsidR="00A8142D" w:rsidRDefault="00A8142D" w:rsidP="00A8142D">
            <w:pPr>
              <w:jc w:val="both"/>
              <w:rPr>
                <w:rFonts w:ascii="Arial" w:hAnsi="Arial" w:cs="Arial"/>
                <w:sz w:val="20"/>
                <w:szCs w:val="20"/>
              </w:rPr>
            </w:pPr>
            <w:r w:rsidRPr="007411BE">
              <w:rPr>
                <w:rFonts w:ascii="Arial" w:hAnsi="Arial" w:cs="Arial"/>
                <w:sz w:val="20"/>
                <w:szCs w:val="20"/>
              </w:rPr>
              <w:t xml:space="preserve">Departamento de </w:t>
            </w:r>
            <w:r>
              <w:rPr>
                <w:rFonts w:ascii="Arial" w:hAnsi="Arial" w:cs="Arial"/>
                <w:sz w:val="20"/>
                <w:szCs w:val="20"/>
              </w:rPr>
              <w:t>Recursos Materiales y Servicios</w:t>
            </w:r>
            <w:r w:rsidRPr="007411BE">
              <w:rPr>
                <w:rFonts w:ascii="Arial" w:hAnsi="Arial" w:cs="Arial"/>
                <w:sz w:val="20"/>
                <w:szCs w:val="20"/>
              </w:rPr>
              <w:t xml:space="preserve">, Archivero 1, Cajón </w:t>
            </w:r>
            <w:r>
              <w:rPr>
                <w:rFonts w:ascii="Arial" w:hAnsi="Arial" w:cs="Arial"/>
                <w:sz w:val="20"/>
                <w:szCs w:val="20"/>
              </w:rPr>
              <w:t>1.</w:t>
            </w:r>
          </w:p>
          <w:p w:rsidR="00A8142D" w:rsidRDefault="00A8142D" w:rsidP="00A8142D">
            <w:pPr>
              <w:jc w:val="both"/>
              <w:rPr>
                <w:rFonts w:ascii="Arial" w:hAnsi="Arial" w:cs="Arial"/>
                <w:sz w:val="20"/>
                <w:szCs w:val="20"/>
                <w:lang w:val="es-MX"/>
              </w:rPr>
            </w:pPr>
            <w:r>
              <w:rPr>
                <w:rFonts w:ascii="Arial" w:hAnsi="Arial" w:cs="Arial"/>
                <w:sz w:val="20"/>
                <w:szCs w:val="20"/>
                <w:lang w:val="es-MX"/>
              </w:rPr>
              <w:t>Vocalía Ejecutiva, archivero 1, cajón D. y Departamento de Sistemas, Archivero 1, Cajón 2.</w:t>
            </w:r>
          </w:p>
          <w:p w:rsidR="00A8142D" w:rsidRDefault="00A8142D" w:rsidP="00A8142D">
            <w:pPr>
              <w:jc w:val="both"/>
              <w:rPr>
                <w:rFonts w:ascii="Arial" w:hAnsi="Arial" w:cs="Arial"/>
                <w:sz w:val="20"/>
                <w:szCs w:val="20"/>
                <w:lang w:val="es-MX"/>
              </w:rPr>
            </w:pPr>
            <w:r w:rsidRPr="00064F44">
              <w:rPr>
                <w:rFonts w:ascii="Arial" w:hAnsi="Arial" w:cs="Arial"/>
                <w:sz w:val="20"/>
                <w:szCs w:val="20"/>
                <w:lang w:val="es-MX"/>
              </w:rPr>
              <w:t>Vocalía de Capacitación Archivero 2, Gaveta 1</w:t>
            </w:r>
            <w:r>
              <w:rPr>
                <w:rFonts w:ascii="Arial" w:hAnsi="Arial" w:cs="Arial"/>
                <w:sz w:val="20"/>
                <w:szCs w:val="20"/>
                <w:lang w:val="es-MX"/>
              </w:rPr>
              <w:t>.</w:t>
            </w:r>
          </w:p>
        </w:tc>
      </w:tr>
      <w:tr w:rsidR="00BE4689" w:rsidRPr="000310F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6.23 Comités y Subcomités de Adquisiciones, Arrendamientos y Servicios</w:t>
            </w:r>
          </w:p>
        </w:tc>
        <w:tc>
          <w:tcPr>
            <w:tcW w:w="4382"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Sesiones del Subcomité de Adquisiciones, Arrendamientos y Servicios</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Borders>
              <w:top w:val="single" w:sz="4" w:space="0" w:color="auto"/>
              <w:left w:val="single" w:sz="4" w:space="0" w:color="auto"/>
              <w:bottom w:val="single" w:sz="4" w:space="0" w:color="auto"/>
              <w:right w:val="single" w:sz="4" w:space="0" w:color="auto"/>
            </w:tcBorders>
          </w:tcPr>
          <w:p w:rsidR="00BE4689" w:rsidRDefault="00BE4689" w:rsidP="00BE4689">
            <w:pPr>
              <w:jc w:val="center"/>
              <w:rPr>
                <w:rFonts w:ascii="Arial" w:hAnsi="Arial" w:cs="Arial"/>
                <w:sz w:val="20"/>
                <w:szCs w:val="20"/>
              </w:rPr>
            </w:pPr>
            <w:r>
              <w:rPr>
                <w:rFonts w:ascii="Arial" w:hAnsi="Arial" w:cs="Arial"/>
                <w:sz w:val="20"/>
                <w:szCs w:val="20"/>
              </w:rPr>
              <w:t>11 expedientes</w:t>
            </w:r>
          </w:p>
        </w:tc>
        <w:tc>
          <w:tcPr>
            <w:tcW w:w="2546" w:type="dxa"/>
            <w:tcBorders>
              <w:top w:val="single" w:sz="4" w:space="0" w:color="auto"/>
              <w:left w:val="single" w:sz="4" w:space="0" w:color="auto"/>
              <w:bottom w:val="single" w:sz="4" w:space="0" w:color="auto"/>
              <w:right w:val="single" w:sz="4" w:space="0" w:color="auto"/>
            </w:tcBorders>
          </w:tcPr>
          <w:p w:rsidR="00BE4689" w:rsidRPr="007411BE" w:rsidRDefault="00BE4689" w:rsidP="00BE4689">
            <w:pPr>
              <w:jc w:val="both"/>
              <w:rPr>
                <w:rFonts w:ascii="Arial" w:hAnsi="Arial" w:cs="Arial"/>
                <w:sz w:val="20"/>
                <w:szCs w:val="20"/>
              </w:rPr>
            </w:pPr>
            <w:r w:rsidRPr="007411BE">
              <w:rPr>
                <w:rFonts w:ascii="Arial" w:hAnsi="Arial" w:cs="Arial"/>
                <w:sz w:val="20"/>
                <w:szCs w:val="20"/>
              </w:rPr>
              <w:t xml:space="preserve">Departamento de Sistemas, Archivero 1, Cajón </w:t>
            </w:r>
            <w:r>
              <w:rPr>
                <w:rFonts w:ascii="Arial" w:hAnsi="Arial" w:cs="Arial"/>
                <w:sz w:val="20"/>
                <w:szCs w:val="20"/>
              </w:rPr>
              <w:t>1</w:t>
            </w:r>
          </w:p>
        </w:tc>
      </w:tr>
      <w:tr w:rsidR="00BE4689" w:rsidRPr="00B643BE" w:rsidTr="00A8142D">
        <w:trPr>
          <w:trHeight w:val="73"/>
          <w:jc w:val="center"/>
        </w:trPr>
        <w:tc>
          <w:tcPr>
            <w:tcW w:w="14283" w:type="dxa"/>
            <w:gridSpan w:val="5"/>
            <w:tcBorders>
              <w:bottom w:val="single" w:sz="4" w:space="0" w:color="auto"/>
            </w:tcBorders>
          </w:tcPr>
          <w:p w:rsidR="00BE4689" w:rsidRPr="00B643BE" w:rsidRDefault="00BE4689" w:rsidP="00BE4689">
            <w:pPr>
              <w:jc w:val="both"/>
              <w:rPr>
                <w:rFonts w:ascii="Arial" w:hAnsi="Arial" w:cs="Arial"/>
                <w:b/>
                <w:sz w:val="20"/>
                <w:szCs w:val="20"/>
                <w:lang w:val="es-MX"/>
              </w:rPr>
            </w:pPr>
            <w:r w:rsidRPr="00B643BE">
              <w:rPr>
                <w:rFonts w:ascii="Arial" w:hAnsi="Arial" w:cs="Arial"/>
                <w:b/>
                <w:sz w:val="20"/>
                <w:szCs w:val="20"/>
                <w:lang w:val="es-MX"/>
              </w:rPr>
              <w:t xml:space="preserve">Sección: 7 Servicios Generales </w:t>
            </w:r>
          </w:p>
        </w:tc>
      </w:tr>
      <w:tr w:rsidR="00BE4689" w:rsidRPr="00BE1EAA" w:rsidTr="00A8142D">
        <w:trPr>
          <w:jc w:val="center"/>
        </w:trPr>
        <w:tc>
          <w:tcPr>
            <w:tcW w:w="2829" w:type="dxa"/>
          </w:tcPr>
          <w:p w:rsidR="00BE4689" w:rsidRPr="003E0C96" w:rsidRDefault="00BE4689" w:rsidP="00BE4689">
            <w:pPr>
              <w:jc w:val="both"/>
              <w:rPr>
                <w:rFonts w:ascii="Arial" w:hAnsi="Arial" w:cs="Arial"/>
                <w:sz w:val="20"/>
                <w:szCs w:val="20"/>
                <w:lang w:val="es-MX"/>
              </w:rPr>
            </w:pPr>
            <w:r>
              <w:rPr>
                <w:rFonts w:ascii="Arial" w:hAnsi="Arial" w:cs="Arial"/>
                <w:sz w:val="20"/>
                <w:szCs w:val="20"/>
                <w:lang w:val="es-MX"/>
              </w:rPr>
              <w:lastRenderedPageBreak/>
              <w:t>7.2 Programas y proyectos en servicios generales.</w:t>
            </w:r>
          </w:p>
        </w:tc>
        <w:tc>
          <w:tcPr>
            <w:tcW w:w="4382" w:type="dxa"/>
          </w:tcPr>
          <w:p w:rsidR="00BE4689" w:rsidRPr="00AE54C1" w:rsidRDefault="00BE4689" w:rsidP="00BE4689">
            <w:pPr>
              <w:jc w:val="both"/>
              <w:rPr>
                <w:rFonts w:ascii="Arial" w:hAnsi="Arial" w:cs="Arial"/>
                <w:sz w:val="20"/>
                <w:szCs w:val="20"/>
                <w:lang w:val="es-MX"/>
              </w:rPr>
            </w:pPr>
            <w:r>
              <w:rPr>
                <w:rFonts w:ascii="Arial" w:hAnsi="Arial" w:cs="Arial"/>
                <w:sz w:val="20"/>
                <w:szCs w:val="20"/>
                <w:lang w:val="es-MX" w:eastAsia="es-MX"/>
              </w:rPr>
              <w:t>O</w:t>
            </w:r>
            <w:r w:rsidRPr="00523904">
              <w:rPr>
                <w:rFonts w:ascii="Arial" w:hAnsi="Arial" w:cs="Arial"/>
                <w:sz w:val="20"/>
                <w:szCs w:val="20"/>
                <w:lang w:val="es-MX" w:eastAsia="es-MX"/>
              </w:rPr>
              <w:t>ficios de cierres presupuestal y de comisiones.</w:t>
            </w:r>
          </w:p>
        </w:tc>
        <w:tc>
          <w:tcPr>
            <w:tcW w:w="2686" w:type="dxa"/>
          </w:tcPr>
          <w:p w:rsidR="00BE4689" w:rsidRPr="003E0C96" w:rsidRDefault="00BE4689" w:rsidP="00BE4689">
            <w:pPr>
              <w:jc w:val="center"/>
              <w:rPr>
                <w:rFonts w:ascii="Arial" w:hAnsi="Arial" w:cs="Arial"/>
                <w:sz w:val="20"/>
                <w:szCs w:val="20"/>
                <w:lang w:val="es-MX"/>
              </w:rPr>
            </w:pPr>
            <w:r w:rsidRPr="003E0C96">
              <w:rPr>
                <w:rFonts w:ascii="Arial" w:hAnsi="Arial" w:cs="Arial"/>
                <w:sz w:val="20"/>
                <w:szCs w:val="20"/>
                <w:lang w:val="es-MX"/>
              </w:rPr>
              <w:t>2014-2014</w:t>
            </w:r>
          </w:p>
        </w:tc>
        <w:tc>
          <w:tcPr>
            <w:tcW w:w="1840" w:type="dxa"/>
          </w:tcPr>
          <w:p w:rsidR="00BE4689" w:rsidRPr="000310FA" w:rsidRDefault="00BE4689" w:rsidP="00BE4689">
            <w:pPr>
              <w:jc w:val="center"/>
              <w:rPr>
                <w:rFonts w:ascii="Arial" w:hAnsi="Arial" w:cs="Arial"/>
                <w:sz w:val="20"/>
                <w:szCs w:val="20"/>
                <w:lang w:val="es-MX"/>
              </w:rPr>
            </w:pPr>
            <w:r>
              <w:rPr>
                <w:rFonts w:ascii="Arial" w:hAnsi="Arial" w:cs="Arial"/>
                <w:sz w:val="20"/>
                <w:szCs w:val="20"/>
                <w:lang w:val="es-MX"/>
              </w:rPr>
              <w:t>1</w:t>
            </w:r>
            <w:r w:rsidRPr="000310FA">
              <w:rPr>
                <w:rFonts w:ascii="Arial" w:hAnsi="Arial" w:cs="Arial"/>
                <w:sz w:val="20"/>
                <w:szCs w:val="20"/>
                <w:lang w:val="es-MX"/>
              </w:rPr>
              <w:t xml:space="preserve"> expediente</w:t>
            </w:r>
          </w:p>
        </w:tc>
        <w:tc>
          <w:tcPr>
            <w:tcW w:w="2546" w:type="dxa"/>
          </w:tcPr>
          <w:p w:rsidR="00BE4689" w:rsidRPr="003E0C96" w:rsidRDefault="00BE4689" w:rsidP="00BE4689">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 xml:space="preserve">Archivero 2, Gaveta </w:t>
            </w:r>
            <w:r>
              <w:rPr>
                <w:rFonts w:ascii="Arial" w:hAnsi="Arial" w:cs="Arial"/>
                <w:sz w:val="20"/>
                <w:szCs w:val="20"/>
                <w:lang w:val="es-MX"/>
              </w:rPr>
              <w:t>2</w:t>
            </w:r>
          </w:p>
        </w:tc>
      </w:tr>
      <w:tr w:rsidR="00BE4689" w:rsidRPr="00BE1EA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Pr="0033239A" w:rsidRDefault="00BE4689" w:rsidP="00BE4689">
            <w:pPr>
              <w:jc w:val="both"/>
              <w:rPr>
                <w:rFonts w:ascii="Arial" w:hAnsi="Arial" w:cs="Arial"/>
                <w:sz w:val="20"/>
                <w:szCs w:val="20"/>
              </w:rPr>
            </w:pPr>
            <w:r>
              <w:rPr>
                <w:rFonts w:ascii="Arial" w:hAnsi="Arial" w:cs="Arial"/>
                <w:sz w:val="20"/>
                <w:szCs w:val="20"/>
              </w:rPr>
              <w:t>7.3  Servicios Básicos (Energía Eléctrica)</w:t>
            </w:r>
          </w:p>
        </w:tc>
        <w:tc>
          <w:tcPr>
            <w:tcW w:w="4382" w:type="dxa"/>
            <w:tcBorders>
              <w:top w:val="single" w:sz="4" w:space="0" w:color="auto"/>
              <w:left w:val="single" w:sz="4" w:space="0" w:color="auto"/>
              <w:bottom w:val="single" w:sz="4" w:space="0" w:color="auto"/>
              <w:right w:val="single" w:sz="4" w:space="0" w:color="auto"/>
            </w:tcBorders>
          </w:tcPr>
          <w:p w:rsidR="00BE4689" w:rsidRPr="0033239A" w:rsidRDefault="00BE4689" w:rsidP="00BE4689">
            <w:pPr>
              <w:jc w:val="both"/>
              <w:rPr>
                <w:rFonts w:ascii="Arial" w:hAnsi="Arial" w:cs="Arial"/>
                <w:sz w:val="20"/>
                <w:szCs w:val="20"/>
              </w:rPr>
            </w:pPr>
            <w:r>
              <w:rPr>
                <w:rFonts w:ascii="Arial" w:hAnsi="Arial" w:cs="Arial"/>
                <w:sz w:val="20"/>
                <w:szCs w:val="20"/>
              </w:rPr>
              <w:t>Validaciones y recibos de energía eléctrica de las Juntas Local y Distritales Ejecutivas</w:t>
            </w:r>
          </w:p>
        </w:tc>
        <w:tc>
          <w:tcPr>
            <w:tcW w:w="2686" w:type="dxa"/>
            <w:tcBorders>
              <w:top w:val="single" w:sz="4" w:space="0" w:color="auto"/>
              <w:left w:val="single" w:sz="4" w:space="0" w:color="auto"/>
              <w:bottom w:val="single" w:sz="4" w:space="0" w:color="auto"/>
              <w:right w:val="single" w:sz="4" w:space="0" w:color="auto"/>
            </w:tcBorders>
          </w:tcPr>
          <w:p w:rsidR="00BE4689" w:rsidRPr="00B40908" w:rsidRDefault="00BE4689" w:rsidP="00BE4689">
            <w:pPr>
              <w:jc w:val="center"/>
              <w:rPr>
                <w:rFonts w:ascii="Arial" w:hAnsi="Arial" w:cs="Arial"/>
                <w:sz w:val="20"/>
                <w:szCs w:val="20"/>
                <w:lang w:val="es-MX"/>
              </w:rPr>
            </w:pPr>
            <w:r>
              <w:rPr>
                <w:rFonts w:ascii="Arial" w:hAnsi="Arial" w:cs="Arial"/>
                <w:sz w:val="20"/>
                <w:szCs w:val="20"/>
                <w:lang w:val="es-MX"/>
              </w:rPr>
              <w:t>2014-2015</w:t>
            </w:r>
          </w:p>
        </w:tc>
        <w:tc>
          <w:tcPr>
            <w:tcW w:w="1840" w:type="dxa"/>
            <w:tcBorders>
              <w:top w:val="single" w:sz="4" w:space="0" w:color="auto"/>
              <w:left w:val="single" w:sz="4" w:space="0" w:color="auto"/>
              <w:bottom w:val="single" w:sz="4" w:space="0" w:color="auto"/>
              <w:right w:val="single" w:sz="4" w:space="0" w:color="auto"/>
            </w:tcBorders>
          </w:tcPr>
          <w:p w:rsidR="00BE4689" w:rsidRPr="0033239A" w:rsidRDefault="00BE4689" w:rsidP="00BE4689">
            <w:pPr>
              <w:jc w:val="center"/>
              <w:rPr>
                <w:rFonts w:ascii="Arial" w:hAnsi="Arial" w:cs="Arial"/>
                <w:sz w:val="20"/>
                <w:szCs w:val="20"/>
              </w:rPr>
            </w:pPr>
            <w:r>
              <w:rPr>
                <w:rFonts w:ascii="Arial" w:hAnsi="Arial" w:cs="Arial"/>
                <w:sz w:val="20"/>
                <w:szCs w:val="20"/>
              </w:rPr>
              <w:t>25 Expedientes</w:t>
            </w:r>
          </w:p>
        </w:tc>
        <w:tc>
          <w:tcPr>
            <w:tcW w:w="2546"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Área Secretarial de la Coordinación Administrativa, archivero 1, gaveta “A.</w:t>
            </w:r>
          </w:p>
          <w:p w:rsidR="00BE4689" w:rsidRPr="0033239A" w:rsidRDefault="00BE4689" w:rsidP="00BE4689">
            <w:pPr>
              <w:jc w:val="both"/>
              <w:rPr>
                <w:rFonts w:ascii="Arial" w:hAnsi="Arial" w:cs="Arial"/>
                <w:sz w:val="20"/>
                <w:szCs w:val="20"/>
              </w:rPr>
            </w:pPr>
            <w:r w:rsidRPr="004D4BBA">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BE4689" w:rsidRPr="00BE1EAA"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7.8  Servicios de Telefonía, Telefonía Celular y Radiolocalización</w:t>
            </w:r>
          </w:p>
        </w:tc>
        <w:tc>
          <w:tcPr>
            <w:tcW w:w="4382"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Control de llamadas Telefónicas, copias de las facturas de la cuenta maestra 0F05094 de Telmex</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Borders>
              <w:top w:val="single" w:sz="4" w:space="0" w:color="auto"/>
              <w:left w:val="single" w:sz="4" w:space="0" w:color="auto"/>
              <w:bottom w:val="single" w:sz="4" w:space="0" w:color="auto"/>
              <w:right w:val="single" w:sz="4" w:space="0" w:color="auto"/>
            </w:tcBorders>
          </w:tcPr>
          <w:p w:rsidR="00BE4689" w:rsidRDefault="00BE4689" w:rsidP="00BE4689">
            <w:pPr>
              <w:jc w:val="center"/>
              <w:rPr>
                <w:rFonts w:ascii="Arial" w:hAnsi="Arial" w:cs="Arial"/>
                <w:sz w:val="20"/>
                <w:szCs w:val="20"/>
              </w:rPr>
            </w:pPr>
            <w:r>
              <w:rPr>
                <w:rFonts w:ascii="Arial" w:hAnsi="Arial" w:cs="Arial"/>
                <w:sz w:val="20"/>
                <w:szCs w:val="20"/>
              </w:rPr>
              <w:t>3 Expedientes</w:t>
            </w:r>
          </w:p>
        </w:tc>
        <w:tc>
          <w:tcPr>
            <w:tcW w:w="2546" w:type="dxa"/>
            <w:tcBorders>
              <w:top w:val="single" w:sz="4" w:space="0" w:color="auto"/>
              <w:left w:val="single" w:sz="4" w:space="0" w:color="auto"/>
              <w:bottom w:val="single" w:sz="4" w:space="0" w:color="auto"/>
              <w:right w:val="single" w:sz="4" w:space="0" w:color="auto"/>
            </w:tcBorders>
          </w:tcPr>
          <w:p w:rsidR="00BE4689" w:rsidRDefault="00BE4689" w:rsidP="00BE4689">
            <w:pPr>
              <w:jc w:val="both"/>
              <w:rPr>
                <w:rFonts w:ascii="Arial" w:hAnsi="Arial" w:cs="Arial"/>
                <w:sz w:val="20"/>
                <w:szCs w:val="20"/>
              </w:rPr>
            </w:pPr>
            <w:r>
              <w:rPr>
                <w:rFonts w:ascii="Arial" w:hAnsi="Arial" w:cs="Arial"/>
                <w:sz w:val="20"/>
                <w:szCs w:val="20"/>
              </w:rPr>
              <w:t>Área Secretarial de la Coordinación Administrativa, archivero 1, gaveta “A”</w:t>
            </w:r>
          </w:p>
        </w:tc>
      </w:tr>
      <w:tr w:rsidR="00BE4689" w:rsidRPr="00BE1EAA" w:rsidTr="00A8142D">
        <w:trPr>
          <w:jc w:val="center"/>
        </w:trPr>
        <w:tc>
          <w:tcPr>
            <w:tcW w:w="2829" w:type="dxa"/>
            <w:tcBorders>
              <w:top w:val="single" w:sz="4" w:space="0" w:color="auto"/>
            </w:tcBorders>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7.12 Mantenimiento, conservación e instalación de equipo de cómputo</w:t>
            </w:r>
          </w:p>
        </w:tc>
        <w:tc>
          <w:tcPr>
            <w:tcW w:w="4382" w:type="dxa"/>
            <w:tcBorders>
              <w:top w:val="single" w:sz="4" w:space="0" w:color="auto"/>
            </w:tcBorders>
          </w:tcPr>
          <w:p w:rsidR="00BE4689" w:rsidRPr="00D00CB5" w:rsidRDefault="00BE4689" w:rsidP="00BE4689">
            <w:pPr>
              <w:jc w:val="both"/>
              <w:rPr>
                <w:rFonts w:ascii="Arial" w:hAnsi="Arial" w:cs="Arial"/>
                <w:sz w:val="20"/>
                <w:szCs w:val="20"/>
              </w:rPr>
            </w:pPr>
            <w:r>
              <w:rPr>
                <w:rFonts w:ascii="Arial" w:hAnsi="Arial" w:cs="Arial"/>
                <w:sz w:val="20"/>
                <w:szCs w:val="20"/>
              </w:rPr>
              <w:t>Adquisición de periféricos.</w:t>
            </w:r>
          </w:p>
          <w:p w:rsidR="00BE4689" w:rsidRPr="00D00CB5" w:rsidRDefault="00BE4689" w:rsidP="00BE4689">
            <w:pPr>
              <w:jc w:val="both"/>
              <w:rPr>
                <w:rFonts w:ascii="Arial" w:hAnsi="Arial" w:cs="Arial"/>
                <w:sz w:val="20"/>
                <w:szCs w:val="20"/>
              </w:rPr>
            </w:pPr>
          </w:p>
        </w:tc>
        <w:tc>
          <w:tcPr>
            <w:tcW w:w="2686" w:type="dxa"/>
            <w:tcBorders>
              <w:top w:val="single" w:sz="4" w:space="0" w:color="auto"/>
            </w:tcBorders>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Borders>
              <w:top w:val="single" w:sz="4" w:space="0" w:color="auto"/>
            </w:tcBorders>
          </w:tcPr>
          <w:p w:rsidR="00BE4689" w:rsidRPr="000310FA"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Borders>
              <w:top w:val="single" w:sz="4" w:space="0" w:color="auto"/>
            </w:tcBorders>
          </w:tcPr>
          <w:p w:rsidR="00BE4689" w:rsidRDefault="00BE4689" w:rsidP="00BE4689">
            <w:pPr>
              <w:jc w:val="both"/>
              <w:rPr>
                <w:rFonts w:ascii="Arial" w:hAnsi="Arial" w:cs="Arial"/>
                <w:sz w:val="20"/>
                <w:szCs w:val="20"/>
                <w:lang w:val="es-MX"/>
              </w:rPr>
            </w:pPr>
            <w:r>
              <w:rPr>
                <w:rFonts w:ascii="Arial" w:hAnsi="Arial" w:cs="Arial"/>
                <w:sz w:val="20"/>
                <w:szCs w:val="20"/>
                <w:lang w:val="es-MX"/>
              </w:rPr>
              <w:t>Departamento de Sistemas, Archivero 1, Cajón 2.</w:t>
            </w:r>
          </w:p>
        </w:tc>
      </w:tr>
      <w:tr w:rsidR="00BE4689" w:rsidRPr="00BE1EAA" w:rsidTr="00A8142D">
        <w:trPr>
          <w:jc w:val="center"/>
        </w:trPr>
        <w:tc>
          <w:tcPr>
            <w:tcW w:w="2829" w:type="dxa"/>
          </w:tcPr>
          <w:p w:rsidR="00BE4689" w:rsidRPr="003E0C96" w:rsidRDefault="00BE4689" w:rsidP="00BE4689">
            <w:pPr>
              <w:jc w:val="both"/>
              <w:rPr>
                <w:rFonts w:ascii="Arial" w:hAnsi="Arial" w:cs="Arial"/>
                <w:sz w:val="20"/>
                <w:szCs w:val="20"/>
                <w:lang w:val="es-MX"/>
              </w:rPr>
            </w:pPr>
            <w:r>
              <w:rPr>
                <w:rFonts w:ascii="Arial" w:hAnsi="Arial" w:cs="Arial"/>
                <w:sz w:val="20"/>
                <w:szCs w:val="20"/>
                <w:lang w:val="es-MX"/>
              </w:rPr>
              <w:t>7.13 Control de parque vehicular</w:t>
            </w:r>
          </w:p>
        </w:tc>
        <w:tc>
          <w:tcPr>
            <w:tcW w:w="4382" w:type="dxa"/>
          </w:tcPr>
          <w:p w:rsidR="00BE4689" w:rsidRPr="00AE54C1" w:rsidRDefault="00BE4689" w:rsidP="00BE4689">
            <w:pPr>
              <w:jc w:val="both"/>
              <w:rPr>
                <w:rFonts w:ascii="Arial" w:hAnsi="Arial" w:cs="Arial"/>
                <w:sz w:val="20"/>
                <w:szCs w:val="20"/>
                <w:lang w:val="es-MX"/>
              </w:rPr>
            </w:pPr>
            <w:r w:rsidRPr="00AE54C1">
              <w:rPr>
                <w:rFonts w:ascii="Arial" w:hAnsi="Arial" w:cs="Arial"/>
                <w:sz w:val="20"/>
                <w:szCs w:val="20"/>
                <w:lang w:val="es-MX" w:eastAsia="es-MX"/>
              </w:rPr>
              <w:t xml:space="preserve">Oficio de petición </w:t>
            </w:r>
            <w:r>
              <w:rPr>
                <w:rFonts w:ascii="Arial" w:hAnsi="Arial" w:cs="Arial"/>
                <w:sz w:val="20"/>
                <w:szCs w:val="20"/>
                <w:lang w:val="es-MX" w:eastAsia="es-MX"/>
              </w:rPr>
              <w:t>y bitácoras de control y mantenimiento vehicular.</w:t>
            </w:r>
            <w:r w:rsidRPr="00FA6425">
              <w:rPr>
                <w:rFonts w:ascii="Arial" w:hAnsi="Arial" w:cs="Arial"/>
                <w:sz w:val="20"/>
                <w:szCs w:val="20"/>
                <w:lang w:val="es-MX" w:eastAsia="es-MX"/>
              </w:rPr>
              <w:t xml:space="preserve"> </w:t>
            </w:r>
          </w:p>
        </w:tc>
        <w:tc>
          <w:tcPr>
            <w:tcW w:w="2686" w:type="dxa"/>
          </w:tcPr>
          <w:p w:rsidR="00BE4689" w:rsidRPr="003E0C96" w:rsidRDefault="00BE4689" w:rsidP="00BE4689">
            <w:pPr>
              <w:jc w:val="center"/>
              <w:rPr>
                <w:rFonts w:ascii="Arial" w:hAnsi="Arial" w:cs="Arial"/>
                <w:sz w:val="20"/>
                <w:szCs w:val="20"/>
                <w:lang w:val="es-MX"/>
              </w:rPr>
            </w:pPr>
            <w:r w:rsidRPr="003E0C96">
              <w:rPr>
                <w:rFonts w:ascii="Arial" w:hAnsi="Arial" w:cs="Arial"/>
                <w:sz w:val="20"/>
                <w:szCs w:val="20"/>
                <w:lang w:val="es-MX"/>
              </w:rPr>
              <w:t>2</w:t>
            </w:r>
            <w:r>
              <w:rPr>
                <w:rFonts w:ascii="Arial" w:hAnsi="Arial" w:cs="Arial"/>
                <w:sz w:val="20"/>
                <w:szCs w:val="20"/>
                <w:lang w:val="es-MX"/>
              </w:rPr>
              <w:t>014-2015</w:t>
            </w:r>
          </w:p>
        </w:tc>
        <w:tc>
          <w:tcPr>
            <w:tcW w:w="1840" w:type="dxa"/>
          </w:tcPr>
          <w:p w:rsidR="00BE4689" w:rsidRPr="003E0C96" w:rsidRDefault="00BE4689" w:rsidP="00BE4689">
            <w:pPr>
              <w:jc w:val="center"/>
              <w:rPr>
                <w:rFonts w:ascii="Arial" w:hAnsi="Arial" w:cs="Arial"/>
                <w:sz w:val="20"/>
                <w:szCs w:val="20"/>
                <w:lang w:val="es-MX"/>
              </w:rPr>
            </w:pPr>
            <w:r>
              <w:rPr>
                <w:rFonts w:ascii="Arial" w:hAnsi="Arial" w:cs="Arial"/>
                <w:sz w:val="20"/>
                <w:szCs w:val="20"/>
                <w:lang w:val="es-MX"/>
              </w:rPr>
              <w:t>10</w:t>
            </w:r>
            <w:r w:rsidRPr="003E0C96">
              <w:rPr>
                <w:rFonts w:ascii="Arial" w:hAnsi="Arial" w:cs="Arial"/>
                <w:sz w:val="20"/>
                <w:szCs w:val="20"/>
                <w:lang w:val="es-MX"/>
              </w:rPr>
              <w:t xml:space="preserve"> </w:t>
            </w:r>
            <w:r>
              <w:rPr>
                <w:rFonts w:ascii="Arial" w:hAnsi="Arial" w:cs="Arial"/>
                <w:sz w:val="20"/>
                <w:szCs w:val="20"/>
                <w:lang w:val="es-MX"/>
              </w:rPr>
              <w:t>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 xml:space="preserve">Vocalía de Capacitación Electoral </w:t>
            </w:r>
            <w:r w:rsidRPr="003E0C96">
              <w:rPr>
                <w:rFonts w:ascii="Arial" w:hAnsi="Arial" w:cs="Arial"/>
                <w:sz w:val="20"/>
                <w:szCs w:val="20"/>
                <w:lang w:val="es-MX"/>
              </w:rPr>
              <w:t xml:space="preserve">Archivero 2, Gaveta </w:t>
            </w:r>
            <w:r>
              <w:rPr>
                <w:rFonts w:ascii="Arial" w:hAnsi="Arial" w:cs="Arial"/>
                <w:sz w:val="20"/>
                <w:szCs w:val="20"/>
                <w:lang w:val="es-MX"/>
              </w:rPr>
              <w:t>2.</w:t>
            </w:r>
          </w:p>
          <w:p w:rsidR="00BE4689" w:rsidRPr="003E0C96" w:rsidRDefault="00BE4689" w:rsidP="00BE4689">
            <w:pPr>
              <w:jc w:val="both"/>
              <w:rPr>
                <w:rFonts w:ascii="Arial" w:hAnsi="Arial" w:cs="Arial"/>
                <w:sz w:val="20"/>
                <w:szCs w:val="20"/>
                <w:lang w:val="es-MX"/>
              </w:rPr>
            </w:pPr>
            <w:r w:rsidRPr="00DA090F">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BE4689" w:rsidRPr="00BE1EAA" w:rsidTr="00A8142D">
        <w:trPr>
          <w:jc w:val="center"/>
        </w:trPr>
        <w:tc>
          <w:tcPr>
            <w:tcW w:w="2829"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7.14 Vales de combustible</w:t>
            </w:r>
          </w:p>
        </w:tc>
        <w:tc>
          <w:tcPr>
            <w:tcW w:w="4382" w:type="dxa"/>
          </w:tcPr>
          <w:p w:rsidR="00BE4689" w:rsidRPr="00650C22" w:rsidRDefault="00BE4689" w:rsidP="00650C22">
            <w:pPr>
              <w:jc w:val="both"/>
              <w:rPr>
                <w:rFonts w:ascii="Arial" w:hAnsi="Arial" w:cs="Arial"/>
                <w:sz w:val="20"/>
                <w:szCs w:val="20"/>
              </w:rPr>
            </w:pPr>
            <w:r w:rsidRPr="00D00CB5">
              <w:rPr>
                <w:rFonts w:ascii="Arial" w:hAnsi="Arial" w:cs="Arial"/>
                <w:sz w:val="20"/>
                <w:szCs w:val="20"/>
              </w:rPr>
              <w:t>Acuses de recibo de entrega de vales de gasolina del Vocal Ejecutivo Local (original)</w:t>
            </w:r>
            <w:r w:rsidR="00650C22">
              <w:rPr>
                <w:rFonts w:ascii="Arial" w:hAnsi="Arial" w:cs="Arial"/>
                <w:sz w:val="20"/>
                <w:szCs w:val="20"/>
              </w:rPr>
              <w:t>.</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0310FA" w:rsidRDefault="00BE4689" w:rsidP="00BE4689">
            <w:pPr>
              <w:jc w:val="center"/>
              <w:rPr>
                <w:rFonts w:ascii="Arial" w:hAnsi="Arial" w:cs="Arial"/>
                <w:sz w:val="20"/>
                <w:szCs w:val="20"/>
                <w:lang w:val="es-MX"/>
              </w:rPr>
            </w:pPr>
            <w:r>
              <w:rPr>
                <w:rFonts w:ascii="Arial" w:hAnsi="Arial" w:cs="Arial"/>
                <w:sz w:val="20"/>
                <w:szCs w:val="20"/>
                <w:lang w:val="es-MX"/>
              </w:rPr>
              <w:t>1</w:t>
            </w:r>
            <w:r w:rsidRPr="000310FA">
              <w:rPr>
                <w:rFonts w:ascii="Arial" w:hAnsi="Arial" w:cs="Arial"/>
                <w:sz w:val="20"/>
                <w:szCs w:val="20"/>
                <w:lang w:val="es-MX"/>
              </w:rPr>
              <w:t xml:space="preserve"> expediente</w:t>
            </w:r>
          </w:p>
        </w:tc>
        <w:tc>
          <w:tcPr>
            <w:tcW w:w="2546" w:type="dxa"/>
          </w:tcPr>
          <w:p w:rsidR="00BE4689" w:rsidRPr="000310FA"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tc>
      </w:tr>
      <w:tr w:rsidR="00BE4689" w:rsidRPr="00BE1EAA" w:rsidTr="00A8142D">
        <w:trPr>
          <w:jc w:val="center"/>
        </w:trPr>
        <w:tc>
          <w:tcPr>
            <w:tcW w:w="2829" w:type="dxa"/>
          </w:tcPr>
          <w:p w:rsidR="00BE4689" w:rsidRPr="00DA090F" w:rsidRDefault="00BE4689" w:rsidP="00BE4689">
            <w:pPr>
              <w:jc w:val="both"/>
              <w:rPr>
                <w:rFonts w:ascii="Arial" w:hAnsi="Arial" w:cs="Arial"/>
                <w:sz w:val="20"/>
                <w:szCs w:val="20"/>
                <w:lang w:val="es-MX"/>
              </w:rPr>
            </w:pPr>
            <w:r>
              <w:rPr>
                <w:rFonts w:ascii="Arial" w:hAnsi="Arial" w:cs="Arial"/>
                <w:sz w:val="20"/>
                <w:szCs w:val="20"/>
                <w:lang w:val="es-MX"/>
              </w:rPr>
              <w:t>7.</w:t>
            </w:r>
            <w:r w:rsidRPr="00DA090F">
              <w:rPr>
                <w:rFonts w:ascii="Arial" w:hAnsi="Arial" w:cs="Arial"/>
                <w:sz w:val="20"/>
                <w:szCs w:val="20"/>
                <w:lang w:val="es-MX"/>
              </w:rPr>
              <w:t>16 Protección Civil</w:t>
            </w:r>
          </w:p>
        </w:tc>
        <w:tc>
          <w:tcPr>
            <w:tcW w:w="4382" w:type="dxa"/>
          </w:tcPr>
          <w:p w:rsidR="00BE4689" w:rsidRPr="00DA090F" w:rsidRDefault="00BE4689" w:rsidP="00BE4689">
            <w:pPr>
              <w:jc w:val="both"/>
              <w:rPr>
                <w:rFonts w:ascii="Arial" w:hAnsi="Arial" w:cs="Arial"/>
                <w:sz w:val="20"/>
                <w:szCs w:val="20"/>
                <w:lang w:val="es-MX"/>
              </w:rPr>
            </w:pPr>
            <w:r w:rsidRPr="00DA090F">
              <w:rPr>
                <w:rFonts w:ascii="Arial" w:hAnsi="Arial" w:cs="Arial"/>
                <w:sz w:val="20"/>
                <w:szCs w:val="20"/>
                <w:lang w:val="es-MX"/>
              </w:rPr>
              <w:t>Expediente integrado con la documentación original relativa a las actividades inherentes a Protección Civil</w:t>
            </w:r>
          </w:p>
        </w:tc>
        <w:tc>
          <w:tcPr>
            <w:tcW w:w="2686" w:type="dxa"/>
          </w:tcPr>
          <w:p w:rsidR="00BE4689" w:rsidRPr="00B40908" w:rsidRDefault="00BE4689" w:rsidP="00BE4689">
            <w:pPr>
              <w:jc w:val="center"/>
              <w:rPr>
                <w:rFonts w:ascii="Arial" w:hAnsi="Arial" w:cs="Arial"/>
                <w:sz w:val="20"/>
                <w:szCs w:val="20"/>
                <w:lang w:val="es-MX"/>
              </w:rPr>
            </w:pPr>
            <w:r w:rsidRPr="00B40908">
              <w:rPr>
                <w:rFonts w:ascii="Arial" w:hAnsi="Arial" w:cs="Arial"/>
                <w:sz w:val="20"/>
                <w:szCs w:val="20"/>
                <w:lang w:val="es-MX"/>
              </w:rPr>
              <w:t>2014-2014</w:t>
            </w:r>
          </w:p>
        </w:tc>
        <w:tc>
          <w:tcPr>
            <w:tcW w:w="1840" w:type="dxa"/>
          </w:tcPr>
          <w:p w:rsidR="00BE4689" w:rsidRPr="00DA090F" w:rsidRDefault="00BE4689" w:rsidP="00BE4689">
            <w:pPr>
              <w:jc w:val="center"/>
              <w:rPr>
                <w:rFonts w:ascii="Arial" w:hAnsi="Arial" w:cs="Arial"/>
                <w:sz w:val="20"/>
                <w:szCs w:val="20"/>
                <w:lang w:val="es-MX"/>
              </w:rPr>
            </w:pPr>
            <w:r w:rsidRPr="00DA090F">
              <w:rPr>
                <w:rFonts w:ascii="Arial" w:hAnsi="Arial" w:cs="Arial"/>
                <w:sz w:val="20"/>
                <w:szCs w:val="20"/>
                <w:lang w:val="es-MX"/>
              </w:rPr>
              <w:t>1 expediente</w:t>
            </w:r>
          </w:p>
        </w:tc>
        <w:tc>
          <w:tcPr>
            <w:tcW w:w="2546" w:type="dxa"/>
          </w:tcPr>
          <w:p w:rsidR="00BE4689" w:rsidRPr="00DA090F" w:rsidRDefault="00BE4689" w:rsidP="00BE4689">
            <w:pPr>
              <w:jc w:val="both"/>
              <w:rPr>
                <w:rFonts w:ascii="Arial" w:hAnsi="Arial" w:cs="Arial"/>
                <w:sz w:val="20"/>
                <w:szCs w:val="20"/>
                <w:lang w:val="es-MX"/>
              </w:rPr>
            </w:pPr>
            <w:r w:rsidRPr="00DA090F">
              <w:rPr>
                <w:rFonts w:ascii="Arial" w:hAnsi="Arial" w:cs="Arial"/>
                <w:sz w:val="20"/>
                <w:szCs w:val="20"/>
                <w:lang w:val="es-MX"/>
              </w:rPr>
              <w:t xml:space="preserve">Vocalía del Registro Federal de Electores, oficina de trámites </w:t>
            </w:r>
            <w:r w:rsidRPr="00DA090F">
              <w:rPr>
                <w:rFonts w:ascii="Arial" w:hAnsi="Arial" w:cs="Arial"/>
                <w:sz w:val="20"/>
                <w:szCs w:val="20"/>
                <w:lang w:val="es-MX"/>
              </w:rPr>
              <w:lastRenderedPageBreak/>
              <w:t>administrativos/Archivero 1 / Cajón 1</w:t>
            </w:r>
            <w:r>
              <w:rPr>
                <w:rFonts w:ascii="Arial" w:hAnsi="Arial" w:cs="Arial"/>
                <w:sz w:val="20"/>
                <w:szCs w:val="20"/>
                <w:lang w:val="es-MX"/>
              </w:rPr>
              <w:t>.</w:t>
            </w:r>
          </w:p>
        </w:tc>
      </w:tr>
      <w:tr w:rsidR="00BE4689" w:rsidRPr="00BE1EAA" w:rsidTr="00A8142D">
        <w:trPr>
          <w:jc w:val="center"/>
        </w:trPr>
        <w:tc>
          <w:tcPr>
            <w:tcW w:w="2829"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lastRenderedPageBreak/>
              <w:t>7.17 Conservación y mantenimiento de la infraestructura física</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Mantenimiento a inmuebles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3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Departamento de Sistemas, Archivero 1, Cajón 2.</w:t>
            </w:r>
          </w:p>
          <w:p w:rsidR="00BE4689" w:rsidRDefault="00BE4689" w:rsidP="00BE4689">
            <w:pPr>
              <w:jc w:val="both"/>
              <w:rPr>
                <w:rFonts w:ascii="Arial" w:hAnsi="Arial" w:cs="Arial"/>
                <w:sz w:val="20"/>
                <w:szCs w:val="20"/>
                <w:lang w:val="es-MX"/>
              </w:rPr>
            </w:pPr>
            <w:r w:rsidRPr="00C018E9">
              <w:rPr>
                <w:rFonts w:ascii="Arial" w:hAnsi="Arial" w:cs="Arial"/>
                <w:sz w:val="20"/>
                <w:szCs w:val="20"/>
                <w:lang w:val="es-MX"/>
              </w:rPr>
              <w:t>Vocalía del Registro Federal de Electores, oficina de trámites administrativos/Archivero 1 / Cajón 1</w:t>
            </w:r>
            <w:r>
              <w:rPr>
                <w:rFonts w:ascii="Arial" w:hAnsi="Arial" w:cs="Arial"/>
                <w:sz w:val="20"/>
                <w:szCs w:val="20"/>
                <w:lang w:val="es-MX"/>
              </w:rPr>
              <w:t>.</w:t>
            </w:r>
          </w:p>
        </w:tc>
      </w:tr>
      <w:tr w:rsidR="00BE4689" w:rsidRPr="00BE1EAA" w:rsidTr="00A8142D">
        <w:trPr>
          <w:trHeight w:val="73"/>
          <w:jc w:val="center"/>
        </w:trPr>
        <w:tc>
          <w:tcPr>
            <w:tcW w:w="14283" w:type="dxa"/>
            <w:gridSpan w:val="5"/>
          </w:tcPr>
          <w:p w:rsidR="00BE4689" w:rsidRPr="00D00CB5" w:rsidRDefault="00BE4689" w:rsidP="00BE4689">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D00CB5">
              <w:rPr>
                <w:rFonts w:ascii="Arial" w:hAnsi="Arial" w:cs="Arial"/>
                <w:b/>
                <w:sz w:val="20"/>
                <w:szCs w:val="20"/>
                <w:lang w:val="es-MX"/>
              </w:rPr>
              <w:t xml:space="preserve">8 Tecnología y Servicios de la Información </w:t>
            </w:r>
          </w:p>
        </w:tc>
      </w:tr>
      <w:tr w:rsidR="00BE4689" w:rsidRPr="00BE1EAA" w:rsidTr="00A8142D">
        <w:trPr>
          <w:jc w:val="center"/>
        </w:trPr>
        <w:tc>
          <w:tcPr>
            <w:tcW w:w="2829"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8.12 Administración y Capacitación de Sistemas del Instituto</w:t>
            </w:r>
          </w:p>
        </w:tc>
        <w:tc>
          <w:tcPr>
            <w:tcW w:w="4382"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Sistemas Institucionales.</w:t>
            </w:r>
          </w:p>
          <w:p w:rsidR="00BE4689" w:rsidRPr="00D00CB5" w:rsidRDefault="00BE4689" w:rsidP="00BE4689">
            <w:pPr>
              <w:pStyle w:val="Prrafodelista"/>
              <w:ind w:hanging="597"/>
              <w:jc w:val="both"/>
              <w:rPr>
                <w:rFonts w:ascii="Arial" w:hAnsi="Arial" w:cs="Arial"/>
                <w:sz w:val="20"/>
                <w:szCs w:val="20"/>
                <w:lang w:val="es-MX"/>
              </w:rPr>
            </w:pP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5-2015</w:t>
            </w:r>
          </w:p>
        </w:tc>
        <w:tc>
          <w:tcPr>
            <w:tcW w:w="1840" w:type="dxa"/>
          </w:tcPr>
          <w:p w:rsidR="00BE4689" w:rsidRPr="00BE1EAA" w:rsidRDefault="00BE4689" w:rsidP="00BE4689">
            <w:pPr>
              <w:jc w:val="center"/>
              <w:rPr>
                <w:rFonts w:ascii="Arial" w:hAnsi="Arial" w:cs="Arial"/>
                <w:sz w:val="20"/>
                <w:szCs w:val="20"/>
                <w:lang w:val="es-MX"/>
              </w:rPr>
            </w:pPr>
            <w:r>
              <w:rPr>
                <w:rFonts w:ascii="Arial" w:hAnsi="Arial" w:cs="Arial"/>
                <w:sz w:val="20"/>
                <w:szCs w:val="20"/>
                <w:lang w:val="es-MX"/>
              </w:rPr>
              <w:t>7</w:t>
            </w:r>
            <w:r w:rsidRPr="00BE1EAA">
              <w:rPr>
                <w:rFonts w:ascii="Arial" w:hAnsi="Arial" w:cs="Arial"/>
                <w:sz w:val="20"/>
                <w:szCs w:val="20"/>
                <w:lang w:val="es-MX"/>
              </w:rPr>
              <w:t xml:space="preserve">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Departamento de Sistemas, Archivero 1, Cajón 2.</w:t>
            </w:r>
          </w:p>
          <w:p w:rsidR="00BE4689" w:rsidRPr="00BE1EAA" w:rsidRDefault="00BE4689" w:rsidP="00BE4689">
            <w:pPr>
              <w:jc w:val="both"/>
              <w:rPr>
                <w:rFonts w:ascii="Arial" w:hAnsi="Arial" w:cs="Arial"/>
                <w:sz w:val="20"/>
                <w:szCs w:val="20"/>
                <w:lang w:val="es-MX"/>
              </w:rPr>
            </w:pPr>
            <w:r w:rsidRPr="00BF35B8">
              <w:rPr>
                <w:rFonts w:ascii="Arial" w:hAnsi="Arial" w:cs="Arial"/>
                <w:sz w:val="20"/>
                <w:szCs w:val="20"/>
              </w:rPr>
              <w:t>Vocalía del Secretario, archivero 2, Cajones 1 y 3</w:t>
            </w:r>
            <w:r>
              <w:rPr>
                <w:rFonts w:ascii="Arial" w:hAnsi="Arial" w:cs="Arial"/>
                <w:sz w:val="20"/>
                <w:szCs w:val="20"/>
              </w:rPr>
              <w:t>.</w:t>
            </w:r>
          </w:p>
        </w:tc>
      </w:tr>
      <w:tr w:rsidR="00BE4689" w:rsidRPr="00BE1EAA" w:rsidTr="00A8142D">
        <w:trPr>
          <w:jc w:val="center"/>
        </w:trPr>
        <w:tc>
          <w:tcPr>
            <w:tcW w:w="2829"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8.14 Control y Desarrollo del parque informático</w:t>
            </w:r>
          </w:p>
        </w:tc>
        <w:tc>
          <w:tcPr>
            <w:tcW w:w="4382"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Dictámenes de procedencia técnica.</w:t>
            </w: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2014</w:t>
            </w:r>
            <w:r>
              <w:rPr>
                <w:rFonts w:ascii="Arial" w:hAnsi="Arial" w:cs="Arial"/>
                <w:sz w:val="20"/>
                <w:szCs w:val="20"/>
                <w:lang w:val="es-MX"/>
              </w:rPr>
              <w:t>-2015</w:t>
            </w:r>
          </w:p>
        </w:tc>
        <w:tc>
          <w:tcPr>
            <w:tcW w:w="1840" w:type="dxa"/>
          </w:tcPr>
          <w:p w:rsidR="00BE4689" w:rsidRPr="00BE1EAA" w:rsidRDefault="00BE4689" w:rsidP="00BE4689">
            <w:pPr>
              <w:jc w:val="center"/>
              <w:rPr>
                <w:rFonts w:ascii="Arial" w:hAnsi="Arial" w:cs="Arial"/>
                <w:sz w:val="20"/>
                <w:szCs w:val="20"/>
                <w:lang w:val="es-MX"/>
              </w:rPr>
            </w:pPr>
            <w:r>
              <w:rPr>
                <w:rFonts w:ascii="Arial" w:hAnsi="Arial" w:cs="Arial"/>
                <w:sz w:val="20"/>
                <w:szCs w:val="20"/>
                <w:lang w:val="es-MX"/>
              </w:rPr>
              <w:t>2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Departamento de Sistemas, Archivero 1, Cajón 2.</w:t>
            </w:r>
          </w:p>
        </w:tc>
      </w:tr>
      <w:tr w:rsidR="00BE4689" w:rsidRPr="00BE1EAA" w:rsidTr="00A8142D">
        <w:trPr>
          <w:jc w:val="center"/>
        </w:trPr>
        <w:tc>
          <w:tcPr>
            <w:tcW w:w="2829" w:type="dxa"/>
          </w:tcPr>
          <w:p w:rsidR="00BE4689" w:rsidRPr="008F3ED2" w:rsidRDefault="00BE4689" w:rsidP="00BE4689">
            <w:pPr>
              <w:jc w:val="both"/>
              <w:rPr>
                <w:rFonts w:ascii="Arial" w:hAnsi="Arial" w:cs="Arial"/>
                <w:sz w:val="20"/>
                <w:szCs w:val="20"/>
              </w:rPr>
            </w:pPr>
            <w:r>
              <w:rPr>
                <w:rFonts w:ascii="Arial" w:hAnsi="Arial" w:cs="Arial"/>
                <w:sz w:val="20"/>
                <w:szCs w:val="20"/>
              </w:rPr>
              <w:t>8.</w:t>
            </w:r>
            <w:r w:rsidRPr="008F3ED2">
              <w:rPr>
                <w:rFonts w:ascii="Arial" w:hAnsi="Arial" w:cs="Arial"/>
                <w:sz w:val="20"/>
                <w:szCs w:val="20"/>
              </w:rPr>
              <w:t>1</w:t>
            </w:r>
            <w:r w:rsidRPr="007A6EE9">
              <w:rPr>
                <w:rFonts w:ascii="Arial" w:hAnsi="Arial" w:cs="Arial"/>
                <w:sz w:val="20"/>
                <w:szCs w:val="20"/>
              </w:rPr>
              <w:t>7</w:t>
            </w:r>
            <w:r w:rsidRPr="008F3ED2">
              <w:rPr>
                <w:rFonts w:ascii="Arial" w:hAnsi="Arial" w:cs="Arial"/>
                <w:sz w:val="20"/>
                <w:szCs w:val="20"/>
              </w:rPr>
              <w:t xml:space="preserve"> Administración y </w:t>
            </w:r>
            <w:r w:rsidRPr="007A6EE9">
              <w:rPr>
                <w:rFonts w:ascii="Arial" w:hAnsi="Arial" w:cs="Arial"/>
                <w:sz w:val="20"/>
                <w:szCs w:val="20"/>
              </w:rPr>
              <w:t>Servicios de Archivo</w:t>
            </w:r>
          </w:p>
        </w:tc>
        <w:tc>
          <w:tcPr>
            <w:tcW w:w="4382" w:type="dxa"/>
          </w:tcPr>
          <w:p w:rsidR="00BE4689" w:rsidRPr="008F3ED2" w:rsidRDefault="00BE4689" w:rsidP="00BE4689">
            <w:pPr>
              <w:jc w:val="both"/>
              <w:rPr>
                <w:rFonts w:ascii="Arial" w:hAnsi="Arial" w:cs="Arial"/>
                <w:sz w:val="20"/>
                <w:szCs w:val="20"/>
              </w:rPr>
            </w:pPr>
            <w:r w:rsidRPr="007A6EE9">
              <w:rPr>
                <w:rFonts w:ascii="Arial" w:hAnsi="Arial" w:cs="Arial"/>
                <w:sz w:val="20"/>
                <w:szCs w:val="20"/>
              </w:rPr>
              <w:t>Inventario General por expediente correspondiente a los cuatro trimestres de 2015, así como el informe sobre solicitudes de INFOMEX</w:t>
            </w:r>
            <w:r w:rsidRPr="008F3ED2">
              <w:rPr>
                <w:rFonts w:ascii="Arial" w:hAnsi="Arial" w:cs="Arial"/>
                <w:sz w:val="20"/>
                <w:szCs w:val="20"/>
              </w:rPr>
              <w:t>.</w:t>
            </w: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7A6EE9" w:rsidRDefault="00BE4689" w:rsidP="00BE4689">
            <w:pPr>
              <w:jc w:val="both"/>
              <w:rPr>
                <w:rFonts w:ascii="Arial" w:hAnsi="Arial" w:cs="Arial"/>
                <w:sz w:val="20"/>
                <w:szCs w:val="20"/>
              </w:rPr>
            </w:pPr>
            <w:r w:rsidRPr="007A6EE9">
              <w:rPr>
                <w:rFonts w:ascii="Arial" w:hAnsi="Arial" w:cs="Arial"/>
                <w:sz w:val="20"/>
                <w:szCs w:val="20"/>
              </w:rPr>
              <w:t>Vocalía del Secretario, archivero 2, Cajones 1 y 3</w:t>
            </w:r>
            <w:r w:rsidR="00650C22">
              <w:rPr>
                <w:rFonts w:ascii="Arial" w:hAnsi="Arial" w:cs="Arial"/>
                <w:sz w:val="20"/>
                <w:szCs w:val="20"/>
              </w:rPr>
              <w:t>.</w:t>
            </w:r>
          </w:p>
          <w:p w:rsidR="00BE4689" w:rsidRPr="008F3ED2" w:rsidRDefault="00BE4689" w:rsidP="00BE4689">
            <w:pPr>
              <w:jc w:val="both"/>
              <w:rPr>
                <w:rFonts w:ascii="Arial" w:hAnsi="Arial" w:cs="Arial"/>
                <w:sz w:val="20"/>
                <w:szCs w:val="20"/>
              </w:rPr>
            </w:pPr>
          </w:p>
        </w:tc>
      </w:tr>
      <w:tr w:rsidR="00BE4689" w:rsidRPr="00BE1EAA" w:rsidTr="00A8142D">
        <w:trPr>
          <w:jc w:val="center"/>
        </w:trPr>
        <w:tc>
          <w:tcPr>
            <w:tcW w:w="2829" w:type="dxa"/>
          </w:tcPr>
          <w:p w:rsidR="00BE4689" w:rsidRPr="008F3ED2" w:rsidRDefault="00BE4689" w:rsidP="00BE4689">
            <w:pPr>
              <w:jc w:val="both"/>
              <w:rPr>
                <w:rFonts w:ascii="Arial" w:hAnsi="Arial" w:cs="Arial"/>
                <w:sz w:val="20"/>
                <w:szCs w:val="20"/>
              </w:rPr>
            </w:pPr>
            <w:r>
              <w:rPr>
                <w:rFonts w:ascii="Arial" w:hAnsi="Arial" w:cs="Arial"/>
                <w:sz w:val="20"/>
                <w:szCs w:val="20"/>
              </w:rPr>
              <w:t>8.</w:t>
            </w:r>
            <w:r w:rsidRPr="008F3ED2">
              <w:rPr>
                <w:rFonts w:ascii="Arial" w:hAnsi="Arial" w:cs="Arial"/>
                <w:sz w:val="20"/>
                <w:szCs w:val="20"/>
              </w:rPr>
              <w:t>18 Actas e Inventarios de Bajas Documentales</w:t>
            </w:r>
          </w:p>
        </w:tc>
        <w:tc>
          <w:tcPr>
            <w:tcW w:w="4382" w:type="dxa"/>
          </w:tcPr>
          <w:p w:rsidR="00BE4689" w:rsidRPr="008F3ED2" w:rsidRDefault="00BE4689" w:rsidP="00BE4689">
            <w:pPr>
              <w:jc w:val="both"/>
              <w:rPr>
                <w:rFonts w:ascii="Arial" w:hAnsi="Arial" w:cs="Arial"/>
                <w:sz w:val="20"/>
                <w:szCs w:val="20"/>
              </w:rPr>
            </w:pPr>
            <w:r w:rsidRPr="007A6EE9">
              <w:rPr>
                <w:rFonts w:ascii="Arial" w:hAnsi="Arial" w:cs="Arial"/>
                <w:sz w:val="20"/>
                <w:szCs w:val="20"/>
              </w:rPr>
              <w:t>Acta de destrucción de votos válidos, votos nulos, boletas sobrantes y documentación electoral utilizada durante el PEF 2014-2015.</w:t>
            </w: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8F3ED2" w:rsidRDefault="00BE4689" w:rsidP="00BE4689">
            <w:pPr>
              <w:jc w:val="both"/>
              <w:rPr>
                <w:rFonts w:ascii="Arial" w:hAnsi="Arial" w:cs="Arial"/>
                <w:sz w:val="20"/>
                <w:szCs w:val="20"/>
              </w:rPr>
            </w:pPr>
            <w:r w:rsidRPr="007A6EE9">
              <w:rPr>
                <w:rFonts w:ascii="Arial" w:hAnsi="Arial" w:cs="Arial"/>
                <w:sz w:val="20"/>
                <w:szCs w:val="20"/>
              </w:rPr>
              <w:t>Vocalía del Secretario, archivero 2, Cajón 3</w:t>
            </w:r>
            <w:r w:rsidR="00650C22">
              <w:rPr>
                <w:rFonts w:ascii="Arial" w:hAnsi="Arial" w:cs="Arial"/>
                <w:sz w:val="20"/>
                <w:szCs w:val="20"/>
              </w:rPr>
              <w:t>.</w:t>
            </w:r>
          </w:p>
        </w:tc>
      </w:tr>
      <w:tr w:rsidR="00BE4689" w:rsidRPr="00BE1EAA" w:rsidTr="00A8142D">
        <w:trPr>
          <w:jc w:val="center"/>
        </w:trPr>
        <w:tc>
          <w:tcPr>
            <w:tcW w:w="2829"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8.19 Administración y servicios de correspondencia</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El expediente contiene oficio y acuses de recibo de la entrega de la cuenta de correo electrónico a Consejeros Electorales y cuentas genéricas de Partidos Políticos.</w:t>
            </w:r>
          </w:p>
        </w:tc>
        <w:tc>
          <w:tcPr>
            <w:tcW w:w="2686" w:type="dxa"/>
          </w:tcPr>
          <w:p w:rsidR="00BE4689" w:rsidRPr="00D00CB5" w:rsidRDefault="00BE4689" w:rsidP="00BE4689">
            <w:pPr>
              <w:jc w:val="center"/>
              <w:rPr>
                <w:rFonts w:ascii="Arial" w:hAnsi="Arial" w:cs="Arial"/>
                <w:sz w:val="20"/>
                <w:szCs w:val="20"/>
                <w:lang w:val="es-MX"/>
              </w:rPr>
            </w:pPr>
            <w:r>
              <w:rPr>
                <w:rFonts w:ascii="Arial" w:hAnsi="Arial" w:cs="Arial"/>
                <w:sz w:val="20"/>
                <w:szCs w:val="20"/>
                <w:lang w:val="es-MX"/>
              </w:rPr>
              <w:t>2014-2014</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A.</w:t>
            </w:r>
          </w:p>
        </w:tc>
      </w:tr>
      <w:tr w:rsidR="00BE4689" w:rsidRPr="00BE1EAA" w:rsidTr="00A8142D">
        <w:trPr>
          <w:jc w:val="center"/>
        </w:trPr>
        <w:tc>
          <w:tcPr>
            <w:tcW w:w="2829"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lastRenderedPageBreak/>
              <w:t>8.21 Administración y servicios de bibliotecas</w:t>
            </w:r>
          </w:p>
        </w:tc>
        <w:tc>
          <w:tcPr>
            <w:tcW w:w="4382" w:type="dxa"/>
          </w:tcPr>
          <w:p w:rsidR="00BE4689" w:rsidRPr="00D00CB5" w:rsidRDefault="00BE4689" w:rsidP="00BE4689">
            <w:pPr>
              <w:jc w:val="both"/>
              <w:rPr>
                <w:rFonts w:ascii="Arial" w:hAnsi="Arial" w:cs="Arial"/>
                <w:sz w:val="20"/>
                <w:szCs w:val="20"/>
              </w:rPr>
            </w:pPr>
            <w:r w:rsidRPr="00D00CB5">
              <w:rPr>
                <w:rFonts w:ascii="Arial" w:hAnsi="Arial" w:cs="Arial"/>
                <w:sz w:val="20"/>
                <w:szCs w:val="20"/>
              </w:rPr>
              <w:t>Oficios y acuses de la entrega de acervo bibliográfico de la biblioteca de Junta Local Ejecutiva (originales)</w:t>
            </w:r>
          </w:p>
          <w:p w:rsidR="00BE4689" w:rsidRPr="00D00CB5" w:rsidRDefault="00BE4689" w:rsidP="00BE4689">
            <w:pPr>
              <w:jc w:val="both"/>
              <w:rPr>
                <w:rFonts w:ascii="Arial" w:hAnsi="Arial" w:cs="Arial"/>
                <w:sz w:val="20"/>
                <w:szCs w:val="20"/>
              </w:rPr>
            </w:pP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4-2015</w:t>
            </w:r>
          </w:p>
        </w:tc>
        <w:tc>
          <w:tcPr>
            <w:tcW w:w="1840" w:type="dxa"/>
          </w:tcPr>
          <w:p w:rsidR="00BE4689" w:rsidRPr="00EA1699" w:rsidRDefault="00BE4689" w:rsidP="00BE4689">
            <w:pPr>
              <w:jc w:val="center"/>
              <w:rPr>
                <w:rFonts w:ascii="Arial" w:hAnsi="Arial" w:cs="Arial"/>
                <w:sz w:val="20"/>
                <w:szCs w:val="20"/>
                <w:lang w:val="es-MX"/>
              </w:rPr>
            </w:pPr>
            <w:r w:rsidRPr="00EA1699">
              <w:rPr>
                <w:rFonts w:ascii="Arial" w:hAnsi="Arial" w:cs="Arial"/>
                <w:sz w:val="20"/>
                <w:szCs w:val="20"/>
                <w:lang w:val="es-MX"/>
              </w:rPr>
              <w:t>2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p w:rsidR="00BE4689" w:rsidRDefault="00BE4689" w:rsidP="00BE4689">
            <w:pPr>
              <w:jc w:val="both"/>
              <w:rPr>
                <w:rFonts w:ascii="Arial" w:hAnsi="Arial" w:cs="Arial"/>
                <w:sz w:val="20"/>
                <w:szCs w:val="20"/>
                <w:lang w:val="es-MX"/>
              </w:rPr>
            </w:pPr>
            <w:r w:rsidRPr="00DA3CBC">
              <w:rPr>
                <w:rFonts w:ascii="Arial" w:hAnsi="Arial" w:cs="Arial"/>
                <w:sz w:val="20"/>
                <w:szCs w:val="20"/>
                <w:lang w:val="es-MX"/>
              </w:rPr>
              <w:t>Vocalía de Capacitación Archivero 2, Gaveta 2</w:t>
            </w:r>
          </w:p>
        </w:tc>
      </w:tr>
      <w:tr w:rsidR="00BE4689" w:rsidRPr="00811877" w:rsidTr="00A8142D">
        <w:trPr>
          <w:trHeight w:val="73"/>
          <w:jc w:val="center"/>
        </w:trPr>
        <w:tc>
          <w:tcPr>
            <w:tcW w:w="14283" w:type="dxa"/>
            <w:gridSpan w:val="5"/>
          </w:tcPr>
          <w:p w:rsidR="00BE4689" w:rsidRPr="00D00CB5" w:rsidRDefault="00BE4689" w:rsidP="00BE4689">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D00CB5">
              <w:rPr>
                <w:rFonts w:ascii="Arial" w:hAnsi="Arial" w:cs="Arial"/>
                <w:b/>
                <w:sz w:val="20"/>
                <w:szCs w:val="20"/>
                <w:lang w:val="es-MX"/>
              </w:rPr>
              <w:t>9 Comunicación  Social y</w:t>
            </w:r>
            <w:r w:rsidRPr="00D00CB5">
              <w:rPr>
                <w:rFonts w:ascii="Arial" w:hAnsi="Arial" w:cs="Arial"/>
                <w:sz w:val="20"/>
                <w:szCs w:val="20"/>
                <w:lang w:val="es-MX"/>
              </w:rPr>
              <w:t xml:space="preserve"> </w:t>
            </w:r>
            <w:r w:rsidRPr="00D00CB5">
              <w:rPr>
                <w:rFonts w:ascii="Arial" w:hAnsi="Arial" w:cs="Arial"/>
                <w:b/>
                <w:sz w:val="20"/>
                <w:szCs w:val="20"/>
                <w:lang w:val="es-MX"/>
              </w:rPr>
              <w:t xml:space="preserve">Relaciones Públicas </w:t>
            </w:r>
          </w:p>
        </w:tc>
      </w:tr>
      <w:tr w:rsidR="00BE4689" w:rsidRPr="00EB139E" w:rsidTr="00A8142D">
        <w:trPr>
          <w:jc w:val="center"/>
        </w:trPr>
        <w:tc>
          <w:tcPr>
            <w:tcW w:w="2829"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9.2  Programas y proyectos de comunicación Social</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O</w:t>
            </w:r>
            <w:r w:rsidRPr="00F15389">
              <w:rPr>
                <w:rFonts w:ascii="Arial" w:hAnsi="Arial" w:cs="Arial"/>
                <w:sz w:val="20"/>
                <w:szCs w:val="20"/>
              </w:rPr>
              <w:t>ficio</w:t>
            </w:r>
            <w:r>
              <w:rPr>
                <w:rFonts w:ascii="Arial" w:hAnsi="Arial" w:cs="Arial"/>
                <w:sz w:val="20"/>
                <w:szCs w:val="20"/>
              </w:rPr>
              <w:t>s</w:t>
            </w:r>
            <w:r w:rsidRPr="00F15389">
              <w:rPr>
                <w:rFonts w:ascii="Arial" w:hAnsi="Arial" w:cs="Arial"/>
                <w:sz w:val="20"/>
                <w:szCs w:val="20"/>
              </w:rPr>
              <w:t xml:space="preserve">  y acuses de recibo para llevar</w:t>
            </w:r>
            <w:r>
              <w:rPr>
                <w:rFonts w:ascii="Arial" w:hAnsi="Arial" w:cs="Arial"/>
                <w:sz w:val="20"/>
                <w:szCs w:val="20"/>
              </w:rPr>
              <w:t>á</w:t>
            </w:r>
            <w:r w:rsidRPr="00F15389">
              <w:rPr>
                <w:rFonts w:ascii="Arial" w:hAnsi="Arial" w:cs="Arial"/>
                <w:sz w:val="20"/>
                <w:szCs w:val="20"/>
              </w:rPr>
              <w:t xml:space="preserve"> a cabo el monitoreo en medios impresos de precampañas, campañas, así como encuestas</w:t>
            </w:r>
            <w:r>
              <w:rPr>
                <w:rFonts w:ascii="Arial" w:hAnsi="Arial" w:cs="Arial"/>
                <w:sz w:val="20"/>
                <w:szCs w:val="20"/>
              </w:rPr>
              <w:t>. Así como solicitud y respuesta de dictamen.</w:t>
            </w:r>
          </w:p>
        </w:tc>
        <w:tc>
          <w:tcPr>
            <w:tcW w:w="2686" w:type="dxa"/>
          </w:tcPr>
          <w:p w:rsidR="00BE4689" w:rsidRPr="00EA1699" w:rsidRDefault="00BE4689" w:rsidP="00BE4689">
            <w:pPr>
              <w:jc w:val="center"/>
              <w:rPr>
                <w:rFonts w:ascii="Arial" w:hAnsi="Arial" w:cs="Arial"/>
                <w:sz w:val="20"/>
                <w:szCs w:val="20"/>
              </w:rPr>
            </w:pPr>
            <w:r w:rsidRPr="00EA1699">
              <w:rPr>
                <w:rFonts w:ascii="Arial" w:hAnsi="Arial" w:cs="Arial"/>
                <w:sz w:val="20"/>
                <w:szCs w:val="20"/>
              </w:rPr>
              <w:t>2014-2015</w:t>
            </w:r>
          </w:p>
        </w:tc>
        <w:tc>
          <w:tcPr>
            <w:tcW w:w="1840" w:type="dxa"/>
          </w:tcPr>
          <w:p w:rsidR="00BE4689" w:rsidRPr="00EA1699" w:rsidRDefault="00BE4689" w:rsidP="00BE4689">
            <w:pPr>
              <w:jc w:val="center"/>
              <w:rPr>
                <w:rFonts w:ascii="Arial" w:hAnsi="Arial" w:cs="Arial"/>
                <w:sz w:val="20"/>
                <w:szCs w:val="20"/>
                <w:lang w:val="es-MX"/>
              </w:rPr>
            </w:pPr>
            <w:r w:rsidRPr="00EA1699">
              <w:rPr>
                <w:rFonts w:ascii="Arial" w:hAnsi="Arial" w:cs="Arial"/>
                <w:sz w:val="20"/>
                <w:szCs w:val="20"/>
                <w:lang w:val="es-MX"/>
              </w:rPr>
              <w:t>2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Oficina de Comunicación Social, archivero 1, cajón 1.</w:t>
            </w:r>
          </w:p>
          <w:p w:rsidR="00BE4689" w:rsidRDefault="00BE4689" w:rsidP="00BE4689">
            <w:pPr>
              <w:jc w:val="both"/>
              <w:rPr>
                <w:rFonts w:ascii="Arial" w:hAnsi="Arial" w:cs="Arial"/>
                <w:sz w:val="20"/>
                <w:szCs w:val="20"/>
                <w:lang w:val="es-MX"/>
              </w:rPr>
            </w:pPr>
            <w:r w:rsidRPr="00DA3CBC">
              <w:rPr>
                <w:rFonts w:ascii="Arial" w:hAnsi="Arial" w:cs="Arial"/>
                <w:sz w:val="20"/>
                <w:szCs w:val="20"/>
                <w:lang w:val="es-MX"/>
              </w:rPr>
              <w:t>Vocalía de Capacitación Archivero 2, Gaveta 2</w:t>
            </w:r>
          </w:p>
        </w:tc>
      </w:tr>
      <w:tr w:rsidR="00BE4689" w:rsidRPr="00EB139E" w:rsidTr="00A8142D">
        <w:trPr>
          <w:jc w:val="center"/>
        </w:trPr>
        <w:tc>
          <w:tcPr>
            <w:tcW w:w="2829"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9.3 Publicaciones e impresos institucionales</w:t>
            </w:r>
          </w:p>
        </w:tc>
        <w:tc>
          <w:tcPr>
            <w:tcW w:w="4382" w:type="dxa"/>
          </w:tcPr>
          <w:p w:rsidR="00BE4689" w:rsidRPr="00D00CB5" w:rsidRDefault="00BE4689" w:rsidP="00BE4689">
            <w:pPr>
              <w:jc w:val="both"/>
              <w:rPr>
                <w:rFonts w:ascii="Arial" w:hAnsi="Arial" w:cs="Arial"/>
                <w:sz w:val="20"/>
                <w:szCs w:val="20"/>
              </w:rPr>
            </w:pPr>
            <w:r w:rsidRPr="00D00CB5">
              <w:rPr>
                <w:rFonts w:ascii="Arial" w:hAnsi="Arial" w:cs="Arial"/>
                <w:sz w:val="20"/>
                <w:szCs w:val="20"/>
                <w:lang w:val="es-MX"/>
              </w:rPr>
              <w:t>El expediente contiene las gestiones de public</w:t>
            </w:r>
            <w:r>
              <w:rPr>
                <w:rFonts w:ascii="Arial" w:hAnsi="Arial" w:cs="Arial"/>
                <w:sz w:val="20"/>
                <w:szCs w:val="20"/>
                <w:lang w:val="es-MX"/>
              </w:rPr>
              <w:t>aciones en el Periódico Oficial y publicaciones en periódicos.</w:t>
            </w:r>
          </w:p>
          <w:p w:rsidR="00BE4689" w:rsidRPr="00D00CB5" w:rsidRDefault="00BE4689" w:rsidP="00BE4689">
            <w:pPr>
              <w:pStyle w:val="Prrafodelista"/>
              <w:ind w:left="343"/>
              <w:jc w:val="both"/>
              <w:rPr>
                <w:rFonts w:ascii="Arial" w:hAnsi="Arial" w:cs="Arial"/>
                <w:sz w:val="20"/>
                <w:szCs w:val="20"/>
              </w:rPr>
            </w:pPr>
          </w:p>
        </w:tc>
        <w:tc>
          <w:tcPr>
            <w:tcW w:w="2686" w:type="dxa"/>
          </w:tcPr>
          <w:p w:rsidR="00BE4689" w:rsidRPr="00EA1699" w:rsidRDefault="00BE4689" w:rsidP="00BE4689">
            <w:pPr>
              <w:jc w:val="center"/>
              <w:rPr>
                <w:rFonts w:ascii="Arial" w:hAnsi="Arial" w:cs="Arial"/>
                <w:sz w:val="20"/>
                <w:szCs w:val="20"/>
              </w:rPr>
            </w:pPr>
            <w:r w:rsidRPr="00EA1699">
              <w:rPr>
                <w:rFonts w:ascii="Arial" w:hAnsi="Arial" w:cs="Arial"/>
                <w:sz w:val="20"/>
                <w:szCs w:val="20"/>
              </w:rPr>
              <w:t>2014-2015</w:t>
            </w:r>
          </w:p>
        </w:tc>
        <w:tc>
          <w:tcPr>
            <w:tcW w:w="1840" w:type="dxa"/>
          </w:tcPr>
          <w:p w:rsidR="00BE4689" w:rsidRPr="00EB139E" w:rsidRDefault="00BE4689" w:rsidP="00BE4689">
            <w:pPr>
              <w:jc w:val="center"/>
              <w:rPr>
                <w:rFonts w:ascii="Arial" w:hAnsi="Arial" w:cs="Arial"/>
                <w:sz w:val="20"/>
                <w:szCs w:val="20"/>
                <w:lang w:val="es-MX"/>
              </w:rPr>
            </w:pPr>
            <w:r>
              <w:rPr>
                <w:rFonts w:ascii="Arial" w:hAnsi="Arial" w:cs="Arial"/>
                <w:sz w:val="20"/>
                <w:szCs w:val="20"/>
                <w:lang w:val="es-MX"/>
              </w:rPr>
              <w:t>11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A y D.</w:t>
            </w:r>
          </w:p>
          <w:p w:rsidR="00BE4689" w:rsidRPr="00EB139E" w:rsidRDefault="00BE4689" w:rsidP="00BE4689">
            <w:pPr>
              <w:jc w:val="both"/>
              <w:rPr>
                <w:rFonts w:ascii="Arial" w:hAnsi="Arial" w:cs="Arial"/>
                <w:sz w:val="20"/>
                <w:szCs w:val="20"/>
                <w:lang w:val="es-MX"/>
              </w:rPr>
            </w:pPr>
            <w:r>
              <w:rPr>
                <w:rFonts w:ascii="Arial" w:hAnsi="Arial" w:cs="Arial"/>
                <w:sz w:val="20"/>
                <w:szCs w:val="20"/>
                <w:lang w:val="es-MX"/>
              </w:rPr>
              <w:t>Oficina de Comunicación Social, archivero 1, cajón 1.</w:t>
            </w:r>
          </w:p>
        </w:tc>
      </w:tr>
      <w:tr w:rsidR="00BE4689" w:rsidRPr="00811877" w:rsidTr="00A8142D">
        <w:trPr>
          <w:jc w:val="center"/>
        </w:trPr>
        <w:tc>
          <w:tcPr>
            <w:tcW w:w="14283" w:type="dxa"/>
            <w:gridSpan w:val="5"/>
          </w:tcPr>
          <w:p w:rsidR="00BE4689" w:rsidRPr="00AA0982" w:rsidRDefault="00BE4689" w:rsidP="00BE4689">
            <w:pPr>
              <w:jc w:val="both"/>
              <w:rPr>
                <w:rFonts w:ascii="Arial" w:hAnsi="Arial" w:cs="Arial"/>
                <w:b/>
                <w:sz w:val="20"/>
                <w:szCs w:val="20"/>
              </w:rPr>
            </w:pPr>
            <w:r w:rsidRPr="00AA0982">
              <w:rPr>
                <w:rFonts w:ascii="Arial" w:hAnsi="Arial" w:cs="Arial"/>
                <w:b/>
                <w:sz w:val="20"/>
                <w:szCs w:val="20"/>
              </w:rPr>
              <w:t>Sección: 10  Control y Auditoría de Actividades Públicas</w:t>
            </w:r>
          </w:p>
        </w:tc>
      </w:tr>
      <w:tr w:rsidR="00BE4689" w:rsidRPr="00811877" w:rsidTr="00A8142D">
        <w:trPr>
          <w:jc w:val="center"/>
        </w:trPr>
        <w:tc>
          <w:tcPr>
            <w:tcW w:w="2829" w:type="dxa"/>
            <w:tcBorders>
              <w:top w:val="single" w:sz="4" w:space="0" w:color="auto"/>
              <w:left w:val="single" w:sz="4" w:space="0" w:color="auto"/>
              <w:bottom w:val="single" w:sz="4" w:space="0" w:color="auto"/>
              <w:right w:val="single" w:sz="4" w:space="0" w:color="auto"/>
            </w:tcBorders>
          </w:tcPr>
          <w:p w:rsidR="00BE4689" w:rsidRPr="0033239A" w:rsidRDefault="00BE4689" w:rsidP="00BE4689">
            <w:pPr>
              <w:jc w:val="both"/>
              <w:rPr>
                <w:rFonts w:ascii="Arial" w:hAnsi="Arial" w:cs="Arial"/>
                <w:sz w:val="20"/>
                <w:szCs w:val="20"/>
              </w:rPr>
            </w:pPr>
            <w:r>
              <w:rPr>
                <w:rFonts w:ascii="Arial" w:hAnsi="Arial" w:cs="Arial"/>
                <w:sz w:val="20"/>
                <w:szCs w:val="20"/>
              </w:rPr>
              <w:t>10.3  Auditorías</w:t>
            </w:r>
          </w:p>
        </w:tc>
        <w:tc>
          <w:tcPr>
            <w:tcW w:w="4382" w:type="dxa"/>
            <w:tcBorders>
              <w:top w:val="single" w:sz="4" w:space="0" w:color="auto"/>
              <w:left w:val="single" w:sz="4" w:space="0" w:color="auto"/>
              <w:bottom w:val="single" w:sz="4" w:space="0" w:color="auto"/>
              <w:right w:val="single" w:sz="4" w:space="0" w:color="auto"/>
            </w:tcBorders>
          </w:tcPr>
          <w:p w:rsidR="00BE4689" w:rsidRPr="0033239A" w:rsidRDefault="00BE4689" w:rsidP="00BE4689">
            <w:pPr>
              <w:jc w:val="both"/>
              <w:rPr>
                <w:rFonts w:ascii="Arial" w:hAnsi="Arial" w:cs="Arial"/>
                <w:sz w:val="20"/>
                <w:szCs w:val="20"/>
              </w:rPr>
            </w:pPr>
            <w:r>
              <w:rPr>
                <w:rFonts w:ascii="Arial" w:hAnsi="Arial" w:cs="Arial"/>
                <w:sz w:val="20"/>
                <w:szCs w:val="20"/>
              </w:rPr>
              <w:t>Documentos soportes de las auditorías, como actas, Cédulas de observaciones y recomendaciones, así como oficios de respuestas a las observaciones.</w:t>
            </w:r>
          </w:p>
        </w:tc>
        <w:tc>
          <w:tcPr>
            <w:tcW w:w="2686" w:type="dxa"/>
            <w:tcBorders>
              <w:top w:val="single" w:sz="4" w:space="0" w:color="auto"/>
              <w:left w:val="single" w:sz="4" w:space="0" w:color="auto"/>
              <w:bottom w:val="single" w:sz="4" w:space="0" w:color="auto"/>
              <w:right w:val="single" w:sz="4" w:space="0" w:color="auto"/>
            </w:tcBorders>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Borders>
              <w:top w:val="single" w:sz="4" w:space="0" w:color="auto"/>
              <w:left w:val="single" w:sz="4" w:space="0" w:color="auto"/>
              <w:bottom w:val="single" w:sz="4" w:space="0" w:color="auto"/>
              <w:right w:val="single" w:sz="4" w:space="0" w:color="auto"/>
            </w:tcBorders>
          </w:tcPr>
          <w:p w:rsidR="00BE4689" w:rsidRPr="0033239A" w:rsidRDefault="00BE4689" w:rsidP="00650C22">
            <w:pPr>
              <w:jc w:val="center"/>
              <w:rPr>
                <w:rFonts w:ascii="Arial" w:hAnsi="Arial" w:cs="Arial"/>
                <w:sz w:val="20"/>
                <w:szCs w:val="20"/>
              </w:rPr>
            </w:pPr>
            <w:r>
              <w:rPr>
                <w:rFonts w:ascii="Arial" w:hAnsi="Arial" w:cs="Arial"/>
                <w:sz w:val="20"/>
                <w:szCs w:val="20"/>
              </w:rPr>
              <w:t>2 Expedientes</w:t>
            </w:r>
          </w:p>
        </w:tc>
        <w:tc>
          <w:tcPr>
            <w:tcW w:w="2546" w:type="dxa"/>
            <w:tcBorders>
              <w:top w:val="single" w:sz="4" w:space="0" w:color="auto"/>
              <w:left w:val="single" w:sz="4" w:space="0" w:color="auto"/>
              <w:bottom w:val="single" w:sz="4" w:space="0" w:color="auto"/>
              <w:right w:val="single" w:sz="4" w:space="0" w:color="auto"/>
            </w:tcBorders>
          </w:tcPr>
          <w:p w:rsidR="00BE4689" w:rsidRPr="0033239A" w:rsidRDefault="00BE4689" w:rsidP="00BE4689">
            <w:pPr>
              <w:jc w:val="both"/>
              <w:rPr>
                <w:rFonts w:ascii="Arial" w:hAnsi="Arial" w:cs="Arial"/>
                <w:sz w:val="20"/>
                <w:szCs w:val="20"/>
              </w:rPr>
            </w:pPr>
            <w:r>
              <w:rPr>
                <w:rFonts w:ascii="Arial" w:hAnsi="Arial" w:cs="Arial"/>
                <w:sz w:val="20"/>
                <w:szCs w:val="20"/>
              </w:rPr>
              <w:t>Privado de la Coordinadora Administrativa, archivero 1, gaveta “B”</w:t>
            </w:r>
          </w:p>
        </w:tc>
      </w:tr>
      <w:tr w:rsidR="00BE4689" w:rsidRPr="00811877" w:rsidTr="00A8142D">
        <w:trPr>
          <w:jc w:val="center"/>
        </w:trPr>
        <w:tc>
          <w:tcPr>
            <w:tcW w:w="2829" w:type="dxa"/>
          </w:tcPr>
          <w:p w:rsidR="00BE4689" w:rsidRPr="008F3ED2" w:rsidRDefault="00BE4689" w:rsidP="00BE4689">
            <w:pPr>
              <w:jc w:val="both"/>
              <w:rPr>
                <w:rFonts w:ascii="Arial" w:hAnsi="Arial" w:cs="Arial"/>
                <w:sz w:val="20"/>
                <w:szCs w:val="20"/>
              </w:rPr>
            </w:pPr>
            <w:r>
              <w:rPr>
                <w:rFonts w:ascii="Arial" w:hAnsi="Arial" w:cs="Arial"/>
                <w:sz w:val="20"/>
                <w:szCs w:val="20"/>
              </w:rPr>
              <w:t>10.</w:t>
            </w:r>
            <w:r w:rsidRPr="007A6EE9">
              <w:rPr>
                <w:rFonts w:ascii="Arial" w:hAnsi="Arial" w:cs="Arial"/>
                <w:sz w:val="20"/>
                <w:szCs w:val="20"/>
              </w:rPr>
              <w:t>1</w:t>
            </w:r>
            <w:r w:rsidRPr="008F3ED2">
              <w:rPr>
                <w:rFonts w:ascii="Arial" w:hAnsi="Arial" w:cs="Arial"/>
                <w:sz w:val="20"/>
                <w:szCs w:val="20"/>
              </w:rPr>
              <w:t xml:space="preserve">6 </w:t>
            </w:r>
            <w:r w:rsidRPr="007A6EE9">
              <w:rPr>
                <w:rFonts w:ascii="Arial" w:hAnsi="Arial" w:cs="Arial"/>
                <w:sz w:val="20"/>
                <w:szCs w:val="20"/>
              </w:rPr>
              <w:t>Seguimiento a la aplicación en medidas o recomendaciones.</w:t>
            </w:r>
          </w:p>
        </w:tc>
        <w:tc>
          <w:tcPr>
            <w:tcW w:w="4382" w:type="dxa"/>
          </w:tcPr>
          <w:p w:rsidR="00BE4689" w:rsidRPr="008F3ED2" w:rsidRDefault="00BE4689" w:rsidP="00BE4689">
            <w:pPr>
              <w:jc w:val="both"/>
              <w:rPr>
                <w:rFonts w:ascii="Arial" w:hAnsi="Arial" w:cs="Arial"/>
                <w:sz w:val="20"/>
                <w:szCs w:val="20"/>
              </w:rPr>
            </w:pPr>
            <w:r w:rsidRPr="008F3ED2">
              <w:rPr>
                <w:rFonts w:ascii="Arial" w:hAnsi="Arial" w:cs="Arial"/>
                <w:sz w:val="20"/>
                <w:szCs w:val="20"/>
              </w:rPr>
              <w:t>Actas de entrega-recepción de las Juntas Local y Distritales.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8F3ED2" w:rsidRDefault="00BE4689" w:rsidP="00BE4689">
            <w:pPr>
              <w:jc w:val="both"/>
              <w:rPr>
                <w:rFonts w:ascii="Arial" w:hAnsi="Arial" w:cs="Arial"/>
                <w:sz w:val="20"/>
                <w:szCs w:val="20"/>
              </w:rPr>
            </w:pPr>
            <w:r w:rsidRPr="008F3ED2">
              <w:rPr>
                <w:rFonts w:ascii="Arial" w:hAnsi="Arial" w:cs="Arial"/>
                <w:sz w:val="20"/>
                <w:szCs w:val="20"/>
              </w:rPr>
              <w:t xml:space="preserve">Vocalía del </w:t>
            </w:r>
            <w:r w:rsidRPr="007A6EE9">
              <w:rPr>
                <w:rFonts w:ascii="Arial" w:hAnsi="Arial" w:cs="Arial"/>
                <w:sz w:val="20"/>
                <w:szCs w:val="20"/>
              </w:rPr>
              <w:t>Secretario, archivero 1, Cajón 2</w:t>
            </w:r>
          </w:p>
          <w:p w:rsidR="00BE4689" w:rsidRPr="008F3ED2" w:rsidRDefault="00BE4689" w:rsidP="00BE4689">
            <w:pPr>
              <w:jc w:val="both"/>
              <w:rPr>
                <w:rFonts w:ascii="Arial" w:hAnsi="Arial" w:cs="Arial"/>
                <w:sz w:val="20"/>
                <w:szCs w:val="20"/>
              </w:rPr>
            </w:pPr>
          </w:p>
        </w:tc>
      </w:tr>
      <w:tr w:rsidR="00BE4689" w:rsidRPr="00811877" w:rsidTr="00A8142D">
        <w:trPr>
          <w:jc w:val="center"/>
        </w:trPr>
        <w:tc>
          <w:tcPr>
            <w:tcW w:w="14283" w:type="dxa"/>
            <w:gridSpan w:val="5"/>
          </w:tcPr>
          <w:p w:rsidR="00BE4689" w:rsidRPr="00D00CB5" w:rsidRDefault="00BE4689" w:rsidP="00BE4689">
            <w:pPr>
              <w:jc w:val="both"/>
              <w:rPr>
                <w:rFonts w:ascii="Arial" w:hAnsi="Arial" w:cs="Arial"/>
                <w:sz w:val="20"/>
                <w:szCs w:val="20"/>
                <w:lang w:val="es-MX"/>
              </w:rPr>
            </w:pPr>
            <w:r w:rsidRPr="00D00CB5">
              <w:rPr>
                <w:rFonts w:ascii="Arial" w:hAnsi="Arial" w:cs="Arial"/>
                <w:b/>
                <w:sz w:val="20"/>
                <w:szCs w:val="20"/>
                <w:lang w:val="es-MX"/>
              </w:rPr>
              <w:t>Sección:  11 Planeación, Información, Evaluación y Políticas</w:t>
            </w:r>
          </w:p>
        </w:tc>
      </w:tr>
      <w:tr w:rsidR="00BE4689" w:rsidRPr="00811877" w:rsidTr="00A8142D">
        <w:trPr>
          <w:jc w:val="center"/>
        </w:trPr>
        <w:tc>
          <w:tcPr>
            <w:tcW w:w="2829"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11.5 Calendario Anual de Actividades</w:t>
            </w:r>
          </w:p>
        </w:tc>
        <w:tc>
          <w:tcPr>
            <w:tcW w:w="4382"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El expediente contiene oficio e informe de seguimiento a las Sesiones de Juntas Local y Distritales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p w:rsidR="00BE4689" w:rsidRDefault="00BE4689" w:rsidP="00BE4689">
            <w:pPr>
              <w:jc w:val="both"/>
              <w:rPr>
                <w:rFonts w:ascii="Arial" w:hAnsi="Arial" w:cs="Arial"/>
                <w:sz w:val="20"/>
                <w:szCs w:val="20"/>
                <w:lang w:val="es-MX"/>
              </w:rPr>
            </w:pPr>
          </w:p>
        </w:tc>
      </w:tr>
      <w:tr w:rsidR="00BE4689" w:rsidRPr="00811877" w:rsidTr="00A8142D">
        <w:trPr>
          <w:jc w:val="center"/>
        </w:trPr>
        <w:tc>
          <w:tcPr>
            <w:tcW w:w="2829"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11.7 Programas y Proyectos de Información</w:t>
            </w:r>
          </w:p>
        </w:tc>
        <w:tc>
          <w:tcPr>
            <w:tcW w:w="4382" w:type="dxa"/>
          </w:tcPr>
          <w:p w:rsidR="00BE4689" w:rsidRPr="00CF55C1" w:rsidRDefault="00BE4689" w:rsidP="00BE4689">
            <w:pPr>
              <w:jc w:val="both"/>
              <w:rPr>
                <w:rFonts w:ascii="Arial" w:hAnsi="Arial" w:cs="Arial"/>
                <w:sz w:val="20"/>
                <w:szCs w:val="20"/>
              </w:rPr>
            </w:pPr>
            <w:r>
              <w:rPr>
                <w:rFonts w:ascii="Arial" w:hAnsi="Arial" w:cs="Arial"/>
                <w:sz w:val="20"/>
                <w:szCs w:val="20"/>
              </w:rPr>
              <w:t>Programas y proyectos d</w:t>
            </w:r>
            <w:r w:rsidRPr="00CF55C1">
              <w:rPr>
                <w:rFonts w:ascii="Arial" w:hAnsi="Arial" w:cs="Arial"/>
                <w:sz w:val="20"/>
                <w:szCs w:val="20"/>
              </w:rPr>
              <w:t>e Acción de diferentes actividades de Organización Electoral.</w:t>
            </w:r>
          </w:p>
        </w:tc>
        <w:tc>
          <w:tcPr>
            <w:tcW w:w="2686" w:type="dxa"/>
          </w:tcPr>
          <w:p w:rsidR="00BE4689" w:rsidRPr="00CF55C1" w:rsidRDefault="00650C22"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650C22">
            <w:pPr>
              <w:jc w:val="center"/>
              <w:rPr>
                <w:rFonts w:ascii="Arial" w:hAnsi="Arial" w:cs="Arial"/>
                <w:sz w:val="20"/>
                <w:szCs w:val="20"/>
                <w:lang w:val="es-MX"/>
              </w:rPr>
            </w:pPr>
            <w:r>
              <w:rPr>
                <w:rFonts w:ascii="Arial" w:hAnsi="Arial" w:cs="Arial"/>
                <w:sz w:val="20"/>
                <w:szCs w:val="20"/>
                <w:lang w:val="es-MX"/>
              </w:rPr>
              <w:t>20</w:t>
            </w:r>
            <w:r w:rsidRPr="00CF55C1">
              <w:rPr>
                <w:rFonts w:ascii="Arial" w:hAnsi="Arial" w:cs="Arial"/>
                <w:sz w:val="20"/>
                <w:szCs w:val="20"/>
                <w:lang w:val="es-MX"/>
              </w:rPr>
              <w:t xml:space="preserve"> </w:t>
            </w:r>
            <w:r>
              <w:rPr>
                <w:rFonts w:ascii="Arial" w:hAnsi="Arial" w:cs="Arial"/>
                <w:sz w:val="20"/>
                <w:szCs w:val="20"/>
                <w:lang w:val="es-MX"/>
              </w:rPr>
              <w:t>E</w:t>
            </w:r>
            <w:r w:rsidRPr="00CF55C1">
              <w:rPr>
                <w:rFonts w:ascii="Arial" w:hAnsi="Arial" w:cs="Arial"/>
                <w:sz w:val="20"/>
                <w:szCs w:val="20"/>
                <w:lang w:val="es-MX"/>
              </w:rPr>
              <w:t>xpediente</w:t>
            </w:r>
            <w:r>
              <w:rPr>
                <w:rFonts w:ascii="Arial" w:hAnsi="Arial" w:cs="Arial"/>
                <w:sz w:val="20"/>
                <w:szCs w:val="20"/>
                <w:lang w:val="es-MX"/>
              </w:rPr>
              <w:t>s</w:t>
            </w:r>
          </w:p>
        </w:tc>
        <w:tc>
          <w:tcPr>
            <w:tcW w:w="2546"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1</w:t>
            </w:r>
            <w:r w:rsidRPr="00CF55C1">
              <w:rPr>
                <w:rFonts w:ascii="Arial" w:hAnsi="Arial" w:cs="Arial"/>
                <w:sz w:val="20"/>
                <w:szCs w:val="20"/>
                <w:lang w:val="es-MX"/>
              </w:rPr>
              <w:t>, gaveta 1.</w:t>
            </w:r>
          </w:p>
        </w:tc>
      </w:tr>
      <w:tr w:rsidR="00BE4689" w:rsidRPr="00811877" w:rsidTr="00A8142D">
        <w:trPr>
          <w:jc w:val="center"/>
        </w:trPr>
        <w:tc>
          <w:tcPr>
            <w:tcW w:w="2829"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lastRenderedPageBreak/>
              <w:t>11.17 Evaluación de Programas de Acción</w:t>
            </w:r>
          </w:p>
        </w:tc>
        <w:tc>
          <w:tcPr>
            <w:tcW w:w="4382" w:type="dxa"/>
          </w:tcPr>
          <w:p w:rsidR="00BE4689" w:rsidRPr="00A17743" w:rsidRDefault="00BE4689" w:rsidP="00BE4689">
            <w:pPr>
              <w:jc w:val="both"/>
              <w:rPr>
                <w:rFonts w:ascii="Arial" w:hAnsi="Arial" w:cs="Arial"/>
                <w:sz w:val="20"/>
                <w:szCs w:val="20"/>
                <w:highlight w:val="yellow"/>
                <w:lang w:val="es-MX"/>
              </w:rPr>
            </w:pPr>
            <w:r w:rsidRPr="00D9735E">
              <w:rPr>
                <w:rFonts w:ascii="Arial" w:hAnsi="Arial" w:cs="Arial"/>
                <w:sz w:val="20"/>
                <w:szCs w:val="20"/>
                <w:lang w:val="es-MX"/>
              </w:rPr>
              <w:t>Evaluación de programas de acción de las diferentes actividades de Organización Electoral.</w:t>
            </w:r>
          </w:p>
        </w:tc>
        <w:tc>
          <w:tcPr>
            <w:tcW w:w="2686" w:type="dxa"/>
          </w:tcPr>
          <w:p w:rsidR="00BE4689" w:rsidRPr="00CF55C1" w:rsidRDefault="00650C22"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Pr>
          <w:p w:rsidR="00BE4689" w:rsidRPr="00CF55C1" w:rsidRDefault="00BE4689" w:rsidP="00650C22">
            <w:pPr>
              <w:jc w:val="center"/>
              <w:rPr>
                <w:rFonts w:ascii="Arial" w:hAnsi="Arial" w:cs="Arial"/>
                <w:sz w:val="20"/>
                <w:szCs w:val="20"/>
                <w:lang w:val="es-MX"/>
              </w:rPr>
            </w:pPr>
            <w:r w:rsidRPr="00CF55C1">
              <w:rPr>
                <w:rFonts w:ascii="Arial" w:hAnsi="Arial" w:cs="Arial"/>
                <w:sz w:val="20"/>
                <w:szCs w:val="20"/>
                <w:lang w:val="es-MX"/>
              </w:rPr>
              <w:t>1</w:t>
            </w:r>
            <w:r>
              <w:rPr>
                <w:rFonts w:ascii="Arial" w:hAnsi="Arial" w:cs="Arial"/>
                <w:sz w:val="20"/>
                <w:szCs w:val="20"/>
                <w:lang w:val="es-MX"/>
              </w:rPr>
              <w:t>3</w:t>
            </w:r>
            <w:r w:rsidRPr="00CF55C1">
              <w:rPr>
                <w:rFonts w:ascii="Arial" w:hAnsi="Arial" w:cs="Arial"/>
                <w:sz w:val="20"/>
                <w:szCs w:val="20"/>
                <w:lang w:val="es-MX"/>
              </w:rPr>
              <w:t xml:space="preserve"> </w:t>
            </w:r>
            <w:r>
              <w:rPr>
                <w:rFonts w:ascii="Arial" w:hAnsi="Arial" w:cs="Arial"/>
                <w:sz w:val="20"/>
                <w:szCs w:val="20"/>
                <w:lang w:val="es-MX"/>
              </w:rPr>
              <w:t>E</w:t>
            </w:r>
            <w:r w:rsidRPr="00CF55C1">
              <w:rPr>
                <w:rFonts w:ascii="Arial" w:hAnsi="Arial" w:cs="Arial"/>
                <w:sz w:val="20"/>
                <w:szCs w:val="20"/>
                <w:lang w:val="es-MX"/>
              </w:rPr>
              <w:t>xpediente</w:t>
            </w:r>
            <w:r>
              <w:rPr>
                <w:rFonts w:ascii="Arial" w:hAnsi="Arial" w:cs="Arial"/>
                <w:sz w:val="20"/>
                <w:szCs w:val="20"/>
                <w:lang w:val="es-MX"/>
              </w:rPr>
              <w:t>s</w:t>
            </w:r>
          </w:p>
        </w:tc>
        <w:tc>
          <w:tcPr>
            <w:tcW w:w="2546"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1</w:t>
            </w:r>
            <w:r w:rsidRPr="00CF55C1">
              <w:rPr>
                <w:rFonts w:ascii="Arial" w:hAnsi="Arial" w:cs="Arial"/>
                <w:sz w:val="20"/>
                <w:szCs w:val="20"/>
                <w:lang w:val="es-MX"/>
              </w:rPr>
              <w:t>, gaveta 1.</w:t>
            </w:r>
          </w:p>
        </w:tc>
      </w:tr>
      <w:tr w:rsidR="00BE4689" w:rsidRPr="00811877" w:rsidTr="00A8142D">
        <w:trPr>
          <w:jc w:val="center"/>
        </w:trPr>
        <w:tc>
          <w:tcPr>
            <w:tcW w:w="2829"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11.18  Informes por disposición legal (anual, trimestral, mensual)</w:t>
            </w:r>
          </w:p>
        </w:tc>
        <w:tc>
          <w:tcPr>
            <w:tcW w:w="4382"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Oficios, acuses de recibo e informes remitidos a las instancias superiores del Instituto de manera mensual y trimestral.</w:t>
            </w:r>
          </w:p>
          <w:p w:rsidR="00BE4689" w:rsidRPr="00D00CB5" w:rsidRDefault="00BE4689" w:rsidP="00BE4689">
            <w:pPr>
              <w:pStyle w:val="Prrafodelista"/>
              <w:jc w:val="both"/>
              <w:rPr>
                <w:rFonts w:ascii="Arial" w:hAnsi="Arial" w:cs="Arial"/>
                <w:sz w:val="20"/>
                <w:szCs w:val="20"/>
                <w:lang w:val="es-MX"/>
              </w:rPr>
            </w:pPr>
          </w:p>
        </w:tc>
        <w:tc>
          <w:tcPr>
            <w:tcW w:w="2686" w:type="dxa"/>
          </w:tcPr>
          <w:p w:rsidR="00BE4689" w:rsidRPr="008F3ED2" w:rsidRDefault="00BE4689" w:rsidP="00BE4689">
            <w:pPr>
              <w:jc w:val="center"/>
              <w:rPr>
                <w:rFonts w:ascii="Arial" w:hAnsi="Arial" w:cs="Arial"/>
                <w:sz w:val="20"/>
                <w:szCs w:val="20"/>
              </w:rPr>
            </w:pPr>
            <w:r w:rsidRPr="007A6EE9">
              <w:rPr>
                <w:rFonts w:ascii="Arial" w:hAnsi="Arial" w:cs="Arial"/>
                <w:sz w:val="20"/>
                <w:szCs w:val="20"/>
              </w:rPr>
              <w:t>2014-2015</w:t>
            </w:r>
          </w:p>
        </w:tc>
        <w:tc>
          <w:tcPr>
            <w:tcW w:w="1840" w:type="dxa"/>
          </w:tcPr>
          <w:p w:rsidR="00BE4689" w:rsidRPr="00525824" w:rsidRDefault="00BE4689" w:rsidP="00BE4689">
            <w:pPr>
              <w:jc w:val="center"/>
              <w:rPr>
                <w:rFonts w:ascii="Arial" w:hAnsi="Arial" w:cs="Arial"/>
                <w:sz w:val="20"/>
                <w:szCs w:val="20"/>
                <w:lang w:val="es-MX"/>
              </w:rPr>
            </w:pPr>
            <w:r>
              <w:rPr>
                <w:rFonts w:ascii="Arial" w:hAnsi="Arial" w:cs="Arial"/>
                <w:sz w:val="20"/>
                <w:szCs w:val="20"/>
                <w:lang w:val="es-MX"/>
              </w:rPr>
              <w:t>16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A.</w:t>
            </w:r>
          </w:p>
          <w:p w:rsidR="00BE4689" w:rsidRPr="009271FF" w:rsidRDefault="00BE4689" w:rsidP="00BE4689">
            <w:pPr>
              <w:jc w:val="both"/>
              <w:rPr>
                <w:rFonts w:ascii="Arial" w:hAnsi="Arial" w:cs="Arial"/>
                <w:sz w:val="20"/>
                <w:szCs w:val="20"/>
              </w:rPr>
            </w:pPr>
            <w:r w:rsidRPr="009271FF">
              <w:rPr>
                <w:rFonts w:ascii="Arial" w:hAnsi="Arial" w:cs="Arial"/>
                <w:sz w:val="20"/>
                <w:szCs w:val="20"/>
              </w:rPr>
              <w:t>Vocalía del Secretario, archivero 2, Cajones 1 y 3</w:t>
            </w:r>
          </w:p>
          <w:p w:rsidR="00BE4689" w:rsidRDefault="00BE4689" w:rsidP="00BE4689">
            <w:pPr>
              <w:jc w:val="both"/>
              <w:rPr>
                <w:rFonts w:ascii="Arial" w:hAnsi="Arial" w:cs="Arial"/>
                <w:sz w:val="20"/>
                <w:szCs w:val="20"/>
              </w:rPr>
            </w:pPr>
            <w:r w:rsidRPr="009271FF">
              <w:rPr>
                <w:rFonts w:ascii="Arial" w:hAnsi="Arial" w:cs="Arial"/>
                <w:sz w:val="20"/>
                <w:szCs w:val="20"/>
              </w:rPr>
              <w:t>Vocalía del Secretario, archivero 4, cajón 2</w:t>
            </w:r>
            <w:r>
              <w:rPr>
                <w:rFonts w:ascii="Arial" w:hAnsi="Arial" w:cs="Arial"/>
                <w:sz w:val="20"/>
                <w:szCs w:val="20"/>
              </w:rPr>
              <w:t>.</w:t>
            </w:r>
          </w:p>
          <w:p w:rsidR="00BE4689" w:rsidRPr="00525824" w:rsidRDefault="00BE4689" w:rsidP="00BE4689">
            <w:pPr>
              <w:jc w:val="both"/>
              <w:rPr>
                <w:rFonts w:ascii="Arial" w:hAnsi="Arial" w:cs="Arial"/>
                <w:sz w:val="20"/>
                <w:szCs w:val="20"/>
                <w:lang w:val="es-MX"/>
              </w:rPr>
            </w:pPr>
            <w:r w:rsidRPr="00DA3CBC">
              <w:rPr>
                <w:rFonts w:ascii="Arial" w:hAnsi="Arial" w:cs="Arial"/>
                <w:sz w:val="20"/>
                <w:szCs w:val="20"/>
                <w:lang w:val="es-MX"/>
              </w:rPr>
              <w:t>Vocalía de Capacitación Archivero 2, Gaveta 1</w:t>
            </w:r>
          </w:p>
        </w:tc>
      </w:tr>
      <w:tr w:rsidR="00BE4689" w:rsidRPr="00811877" w:rsidTr="00BE4689">
        <w:trPr>
          <w:trHeight w:val="453"/>
          <w:jc w:val="center"/>
        </w:trPr>
        <w:tc>
          <w:tcPr>
            <w:tcW w:w="2829" w:type="dxa"/>
          </w:tcPr>
          <w:p w:rsidR="00BE4689" w:rsidRPr="008F3ED2" w:rsidRDefault="00BE4689" w:rsidP="00BE4689">
            <w:pPr>
              <w:jc w:val="both"/>
              <w:rPr>
                <w:rFonts w:ascii="Arial" w:hAnsi="Arial" w:cs="Arial"/>
                <w:sz w:val="20"/>
                <w:szCs w:val="20"/>
              </w:rPr>
            </w:pPr>
            <w:r>
              <w:rPr>
                <w:rFonts w:ascii="Arial" w:hAnsi="Arial" w:cs="Arial"/>
                <w:sz w:val="20"/>
                <w:szCs w:val="20"/>
              </w:rPr>
              <w:t>11.21</w:t>
            </w:r>
            <w:r w:rsidRPr="008F3ED2">
              <w:rPr>
                <w:rFonts w:ascii="Arial" w:hAnsi="Arial" w:cs="Arial"/>
                <w:sz w:val="20"/>
                <w:szCs w:val="20"/>
              </w:rPr>
              <w:t xml:space="preserve"> Junta Local Ejecutiva</w:t>
            </w:r>
          </w:p>
        </w:tc>
        <w:tc>
          <w:tcPr>
            <w:tcW w:w="4382" w:type="dxa"/>
          </w:tcPr>
          <w:p w:rsidR="00BE4689" w:rsidRPr="008F3ED2" w:rsidRDefault="00BE4689" w:rsidP="00BE4689">
            <w:pPr>
              <w:jc w:val="both"/>
              <w:rPr>
                <w:rFonts w:ascii="Arial" w:hAnsi="Arial" w:cs="Arial"/>
                <w:sz w:val="20"/>
                <w:szCs w:val="20"/>
              </w:rPr>
            </w:pPr>
            <w:r w:rsidRPr="008F3ED2">
              <w:rPr>
                <w:rFonts w:ascii="Arial" w:hAnsi="Arial" w:cs="Arial"/>
                <w:sz w:val="20"/>
                <w:szCs w:val="20"/>
              </w:rPr>
              <w:t>Sesiones Ordinaria y Extraordinaria de la Junta Local.</w:t>
            </w:r>
          </w:p>
        </w:tc>
        <w:tc>
          <w:tcPr>
            <w:tcW w:w="2686" w:type="dxa"/>
          </w:tcPr>
          <w:p w:rsidR="00BE4689" w:rsidRPr="008F3ED2" w:rsidRDefault="00BE4689" w:rsidP="00BE4689">
            <w:pPr>
              <w:jc w:val="center"/>
              <w:rPr>
                <w:rFonts w:ascii="Arial" w:hAnsi="Arial" w:cs="Arial"/>
                <w:sz w:val="20"/>
                <w:szCs w:val="20"/>
              </w:rPr>
            </w:pPr>
            <w:r w:rsidRPr="007A6EE9">
              <w:rPr>
                <w:rFonts w:ascii="Arial" w:hAnsi="Arial" w:cs="Arial"/>
                <w:sz w:val="20"/>
                <w:szCs w:val="20"/>
              </w:rPr>
              <w:t>2014-2015</w:t>
            </w:r>
          </w:p>
        </w:tc>
        <w:tc>
          <w:tcPr>
            <w:tcW w:w="1840" w:type="dxa"/>
          </w:tcPr>
          <w:p w:rsidR="00BE4689" w:rsidRPr="008F3ED2" w:rsidRDefault="00BE4689" w:rsidP="00BE4689">
            <w:pPr>
              <w:jc w:val="center"/>
              <w:rPr>
                <w:rFonts w:ascii="Arial" w:hAnsi="Arial" w:cs="Arial"/>
                <w:sz w:val="20"/>
                <w:szCs w:val="20"/>
              </w:rPr>
            </w:pPr>
            <w:r w:rsidRPr="008F3ED2">
              <w:rPr>
                <w:rFonts w:ascii="Arial" w:hAnsi="Arial" w:cs="Arial"/>
                <w:sz w:val="20"/>
                <w:szCs w:val="20"/>
              </w:rPr>
              <w:t>1</w:t>
            </w:r>
            <w:r w:rsidRPr="007A6EE9">
              <w:rPr>
                <w:rFonts w:ascii="Arial" w:hAnsi="Arial" w:cs="Arial"/>
                <w:sz w:val="20"/>
                <w:szCs w:val="20"/>
              </w:rPr>
              <w:t>1</w:t>
            </w:r>
            <w:r>
              <w:rPr>
                <w:rFonts w:ascii="Arial" w:hAnsi="Arial" w:cs="Arial"/>
                <w:sz w:val="20"/>
                <w:szCs w:val="20"/>
              </w:rPr>
              <w:t xml:space="preserve"> expedientes</w:t>
            </w:r>
          </w:p>
        </w:tc>
        <w:tc>
          <w:tcPr>
            <w:tcW w:w="2546" w:type="dxa"/>
          </w:tcPr>
          <w:p w:rsidR="00BE4689" w:rsidRPr="008F3ED2" w:rsidRDefault="00BE4689" w:rsidP="00650C22">
            <w:pPr>
              <w:jc w:val="both"/>
              <w:rPr>
                <w:rFonts w:ascii="Arial" w:hAnsi="Arial" w:cs="Arial"/>
                <w:sz w:val="20"/>
                <w:szCs w:val="20"/>
              </w:rPr>
            </w:pPr>
            <w:r w:rsidRPr="008F3ED2">
              <w:rPr>
                <w:rFonts w:ascii="Arial" w:hAnsi="Arial" w:cs="Arial"/>
                <w:sz w:val="20"/>
                <w:szCs w:val="20"/>
              </w:rPr>
              <w:t xml:space="preserve">Vocalía del Secretario, archivero </w:t>
            </w:r>
            <w:r w:rsidRPr="007A6EE9">
              <w:rPr>
                <w:rFonts w:ascii="Arial" w:hAnsi="Arial" w:cs="Arial"/>
                <w:sz w:val="20"/>
                <w:szCs w:val="20"/>
              </w:rPr>
              <w:t>1</w:t>
            </w:r>
            <w:r w:rsidRPr="008F3ED2">
              <w:rPr>
                <w:rFonts w:ascii="Arial" w:hAnsi="Arial" w:cs="Arial"/>
                <w:sz w:val="20"/>
                <w:szCs w:val="20"/>
              </w:rPr>
              <w:fldChar w:fldCharType="begin"/>
            </w:r>
            <w:r w:rsidRPr="008F3ED2">
              <w:rPr>
                <w:rFonts w:ascii="Arial" w:hAnsi="Arial" w:cs="Arial"/>
                <w:sz w:val="20"/>
                <w:szCs w:val="20"/>
              </w:rPr>
              <w:instrText xml:space="preserve"> LINK Excel.Sheet.8 "C:\\Users\\Public\\Documents\\3. CINTHYA 2014\\ARCHIVO INSTITUCIONAL\\2014 INE\\ANEXO 4_ INVENTARIO GENERAL POR EXPEDIENTE 31_12_14.xls" "SECCIÓN 1!F53C8" \a \f 5 \h  \* MERGEFORMAT </w:instrText>
            </w:r>
            <w:r w:rsidRPr="008F3ED2">
              <w:rPr>
                <w:rFonts w:ascii="Arial" w:hAnsi="Arial" w:cs="Arial"/>
                <w:sz w:val="20"/>
                <w:szCs w:val="20"/>
              </w:rPr>
              <w:fldChar w:fldCharType="separate"/>
            </w:r>
            <w:r w:rsidRPr="007A6EE9">
              <w:rPr>
                <w:rFonts w:ascii="Arial" w:hAnsi="Arial" w:cs="Arial"/>
                <w:sz w:val="20"/>
                <w:szCs w:val="20"/>
              </w:rPr>
              <w:t>, cajón 3</w:t>
            </w:r>
          </w:p>
          <w:p w:rsidR="00BE4689" w:rsidRPr="008F3ED2" w:rsidRDefault="00BE4689" w:rsidP="00650C22">
            <w:pPr>
              <w:jc w:val="both"/>
              <w:rPr>
                <w:rFonts w:ascii="Arial" w:hAnsi="Arial" w:cs="Arial"/>
                <w:sz w:val="20"/>
                <w:szCs w:val="20"/>
              </w:rPr>
            </w:pPr>
            <w:r w:rsidRPr="008F3ED2">
              <w:rPr>
                <w:rFonts w:ascii="Arial" w:hAnsi="Arial" w:cs="Arial"/>
                <w:sz w:val="20"/>
                <w:szCs w:val="20"/>
              </w:rPr>
              <w:fldChar w:fldCharType="end"/>
            </w:r>
          </w:p>
        </w:tc>
      </w:tr>
      <w:tr w:rsidR="00BE4689" w:rsidRPr="00811877" w:rsidTr="00A8142D">
        <w:trPr>
          <w:jc w:val="center"/>
        </w:trPr>
        <w:tc>
          <w:tcPr>
            <w:tcW w:w="2829" w:type="dxa"/>
          </w:tcPr>
          <w:p w:rsidR="00BE4689" w:rsidRDefault="00BE4689" w:rsidP="00BE4689">
            <w:pPr>
              <w:jc w:val="both"/>
              <w:rPr>
                <w:rFonts w:ascii="Arial" w:hAnsi="Arial" w:cs="Arial"/>
                <w:sz w:val="20"/>
                <w:szCs w:val="20"/>
                <w:lang w:val="es-MX"/>
              </w:rPr>
            </w:pPr>
            <w:r>
              <w:rPr>
                <w:rFonts w:ascii="Arial" w:hAnsi="Arial" w:cs="Arial"/>
                <w:sz w:val="20"/>
                <w:szCs w:val="20"/>
                <w:lang w:val="es-MX"/>
              </w:rPr>
              <w:t>11.23 Juntas nacionales y regionales</w:t>
            </w:r>
          </w:p>
        </w:tc>
        <w:tc>
          <w:tcPr>
            <w:tcW w:w="4382" w:type="dxa"/>
          </w:tcPr>
          <w:p w:rsidR="00BE4689" w:rsidRPr="00CC53FA" w:rsidRDefault="00BE4689" w:rsidP="00BE4689">
            <w:pPr>
              <w:jc w:val="both"/>
              <w:rPr>
                <w:rFonts w:ascii="Arial" w:hAnsi="Arial" w:cs="Arial"/>
                <w:sz w:val="20"/>
                <w:szCs w:val="20"/>
                <w:lang w:val="es-MX"/>
              </w:rPr>
            </w:pPr>
            <w:r w:rsidRPr="00FE4FF2">
              <w:rPr>
                <w:rFonts w:ascii="Arial" w:hAnsi="Arial" w:cs="Arial"/>
                <w:sz w:val="20"/>
                <w:szCs w:val="20"/>
                <w:lang w:val="es-MX"/>
              </w:rPr>
              <w:t>Oficio convocatoria, lista de asistencia y programa de trabajo.</w:t>
            </w:r>
          </w:p>
        </w:tc>
        <w:tc>
          <w:tcPr>
            <w:tcW w:w="2686"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 xml:space="preserve">1 expediente </w:t>
            </w:r>
          </w:p>
        </w:tc>
        <w:tc>
          <w:tcPr>
            <w:tcW w:w="2546" w:type="dxa"/>
          </w:tcPr>
          <w:p w:rsidR="00BE4689" w:rsidRPr="003E0C96" w:rsidRDefault="00BE4689" w:rsidP="00BE4689">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2</w:t>
            </w:r>
            <w:r w:rsidRPr="003E0C96">
              <w:rPr>
                <w:rFonts w:ascii="Arial" w:hAnsi="Arial" w:cs="Arial"/>
                <w:sz w:val="20"/>
                <w:szCs w:val="20"/>
                <w:lang w:val="es-MX"/>
              </w:rPr>
              <w:t xml:space="preserve">, Gaveta </w:t>
            </w:r>
            <w:r>
              <w:rPr>
                <w:rFonts w:ascii="Arial" w:hAnsi="Arial" w:cs="Arial"/>
                <w:sz w:val="20"/>
                <w:szCs w:val="20"/>
                <w:lang w:val="es-MX"/>
              </w:rPr>
              <w:t>1</w:t>
            </w:r>
          </w:p>
        </w:tc>
      </w:tr>
      <w:tr w:rsidR="00BE4689" w:rsidRPr="00811877" w:rsidTr="00A8142D">
        <w:trPr>
          <w:jc w:val="center"/>
        </w:trPr>
        <w:tc>
          <w:tcPr>
            <w:tcW w:w="14283" w:type="dxa"/>
            <w:gridSpan w:val="5"/>
          </w:tcPr>
          <w:p w:rsidR="00BE4689" w:rsidRDefault="00BE4689" w:rsidP="00BE4689">
            <w:pPr>
              <w:jc w:val="both"/>
              <w:rPr>
                <w:rFonts w:ascii="Arial" w:hAnsi="Arial" w:cs="Arial"/>
                <w:sz w:val="20"/>
                <w:szCs w:val="20"/>
                <w:lang w:val="es-MX"/>
              </w:rPr>
            </w:pPr>
            <w:r w:rsidRPr="00D00CB5">
              <w:rPr>
                <w:rFonts w:ascii="Arial" w:hAnsi="Arial" w:cs="Arial"/>
                <w:b/>
                <w:sz w:val="20"/>
                <w:szCs w:val="20"/>
                <w:lang w:val="es-MX"/>
              </w:rPr>
              <w:t xml:space="preserve">Sección:  </w:t>
            </w:r>
            <w:r>
              <w:rPr>
                <w:rFonts w:ascii="Arial" w:hAnsi="Arial" w:cs="Arial"/>
                <w:b/>
                <w:sz w:val="20"/>
                <w:szCs w:val="20"/>
                <w:lang w:val="es-MX"/>
              </w:rPr>
              <w:t>12 Transparencia y Acceso a la Información</w:t>
            </w:r>
          </w:p>
        </w:tc>
      </w:tr>
      <w:tr w:rsidR="00BE4689" w:rsidRPr="00811877" w:rsidTr="00A8142D">
        <w:trPr>
          <w:jc w:val="center"/>
        </w:trPr>
        <w:tc>
          <w:tcPr>
            <w:tcW w:w="2829" w:type="dxa"/>
          </w:tcPr>
          <w:p w:rsidR="00BE4689" w:rsidRPr="00D00CB5" w:rsidRDefault="00BE4689" w:rsidP="00BE4689">
            <w:pPr>
              <w:jc w:val="both"/>
              <w:rPr>
                <w:rFonts w:ascii="Arial" w:hAnsi="Arial" w:cs="Arial"/>
                <w:sz w:val="20"/>
                <w:szCs w:val="20"/>
                <w:lang w:val="es-MX"/>
              </w:rPr>
            </w:pPr>
            <w:r>
              <w:rPr>
                <w:rFonts w:ascii="Arial" w:hAnsi="Arial" w:cs="Arial"/>
                <w:sz w:val="20"/>
                <w:szCs w:val="20"/>
                <w:lang w:val="es-MX"/>
              </w:rPr>
              <w:t>12.6 Solicitudes de acceso a la información</w:t>
            </w:r>
          </w:p>
        </w:tc>
        <w:tc>
          <w:tcPr>
            <w:tcW w:w="4382" w:type="dxa"/>
          </w:tcPr>
          <w:p w:rsidR="00BE4689" w:rsidRPr="008F3ED2" w:rsidRDefault="00BE4689" w:rsidP="00BE4689">
            <w:pPr>
              <w:jc w:val="both"/>
              <w:rPr>
                <w:rFonts w:ascii="Arial" w:hAnsi="Arial" w:cs="Arial"/>
                <w:sz w:val="20"/>
                <w:szCs w:val="20"/>
              </w:rPr>
            </w:pPr>
            <w:r w:rsidRPr="008F3ED2">
              <w:rPr>
                <w:rFonts w:ascii="Arial" w:hAnsi="Arial" w:cs="Arial"/>
                <w:sz w:val="20"/>
                <w:szCs w:val="20"/>
              </w:rPr>
              <w:t>Solicitudes de informac</w:t>
            </w:r>
            <w:r w:rsidRPr="007A6EE9">
              <w:rPr>
                <w:rFonts w:ascii="Arial" w:hAnsi="Arial" w:cs="Arial"/>
                <w:sz w:val="20"/>
                <w:szCs w:val="20"/>
              </w:rPr>
              <w:t>ión presentadas por ciudadana</w:t>
            </w:r>
            <w:r w:rsidRPr="008F3ED2">
              <w:rPr>
                <w:rFonts w:ascii="Arial" w:hAnsi="Arial" w:cs="Arial"/>
                <w:sz w:val="20"/>
                <w:szCs w:val="20"/>
              </w:rPr>
              <w:t>s, y diligencias de notificación en apoyo a las actividades de la Unidad de Enlace.</w:t>
            </w:r>
          </w:p>
        </w:tc>
        <w:tc>
          <w:tcPr>
            <w:tcW w:w="2686" w:type="dxa"/>
          </w:tcPr>
          <w:p w:rsidR="00BE4689" w:rsidRPr="008F3ED2" w:rsidRDefault="00BE4689" w:rsidP="00BE4689">
            <w:pPr>
              <w:jc w:val="center"/>
              <w:rPr>
                <w:rFonts w:ascii="Arial" w:hAnsi="Arial" w:cs="Arial"/>
                <w:sz w:val="20"/>
                <w:szCs w:val="20"/>
              </w:rPr>
            </w:pPr>
            <w:r w:rsidRPr="007A6EE9">
              <w:rPr>
                <w:rFonts w:ascii="Arial" w:hAnsi="Arial" w:cs="Arial"/>
                <w:sz w:val="20"/>
                <w:szCs w:val="20"/>
              </w:rPr>
              <w:t>2014-2015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111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Departamento de Sistemas, Archivero 1, Cajón 2.</w:t>
            </w:r>
          </w:p>
          <w:p w:rsidR="00BE4689" w:rsidRPr="009271FF" w:rsidRDefault="00BE4689" w:rsidP="00BE4689">
            <w:pPr>
              <w:jc w:val="both"/>
              <w:rPr>
                <w:rFonts w:ascii="Arial" w:hAnsi="Arial" w:cs="Arial"/>
                <w:sz w:val="20"/>
                <w:szCs w:val="20"/>
              </w:rPr>
            </w:pPr>
            <w:r w:rsidRPr="009271FF">
              <w:rPr>
                <w:rFonts w:ascii="Arial" w:hAnsi="Arial" w:cs="Arial"/>
                <w:sz w:val="20"/>
                <w:szCs w:val="20"/>
              </w:rPr>
              <w:t>Vocalía del Secretario, archivero 2, cajones 1 y 3</w:t>
            </w:r>
          </w:p>
          <w:p w:rsidR="00BE4689" w:rsidRDefault="00BE4689" w:rsidP="00BE4689">
            <w:pPr>
              <w:jc w:val="both"/>
              <w:rPr>
                <w:rFonts w:ascii="Arial" w:hAnsi="Arial" w:cs="Arial"/>
                <w:sz w:val="20"/>
                <w:szCs w:val="20"/>
              </w:rPr>
            </w:pPr>
            <w:r w:rsidRPr="009271FF">
              <w:rPr>
                <w:rFonts w:ascii="Arial" w:hAnsi="Arial" w:cs="Arial"/>
                <w:sz w:val="20"/>
                <w:szCs w:val="20"/>
              </w:rPr>
              <w:t>Vocalía del Secretario, archivero 4, cajón 3</w:t>
            </w:r>
            <w:r>
              <w:rPr>
                <w:rFonts w:ascii="Arial" w:hAnsi="Arial" w:cs="Arial"/>
                <w:sz w:val="20"/>
                <w:szCs w:val="20"/>
              </w:rPr>
              <w:t>.</w:t>
            </w:r>
          </w:p>
          <w:p w:rsidR="00BE4689" w:rsidRDefault="00BE4689" w:rsidP="00BE4689">
            <w:pPr>
              <w:jc w:val="both"/>
              <w:rPr>
                <w:rFonts w:ascii="Arial" w:hAnsi="Arial" w:cs="Arial"/>
                <w:sz w:val="20"/>
                <w:szCs w:val="20"/>
                <w:lang w:val="es-MX"/>
              </w:rPr>
            </w:pPr>
            <w:r w:rsidRPr="00475851">
              <w:rPr>
                <w:rFonts w:ascii="Arial" w:hAnsi="Arial" w:cs="Arial"/>
                <w:sz w:val="20"/>
                <w:szCs w:val="20"/>
                <w:lang w:val="es-MX"/>
              </w:rPr>
              <w:t>Vocalía de Organización Electoral, 1er. Piso,  Archivero 1, gaveta 1.</w:t>
            </w:r>
          </w:p>
          <w:p w:rsidR="00BE4689" w:rsidRDefault="00BE4689" w:rsidP="00BE4689">
            <w:pPr>
              <w:jc w:val="both"/>
              <w:rPr>
                <w:rFonts w:ascii="Arial" w:hAnsi="Arial" w:cs="Arial"/>
                <w:sz w:val="20"/>
                <w:szCs w:val="20"/>
                <w:lang w:val="es-MX"/>
              </w:rPr>
            </w:pPr>
            <w:r w:rsidRPr="00C018E9">
              <w:rPr>
                <w:rFonts w:ascii="Arial" w:hAnsi="Arial" w:cs="Arial"/>
                <w:sz w:val="20"/>
                <w:szCs w:val="20"/>
                <w:lang w:val="es-MX"/>
              </w:rPr>
              <w:t xml:space="preserve">Vocalía del Registro Federal de Electores, área del Centro Estatal de Consulta Electoral y </w:t>
            </w:r>
            <w:r w:rsidRPr="00C018E9">
              <w:rPr>
                <w:rFonts w:ascii="Arial" w:hAnsi="Arial" w:cs="Arial"/>
                <w:sz w:val="20"/>
                <w:szCs w:val="20"/>
                <w:lang w:val="es-MX"/>
              </w:rPr>
              <w:lastRenderedPageBreak/>
              <w:t>Orientación Ciudadana, Archivero 1, Gaveta 1</w:t>
            </w:r>
            <w:r>
              <w:rPr>
                <w:rFonts w:ascii="Arial" w:hAnsi="Arial" w:cs="Arial"/>
                <w:sz w:val="20"/>
                <w:szCs w:val="20"/>
                <w:lang w:val="es-MX"/>
              </w:rPr>
              <w:t>.</w:t>
            </w:r>
          </w:p>
        </w:tc>
      </w:tr>
      <w:tr w:rsidR="00BE4689" w:rsidRPr="00811877" w:rsidTr="00A8142D">
        <w:trPr>
          <w:trHeight w:val="73"/>
          <w:jc w:val="center"/>
        </w:trPr>
        <w:tc>
          <w:tcPr>
            <w:tcW w:w="14283" w:type="dxa"/>
            <w:gridSpan w:val="5"/>
          </w:tcPr>
          <w:p w:rsidR="00BE4689" w:rsidRPr="00D00CB5" w:rsidRDefault="00BE4689" w:rsidP="00BE4689">
            <w:pPr>
              <w:jc w:val="both"/>
              <w:rPr>
                <w:rFonts w:ascii="Arial" w:hAnsi="Arial" w:cs="Arial"/>
                <w:sz w:val="20"/>
                <w:szCs w:val="20"/>
                <w:lang w:val="es-MX"/>
              </w:rPr>
            </w:pPr>
            <w:r w:rsidRPr="00D00CB5">
              <w:rPr>
                <w:rFonts w:ascii="Arial" w:hAnsi="Arial" w:cs="Arial"/>
                <w:b/>
                <w:sz w:val="20"/>
                <w:szCs w:val="20"/>
                <w:lang w:val="es-MX"/>
              </w:rPr>
              <w:lastRenderedPageBreak/>
              <w:t>Sección</w:t>
            </w:r>
            <w:r w:rsidRPr="00D00CB5">
              <w:rPr>
                <w:rFonts w:ascii="Arial" w:hAnsi="Arial" w:cs="Arial"/>
                <w:sz w:val="20"/>
                <w:szCs w:val="20"/>
                <w:lang w:val="es-MX"/>
              </w:rPr>
              <w:t>: 1</w:t>
            </w:r>
            <w:r w:rsidRPr="00D00CB5">
              <w:rPr>
                <w:rFonts w:ascii="Arial" w:hAnsi="Arial" w:cs="Arial"/>
                <w:b/>
                <w:sz w:val="20"/>
                <w:szCs w:val="20"/>
                <w:lang w:val="es-MX"/>
              </w:rPr>
              <w:t>3 Partidos Políticos Nacionales y Agrupaciones Políticas Nacionales, Prerrogativas y Fiscalización</w:t>
            </w:r>
          </w:p>
        </w:tc>
      </w:tr>
      <w:tr w:rsidR="00BE4689" w:rsidRPr="00D612B3" w:rsidTr="00A8142D">
        <w:trPr>
          <w:jc w:val="center"/>
        </w:trPr>
        <w:tc>
          <w:tcPr>
            <w:tcW w:w="2829" w:type="dxa"/>
          </w:tcPr>
          <w:p w:rsidR="00BE4689" w:rsidRPr="008F3ED2" w:rsidRDefault="00BE4689" w:rsidP="00650C22">
            <w:pPr>
              <w:jc w:val="both"/>
              <w:rPr>
                <w:rFonts w:ascii="Arial" w:hAnsi="Arial" w:cs="Arial"/>
                <w:sz w:val="20"/>
                <w:szCs w:val="20"/>
              </w:rPr>
            </w:pPr>
            <w:r>
              <w:rPr>
                <w:rFonts w:ascii="Arial" w:hAnsi="Arial" w:cs="Arial"/>
                <w:sz w:val="20"/>
                <w:szCs w:val="20"/>
              </w:rPr>
              <w:t>13.</w:t>
            </w:r>
            <w:r w:rsidRPr="008F3ED2">
              <w:rPr>
                <w:rFonts w:ascii="Arial" w:hAnsi="Arial" w:cs="Arial"/>
                <w:sz w:val="20"/>
                <w:szCs w:val="20"/>
              </w:rPr>
              <w:t>8 Registro de Integrantes y Representantes ante los órganos del Instituto</w:t>
            </w:r>
          </w:p>
        </w:tc>
        <w:tc>
          <w:tcPr>
            <w:tcW w:w="4382" w:type="dxa"/>
          </w:tcPr>
          <w:p w:rsidR="00BE4689" w:rsidRPr="008F3ED2" w:rsidRDefault="00BE4689" w:rsidP="00650C22">
            <w:pPr>
              <w:jc w:val="both"/>
              <w:rPr>
                <w:rFonts w:ascii="Arial" w:hAnsi="Arial" w:cs="Arial"/>
                <w:sz w:val="20"/>
                <w:szCs w:val="20"/>
              </w:rPr>
            </w:pPr>
            <w:r w:rsidRPr="008F3ED2">
              <w:rPr>
                <w:rFonts w:ascii="Arial" w:hAnsi="Arial" w:cs="Arial"/>
                <w:sz w:val="20"/>
                <w:szCs w:val="20"/>
              </w:rPr>
              <w:t>Acreditaciones de representantes d</w:t>
            </w:r>
            <w:r w:rsidRPr="007A6EE9">
              <w:rPr>
                <w:rFonts w:ascii="Arial" w:hAnsi="Arial" w:cs="Arial"/>
                <w:sz w:val="20"/>
                <w:szCs w:val="20"/>
              </w:rPr>
              <w:t>e los Partidos Políticos ante los</w:t>
            </w:r>
            <w:r w:rsidRPr="008F3ED2">
              <w:rPr>
                <w:rFonts w:ascii="Arial" w:hAnsi="Arial" w:cs="Arial"/>
                <w:sz w:val="20"/>
                <w:szCs w:val="20"/>
              </w:rPr>
              <w:t xml:space="preserve"> Consejo</w:t>
            </w:r>
            <w:r w:rsidRPr="007A6EE9">
              <w:rPr>
                <w:rFonts w:ascii="Arial" w:hAnsi="Arial" w:cs="Arial"/>
                <w:sz w:val="20"/>
                <w:szCs w:val="20"/>
              </w:rPr>
              <w:t>s</w:t>
            </w:r>
            <w:r w:rsidRPr="008F3ED2">
              <w:rPr>
                <w:rFonts w:ascii="Arial" w:hAnsi="Arial" w:cs="Arial"/>
                <w:sz w:val="20"/>
                <w:szCs w:val="20"/>
              </w:rPr>
              <w:t xml:space="preserve"> Local</w:t>
            </w:r>
            <w:r w:rsidRPr="007A6EE9">
              <w:rPr>
                <w:rFonts w:ascii="Arial" w:hAnsi="Arial" w:cs="Arial"/>
                <w:sz w:val="20"/>
                <w:szCs w:val="20"/>
              </w:rPr>
              <w:t>es</w:t>
            </w:r>
            <w:r w:rsidRPr="008F3ED2">
              <w:rPr>
                <w:rFonts w:ascii="Arial" w:hAnsi="Arial" w:cs="Arial"/>
                <w:sz w:val="20"/>
                <w:szCs w:val="20"/>
              </w:rPr>
              <w:t xml:space="preserve"> </w:t>
            </w:r>
            <w:r w:rsidRPr="007A6EE9">
              <w:rPr>
                <w:rFonts w:ascii="Arial" w:hAnsi="Arial" w:cs="Arial"/>
                <w:sz w:val="20"/>
                <w:szCs w:val="20"/>
              </w:rPr>
              <w:t xml:space="preserve">y Distritales </w:t>
            </w:r>
            <w:r w:rsidRPr="008F3ED2">
              <w:rPr>
                <w:rFonts w:ascii="Arial" w:hAnsi="Arial" w:cs="Arial"/>
                <w:sz w:val="20"/>
                <w:szCs w:val="20"/>
              </w:rPr>
              <w:t>para el PEF 2014-2015.</w:t>
            </w:r>
          </w:p>
        </w:tc>
        <w:tc>
          <w:tcPr>
            <w:tcW w:w="2686" w:type="dxa"/>
          </w:tcPr>
          <w:p w:rsidR="00BE4689" w:rsidRPr="008F3ED2" w:rsidRDefault="00BE4689" w:rsidP="00BE4689">
            <w:pPr>
              <w:jc w:val="center"/>
              <w:rPr>
                <w:rFonts w:ascii="Arial" w:hAnsi="Arial" w:cs="Arial"/>
                <w:sz w:val="20"/>
                <w:szCs w:val="20"/>
              </w:rPr>
            </w:pPr>
            <w:r w:rsidRPr="008F3ED2">
              <w:rPr>
                <w:rFonts w:ascii="Arial" w:hAnsi="Arial" w:cs="Arial"/>
                <w:sz w:val="20"/>
                <w:szCs w:val="20"/>
              </w:rPr>
              <w:t>2014</w:t>
            </w:r>
            <w:r w:rsidRPr="007A6EE9">
              <w:rPr>
                <w:rFonts w:ascii="Arial" w:hAnsi="Arial" w:cs="Arial"/>
                <w:sz w:val="20"/>
                <w:szCs w:val="20"/>
              </w:rPr>
              <w:t>-2015</w:t>
            </w:r>
          </w:p>
        </w:tc>
        <w:tc>
          <w:tcPr>
            <w:tcW w:w="1840" w:type="dxa"/>
          </w:tcPr>
          <w:p w:rsidR="00BE4689" w:rsidRPr="008F3ED2" w:rsidRDefault="00BE4689" w:rsidP="00BE4689">
            <w:pPr>
              <w:jc w:val="center"/>
              <w:rPr>
                <w:rFonts w:ascii="Arial" w:hAnsi="Arial" w:cs="Arial"/>
                <w:sz w:val="20"/>
                <w:szCs w:val="20"/>
              </w:rPr>
            </w:pPr>
            <w:r w:rsidRPr="007A6EE9">
              <w:rPr>
                <w:rFonts w:ascii="Arial" w:hAnsi="Arial" w:cs="Arial"/>
                <w:sz w:val="20"/>
                <w:szCs w:val="20"/>
              </w:rPr>
              <w:t>3</w:t>
            </w:r>
            <w:r w:rsidR="00650C22">
              <w:rPr>
                <w:rFonts w:ascii="Arial" w:hAnsi="Arial" w:cs="Arial"/>
                <w:sz w:val="20"/>
                <w:szCs w:val="20"/>
              </w:rPr>
              <w:t xml:space="preserve"> expedientes</w:t>
            </w:r>
          </w:p>
        </w:tc>
        <w:tc>
          <w:tcPr>
            <w:tcW w:w="2546" w:type="dxa"/>
          </w:tcPr>
          <w:p w:rsidR="00BE4689" w:rsidRPr="008F3ED2" w:rsidRDefault="00BE4689" w:rsidP="00650C22">
            <w:pPr>
              <w:jc w:val="both"/>
              <w:rPr>
                <w:rFonts w:ascii="Arial" w:hAnsi="Arial" w:cs="Arial"/>
                <w:sz w:val="20"/>
                <w:szCs w:val="20"/>
              </w:rPr>
            </w:pPr>
            <w:r w:rsidRPr="008F3ED2">
              <w:rPr>
                <w:rFonts w:ascii="Arial" w:hAnsi="Arial" w:cs="Arial"/>
                <w:sz w:val="20"/>
                <w:szCs w:val="20"/>
              </w:rPr>
              <w:t>Vocalía del Secretario, archivero 4, cajón 2</w:t>
            </w:r>
          </w:p>
        </w:tc>
      </w:tr>
      <w:tr w:rsidR="00BE4689" w:rsidRPr="00D612B3" w:rsidTr="00A8142D">
        <w:trPr>
          <w:jc w:val="center"/>
        </w:trPr>
        <w:tc>
          <w:tcPr>
            <w:tcW w:w="2829" w:type="dxa"/>
          </w:tcPr>
          <w:p w:rsidR="00BE4689" w:rsidRPr="00D00CB5" w:rsidRDefault="00BE4689" w:rsidP="00650C22">
            <w:pPr>
              <w:jc w:val="both"/>
              <w:rPr>
                <w:rFonts w:ascii="Arial" w:hAnsi="Arial" w:cs="Arial"/>
                <w:sz w:val="20"/>
                <w:szCs w:val="20"/>
                <w:lang w:val="es-MX"/>
              </w:rPr>
            </w:pPr>
            <w:r w:rsidRPr="00D00CB5">
              <w:rPr>
                <w:rFonts w:ascii="Arial" w:hAnsi="Arial" w:cs="Arial"/>
                <w:sz w:val="20"/>
                <w:szCs w:val="20"/>
                <w:lang w:val="es-MX"/>
              </w:rPr>
              <w:t>13.17 Radio y Televisión</w:t>
            </w:r>
          </w:p>
        </w:tc>
        <w:tc>
          <w:tcPr>
            <w:tcW w:w="4382" w:type="dxa"/>
          </w:tcPr>
          <w:p w:rsidR="00BE4689" w:rsidRPr="00D00CB5" w:rsidRDefault="00BE4689" w:rsidP="00650C22">
            <w:pPr>
              <w:jc w:val="both"/>
              <w:rPr>
                <w:rFonts w:ascii="Arial" w:hAnsi="Arial" w:cs="Arial"/>
                <w:sz w:val="20"/>
                <w:szCs w:val="20"/>
              </w:rPr>
            </w:pPr>
            <w:r w:rsidRPr="00D00CB5">
              <w:rPr>
                <w:rFonts w:ascii="Arial" w:hAnsi="Arial" w:cs="Arial"/>
                <w:sz w:val="20"/>
                <w:szCs w:val="20"/>
              </w:rPr>
              <w:t xml:space="preserve">Relativo a reportes, notificaciones de acuerdos emitidos por el CG, </w:t>
            </w:r>
            <w:proofErr w:type="spellStart"/>
            <w:r w:rsidRPr="00D00CB5">
              <w:rPr>
                <w:rFonts w:ascii="Arial" w:hAnsi="Arial" w:cs="Arial"/>
                <w:sz w:val="20"/>
                <w:szCs w:val="20"/>
              </w:rPr>
              <w:t>CRyTV</w:t>
            </w:r>
            <w:proofErr w:type="spellEnd"/>
            <w:r w:rsidRPr="00D00CB5">
              <w:rPr>
                <w:rFonts w:ascii="Arial" w:hAnsi="Arial" w:cs="Arial"/>
                <w:sz w:val="20"/>
                <w:szCs w:val="20"/>
              </w:rPr>
              <w:t xml:space="preserve"> y JGE, orden de trasmisión, pautas, medidas cautelares y solicitudes de concesionarios </w:t>
            </w:r>
            <w:r w:rsidR="00650C22">
              <w:rPr>
                <w:rFonts w:ascii="Arial" w:hAnsi="Arial" w:cs="Arial"/>
                <w:sz w:val="20"/>
                <w:szCs w:val="20"/>
              </w:rPr>
              <w:t xml:space="preserve"> y permisionarios de Radio y TV.</w:t>
            </w: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4-2015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5 expedientes</w:t>
            </w:r>
          </w:p>
        </w:tc>
        <w:tc>
          <w:tcPr>
            <w:tcW w:w="2546" w:type="dxa"/>
          </w:tcPr>
          <w:p w:rsidR="00BE4689" w:rsidRDefault="00BE4689" w:rsidP="00650C22">
            <w:pPr>
              <w:jc w:val="both"/>
              <w:rPr>
                <w:rFonts w:ascii="Arial" w:hAnsi="Arial" w:cs="Arial"/>
                <w:sz w:val="20"/>
                <w:szCs w:val="20"/>
                <w:lang w:val="es-MX"/>
              </w:rPr>
            </w:pPr>
            <w:r>
              <w:rPr>
                <w:rFonts w:ascii="Arial" w:hAnsi="Arial" w:cs="Arial"/>
                <w:sz w:val="20"/>
                <w:szCs w:val="20"/>
                <w:lang w:val="es-MX"/>
              </w:rPr>
              <w:t>Área de Distribución y Control de materiales, cajas 1, 2 y 3.</w:t>
            </w:r>
          </w:p>
        </w:tc>
      </w:tr>
      <w:tr w:rsidR="00BE4689" w:rsidRPr="00D612B3" w:rsidTr="00A8142D">
        <w:trPr>
          <w:jc w:val="center"/>
        </w:trPr>
        <w:tc>
          <w:tcPr>
            <w:tcW w:w="2829" w:type="dxa"/>
          </w:tcPr>
          <w:p w:rsidR="00BE4689" w:rsidRPr="00D00CB5" w:rsidRDefault="00BE4689" w:rsidP="00650C22">
            <w:pPr>
              <w:jc w:val="both"/>
              <w:rPr>
                <w:rFonts w:ascii="Arial" w:hAnsi="Arial" w:cs="Arial"/>
                <w:sz w:val="20"/>
                <w:szCs w:val="20"/>
                <w:lang w:val="es-MX"/>
              </w:rPr>
            </w:pPr>
            <w:r w:rsidRPr="00D00CB5">
              <w:rPr>
                <w:rFonts w:ascii="Arial" w:hAnsi="Arial" w:cs="Arial"/>
                <w:sz w:val="20"/>
                <w:szCs w:val="20"/>
                <w:lang w:val="es-MX"/>
              </w:rPr>
              <w:t>13.18 Franquicias Postales y Telegráficas</w:t>
            </w:r>
          </w:p>
          <w:p w:rsidR="00BE4689" w:rsidRPr="00D00CB5" w:rsidRDefault="00BE4689" w:rsidP="00650C22">
            <w:pPr>
              <w:jc w:val="both"/>
              <w:rPr>
                <w:rFonts w:ascii="Arial" w:hAnsi="Arial" w:cs="Arial"/>
                <w:sz w:val="20"/>
                <w:szCs w:val="20"/>
                <w:lang w:val="es-MX"/>
              </w:rPr>
            </w:pPr>
          </w:p>
        </w:tc>
        <w:tc>
          <w:tcPr>
            <w:tcW w:w="4382" w:type="dxa"/>
          </w:tcPr>
          <w:p w:rsidR="00BE4689" w:rsidRPr="00D00CB5" w:rsidRDefault="00BE4689" w:rsidP="00650C22">
            <w:pPr>
              <w:jc w:val="both"/>
              <w:rPr>
                <w:rFonts w:ascii="Arial" w:hAnsi="Arial" w:cs="Arial"/>
                <w:sz w:val="20"/>
                <w:szCs w:val="20"/>
              </w:rPr>
            </w:pPr>
            <w:r w:rsidRPr="00D00CB5">
              <w:rPr>
                <w:rFonts w:ascii="Arial" w:hAnsi="Arial" w:cs="Arial"/>
                <w:sz w:val="20"/>
                <w:szCs w:val="20"/>
              </w:rPr>
              <w:t>Expediente relativo al seguimiento de entrega las franquicias Postales y Telegráficas a Vocales Locales y Distrital</w:t>
            </w:r>
            <w:r w:rsidR="00650C22">
              <w:rPr>
                <w:rFonts w:ascii="Arial" w:hAnsi="Arial" w:cs="Arial"/>
                <w:sz w:val="20"/>
                <w:szCs w:val="20"/>
              </w:rPr>
              <w:t>es (acuses originales, oficios).</w:t>
            </w: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Default="00BE4689" w:rsidP="00650C22">
            <w:pPr>
              <w:jc w:val="both"/>
              <w:rPr>
                <w:rFonts w:ascii="Arial" w:hAnsi="Arial" w:cs="Arial"/>
                <w:sz w:val="20"/>
                <w:szCs w:val="20"/>
                <w:lang w:val="es-MX"/>
              </w:rPr>
            </w:pPr>
            <w:r>
              <w:rPr>
                <w:rFonts w:ascii="Arial" w:hAnsi="Arial" w:cs="Arial"/>
                <w:sz w:val="20"/>
                <w:szCs w:val="20"/>
                <w:lang w:val="es-MX"/>
              </w:rPr>
              <w:t>Vocalía Ejecutiva, archivero 1, cajón D.</w:t>
            </w:r>
          </w:p>
        </w:tc>
      </w:tr>
      <w:tr w:rsidR="00BE4689" w:rsidRPr="00D612B3" w:rsidTr="00A8142D">
        <w:trPr>
          <w:jc w:val="center"/>
        </w:trPr>
        <w:tc>
          <w:tcPr>
            <w:tcW w:w="2829" w:type="dxa"/>
          </w:tcPr>
          <w:p w:rsidR="00BE4689" w:rsidRPr="00D00CB5" w:rsidRDefault="00BE4689" w:rsidP="00650C22">
            <w:pPr>
              <w:jc w:val="both"/>
              <w:rPr>
                <w:rFonts w:ascii="Arial" w:hAnsi="Arial" w:cs="Arial"/>
                <w:sz w:val="20"/>
                <w:szCs w:val="20"/>
                <w:lang w:val="es-MX"/>
              </w:rPr>
            </w:pPr>
            <w:r w:rsidRPr="00D00CB5">
              <w:rPr>
                <w:rFonts w:ascii="Arial" w:hAnsi="Arial" w:cs="Arial"/>
                <w:sz w:val="20"/>
                <w:szCs w:val="20"/>
                <w:lang w:val="es-MX"/>
              </w:rPr>
              <w:t>13.29 Fiscalización</w:t>
            </w:r>
          </w:p>
        </w:tc>
        <w:tc>
          <w:tcPr>
            <w:tcW w:w="4382" w:type="dxa"/>
          </w:tcPr>
          <w:p w:rsidR="00BE4689" w:rsidRPr="00D00CB5" w:rsidRDefault="00BE4689" w:rsidP="00650C22">
            <w:pPr>
              <w:jc w:val="both"/>
              <w:rPr>
                <w:rFonts w:ascii="Arial" w:hAnsi="Arial" w:cs="Arial"/>
                <w:sz w:val="20"/>
                <w:szCs w:val="20"/>
              </w:rPr>
            </w:pPr>
            <w:r w:rsidRPr="00D00CB5">
              <w:rPr>
                <w:rFonts w:ascii="Arial" w:hAnsi="Arial" w:cs="Arial"/>
                <w:sz w:val="20"/>
                <w:szCs w:val="20"/>
              </w:rPr>
              <w:t>Oficios, acuses de remisión a la Unidad Técnica de Fiscalización y respuestas</w:t>
            </w:r>
            <w:r w:rsidR="00650C22">
              <w:rPr>
                <w:rFonts w:ascii="Arial" w:hAnsi="Arial" w:cs="Arial"/>
                <w:sz w:val="20"/>
                <w:szCs w:val="20"/>
              </w:rPr>
              <w:t>.</w:t>
            </w:r>
          </w:p>
        </w:tc>
        <w:tc>
          <w:tcPr>
            <w:tcW w:w="2686" w:type="dxa"/>
          </w:tcPr>
          <w:p w:rsidR="00BE4689" w:rsidRPr="00D00CB5" w:rsidRDefault="00BE4689" w:rsidP="00BE4689">
            <w:pPr>
              <w:jc w:val="center"/>
              <w:rPr>
                <w:rFonts w:ascii="Arial" w:hAnsi="Arial" w:cs="Arial"/>
                <w:sz w:val="20"/>
                <w:szCs w:val="20"/>
                <w:lang w:val="es-MX"/>
              </w:rPr>
            </w:pPr>
            <w:r w:rsidRPr="00D00CB5">
              <w:rPr>
                <w:rFonts w:ascii="Arial" w:hAnsi="Arial" w:cs="Arial"/>
                <w:sz w:val="20"/>
                <w:szCs w:val="20"/>
                <w:lang w:val="es-MX"/>
              </w:rPr>
              <w:t>201</w:t>
            </w:r>
            <w:r>
              <w:rPr>
                <w:rFonts w:ascii="Arial" w:hAnsi="Arial" w:cs="Arial"/>
                <w:sz w:val="20"/>
                <w:szCs w:val="20"/>
                <w:lang w:val="es-MX"/>
              </w:rPr>
              <w:t>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525824" w:rsidRDefault="00BE4689" w:rsidP="00650C22">
            <w:pPr>
              <w:jc w:val="both"/>
              <w:rPr>
                <w:rFonts w:ascii="Arial" w:hAnsi="Arial" w:cs="Arial"/>
                <w:sz w:val="20"/>
                <w:szCs w:val="20"/>
                <w:lang w:val="es-MX"/>
              </w:rPr>
            </w:pPr>
            <w:r>
              <w:rPr>
                <w:rFonts w:ascii="Arial" w:hAnsi="Arial" w:cs="Arial"/>
                <w:sz w:val="20"/>
                <w:szCs w:val="20"/>
                <w:lang w:val="es-MX"/>
              </w:rPr>
              <w:t>Vocalía Ejecutiva, librero 2, entrepaño 2.</w:t>
            </w:r>
          </w:p>
        </w:tc>
      </w:tr>
      <w:tr w:rsidR="00BE4689" w:rsidRPr="00D612B3" w:rsidTr="00A8142D">
        <w:trPr>
          <w:jc w:val="center"/>
        </w:trPr>
        <w:tc>
          <w:tcPr>
            <w:tcW w:w="2829" w:type="dxa"/>
          </w:tcPr>
          <w:p w:rsidR="00BE4689" w:rsidRPr="00D00CB5" w:rsidRDefault="00BE4689" w:rsidP="00650C22">
            <w:pPr>
              <w:jc w:val="both"/>
              <w:rPr>
                <w:rFonts w:ascii="Arial" w:hAnsi="Arial" w:cs="Arial"/>
                <w:sz w:val="20"/>
                <w:szCs w:val="20"/>
                <w:lang w:val="es-MX"/>
              </w:rPr>
            </w:pPr>
            <w:r w:rsidRPr="00D00CB5">
              <w:rPr>
                <w:rFonts w:ascii="Arial" w:hAnsi="Arial" w:cs="Arial"/>
                <w:sz w:val="20"/>
                <w:szCs w:val="20"/>
                <w:lang w:val="es-MX"/>
              </w:rPr>
              <w:t>13.32 Apoyo, Asesorías y Capacitación a Partidos Políticos</w:t>
            </w:r>
          </w:p>
        </w:tc>
        <w:tc>
          <w:tcPr>
            <w:tcW w:w="4382" w:type="dxa"/>
          </w:tcPr>
          <w:p w:rsidR="00BE4689" w:rsidRDefault="00BE4689" w:rsidP="00650C22">
            <w:pPr>
              <w:jc w:val="both"/>
              <w:rPr>
                <w:rFonts w:ascii="Arial" w:hAnsi="Arial" w:cs="Arial"/>
                <w:sz w:val="20"/>
                <w:szCs w:val="20"/>
              </w:rPr>
            </w:pPr>
            <w:r w:rsidRPr="00D00CB5">
              <w:rPr>
                <w:rFonts w:ascii="Arial" w:hAnsi="Arial" w:cs="Arial"/>
                <w:sz w:val="20"/>
                <w:szCs w:val="20"/>
              </w:rPr>
              <w:t>Los  expedientes contiene</w:t>
            </w:r>
            <w:r>
              <w:rPr>
                <w:rFonts w:ascii="Arial" w:hAnsi="Arial" w:cs="Arial"/>
                <w:sz w:val="20"/>
                <w:szCs w:val="20"/>
              </w:rPr>
              <w:t>n:</w:t>
            </w:r>
          </w:p>
          <w:p w:rsidR="00BE4689" w:rsidRPr="00D00CB5" w:rsidRDefault="00BE4689" w:rsidP="00650C22">
            <w:pPr>
              <w:jc w:val="both"/>
              <w:rPr>
                <w:rFonts w:ascii="Arial" w:hAnsi="Arial" w:cs="Arial"/>
                <w:sz w:val="20"/>
                <w:szCs w:val="20"/>
              </w:rPr>
            </w:pPr>
            <w:r>
              <w:rPr>
                <w:rFonts w:ascii="Arial" w:hAnsi="Arial" w:cs="Arial"/>
                <w:sz w:val="20"/>
                <w:szCs w:val="20"/>
              </w:rPr>
              <w:t>Oficios de solicitudes en materia del Proceso Electoral 2014-2015. Acuses de recibo de convocatorias a partidos políticos para diversos cursos.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2014-</w:t>
            </w:r>
            <w:r w:rsidRPr="00D00CB5">
              <w:rPr>
                <w:rFonts w:ascii="Arial" w:hAnsi="Arial" w:cs="Arial"/>
                <w:sz w:val="20"/>
                <w:szCs w:val="20"/>
              </w:rPr>
              <w:t>201</w:t>
            </w:r>
            <w:r>
              <w:rPr>
                <w:rFonts w:ascii="Arial" w:hAnsi="Arial" w:cs="Arial"/>
                <w:sz w:val="20"/>
                <w:szCs w:val="20"/>
              </w:rPr>
              <w:t>5</w:t>
            </w:r>
          </w:p>
        </w:tc>
        <w:tc>
          <w:tcPr>
            <w:tcW w:w="1840" w:type="dxa"/>
          </w:tcPr>
          <w:p w:rsidR="00BE4689" w:rsidRDefault="00BE4689" w:rsidP="00650C22">
            <w:pPr>
              <w:jc w:val="center"/>
              <w:rPr>
                <w:rFonts w:ascii="Arial" w:hAnsi="Arial" w:cs="Arial"/>
                <w:sz w:val="20"/>
                <w:szCs w:val="20"/>
                <w:lang w:val="es-MX"/>
              </w:rPr>
            </w:pPr>
            <w:r>
              <w:rPr>
                <w:rFonts w:ascii="Arial" w:hAnsi="Arial" w:cs="Arial"/>
                <w:sz w:val="20"/>
                <w:szCs w:val="20"/>
                <w:lang w:val="es-MX"/>
              </w:rPr>
              <w:t>4 expedientes</w:t>
            </w:r>
          </w:p>
        </w:tc>
        <w:tc>
          <w:tcPr>
            <w:tcW w:w="2546" w:type="dxa"/>
          </w:tcPr>
          <w:p w:rsidR="00BE4689" w:rsidRDefault="00BE4689" w:rsidP="00650C22">
            <w:pPr>
              <w:jc w:val="both"/>
              <w:rPr>
                <w:rFonts w:ascii="Arial" w:hAnsi="Arial" w:cs="Arial"/>
                <w:sz w:val="20"/>
                <w:szCs w:val="20"/>
                <w:lang w:val="es-MX"/>
              </w:rPr>
            </w:pPr>
            <w:r>
              <w:rPr>
                <w:rFonts w:ascii="Arial" w:hAnsi="Arial" w:cs="Arial"/>
                <w:sz w:val="20"/>
                <w:szCs w:val="20"/>
                <w:lang w:val="es-MX"/>
              </w:rPr>
              <w:t>Vocalía Ejecutiva, archivero 1, cajón A y D.</w:t>
            </w:r>
          </w:p>
          <w:p w:rsidR="00BE4689" w:rsidRDefault="00BE4689" w:rsidP="00650C22">
            <w:pPr>
              <w:jc w:val="both"/>
              <w:rPr>
                <w:rFonts w:ascii="Arial" w:hAnsi="Arial" w:cs="Arial"/>
                <w:sz w:val="20"/>
                <w:szCs w:val="20"/>
                <w:lang w:val="es-MX"/>
              </w:rPr>
            </w:pPr>
            <w:r w:rsidRPr="00DA3CBC">
              <w:rPr>
                <w:rFonts w:ascii="Arial" w:hAnsi="Arial" w:cs="Arial"/>
                <w:sz w:val="20"/>
                <w:szCs w:val="20"/>
                <w:lang w:val="es-MX"/>
              </w:rPr>
              <w:t>Vocalía de Capacitación Archivero</w:t>
            </w:r>
            <w:r>
              <w:rPr>
                <w:rFonts w:ascii="Arial" w:hAnsi="Arial" w:cs="Arial"/>
                <w:sz w:val="20"/>
                <w:szCs w:val="20"/>
                <w:lang w:val="es-MX"/>
              </w:rPr>
              <w:t xml:space="preserve"> </w:t>
            </w:r>
            <w:r w:rsidRPr="00DA3CBC">
              <w:rPr>
                <w:rFonts w:ascii="Arial" w:hAnsi="Arial" w:cs="Arial"/>
                <w:sz w:val="20"/>
                <w:szCs w:val="20"/>
                <w:lang w:val="es-MX"/>
              </w:rPr>
              <w:t>1, Gaveta 2</w:t>
            </w:r>
            <w:r>
              <w:rPr>
                <w:rFonts w:ascii="Arial" w:hAnsi="Arial" w:cs="Arial"/>
                <w:sz w:val="20"/>
                <w:szCs w:val="20"/>
                <w:lang w:val="es-MX"/>
              </w:rPr>
              <w:t>.</w:t>
            </w:r>
          </w:p>
        </w:tc>
      </w:tr>
      <w:tr w:rsidR="00BE4689" w:rsidRPr="00D612B3" w:rsidTr="00A8142D">
        <w:trPr>
          <w:jc w:val="center"/>
        </w:trPr>
        <w:tc>
          <w:tcPr>
            <w:tcW w:w="2829" w:type="dxa"/>
          </w:tcPr>
          <w:p w:rsidR="00BE4689" w:rsidRPr="00E66C8C" w:rsidRDefault="00BE4689" w:rsidP="00650C22">
            <w:pPr>
              <w:jc w:val="both"/>
              <w:rPr>
                <w:rFonts w:ascii="Arial" w:hAnsi="Arial" w:cs="Arial"/>
                <w:sz w:val="20"/>
                <w:szCs w:val="20"/>
                <w:lang w:val="es-MX"/>
              </w:rPr>
            </w:pPr>
            <w:r w:rsidRPr="00E66C8C">
              <w:rPr>
                <w:rFonts w:ascii="Arial" w:hAnsi="Arial" w:cs="Arial"/>
                <w:sz w:val="20"/>
                <w:szCs w:val="20"/>
                <w:lang w:val="es-MX"/>
              </w:rPr>
              <w:t>13.33 Apoyo, Asesorías y Capacitación a Partidos Políticos</w:t>
            </w:r>
          </w:p>
        </w:tc>
        <w:tc>
          <w:tcPr>
            <w:tcW w:w="4382" w:type="dxa"/>
          </w:tcPr>
          <w:p w:rsidR="00BE4689" w:rsidRPr="00E66C8C" w:rsidRDefault="00BE4689" w:rsidP="00650C22">
            <w:pPr>
              <w:jc w:val="both"/>
              <w:rPr>
                <w:rFonts w:ascii="Arial" w:hAnsi="Arial" w:cs="Arial"/>
                <w:sz w:val="20"/>
                <w:szCs w:val="20"/>
              </w:rPr>
            </w:pPr>
            <w:r w:rsidRPr="00E66C8C">
              <w:rPr>
                <w:rFonts w:ascii="Arial" w:hAnsi="Arial" w:cs="Arial"/>
                <w:sz w:val="20"/>
                <w:szCs w:val="20"/>
              </w:rPr>
              <w:t>Destrucción de votos válidos, los votos nulos, las boletas sobrantes  y la demás documentación del proceso interno del PRD.</w:t>
            </w:r>
          </w:p>
        </w:tc>
        <w:tc>
          <w:tcPr>
            <w:tcW w:w="2686" w:type="dxa"/>
          </w:tcPr>
          <w:p w:rsidR="00BE4689" w:rsidRPr="00E66C8C" w:rsidRDefault="00650C22"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E66C8C" w:rsidRDefault="00BE4689" w:rsidP="00650C22">
            <w:pPr>
              <w:jc w:val="center"/>
              <w:rPr>
                <w:rFonts w:ascii="Arial" w:hAnsi="Arial" w:cs="Arial"/>
                <w:sz w:val="20"/>
                <w:szCs w:val="20"/>
                <w:lang w:val="es-MX"/>
              </w:rPr>
            </w:pPr>
            <w:r w:rsidRPr="00E66C8C">
              <w:rPr>
                <w:rFonts w:ascii="Arial" w:hAnsi="Arial" w:cs="Arial"/>
                <w:sz w:val="20"/>
                <w:szCs w:val="20"/>
                <w:lang w:val="es-MX"/>
              </w:rPr>
              <w:t xml:space="preserve">1 </w:t>
            </w:r>
            <w:r>
              <w:rPr>
                <w:rFonts w:ascii="Arial" w:hAnsi="Arial" w:cs="Arial"/>
                <w:sz w:val="20"/>
                <w:szCs w:val="20"/>
                <w:lang w:val="es-MX"/>
              </w:rPr>
              <w:t>E</w:t>
            </w:r>
            <w:r w:rsidRPr="00E66C8C">
              <w:rPr>
                <w:rFonts w:ascii="Arial" w:hAnsi="Arial" w:cs="Arial"/>
                <w:sz w:val="20"/>
                <w:szCs w:val="20"/>
                <w:lang w:val="es-MX"/>
              </w:rPr>
              <w:t>xpediente</w:t>
            </w:r>
          </w:p>
        </w:tc>
        <w:tc>
          <w:tcPr>
            <w:tcW w:w="2546" w:type="dxa"/>
          </w:tcPr>
          <w:p w:rsidR="00BE4689" w:rsidRPr="00CF55C1" w:rsidRDefault="00BE4689" w:rsidP="00650C22">
            <w:pPr>
              <w:jc w:val="both"/>
              <w:rPr>
                <w:rFonts w:ascii="Arial" w:hAnsi="Arial" w:cs="Arial"/>
                <w:sz w:val="20"/>
                <w:szCs w:val="20"/>
                <w:lang w:val="es-MX"/>
              </w:rPr>
            </w:pPr>
            <w:r w:rsidRPr="00E66C8C">
              <w:rPr>
                <w:rFonts w:ascii="Arial" w:hAnsi="Arial" w:cs="Arial"/>
                <w:sz w:val="20"/>
                <w:szCs w:val="20"/>
                <w:lang w:val="es-MX"/>
              </w:rPr>
              <w:t>Vocalía de Organización Electoral, 1er. Piso,  Archivero 1, gaveta 1.</w:t>
            </w:r>
          </w:p>
        </w:tc>
      </w:tr>
      <w:tr w:rsidR="00BE4689" w:rsidRPr="00811877" w:rsidTr="00A8142D">
        <w:trPr>
          <w:trHeight w:val="73"/>
          <w:jc w:val="center"/>
        </w:trPr>
        <w:tc>
          <w:tcPr>
            <w:tcW w:w="14283" w:type="dxa"/>
            <w:gridSpan w:val="5"/>
          </w:tcPr>
          <w:p w:rsidR="00BE4689" w:rsidRPr="00D00CB5" w:rsidRDefault="00BE4689" w:rsidP="00BE4689">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1</w:t>
            </w:r>
            <w:r w:rsidRPr="00D00CB5">
              <w:rPr>
                <w:rFonts w:ascii="Arial" w:hAnsi="Arial" w:cs="Arial"/>
                <w:b/>
                <w:sz w:val="20"/>
                <w:szCs w:val="20"/>
                <w:lang w:val="es-MX"/>
              </w:rPr>
              <w:t>4 Registro Federal de Electores</w:t>
            </w:r>
            <w:r w:rsidRPr="00D00CB5">
              <w:rPr>
                <w:rFonts w:ascii="Arial" w:hAnsi="Arial" w:cs="Arial"/>
                <w:sz w:val="20"/>
                <w:szCs w:val="20"/>
                <w:lang w:val="es-MX"/>
              </w:rPr>
              <w:t xml:space="preserve"> </w:t>
            </w:r>
          </w:p>
        </w:tc>
      </w:tr>
      <w:tr w:rsidR="00BE4689" w:rsidRPr="00D612B3" w:rsidTr="00A8142D">
        <w:trPr>
          <w:jc w:val="center"/>
        </w:trPr>
        <w:tc>
          <w:tcPr>
            <w:tcW w:w="2829" w:type="dxa"/>
          </w:tcPr>
          <w:p w:rsidR="00BE4689" w:rsidRPr="003E0C96" w:rsidRDefault="00BE4689" w:rsidP="00650C22">
            <w:pPr>
              <w:jc w:val="both"/>
              <w:rPr>
                <w:rFonts w:ascii="Arial" w:hAnsi="Arial" w:cs="Arial"/>
                <w:sz w:val="20"/>
                <w:szCs w:val="20"/>
                <w:lang w:val="es-MX"/>
              </w:rPr>
            </w:pPr>
            <w:r>
              <w:rPr>
                <w:rFonts w:ascii="Arial" w:hAnsi="Arial" w:cs="Arial"/>
                <w:sz w:val="20"/>
                <w:szCs w:val="20"/>
                <w:lang w:val="es-MX"/>
              </w:rPr>
              <w:t>14.2 Proyecto y programas en materia de registro de electores.</w:t>
            </w:r>
          </w:p>
        </w:tc>
        <w:tc>
          <w:tcPr>
            <w:tcW w:w="4382" w:type="dxa"/>
          </w:tcPr>
          <w:p w:rsidR="00BE4689" w:rsidRPr="00AE54C1" w:rsidRDefault="00BE4689" w:rsidP="00650C22">
            <w:pPr>
              <w:jc w:val="both"/>
              <w:rPr>
                <w:rFonts w:ascii="Arial" w:hAnsi="Arial" w:cs="Arial"/>
                <w:sz w:val="20"/>
                <w:szCs w:val="20"/>
                <w:lang w:val="es-MX"/>
              </w:rPr>
            </w:pPr>
            <w:r>
              <w:rPr>
                <w:rFonts w:ascii="Arial" w:hAnsi="Arial" w:cs="Arial"/>
                <w:sz w:val="20"/>
                <w:szCs w:val="20"/>
                <w:lang w:val="es-MX" w:eastAsia="es-MX"/>
              </w:rPr>
              <w:t xml:space="preserve">Cuestionario </w:t>
            </w:r>
            <w:r w:rsidRPr="008525A8">
              <w:rPr>
                <w:rFonts w:ascii="Arial" w:hAnsi="Arial" w:cs="Arial"/>
                <w:sz w:val="20"/>
                <w:szCs w:val="20"/>
                <w:lang w:val="es-MX" w:eastAsia="es-MX"/>
              </w:rPr>
              <w:t>sobre medios alternativos para la difusión, sobre el tema de la vigencia de la credencial para votar</w:t>
            </w:r>
            <w:r>
              <w:rPr>
                <w:rFonts w:ascii="Arial" w:hAnsi="Arial" w:cs="Arial"/>
                <w:sz w:val="20"/>
                <w:szCs w:val="20"/>
                <w:lang w:val="es-MX" w:eastAsia="es-MX"/>
              </w:rPr>
              <w:t xml:space="preserve"> 09 y 12. </w:t>
            </w:r>
            <w:r w:rsidRPr="00C018E9">
              <w:rPr>
                <w:rFonts w:ascii="Arial" w:hAnsi="Arial" w:cs="Arial"/>
                <w:sz w:val="20"/>
                <w:szCs w:val="20"/>
                <w:lang w:val="es-MX" w:eastAsia="es-MX"/>
              </w:rPr>
              <w:t xml:space="preserve">Acuses de recibo de oficios enviados a la DCE, en el cual se informa la elaboración de los reportes de </w:t>
            </w:r>
            <w:r w:rsidRPr="00C018E9">
              <w:rPr>
                <w:rFonts w:ascii="Arial" w:hAnsi="Arial" w:cs="Arial"/>
                <w:sz w:val="20"/>
                <w:szCs w:val="20"/>
                <w:lang w:val="es-MX" w:eastAsia="es-MX"/>
              </w:rPr>
              <w:lastRenderedPageBreak/>
              <w:t xml:space="preserve">avance de revisión y en su caso corrección de las </w:t>
            </w:r>
            <w:proofErr w:type="spellStart"/>
            <w:r w:rsidRPr="00C018E9">
              <w:rPr>
                <w:rFonts w:ascii="Arial" w:hAnsi="Arial" w:cs="Arial"/>
                <w:sz w:val="20"/>
                <w:szCs w:val="20"/>
                <w:lang w:val="es-MX" w:eastAsia="es-MX"/>
              </w:rPr>
              <w:t>georeferencias</w:t>
            </w:r>
            <w:proofErr w:type="spellEnd"/>
            <w:r w:rsidRPr="00C018E9">
              <w:rPr>
                <w:rFonts w:ascii="Arial" w:hAnsi="Arial" w:cs="Arial"/>
                <w:sz w:val="20"/>
                <w:szCs w:val="20"/>
                <w:lang w:val="es-MX" w:eastAsia="es-MX"/>
              </w:rPr>
              <w:t xml:space="preserve"> electorales incorrectas, oficios a través de los cuales se informan los avances de la Verificación Nacional </w:t>
            </w:r>
            <w:proofErr w:type="spellStart"/>
            <w:r w:rsidRPr="00C018E9">
              <w:rPr>
                <w:rFonts w:ascii="Arial" w:hAnsi="Arial" w:cs="Arial"/>
                <w:sz w:val="20"/>
                <w:szCs w:val="20"/>
                <w:lang w:val="es-MX" w:eastAsia="es-MX"/>
              </w:rPr>
              <w:t>Muestral</w:t>
            </w:r>
            <w:proofErr w:type="spellEnd"/>
            <w:r w:rsidRPr="00C018E9">
              <w:rPr>
                <w:rFonts w:ascii="Arial" w:hAnsi="Arial" w:cs="Arial"/>
                <w:sz w:val="20"/>
                <w:szCs w:val="20"/>
                <w:lang w:val="es-MX" w:eastAsia="es-MX"/>
              </w:rPr>
              <w:t xml:space="preserve"> 2014-2015, acuerdos, acuses de recibo, de actividades para la </w:t>
            </w:r>
            <w:proofErr w:type="spellStart"/>
            <w:r w:rsidRPr="00C018E9">
              <w:rPr>
                <w:rFonts w:ascii="Arial" w:hAnsi="Arial" w:cs="Arial"/>
                <w:sz w:val="20"/>
                <w:szCs w:val="20"/>
                <w:lang w:val="es-MX" w:eastAsia="es-MX"/>
              </w:rPr>
              <w:t>Distritación</w:t>
            </w:r>
            <w:proofErr w:type="spellEnd"/>
            <w:r w:rsidRPr="00C018E9">
              <w:rPr>
                <w:rFonts w:ascii="Arial" w:hAnsi="Arial" w:cs="Arial"/>
                <w:sz w:val="20"/>
                <w:szCs w:val="20"/>
                <w:lang w:val="es-MX" w:eastAsia="es-MX"/>
              </w:rPr>
              <w:t xml:space="preserve"> Electoral Local en el estado de Puebla en lo relacionado con la publicación del Escenario Final, expedientes de figuras espejo; convocatorias a mesas de trabajo, actividades de la </w:t>
            </w:r>
            <w:proofErr w:type="spellStart"/>
            <w:r w:rsidRPr="00C018E9">
              <w:rPr>
                <w:rFonts w:ascii="Arial" w:hAnsi="Arial" w:cs="Arial"/>
                <w:sz w:val="20"/>
                <w:szCs w:val="20"/>
                <w:lang w:val="es-MX" w:eastAsia="es-MX"/>
              </w:rPr>
              <w:t>Distritación</w:t>
            </w:r>
            <w:proofErr w:type="spellEnd"/>
            <w:r w:rsidRPr="00C018E9">
              <w:rPr>
                <w:rFonts w:ascii="Arial" w:hAnsi="Arial" w:cs="Arial"/>
                <w:sz w:val="20"/>
                <w:szCs w:val="20"/>
                <w:lang w:val="es-MX" w:eastAsia="es-MX"/>
              </w:rPr>
              <w:t xml:space="preserve"> Electoral Local y entrega de escenarios y dictámenes a los representantes de la Comisión Local de Vigilancia, claves de acceso partidista al SICED.</w:t>
            </w:r>
          </w:p>
        </w:tc>
        <w:tc>
          <w:tcPr>
            <w:tcW w:w="2686" w:type="dxa"/>
          </w:tcPr>
          <w:p w:rsidR="00BE4689" w:rsidRPr="003E0C96" w:rsidRDefault="00BE4689" w:rsidP="00BE4689">
            <w:pPr>
              <w:jc w:val="center"/>
              <w:rPr>
                <w:rFonts w:ascii="Arial" w:hAnsi="Arial" w:cs="Arial"/>
                <w:sz w:val="20"/>
                <w:szCs w:val="20"/>
                <w:lang w:val="es-MX"/>
              </w:rPr>
            </w:pPr>
            <w:r>
              <w:rPr>
                <w:rFonts w:ascii="Arial" w:hAnsi="Arial" w:cs="Arial"/>
                <w:sz w:val="20"/>
                <w:szCs w:val="20"/>
                <w:lang w:val="es-MX"/>
              </w:rPr>
              <w:lastRenderedPageBreak/>
              <w:t>2014-2015</w:t>
            </w:r>
          </w:p>
        </w:tc>
        <w:tc>
          <w:tcPr>
            <w:tcW w:w="1840" w:type="dxa"/>
          </w:tcPr>
          <w:p w:rsidR="00BE4689" w:rsidRPr="00DA090F" w:rsidRDefault="00BE4689" w:rsidP="00650C22">
            <w:pPr>
              <w:jc w:val="center"/>
              <w:rPr>
                <w:rFonts w:ascii="Arial" w:hAnsi="Arial" w:cs="Arial"/>
                <w:sz w:val="20"/>
                <w:szCs w:val="20"/>
                <w:lang w:val="es-MX"/>
              </w:rPr>
            </w:pPr>
            <w:r>
              <w:rPr>
                <w:rFonts w:ascii="Arial" w:hAnsi="Arial" w:cs="Arial"/>
                <w:sz w:val="20"/>
                <w:szCs w:val="20"/>
                <w:lang w:val="es-MX"/>
              </w:rPr>
              <w:t xml:space="preserve">7 </w:t>
            </w:r>
            <w:r w:rsidRPr="00DA090F">
              <w:rPr>
                <w:rFonts w:ascii="Arial" w:hAnsi="Arial" w:cs="Arial"/>
                <w:sz w:val="20"/>
                <w:szCs w:val="20"/>
                <w:lang w:val="es-MX"/>
              </w:rPr>
              <w:t>expedientes</w:t>
            </w:r>
          </w:p>
        </w:tc>
        <w:tc>
          <w:tcPr>
            <w:tcW w:w="2546" w:type="dxa"/>
          </w:tcPr>
          <w:p w:rsidR="00BE4689" w:rsidRDefault="00BE4689" w:rsidP="00650C22">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2</w:t>
            </w:r>
            <w:r w:rsidRPr="003E0C96">
              <w:rPr>
                <w:rFonts w:ascii="Arial" w:hAnsi="Arial" w:cs="Arial"/>
                <w:sz w:val="20"/>
                <w:szCs w:val="20"/>
                <w:lang w:val="es-MX"/>
              </w:rPr>
              <w:t xml:space="preserve">, Gaveta </w:t>
            </w:r>
            <w:r>
              <w:rPr>
                <w:rFonts w:ascii="Arial" w:hAnsi="Arial" w:cs="Arial"/>
                <w:sz w:val="20"/>
                <w:szCs w:val="20"/>
                <w:lang w:val="es-MX"/>
              </w:rPr>
              <w:t>2.</w:t>
            </w:r>
          </w:p>
          <w:p w:rsidR="00BE4689" w:rsidRPr="003E0C96" w:rsidRDefault="00BE4689" w:rsidP="00650C22">
            <w:pPr>
              <w:jc w:val="both"/>
              <w:rPr>
                <w:rFonts w:ascii="Arial" w:hAnsi="Arial" w:cs="Arial"/>
                <w:sz w:val="20"/>
                <w:szCs w:val="20"/>
                <w:lang w:val="es-MX"/>
              </w:rPr>
            </w:pPr>
            <w:r w:rsidRPr="00C018E9">
              <w:rPr>
                <w:rFonts w:ascii="Arial" w:hAnsi="Arial" w:cs="Arial"/>
                <w:sz w:val="20"/>
                <w:szCs w:val="20"/>
                <w:lang w:val="es-MX"/>
              </w:rPr>
              <w:t xml:space="preserve">Vocalía del Registro Federal de Electores, oficina de la Jefatura de </w:t>
            </w:r>
            <w:r w:rsidRPr="00C018E9">
              <w:rPr>
                <w:rFonts w:ascii="Arial" w:hAnsi="Arial" w:cs="Arial"/>
                <w:sz w:val="20"/>
                <w:szCs w:val="20"/>
                <w:lang w:val="es-MX"/>
              </w:rPr>
              <w:lastRenderedPageBreak/>
              <w:t>Cartografía, Archivero 1 Cajón A, archivero 1, Gaveta 1,</w:t>
            </w:r>
            <w:r w:rsidRPr="00C018E9">
              <w:rPr>
                <w:rFonts w:ascii="Arial" w:hAnsi="Arial" w:cs="Arial"/>
                <w:sz w:val="20"/>
                <w:szCs w:val="20"/>
              </w:rPr>
              <w:t xml:space="preserve"> </w:t>
            </w:r>
            <w:r w:rsidRPr="00C018E9">
              <w:rPr>
                <w:rFonts w:ascii="Arial" w:hAnsi="Arial" w:cs="Arial"/>
                <w:sz w:val="20"/>
                <w:szCs w:val="20"/>
                <w:lang w:val="es-MX"/>
              </w:rPr>
              <w:t>Jefatura de Seguimiento y Análisis</w:t>
            </w:r>
            <w:r>
              <w:rPr>
                <w:rFonts w:ascii="Arial" w:hAnsi="Arial" w:cs="Arial"/>
                <w:sz w:val="20"/>
                <w:szCs w:val="20"/>
                <w:lang w:val="es-MX"/>
              </w:rPr>
              <w:t>.</w:t>
            </w:r>
          </w:p>
        </w:tc>
      </w:tr>
      <w:tr w:rsidR="00BE4689" w:rsidRPr="00D612B3" w:rsidTr="00A8142D">
        <w:trPr>
          <w:jc w:val="center"/>
        </w:trPr>
        <w:tc>
          <w:tcPr>
            <w:tcW w:w="2829" w:type="dxa"/>
          </w:tcPr>
          <w:p w:rsidR="00BE4689" w:rsidRPr="00DA090F" w:rsidRDefault="00BE4689" w:rsidP="00BE4689">
            <w:pPr>
              <w:jc w:val="both"/>
              <w:rPr>
                <w:rFonts w:ascii="Arial" w:hAnsi="Arial" w:cs="Arial"/>
                <w:sz w:val="20"/>
                <w:szCs w:val="20"/>
                <w:lang w:val="es-MX"/>
              </w:rPr>
            </w:pPr>
            <w:r>
              <w:rPr>
                <w:rFonts w:ascii="Arial" w:hAnsi="Arial" w:cs="Arial"/>
                <w:sz w:val="20"/>
                <w:szCs w:val="20"/>
                <w:lang w:val="es-MX"/>
              </w:rPr>
              <w:lastRenderedPageBreak/>
              <w:t>14.</w:t>
            </w:r>
            <w:r w:rsidRPr="00DA090F">
              <w:rPr>
                <w:rFonts w:ascii="Arial" w:hAnsi="Arial" w:cs="Arial"/>
                <w:sz w:val="20"/>
                <w:szCs w:val="20"/>
                <w:lang w:val="es-MX"/>
              </w:rPr>
              <w:t>5 Operación y control de los Módulos de Atención Ciudadana</w:t>
            </w:r>
          </w:p>
        </w:tc>
        <w:tc>
          <w:tcPr>
            <w:tcW w:w="4382" w:type="dxa"/>
          </w:tcPr>
          <w:p w:rsidR="00BE4689" w:rsidRPr="00521030" w:rsidRDefault="00BE4689" w:rsidP="00BE4689">
            <w:pPr>
              <w:tabs>
                <w:tab w:val="left" w:pos="949"/>
              </w:tabs>
              <w:jc w:val="both"/>
              <w:rPr>
                <w:rFonts w:ascii="Arial" w:hAnsi="Arial" w:cs="Arial"/>
                <w:sz w:val="20"/>
                <w:szCs w:val="20"/>
                <w:lang w:val="es-MX"/>
              </w:rPr>
            </w:pPr>
            <w:r w:rsidRPr="00521030">
              <w:rPr>
                <w:rFonts w:ascii="Arial" w:hAnsi="Arial" w:cs="Arial"/>
                <w:sz w:val="20"/>
                <w:szCs w:val="20"/>
                <w:lang w:val="es-MX"/>
              </w:rPr>
              <w:t xml:space="preserve">El expediente integrado por los reportes semanales Base SIIRFE CAP 2014 por distrito remesas 201417-201436, CAI 2014-2015 remesas 201437-201503, CAP 2015 remesas 201504-201538, CAI 2015 remesas 201539-201545 reportes de conciliación de folios, </w:t>
            </w:r>
            <w:proofErr w:type="spellStart"/>
            <w:r w:rsidRPr="00521030">
              <w:rPr>
                <w:rFonts w:ascii="Arial" w:hAnsi="Arial" w:cs="Arial"/>
                <w:sz w:val="20"/>
                <w:szCs w:val="20"/>
                <w:lang w:val="es-MX"/>
              </w:rPr>
              <w:t>FUAR´s</w:t>
            </w:r>
            <w:proofErr w:type="spellEnd"/>
            <w:r w:rsidRPr="00521030">
              <w:rPr>
                <w:rFonts w:ascii="Arial" w:hAnsi="Arial" w:cs="Arial"/>
                <w:sz w:val="20"/>
                <w:szCs w:val="20"/>
                <w:lang w:val="es-MX"/>
              </w:rPr>
              <w:t xml:space="preserve"> y credenciales de la CAP 2014 y CAI 2014-2015, oficios de supervisiones, oficios para la integración del directorio de módulos, actualización al INFOMAC, calificaciones remitidas a centrales al concluir las actualizaciones a los procedimientos operativos, oficios de la Secretaría Técnica Normativa, circulares y oficios de la Vocalía del Registro Federal de Electores de la Junta Local y anexos, oficios originales y copias con anexos relativos a los trámites para cambios de inmuebles, observaciones de la recepción de la </w:t>
            </w:r>
            <w:r w:rsidRPr="00521030">
              <w:rPr>
                <w:rFonts w:ascii="Arial" w:hAnsi="Arial" w:cs="Arial"/>
                <w:sz w:val="20"/>
                <w:szCs w:val="20"/>
                <w:lang w:val="es-MX"/>
              </w:rPr>
              <w:lastRenderedPageBreak/>
              <w:t>base SIIRFE, observaciones de la recepción de la paquetería para su envío a CECYRD, oficios de envío de la Base SIIRFE a la Coordinación de Operación en Campo, oficios enviados por los distritos con los acuses de credenciales recibidas en MAC, y acuses para el CND, informes de la operación de MACS, oficios enviados a CECYRD, oficios recibidos por CECYRD, documentación relacionada a robos a MAC, documentación relacionada con la implementación del Modelo Institucional en los MAC,  Oficios de resguardo de Credenciales disponibles en MAC por PEF 2015, Oficios de entrega/recepción/reutilización de memorias USB utilizadas en casillas especiales del PEF 2015, documentación relacionada con los trámites a domicilio por aplicación del Art. 141 de la LGIPE, información del Centro Distrital de Información Ciudadana, comprobante de Descarga del Padrón Electoral, seguimiento realizado a las Quejas, Felicitaciones y Reconocimientos, oficios de la Secretaría Técnica Normativa, circulares y oficios de la Vocalía del Registro Federal de Electores de la Junta Local y anexos, oficios para la integración del directorio de módulos, oficios de supervisiones de las comisiones de vigilancia</w:t>
            </w:r>
          </w:p>
        </w:tc>
        <w:tc>
          <w:tcPr>
            <w:tcW w:w="2686" w:type="dxa"/>
          </w:tcPr>
          <w:p w:rsidR="00BE4689" w:rsidRPr="00DA090F" w:rsidRDefault="00BE4689" w:rsidP="00650C22">
            <w:pPr>
              <w:jc w:val="center"/>
              <w:rPr>
                <w:rFonts w:ascii="Arial" w:hAnsi="Arial" w:cs="Arial"/>
                <w:sz w:val="20"/>
                <w:szCs w:val="20"/>
                <w:lang w:val="es-MX"/>
              </w:rPr>
            </w:pPr>
            <w:r w:rsidRPr="00DA090F">
              <w:rPr>
                <w:rFonts w:ascii="Arial" w:hAnsi="Arial" w:cs="Arial"/>
                <w:sz w:val="20"/>
                <w:szCs w:val="20"/>
                <w:lang w:val="es-MX"/>
              </w:rPr>
              <w:lastRenderedPageBreak/>
              <w:t>2014-201</w:t>
            </w:r>
            <w:r>
              <w:rPr>
                <w:rFonts w:ascii="Arial" w:hAnsi="Arial" w:cs="Arial"/>
                <w:sz w:val="20"/>
                <w:szCs w:val="20"/>
                <w:lang w:val="es-MX"/>
              </w:rPr>
              <w:t>5</w:t>
            </w:r>
          </w:p>
        </w:tc>
        <w:tc>
          <w:tcPr>
            <w:tcW w:w="1840" w:type="dxa"/>
          </w:tcPr>
          <w:p w:rsidR="00BE4689" w:rsidRPr="00DA090F" w:rsidRDefault="00BE4689" w:rsidP="00650C22">
            <w:pPr>
              <w:jc w:val="center"/>
              <w:rPr>
                <w:rFonts w:ascii="Arial" w:hAnsi="Arial" w:cs="Arial"/>
                <w:sz w:val="20"/>
                <w:szCs w:val="20"/>
                <w:lang w:val="es-MX"/>
              </w:rPr>
            </w:pPr>
            <w:r>
              <w:rPr>
                <w:rFonts w:ascii="Arial" w:hAnsi="Arial" w:cs="Arial"/>
                <w:sz w:val="20"/>
                <w:szCs w:val="20"/>
                <w:lang w:val="es-MX"/>
              </w:rPr>
              <w:t>326</w:t>
            </w:r>
            <w:r w:rsidRPr="00DA090F">
              <w:rPr>
                <w:rFonts w:ascii="Arial" w:hAnsi="Arial" w:cs="Arial"/>
                <w:sz w:val="20"/>
                <w:szCs w:val="20"/>
                <w:lang w:val="es-MX"/>
              </w:rPr>
              <w:t xml:space="preserve"> expedientes</w:t>
            </w:r>
          </w:p>
        </w:tc>
        <w:tc>
          <w:tcPr>
            <w:tcW w:w="2546" w:type="dxa"/>
          </w:tcPr>
          <w:p w:rsidR="00BE4689" w:rsidRPr="007E06E8" w:rsidRDefault="00BE4689" w:rsidP="00BE4689">
            <w:pPr>
              <w:jc w:val="both"/>
              <w:rPr>
                <w:rFonts w:ascii="Arial" w:hAnsi="Arial" w:cs="Arial"/>
                <w:sz w:val="20"/>
                <w:szCs w:val="20"/>
                <w:lang w:val="es-MX"/>
              </w:rPr>
            </w:pPr>
            <w:r w:rsidRPr="007E06E8">
              <w:rPr>
                <w:rFonts w:ascii="Arial" w:hAnsi="Arial" w:cs="Arial"/>
                <w:sz w:val="20"/>
                <w:szCs w:val="20"/>
                <w:lang w:val="es-MX"/>
              </w:rPr>
              <w:t xml:space="preserve">Vocalía del Registro Federal de Electores, oficina de la jefatura de Actualización estatal/archivero 2 cajón 1, 2, 3 y 4; oficina de la Jefatura de Actualización estatal/archivero 3 cajón 1, 2 y 3; oficina de la Jefatura de Actualización estatal/archivero 4 cajón 1 y 2, oficina de la jefatura de Actualización estatal/archivero 2 cajón 2, oficina de la jefatura de Actualización estatal/archivero 2 cajón 1, Centro Estatal de </w:t>
            </w:r>
            <w:r w:rsidRPr="007E06E8">
              <w:rPr>
                <w:rFonts w:ascii="Arial" w:hAnsi="Arial" w:cs="Arial"/>
                <w:sz w:val="20"/>
                <w:szCs w:val="20"/>
                <w:lang w:val="es-MX"/>
              </w:rPr>
              <w:lastRenderedPageBreak/>
              <w:t>Consulta Electoral y Orientación Ciudadana, Archivero 1, Gaveta 1,</w:t>
            </w:r>
            <w:r w:rsidRPr="007E06E8">
              <w:rPr>
                <w:sz w:val="20"/>
                <w:szCs w:val="20"/>
              </w:rPr>
              <w:t xml:space="preserve"> </w:t>
            </w:r>
            <w:r w:rsidRPr="007E06E8">
              <w:rPr>
                <w:rFonts w:ascii="Arial" w:hAnsi="Arial" w:cs="Arial"/>
                <w:sz w:val="20"/>
                <w:szCs w:val="20"/>
                <w:lang w:val="es-MX"/>
              </w:rPr>
              <w:t>Jefatura de Seguimiento y Análisis/Archivero 1 / Cajón 1, oficina de la Jefatura de Actualización estatal/archivero 2 cajón 1, oficina de la Jefatura de Actualización estatal/archivero 2 cajón 3, oficina de la Jefatura de Actualización estatal/archivero 3 cajón 1</w:t>
            </w:r>
            <w:r>
              <w:rPr>
                <w:rFonts w:ascii="Arial" w:hAnsi="Arial" w:cs="Arial"/>
                <w:sz w:val="20"/>
                <w:szCs w:val="20"/>
                <w:lang w:val="es-MX"/>
              </w:rPr>
              <w:t xml:space="preserve">, </w:t>
            </w:r>
            <w:r w:rsidRPr="00521030">
              <w:rPr>
                <w:rFonts w:ascii="Arial" w:hAnsi="Arial" w:cs="Arial"/>
                <w:sz w:val="20"/>
                <w:szCs w:val="20"/>
                <w:lang w:val="es-MX"/>
              </w:rPr>
              <w:t>archivero 1, Cajón 1,</w:t>
            </w:r>
            <w:r w:rsidRPr="00521030">
              <w:rPr>
                <w:sz w:val="20"/>
                <w:szCs w:val="20"/>
              </w:rPr>
              <w:t xml:space="preserve"> </w:t>
            </w:r>
            <w:r w:rsidRPr="00521030">
              <w:rPr>
                <w:rFonts w:ascii="Arial" w:hAnsi="Arial" w:cs="Arial"/>
                <w:sz w:val="20"/>
                <w:szCs w:val="20"/>
                <w:lang w:val="es-MX"/>
              </w:rPr>
              <w:t>Jefatura de Seguimiento y Análisis</w:t>
            </w:r>
          </w:p>
        </w:tc>
      </w:tr>
      <w:tr w:rsidR="00BE4689" w:rsidRPr="00D612B3" w:rsidTr="00A8142D">
        <w:trPr>
          <w:jc w:val="center"/>
        </w:trPr>
        <w:tc>
          <w:tcPr>
            <w:tcW w:w="2829" w:type="dxa"/>
          </w:tcPr>
          <w:p w:rsidR="00BE4689" w:rsidRPr="00DA090F" w:rsidRDefault="00BE4689" w:rsidP="002D579D">
            <w:pPr>
              <w:jc w:val="both"/>
              <w:rPr>
                <w:rFonts w:ascii="Arial" w:hAnsi="Arial" w:cs="Arial"/>
                <w:sz w:val="20"/>
                <w:szCs w:val="20"/>
                <w:lang w:val="es-MX"/>
              </w:rPr>
            </w:pPr>
            <w:r>
              <w:rPr>
                <w:rFonts w:ascii="Arial" w:hAnsi="Arial" w:cs="Arial"/>
                <w:sz w:val="20"/>
                <w:szCs w:val="20"/>
                <w:lang w:val="es-MX"/>
              </w:rPr>
              <w:lastRenderedPageBreak/>
              <w:t>14.7 Juicios para la Protección de los Derechos Político Electorales de los Ciudadanos</w:t>
            </w:r>
          </w:p>
        </w:tc>
        <w:tc>
          <w:tcPr>
            <w:tcW w:w="4382" w:type="dxa"/>
          </w:tcPr>
          <w:p w:rsidR="00BE4689" w:rsidRPr="00DA090F" w:rsidRDefault="00BE4689" w:rsidP="002D579D">
            <w:pPr>
              <w:tabs>
                <w:tab w:val="left" w:pos="949"/>
              </w:tabs>
              <w:jc w:val="both"/>
              <w:rPr>
                <w:rFonts w:ascii="Arial" w:hAnsi="Arial" w:cs="Arial"/>
                <w:sz w:val="20"/>
                <w:szCs w:val="20"/>
                <w:lang w:val="es-MX"/>
              </w:rPr>
            </w:pPr>
            <w:r>
              <w:rPr>
                <w:rFonts w:ascii="Arial" w:hAnsi="Arial" w:cs="Arial"/>
                <w:sz w:val="20"/>
                <w:szCs w:val="20"/>
                <w:lang w:val="es-MX"/>
              </w:rPr>
              <w:t>Los expedientes se integran por la documentación generada por cada Ciudadano que interpuso una DJ en los MAC.</w:t>
            </w:r>
          </w:p>
        </w:tc>
        <w:tc>
          <w:tcPr>
            <w:tcW w:w="2686"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t>2014-2014</w:t>
            </w:r>
          </w:p>
        </w:tc>
        <w:tc>
          <w:tcPr>
            <w:tcW w:w="1840"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DA090F" w:rsidRDefault="00BE4689" w:rsidP="002D579D">
            <w:pPr>
              <w:jc w:val="both"/>
              <w:rPr>
                <w:rFonts w:ascii="Arial" w:hAnsi="Arial" w:cs="Arial"/>
                <w:sz w:val="20"/>
                <w:szCs w:val="20"/>
                <w:lang w:val="es-MX"/>
              </w:rPr>
            </w:pPr>
            <w:r w:rsidRPr="00DA090F">
              <w:rPr>
                <w:rFonts w:ascii="Arial" w:hAnsi="Arial" w:cs="Arial"/>
                <w:sz w:val="20"/>
                <w:szCs w:val="20"/>
                <w:lang w:val="es-MX"/>
              </w:rPr>
              <w:t xml:space="preserve">Vocalía del Registro Federal de Electores, oficina de la jefatura de Actualización </w:t>
            </w:r>
            <w:r>
              <w:rPr>
                <w:rFonts w:ascii="Arial" w:hAnsi="Arial" w:cs="Arial"/>
                <w:sz w:val="20"/>
                <w:szCs w:val="20"/>
                <w:lang w:val="es-MX"/>
              </w:rPr>
              <w:t>e</w:t>
            </w:r>
            <w:r w:rsidRPr="00DA090F">
              <w:rPr>
                <w:rFonts w:ascii="Arial" w:hAnsi="Arial" w:cs="Arial"/>
                <w:sz w:val="20"/>
                <w:szCs w:val="20"/>
                <w:lang w:val="es-MX"/>
              </w:rPr>
              <w:t xml:space="preserve">statal/archivero 2 cajón </w:t>
            </w:r>
            <w:r>
              <w:rPr>
                <w:rFonts w:ascii="Arial" w:hAnsi="Arial" w:cs="Arial"/>
                <w:sz w:val="20"/>
                <w:szCs w:val="20"/>
                <w:lang w:val="es-MX"/>
              </w:rPr>
              <w:t>4</w:t>
            </w:r>
          </w:p>
        </w:tc>
      </w:tr>
      <w:tr w:rsidR="00BE4689" w:rsidRPr="00D612B3" w:rsidTr="00A8142D">
        <w:trPr>
          <w:jc w:val="center"/>
        </w:trPr>
        <w:tc>
          <w:tcPr>
            <w:tcW w:w="2829" w:type="dxa"/>
          </w:tcPr>
          <w:p w:rsidR="00BE4689" w:rsidRPr="00D00CB5" w:rsidRDefault="00BE4689" w:rsidP="002D579D">
            <w:pPr>
              <w:jc w:val="both"/>
              <w:rPr>
                <w:rFonts w:ascii="Arial" w:hAnsi="Arial" w:cs="Arial"/>
                <w:sz w:val="20"/>
                <w:szCs w:val="20"/>
              </w:rPr>
            </w:pPr>
            <w:r w:rsidRPr="00D00CB5">
              <w:rPr>
                <w:rFonts w:ascii="Arial" w:hAnsi="Arial" w:cs="Arial"/>
                <w:sz w:val="20"/>
                <w:szCs w:val="20"/>
              </w:rPr>
              <w:lastRenderedPageBreak/>
              <w:t>14.8 Actualización del Padrón Electoral y Lista Nominal</w:t>
            </w:r>
          </w:p>
        </w:tc>
        <w:tc>
          <w:tcPr>
            <w:tcW w:w="4382" w:type="dxa"/>
          </w:tcPr>
          <w:p w:rsidR="00BE4689" w:rsidRPr="00D00CB5" w:rsidRDefault="00BE4689" w:rsidP="002D579D">
            <w:pPr>
              <w:jc w:val="both"/>
              <w:rPr>
                <w:rFonts w:ascii="Arial" w:hAnsi="Arial" w:cs="Arial"/>
                <w:sz w:val="20"/>
                <w:szCs w:val="20"/>
              </w:rPr>
            </w:pPr>
            <w:r w:rsidRPr="00D00CB5">
              <w:rPr>
                <w:rFonts w:ascii="Arial" w:hAnsi="Arial" w:cs="Arial"/>
                <w:sz w:val="20"/>
                <w:szCs w:val="20"/>
              </w:rPr>
              <w:t>El expediente contiene  las act</w:t>
            </w:r>
            <w:r>
              <w:rPr>
                <w:rFonts w:ascii="Arial" w:hAnsi="Arial" w:cs="Arial"/>
                <w:sz w:val="20"/>
                <w:szCs w:val="20"/>
              </w:rPr>
              <w:t>ividades de la meta individual 2</w:t>
            </w:r>
            <w:r w:rsidRPr="00D00CB5">
              <w:rPr>
                <w:rFonts w:ascii="Arial" w:hAnsi="Arial" w:cs="Arial"/>
                <w:sz w:val="20"/>
                <w:szCs w:val="20"/>
              </w:rPr>
              <w:t xml:space="preserve"> de Vocal Ejecutivo Local.</w:t>
            </w:r>
            <w:r>
              <w:rPr>
                <w:rFonts w:ascii="Arial" w:hAnsi="Arial" w:cs="Arial"/>
                <w:sz w:val="20"/>
                <w:szCs w:val="20"/>
              </w:rPr>
              <w:t xml:space="preserve"> </w:t>
            </w:r>
            <w:r w:rsidRPr="00C018E9">
              <w:rPr>
                <w:rFonts w:ascii="Arial" w:hAnsi="Arial" w:cs="Arial"/>
                <w:sz w:val="20"/>
                <w:szCs w:val="20"/>
                <w:lang w:val="es-MX"/>
              </w:rPr>
              <w:t xml:space="preserve">Los expedientes se integran por la documentación generada por cada Ciudadano que interpuso una Solicitud de Expedición de Credencial Para Votar o Rectificación a la Lista Nominal en los MAC, oficios de entrega de Listados Testigos de Bajas por aplicación del artículo 155, párrafos 1 al 5 de la LEGIPE, acuse de oficio mediante el cual se remitió la remesa RNJ201014de los ciudadanos Rehabilitados, información relativa al Procedimiento para el Tratamiento de registros y trámites irregulares, remesas 2014, oficios de envío de información (BN) de las Bajas por Defunción y Suspensión con registros en otras entidades, oficios de la conclusión del 3er Aviso Ciudadano 2014-2015, información relativa al Procedimiento para el Tratamiento de registros y trámites irregulares remesas 2011401-2011407, oficios en original de las 16 Juntas Distritales con las evaluaciones del personal de la VNM, evaluaciones del personal involucrado en la VNM 2014- 2015 ETAPA COBERTURA Y NUMERACIÓN, evaluaciones del personal involucrado en la VNM 2014- 2015 ETAPA ACTUALIZACION, evaluaciones  del personal involucrado y cierre de etapa de Etapa Actualización de la VNM 2014- 2015, información relativa al Procedimiento para el Tratamiento de registros y trámites irregulares remesas 2015, información relativa a </w:t>
            </w:r>
            <w:r w:rsidRPr="00C018E9">
              <w:rPr>
                <w:rFonts w:ascii="Arial" w:hAnsi="Arial" w:cs="Arial"/>
                <w:sz w:val="20"/>
                <w:szCs w:val="20"/>
                <w:lang w:val="es-MX"/>
              </w:rPr>
              <w:lastRenderedPageBreak/>
              <w:t xml:space="preserve">ciudadanos, oficios de entrega y envío de Cedulas para Verificación en Campo y devolución de Credencial (Duplicados), información relativa al Procedimiento de Exclusión a la Lista Nominal realizada por SEPOMEX, oficios de las 16 Juntas Distritales mediante el cual remiten los formatos de desincorporación del Padrón Alfabético con Imagen y padrón de Validación de la Verificación Nacional </w:t>
            </w:r>
            <w:proofErr w:type="spellStart"/>
            <w:r w:rsidRPr="00C018E9">
              <w:rPr>
                <w:rFonts w:ascii="Arial" w:hAnsi="Arial" w:cs="Arial"/>
                <w:sz w:val="20"/>
                <w:szCs w:val="20"/>
                <w:lang w:val="es-MX"/>
              </w:rPr>
              <w:t>Muestral</w:t>
            </w:r>
            <w:proofErr w:type="spellEnd"/>
            <w:r w:rsidRPr="00C018E9">
              <w:rPr>
                <w:rFonts w:ascii="Arial" w:hAnsi="Arial" w:cs="Arial"/>
                <w:sz w:val="20"/>
                <w:szCs w:val="20"/>
                <w:lang w:val="es-MX"/>
              </w:rPr>
              <w:t xml:space="preserve"> 2014, oficios de entrega de las Cédulas del Procedimiento de Verificación de Domicilios Presuntamente Irregulares o Falsos, oficios/Circulares del inicio y seguimiento del Primer aviso Ciudadano.</w:t>
            </w:r>
          </w:p>
          <w:p w:rsidR="00BE4689" w:rsidRPr="00D00CB5" w:rsidRDefault="00BE4689" w:rsidP="002D579D">
            <w:pPr>
              <w:jc w:val="both"/>
              <w:rPr>
                <w:rFonts w:ascii="Arial" w:hAnsi="Arial" w:cs="Arial"/>
                <w:sz w:val="20"/>
                <w:szCs w:val="20"/>
              </w:rPr>
            </w:pPr>
          </w:p>
        </w:tc>
        <w:tc>
          <w:tcPr>
            <w:tcW w:w="2686" w:type="dxa"/>
          </w:tcPr>
          <w:p w:rsidR="00BE4689" w:rsidRPr="00D00CB5" w:rsidRDefault="00BE4689" w:rsidP="00BE4689">
            <w:pPr>
              <w:jc w:val="center"/>
              <w:rPr>
                <w:rFonts w:ascii="Arial" w:hAnsi="Arial" w:cs="Arial"/>
                <w:sz w:val="20"/>
                <w:szCs w:val="20"/>
              </w:rPr>
            </w:pPr>
            <w:r w:rsidRPr="00D00CB5">
              <w:rPr>
                <w:rFonts w:ascii="Arial" w:hAnsi="Arial" w:cs="Arial"/>
                <w:sz w:val="20"/>
                <w:szCs w:val="20"/>
              </w:rPr>
              <w:lastRenderedPageBreak/>
              <w:t>201</w:t>
            </w:r>
            <w:r>
              <w:rPr>
                <w:rFonts w:ascii="Arial" w:hAnsi="Arial" w:cs="Arial"/>
                <w:sz w:val="20"/>
                <w:szCs w:val="20"/>
              </w:rPr>
              <w:t>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184 expediente</w:t>
            </w:r>
            <w:r w:rsidR="00F473EA">
              <w:rPr>
                <w:rFonts w:ascii="Arial" w:hAnsi="Arial" w:cs="Arial"/>
                <w:sz w:val="20"/>
                <w:szCs w:val="20"/>
                <w:lang w:val="es-MX"/>
              </w:rPr>
              <w:t>s</w:t>
            </w:r>
            <w:bookmarkStart w:id="0" w:name="_GoBack"/>
            <w:bookmarkEnd w:id="0"/>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p w:rsidR="00BE4689" w:rsidRDefault="00BE4689" w:rsidP="00BE4689">
            <w:pPr>
              <w:jc w:val="both"/>
              <w:rPr>
                <w:rFonts w:ascii="Arial" w:hAnsi="Arial" w:cs="Arial"/>
                <w:sz w:val="20"/>
                <w:szCs w:val="20"/>
                <w:lang w:val="es-MX"/>
              </w:rPr>
            </w:pPr>
            <w:r w:rsidRPr="00C018E9">
              <w:rPr>
                <w:rFonts w:ascii="Arial" w:hAnsi="Arial" w:cs="Arial"/>
                <w:sz w:val="20"/>
                <w:szCs w:val="20"/>
                <w:lang w:val="es-MX"/>
              </w:rPr>
              <w:t>Vocalía del Registro Federal de Electores, oficina de la jefatura de Actualización estatal/archivero 2 cajón 4/ Archivero 1, Cajón 1,</w:t>
            </w:r>
            <w:r w:rsidRPr="00C018E9">
              <w:rPr>
                <w:rFonts w:ascii="Arial" w:hAnsi="Arial" w:cs="Arial"/>
                <w:sz w:val="20"/>
                <w:szCs w:val="20"/>
              </w:rPr>
              <w:t xml:space="preserve"> </w:t>
            </w:r>
            <w:r w:rsidRPr="00C018E9">
              <w:rPr>
                <w:rFonts w:ascii="Arial" w:hAnsi="Arial" w:cs="Arial"/>
                <w:sz w:val="20"/>
                <w:szCs w:val="20"/>
                <w:lang w:val="es-MX"/>
              </w:rPr>
              <w:t>Jefatura de Seguimiento y Análisis/ Vocalía del Registro Federal de Electores, oficina de la Jefatura de Depuración Estatal/Archivero 2 Cajón 1, Jefatura de Depuración Estatal/Archivero 3 Cajón 1</w:t>
            </w:r>
            <w:r>
              <w:rPr>
                <w:rFonts w:ascii="Arial" w:hAnsi="Arial" w:cs="Arial"/>
                <w:sz w:val="20"/>
                <w:szCs w:val="20"/>
                <w:lang w:val="es-MX"/>
              </w:rPr>
              <w:t>.</w:t>
            </w:r>
          </w:p>
        </w:tc>
      </w:tr>
      <w:tr w:rsidR="00BE4689" w:rsidRPr="00D612B3" w:rsidTr="00A8142D">
        <w:trPr>
          <w:jc w:val="center"/>
        </w:trPr>
        <w:tc>
          <w:tcPr>
            <w:tcW w:w="2829" w:type="dxa"/>
          </w:tcPr>
          <w:p w:rsidR="00BE4689" w:rsidRPr="00DA090F" w:rsidRDefault="00BE4689" w:rsidP="002D579D">
            <w:pPr>
              <w:jc w:val="both"/>
              <w:rPr>
                <w:rFonts w:ascii="Arial" w:hAnsi="Arial" w:cs="Arial"/>
                <w:sz w:val="20"/>
                <w:szCs w:val="20"/>
                <w:lang w:val="es-MX"/>
              </w:rPr>
            </w:pPr>
            <w:r>
              <w:rPr>
                <w:rFonts w:ascii="Arial" w:hAnsi="Arial" w:cs="Arial"/>
                <w:sz w:val="20"/>
                <w:szCs w:val="20"/>
                <w:lang w:val="es-MX"/>
              </w:rPr>
              <w:t>14.</w:t>
            </w:r>
            <w:r w:rsidRPr="00DA090F">
              <w:rPr>
                <w:rFonts w:ascii="Arial" w:hAnsi="Arial" w:cs="Arial"/>
                <w:sz w:val="20"/>
                <w:szCs w:val="20"/>
                <w:lang w:val="es-MX"/>
              </w:rPr>
              <w:t>9 Destrucción de credenciales para votar</w:t>
            </w:r>
          </w:p>
        </w:tc>
        <w:tc>
          <w:tcPr>
            <w:tcW w:w="4382" w:type="dxa"/>
          </w:tcPr>
          <w:p w:rsidR="00BE4689" w:rsidRPr="00DA090F" w:rsidRDefault="00BE4689" w:rsidP="002D579D">
            <w:pPr>
              <w:tabs>
                <w:tab w:val="left" w:pos="949"/>
              </w:tabs>
              <w:jc w:val="both"/>
              <w:rPr>
                <w:rFonts w:ascii="Arial" w:hAnsi="Arial" w:cs="Arial"/>
                <w:sz w:val="20"/>
                <w:szCs w:val="20"/>
                <w:lang w:val="es-MX"/>
              </w:rPr>
            </w:pPr>
            <w:r w:rsidRPr="00DA090F">
              <w:rPr>
                <w:rFonts w:ascii="Arial" w:hAnsi="Arial" w:cs="Arial"/>
                <w:sz w:val="20"/>
                <w:szCs w:val="20"/>
                <w:lang w:val="es-MX"/>
              </w:rPr>
              <w:t xml:space="preserve">Expediente integrado por los oficios y reportes originales de entrega de las credenciales devueltas por canje, terceros, retiros y anexas, documentación relativa a los trámites administrativos para la </w:t>
            </w:r>
            <w:proofErr w:type="spellStart"/>
            <w:r w:rsidRPr="00DA090F">
              <w:rPr>
                <w:rFonts w:ascii="Arial" w:hAnsi="Arial" w:cs="Arial"/>
                <w:sz w:val="20"/>
                <w:szCs w:val="20"/>
                <w:lang w:val="es-MX"/>
              </w:rPr>
              <w:t>encementación</w:t>
            </w:r>
            <w:proofErr w:type="spellEnd"/>
            <w:r w:rsidRPr="00DA090F">
              <w:rPr>
                <w:rFonts w:ascii="Arial" w:hAnsi="Arial" w:cs="Arial"/>
                <w:sz w:val="20"/>
                <w:szCs w:val="20"/>
                <w:lang w:val="es-MX"/>
              </w:rPr>
              <w:t xml:space="preserve"> de formatos y </w:t>
            </w:r>
            <w:r w:rsidRPr="00821B81">
              <w:rPr>
                <w:rFonts w:ascii="Arial" w:hAnsi="Arial" w:cs="Arial"/>
                <w:sz w:val="20"/>
                <w:szCs w:val="20"/>
                <w:lang w:val="es-MX"/>
              </w:rPr>
              <w:t>Credenciales para Votar, actas circunstanciadas de destrucción de credenciales</w:t>
            </w:r>
          </w:p>
        </w:tc>
        <w:tc>
          <w:tcPr>
            <w:tcW w:w="2686"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t>2014-2015</w:t>
            </w:r>
          </w:p>
        </w:tc>
        <w:tc>
          <w:tcPr>
            <w:tcW w:w="1840" w:type="dxa"/>
          </w:tcPr>
          <w:p w:rsidR="00BE4689" w:rsidRPr="00DA090F" w:rsidRDefault="00BE4689" w:rsidP="002D579D">
            <w:pPr>
              <w:jc w:val="center"/>
              <w:rPr>
                <w:rFonts w:ascii="Arial" w:hAnsi="Arial" w:cs="Arial"/>
                <w:sz w:val="20"/>
                <w:szCs w:val="20"/>
                <w:lang w:val="es-MX"/>
              </w:rPr>
            </w:pPr>
            <w:r w:rsidRPr="00DA090F">
              <w:rPr>
                <w:rFonts w:ascii="Arial" w:hAnsi="Arial" w:cs="Arial"/>
                <w:sz w:val="20"/>
                <w:szCs w:val="20"/>
                <w:lang w:val="es-MX"/>
              </w:rPr>
              <w:t>1</w:t>
            </w:r>
            <w:r>
              <w:rPr>
                <w:rFonts w:ascii="Arial" w:hAnsi="Arial" w:cs="Arial"/>
                <w:sz w:val="20"/>
                <w:szCs w:val="20"/>
                <w:lang w:val="es-MX"/>
              </w:rPr>
              <w:t>3</w:t>
            </w:r>
            <w:r w:rsidRPr="00DA090F">
              <w:rPr>
                <w:rFonts w:ascii="Arial" w:hAnsi="Arial" w:cs="Arial"/>
                <w:sz w:val="20"/>
                <w:szCs w:val="20"/>
                <w:lang w:val="es-MX"/>
              </w:rPr>
              <w:t xml:space="preserve"> expedientes</w:t>
            </w:r>
          </w:p>
        </w:tc>
        <w:tc>
          <w:tcPr>
            <w:tcW w:w="2546" w:type="dxa"/>
          </w:tcPr>
          <w:p w:rsidR="00BE4689" w:rsidRPr="00DA090F" w:rsidRDefault="00BE4689" w:rsidP="002D579D">
            <w:pPr>
              <w:jc w:val="both"/>
              <w:rPr>
                <w:rFonts w:ascii="Arial" w:hAnsi="Arial" w:cs="Arial"/>
                <w:sz w:val="20"/>
                <w:szCs w:val="20"/>
                <w:lang w:val="es-MX"/>
              </w:rPr>
            </w:pPr>
            <w:r w:rsidRPr="00DA090F">
              <w:rPr>
                <w:rFonts w:ascii="Arial" w:hAnsi="Arial" w:cs="Arial"/>
                <w:sz w:val="20"/>
                <w:szCs w:val="20"/>
                <w:lang w:val="es-MX"/>
              </w:rPr>
              <w:t>Vocalía del Registro Federal de Electores, oficina de la Jefatura de Actualización estatal/archivero 2 cajón 1, oficina de la Jefatura de Seguimiento y Análisis/Archivero 1 Cajón 1</w:t>
            </w:r>
            <w:r w:rsidR="002D579D">
              <w:rPr>
                <w:rFonts w:ascii="Arial" w:hAnsi="Arial" w:cs="Arial"/>
                <w:sz w:val="20"/>
                <w:szCs w:val="20"/>
                <w:lang w:val="es-MX"/>
              </w:rPr>
              <w:t>.</w:t>
            </w:r>
          </w:p>
        </w:tc>
      </w:tr>
      <w:tr w:rsidR="00BE4689" w:rsidRPr="00D612B3" w:rsidTr="00A8142D">
        <w:trPr>
          <w:jc w:val="center"/>
        </w:trPr>
        <w:tc>
          <w:tcPr>
            <w:tcW w:w="2829" w:type="dxa"/>
          </w:tcPr>
          <w:p w:rsidR="00BE4689" w:rsidRPr="00821B81" w:rsidRDefault="00BE4689" w:rsidP="002D579D">
            <w:pPr>
              <w:jc w:val="both"/>
              <w:rPr>
                <w:rFonts w:ascii="Arial" w:hAnsi="Arial" w:cs="Arial"/>
                <w:sz w:val="20"/>
                <w:szCs w:val="20"/>
                <w:lang w:val="es-MX"/>
              </w:rPr>
            </w:pPr>
            <w:r>
              <w:rPr>
                <w:rFonts w:ascii="Arial" w:hAnsi="Arial" w:cs="Arial"/>
                <w:sz w:val="20"/>
                <w:szCs w:val="20"/>
                <w:lang w:val="es-MX"/>
              </w:rPr>
              <w:t>14.</w:t>
            </w:r>
            <w:r w:rsidRPr="00821B81">
              <w:rPr>
                <w:rFonts w:ascii="Arial" w:hAnsi="Arial" w:cs="Arial"/>
                <w:sz w:val="20"/>
                <w:szCs w:val="20"/>
                <w:lang w:val="es-MX"/>
              </w:rPr>
              <w:t>10 Listas Nominales de Electores</w:t>
            </w:r>
          </w:p>
        </w:tc>
        <w:tc>
          <w:tcPr>
            <w:tcW w:w="4382" w:type="dxa"/>
          </w:tcPr>
          <w:p w:rsidR="00BE4689" w:rsidRPr="00821B81" w:rsidRDefault="00BE4689" w:rsidP="002D579D">
            <w:pPr>
              <w:tabs>
                <w:tab w:val="left" w:pos="949"/>
              </w:tabs>
              <w:jc w:val="both"/>
              <w:rPr>
                <w:rFonts w:ascii="Arial" w:hAnsi="Arial" w:cs="Arial"/>
                <w:sz w:val="20"/>
                <w:szCs w:val="20"/>
                <w:lang w:val="es-MX"/>
              </w:rPr>
            </w:pPr>
            <w:r w:rsidRPr="00821B81">
              <w:rPr>
                <w:rFonts w:ascii="Arial" w:hAnsi="Arial" w:cs="Arial"/>
                <w:sz w:val="20"/>
                <w:szCs w:val="20"/>
                <w:lang w:val="es-MX"/>
              </w:rPr>
              <w:t xml:space="preserve">Expediente integrado por circulares  de envío de estadísticos de Padrón Electoral y Lista Nominal de Electores a partidos políticos y vocalías del Registro Federal de Electores, acuse de entrega de Lista Nominal de Electores para observaciones, acuse de entrega de Lista Nominal definitiva a Consejos Distritales y representantes de partido, acuses de entrega </w:t>
            </w:r>
            <w:r w:rsidRPr="00821B81">
              <w:rPr>
                <w:rFonts w:ascii="Arial" w:hAnsi="Arial" w:cs="Arial"/>
                <w:sz w:val="20"/>
                <w:szCs w:val="20"/>
                <w:lang w:val="es-MX"/>
              </w:rPr>
              <w:lastRenderedPageBreak/>
              <w:t>de Lista Nominal adicional a Consejos Distritales y representantes de partido, acuse de entrega de estadísticos de Lista Nominal a representantes ante la Comisión Local de Vigilancia, envío de precisiones para la recepción de observaciones a la Lista Nominal de Electores.</w:t>
            </w:r>
          </w:p>
        </w:tc>
        <w:tc>
          <w:tcPr>
            <w:tcW w:w="2686" w:type="dxa"/>
          </w:tcPr>
          <w:p w:rsidR="00BE4689" w:rsidRPr="00821B81" w:rsidRDefault="00BE4689" w:rsidP="002D579D">
            <w:pPr>
              <w:jc w:val="center"/>
              <w:rPr>
                <w:rFonts w:ascii="Arial" w:hAnsi="Arial" w:cs="Arial"/>
                <w:sz w:val="20"/>
                <w:szCs w:val="20"/>
                <w:lang w:val="es-MX"/>
              </w:rPr>
            </w:pPr>
            <w:r w:rsidRPr="00821B81">
              <w:rPr>
                <w:rFonts w:ascii="Arial" w:hAnsi="Arial" w:cs="Arial"/>
                <w:sz w:val="20"/>
                <w:szCs w:val="20"/>
                <w:lang w:val="es-MX"/>
              </w:rPr>
              <w:lastRenderedPageBreak/>
              <w:t>2015-2015</w:t>
            </w:r>
          </w:p>
        </w:tc>
        <w:tc>
          <w:tcPr>
            <w:tcW w:w="1840" w:type="dxa"/>
          </w:tcPr>
          <w:p w:rsidR="00BE4689" w:rsidRPr="00821B81" w:rsidRDefault="00BE4689" w:rsidP="002D579D">
            <w:pPr>
              <w:jc w:val="center"/>
              <w:rPr>
                <w:rFonts w:ascii="Arial" w:hAnsi="Arial" w:cs="Arial"/>
                <w:sz w:val="20"/>
                <w:szCs w:val="20"/>
                <w:lang w:val="es-MX"/>
              </w:rPr>
            </w:pPr>
            <w:r w:rsidRPr="00821B81">
              <w:rPr>
                <w:rFonts w:ascii="Arial" w:hAnsi="Arial" w:cs="Arial"/>
                <w:sz w:val="20"/>
                <w:szCs w:val="20"/>
                <w:lang w:val="es-MX"/>
              </w:rPr>
              <w:t>3 Expedientes</w:t>
            </w:r>
          </w:p>
        </w:tc>
        <w:tc>
          <w:tcPr>
            <w:tcW w:w="2546" w:type="dxa"/>
          </w:tcPr>
          <w:p w:rsidR="00BE4689" w:rsidRPr="00821B81" w:rsidRDefault="00BE4689" w:rsidP="00BE4689">
            <w:pPr>
              <w:jc w:val="both"/>
              <w:rPr>
                <w:rFonts w:ascii="Arial" w:hAnsi="Arial" w:cs="Arial"/>
                <w:sz w:val="20"/>
                <w:szCs w:val="20"/>
                <w:lang w:val="es-MX"/>
              </w:rPr>
            </w:pPr>
            <w:r w:rsidRPr="00821B81">
              <w:rPr>
                <w:rFonts w:ascii="Arial" w:hAnsi="Arial" w:cs="Arial"/>
                <w:sz w:val="20"/>
                <w:szCs w:val="20"/>
                <w:lang w:val="es-MX"/>
              </w:rPr>
              <w:t>Vocalía del Registro Federal de Electores, oficina de la Jefatura de Seguimiento y Análisis/Archivero 1 Cajón 1</w:t>
            </w:r>
            <w:r w:rsidR="002D579D">
              <w:rPr>
                <w:rFonts w:ascii="Arial" w:hAnsi="Arial" w:cs="Arial"/>
                <w:sz w:val="20"/>
                <w:szCs w:val="20"/>
                <w:lang w:val="es-MX"/>
              </w:rPr>
              <w:t>.</w:t>
            </w:r>
          </w:p>
        </w:tc>
      </w:tr>
      <w:tr w:rsidR="00BE4689" w:rsidRPr="00D612B3" w:rsidTr="00A8142D">
        <w:trPr>
          <w:jc w:val="center"/>
        </w:trPr>
        <w:tc>
          <w:tcPr>
            <w:tcW w:w="2829" w:type="dxa"/>
          </w:tcPr>
          <w:p w:rsidR="00BE4689" w:rsidRPr="00DA090F" w:rsidRDefault="00BE4689" w:rsidP="00BE4689">
            <w:pPr>
              <w:jc w:val="both"/>
              <w:rPr>
                <w:rFonts w:ascii="Arial" w:hAnsi="Arial" w:cs="Arial"/>
                <w:sz w:val="20"/>
                <w:szCs w:val="20"/>
                <w:lang w:val="es-MX"/>
              </w:rPr>
            </w:pPr>
            <w:r>
              <w:rPr>
                <w:rFonts w:ascii="Arial" w:hAnsi="Arial" w:cs="Arial"/>
                <w:sz w:val="20"/>
                <w:szCs w:val="20"/>
                <w:lang w:val="es-MX"/>
              </w:rPr>
              <w:t>14.</w:t>
            </w:r>
            <w:r w:rsidRPr="00DA090F">
              <w:rPr>
                <w:rFonts w:ascii="Arial" w:hAnsi="Arial" w:cs="Arial"/>
                <w:sz w:val="20"/>
                <w:szCs w:val="20"/>
                <w:lang w:val="es-MX"/>
              </w:rPr>
              <w:t>11 Cartografía Electoral</w:t>
            </w:r>
          </w:p>
        </w:tc>
        <w:tc>
          <w:tcPr>
            <w:tcW w:w="4382" w:type="dxa"/>
          </w:tcPr>
          <w:p w:rsidR="00BE4689" w:rsidRPr="00DA090F" w:rsidRDefault="00BE4689" w:rsidP="00BE4689">
            <w:pPr>
              <w:tabs>
                <w:tab w:val="left" w:pos="949"/>
              </w:tabs>
              <w:jc w:val="both"/>
              <w:rPr>
                <w:rFonts w:ascii="Arial" w:hAnsi="Arial" w:cs="Arial"/>
                <w:sz w:val="20"/>
                <w:szCs w:val="20"/>
                <w:lang w:val="es-MX"/>
              </w:rPr>
            </w:pPr>
            <w:r w:rsidRPr="00DA090F">
              <w:rPr>
                <w:rFonts w:ascii="Arial" w:hAnsi="Arial" w:cs="Arial"/>
                <w:sz w:val="20"/>
                <w:szCs w:val="20"/>
                <w:lang w:val="es-MX"/>
              </w:rPr>
              <w:t xml:space="preserve">Expediente integrado por acuses de recibo de la remisión de informes del proyecto permanente de Sistematización de actualización cartográfica, de reportes de supervisión a los trabajos de recorridos cartográficos, del reporte mensual de la investigación documentada de posible AMGE, del envío de archivos de los levantamientos con equipo PDA-GPS, del envío de informes de cobertura del recorrido de actualización cartográfica, de los envíos de carpetas mensuales, de los reportes de posible afectación al marco geográfico electoral, de oficios de los recorridos en campo por los TAC, de los oficios enviados a la Dirección de Cartografía Electoral con los formatos de gastos de campo, de </w:t>
            </w:r>
            <w:r>
              <w:rPr>
                <w:rFonts w:ascii="Arial" w:hAnsi="Arial" w:cs="Arial"/>
                <w:sz w:val="20"/>
                <w:szCs w:val="20"/>
                <w:lang w:val="es-MX"/>
              </w:rPr>
              <w:t xml:space="preserve">los </w:t>
            </w:r>
            <w:r w:rsidRPr="00DA090F">
              <w:rPr>
                <w:rFonts w:ascii="Arial" w:hAnsi="Arial" w:cs="Arial"/>
                <w:sz w:val="20"/>
                <w:szCs w:val="20"/>
                <w:lang w:val="es-MX"/>
              </w:rPr>
              <w:t>oficio</w:t>
            </w:r>
            <w:r>
              <w:rPr>
                <w:rFonts w:ascii="Arial" w:hAnsi="Arial" w:cs="Arial"/>
                <w:sz w:val="20"/>
                <w:szCs w:val="20"/>
                <w:lang w:val="es-MX"/>
              </w:rPr>
              <w:t>s</w:t>
            </w:r>
            <w:r w:rsidRPr="00DA090F">
              <w:rPr>
                <w:rFonts w:ascii="Arial" w:hAnsi="Arial" w:cs="Arial"/>
                <w:sz w:val="20"/>
                <w:szCs w:val="20"/>
                <w:lang w:val="es-MX"/>
              </w:rPr>
              <w:t xml:space="preserve"> enviado</w:t>
            </w:r>
            <w:r>
              <w:rPr>
                <w:rFonts w:ascii="Arial" w:hAnsi="Arial" w:cs="Arial"/>
                <w:sz w:val="20"/>
                <w:szCs w:val="20"/>
                <w:lang w:val="es-MX"/>
              </w:rPr>
              <w:t>s</w:t>
            </w:r>
            <w:r w:rsidRPr="00DA090F">
              <w:rPr>
                <w:rFonts w:ascii="Arial" w:hAnsi="Arial" w:cs="Arial"/>
                <w:sz w:val="20"/>
                <w:szCs w:val="20"/>
                <w:lang w:val="es-MX"/>
              </w:rPr>
              <w:t xml:space="preserve"> a la DCE con los reportes de los accesos a la Base Geográfica Digital, </w:t>
            </w:r>
            <w:r>
              <w:rPr>
                <w:rFonts w:ascii="Arial" w:hAnsi="Arial" w:cs="Arial"/>
                <w:sz w:val="20"/>
                <w:szCs w:val="20"/>
                <w:lang w:val="es-MX"/>
              </w:rPr>
              <w:t xml:space="preserve">de los </w:t>
            </w:r>
            <w:r w:rsidRPr="00DA090F">
              <w:rPr>
                <w:rFonts w:ascii="Arial" w:hAnsi="Arial" w:cs="Arial"/>
                <w:sz w:val="20"/>
                <w:szCs w:val="20"/>
                <w:lang w:val="es-MX"/>
              </w:rPr>
              <w:t>oficio</w:t>
            </w:r>
            <w:r>
              <w:rPr>
                <w:rFonts w:ascii="Arial" w:hAnsi="Arial" w:cs="Arial"/>
                <w:sz w:val="20"/>
                <w:szCs w:val="20"/>
                <w:lang w:val="es-MX"/>
              </w:rPr>
              <w:t>s</w:t>
            </w:r>
            <w:r w:rsidRPr="00DA090F">
              <w:rPr>
                <w:rFonts w:ascii="Arial" w:hAnsi="Arial" w:cs="Arial"/>
                <w:sz w:val="20"/>
                <w:szCs w:val="20"/>
                <w:lang w:val="es-MX"/>
              </w:rPr>
              <w:t xml:space="preserve"> enviado</w:t>
            </w:r>
            <w:r>
              <w:rPr>
                <w:rFonts w:ascii="Arial" w:hAnsi="Arial" w:cs="Arial"/>
                <w:sz w:val="20"/>
                <w:szCs w:val="20"/>
                <w:lang w:val="es-MX"/>
              </w:rPr>
              <w:t>s</w:t>
            </w:r>
            <w:r w:rsidRPr="00DA090F">
              <w:rPr>
                <w:rFonts w:ascii="Arial" w:hAnsi="Arial" w:cs="Arial"/>
                <w:sz w:val="20"/>
                <w:szCs w:val="20"/>
                <w:lang w:val="es-MX"/>
              </w:rPr>
              <w:t xml:space="preserve"> a la DCE del reporte de avance de cobertura de la actualización cartográfica y solución a reportes CIF-05, del reporte de avance PUSINEX, de</w:t>
            </w:r>
            <w:r>
              <w:rPr>
                <w:rFonts w:ascii="Arial" w:hAnsi="Arial" w:cs="Arial"/>
                <w:sz w:val="20"/>
                <w:szCs w:val="20"/>
                <w:lang w:val="es-MX"/>
              </w:rPr>
              <w:t xml:space="preserve"> los</w:t>
            </w:r>
            <w:r w:rsidRPr="00DA090F">
              <w:rPr>
                <w:rFonts w:ascii="Arial" w:hAnsi="Arial" w:cs="Arial"/>
                <w:sz w:val="20"/>
                <w:szCs w:val="20"/>
                <w:lang w:val="es-MX"/>
              </w:rPr>
              <w:t xml:space="preserve"> oficio</w:t>
            </w:r>
            <w:r>
              <w:rPr>
                <w:rFonts w:ascii="Arial" w:hAnsi="Arial" w:cs="Arial"/>
                <w:sz w:val="20"/>
                <w:szCs w:val="20"/>
                <w:lang w:val="es-MX"/>
              </w:rPr>
              <w:t>s</w:t>
            </w:r>
            <w:r w:rsidRPr="00DA090F">
              <w:rPr>
                <w:rFonts w:ascii="Arial" w:hAnsi="Arial" w:cs="Arial"/>
                <w:sz w:val="20"/>
                <w:szCs w:val="20"/>
                <w:lang w:val="es-MX"/>
              </w:rPr>
              <w:t xml:space="preserve"> </w:t>
            </w:r>
            <w:r>
              <w:rPr>
                <w:rFonts w:ascii="Arial" w:hAnsi="Arial" w:cs="Arial"/>
                <w:sz w:val="20"/>
                <w:szCs w:val="20"/>
                <w:lang w:val="es-MX"/>
              </w:rPr>
              <w:t xml:space="preserve">con </w:t>
            </w:r>
            <w:r w:rsidRPr="00DA090F">
              <w:rPr>
                <w:rFonts w:ascii="Arial" w:hAnsi="Arial" w:cs="Arial"/>
                <w:sz w:val="20"/>
                <w:szCs w:val="20"/>
                <w:lang w:val="es-MX"/>
              </w:rPr>
              <w:t xml:space="preserve">las precisiones del envío de registros resueltos de domicilios con 20 </w:t>
            </w:r>
            <w:r>
              <w:rPr>
                <w:rFonts w:ascii="Arial" w:hAnsi="Arial" w:cs="Arial"/>
                <w:sz w:val="20"/>
                <w:szCs w:val="20"/>
                <w:lang w:val="es-MX"/>
              </w:rPr>
              <w:t>o</w:t>
            </w:r>
            <w:r w:rsidRPr="00DA090F">
              <w:rPr>
                <w:rFonts w:ascii="Arial" w:hAnsi="Arial" w:cs="Arial"/>
                <w:sz w:val="20"/>
                <w:szCs w:val="20"/>
                <w:lang w:val="es-MX"/>
              </w:rPr>
              <w:t xml:space="preserve"> más ciudadanos, de </w:t>
            </w:r>
            <w:r>
              <w:rPr>
                <w:rFonts w:ascii="Arial" w:hAnsi="Arial" w:cs="Arial"/>
                <w:sz w:val="20"/>
                <w:szCs w:val="20"/>
                <w:lang w:val="es-MX"/>
              </w:rPr>
              <w:t xml:space="preserve">los </w:t>
            </w:r>
            <w:r w:rsidRPr="00DA090F">
              <w:rPr>
                <w:rFonts w:ascii="Arial" w:hAnsi="Arial" w:cs="Arial"/>
                <w:sz w:val="20"/>
                <w:szCs w:val="20"/>
                <w:lang w:val="es-MX"/>
              </w:rPr>
              <w:t xml:space="preserve">oficios </w:t>
            </w:r>
            <w:r>
              <w:rPr>
                <w:rFonts w:ascii="Arial" w:hAnsi="Arial" w:cs="Arial"/>
                <w:sz w:val="20"/>
                <w:szCs w:val="20"/>
                <w:lang w:val="es-MX"/>
              </w:rPr>
              <w:t xml:space="preserve">sobre </w:t>
            </w:r>
            <w:r w:rsidRPr="00DA090F">
              <w:rPr>
                <w:rFonts w:ascii="Arial" w:hAnsi="Arial" w:cs="Arial"/>
                <w:sz w:val="20"/>
                <w:szCs w:val="20"/>
                <w:lang w:val="es-MX"/>
              </w:rPr>
              <w:t xml:space="preserve">los tiempos </w:t>
            </w:r>
            <w:r w:rsidRPr="00DA090F">
              <w:rPr>
                <w:rFonts w:ascii="Arial" w:hAnsi="Arial" w:cs="Arial"/>
                <w:sz w:val="20"/>
                <w:szCs w:val="20"/>
                <w:lang w:val="es-MX"/>
              </w:rPr>
              <w:lastRenderedPageBreak/>
              <w:t xml:space="preserve">obtenidos en los recorridos, de </w:t>
            </w:r>
            <w:r>
              <w:rPr>
                <w:rFonts w:ascii="Arial" w:hAnsi="Arial" w:cs="Arial"/>
                <w:sz w:val="20"/>
                <w:szCs w:val="20"/>
                <w:lang w:val="es-MX"/>
              </w:rPr>
              <w:t xml:space="preserve">los </w:t>
            </w:r>
            <w:r w:rsidRPr="00DA090F">
              <w:rPr>
                <w:rFonts w:ascii="Arial" w:hAnsi="Arial" w:cs="Arial"/>
                <w:sz w:val="20"/>
                <w:szCs w:val="20"/>
                <w:lang w:val="es-MX"/>
              </w:rPr>
              <w:t xml:space="preserve">oficios donde se informa la conclusión de los movimientos de actualización, de </w:t>
            </w:r>
            <w:r>
              <w:rPr>
                <w:rFonts w:ascii="Arial" w:hAnsi="Arial" w:cs="Arial"/>
                <w:sz w:val="20"/>
                <w:szCs w:val="20"/>
                <w:lang w:val="es-MX"/>
              </w:rPr>
              <w:t xml:space="preserve">los </w:t>
            </w:r>
            <w:r w:rsidRPr="00DA090F">
              <w:rPr>
                <w:rFonts w:ascii="Arial" w:hAnsi="Arial" w:cs="Arial"/>
                <w:sz w:val="20"/>
                <w:szCs w:val="20"/>
                <w:lang w:val="es-MX"/>
              </w:rPr>
              <w:t>oficios donde se informa la actualización debidamente cargadas</w:t>
            </w:r>
          </w:p>
        </w:tc>
        <w:tc>
          <w:tcPr>
            <w:tcW w:w="2686"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lastRenderedPageBreak/>
              <w:t>2014-2015</w:t>
            </w:r>
          </w:p>
        </w:tc>
        <w:tc>
          <w:tcPr>
            <w:tcW w:w="1840"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t>32</w:t>
            </w:r>
            <w:r w:rsidRPr="00DA090F">
              <w:rPr>
                <w:rFonts w:ascii="Arial" w:hAnsi="Arial" w:cs="Arial"/>
                <w:sz w:val="20"/>
                <w:szCs w:val="20"/>
                <w:lang w:val="es-MX"/>
              </w:rPr>
              <w:t xml:space="preserve"> expedientes</w:t>
            </w:r>
          </w:p>
        </w:tc>
        <w:tc>
          <w:tcPr>
            <w:tcW w:w="2546" w:type="dxa"/>
          </w:tcPr>
          <w:p w:rsidR="00BE4689" w:rsidRPr="00DA090F" w:rsidRDefault="00BE4689" w:rsidP="00BE4689">
            <w:pPr>
              <w:jc w:val="both"/>
              <w:rPr>
                <w:rFonts w:ascii="Arial" w:hAnsi="Arial" w:cs="Arial"/>
                <w:sz w:val="20"/>
                <w:szCs w:val="20"/>
                <w:lang w:val="es-MX"/>
              </w:rPr>
            </w:pPr>
            <w:r w:rsidRPr="00DA090F">
              <w:rPr>
                <w:rFonts w:ascii="Arial" w:hAnsi="Arial" w:cs="Arial"/>
                <w:sz w:val="20"/>
                <w:szCs w:val="20"/>
                <w:lang w:val="es-MX"/>
              </w:rPr>
              <w:t>Vocalía del Registro  oficina de Jefatura de Cartografía Archivero 1 Cajón A</w:t>
            </w:r>
          </w:p>
        </w:tc>
      </w:tr>
      <w:tr w:rsidR="00BE4689" w:rsidRPr="00D612B3" w:rsidTr="00A8142D">
        <w:trPr>
          <w:jc w:val="center"/>
        </w:trPr>
        <w:tc>
          <w:tcPr>
            <w:tcW w:w="2829" w:type="dxa"/>
          </w:tcPr>
          <w:p w:rsidR="00BE4689" w:rsidRPr="00AE4C92" w:rsidRDefault="00BE4689" w:rsidP="00BE4689">
            <w:pPr>
              <w:jc w:val="both"/>
              <w:rPr>
                <w:rFonts w:ascii="Arial" w:hAnsi="Arial" w:cs="Arial"/>
                <w:sz w:val="20"/>
                <w:szCs w:val="20"/>
                <w:lang w:val="es-MX"/>
              </w:rPr>
            </w:pPr>
            <w:r>
              <w:rPr>
                <w:rFonts w:ascii="Arial" w:hAnsi="Arial" w:cs="Arial"/>
                <w:sz w:val="20"/>
                <w:szCs w:val="20"/>
                <w:lang w:val="es-MX"/>
              </w:rPr>
              <w:t>14.</w:t>
            </w:r>
            <w:r w:rsidRPr="00AE4C92">
              <w:rPr>
                <w:rFonts w:ascii="Arial" w:hAnsi="Arial" w:cs="Arial"/>
                <w:sz w:val="20"/>
                <w:szCs w:val="20"/>
                <w:lang w:val="es-MX"/>
              </w:rPr>
              <w:t>13 Comisión Nacional de Vigilancia</w:t>
            </w:r>
          </w:p>
        </w:tc>
        <w:tc>
          <w:tcPr>
            <w:tcW w:w="4382" w:type="dxa"/>
          </w:tcPr>
          <w:p w:rsidR="00BE4689" w:rsidRPr="00AE4C92" w:rsidRDefault="00BE4689" w:rsidP="00BE4689">
            <w:pPr>
              <w:tabs>
                <w:tab w:val="left" w:pos="949"/>
              </w:tabs>
              <w:jc w:val="both"/>
              <w:rPr>
                <w:rFonts w:ascii="Arial" w:hAnsi="Arial" w:cs="Arial"/>
                <w:sz w:val="20"/>
                <w:szCs w:val="20"/>
                <w:lang w:val="es-MX"/>
              </w:rPr>
            </w:pPr>
            <w:r w:rsidRPr="00AE4C92">
              <w:rPr>
                <w:rFonts w:ascii="Arial" w:hAnsi="Arial" w:cs="Arial"/>
                <w:sz w:val="20"/>
                <w:szCs w:val="20"/>
                <w:lang w:val="es-MX"/>
              </w:rPr>
              <w:t>Expediente integrado por acuses de circulares de los acuerdos adoptados por la Comisión Nacional de Vigilancia</w:t>
            </w:r>
          </w:p>
        </w:tc>
        <w:tc>
          <w:tcPr>
            <w:tcW w:w="2686" w:type="dxa"/>
          </w:tcPr>
          <w:p w:rsidR="00BE4689" w:rsidRPr="00AE4C92" w:rsidRDefault="00BE4689" w:rsidP="002D579D">
            <w:pPr>
              <w:jc w:val="center"/>
              <w:rPr>
                <w:rFonts w:ascii="Arial" w:hAnsi="Arial" w:cs="Arial"/>
                <w:sz w:val="20"/>
                <w:szCs w:val="20"/>
                <w:lang w:val="es-MX"/>
              </w:rPr>
            </w:pPr>
            <w:r w:rsidRPr="00AE4C92">
              <w:rPr>
                <w:rFonts w:ascii="Arial" w:hAnsi="Arial" w:cs="Arial"/>
                <w:sz w:val="20"/>
                <w:szCs w:val="20"/>
                <w:lang w:val="es-MX"/>
              </w:rPr>
              <w:t>2015-2015</w:t>
            </w:r>
          </w:p>
        </w:tc>
        <w:tc>
          <w:tcPr>
            <w:tcW w:w="1840" w:type="dxa"/>
          </w:tcPr>
          <w:p w:rsidR="00BE4689" w:rsidRPr="00AE4C92" w:rsidRDefault="00BE4689" w:rsidP="002D579D">
            <w:pPr>
              <w:jc w:val="center"/>
              <w:rPr>
                <w:rFonts w:ascii="Arial" w:hAnsi="Arial" w:cs="Arial"/>
                <w:sz w:val="20"/>
                <w:szCs w:val="20"/>
                <w:lang w:val="es-MX"/>
              </w:rPr>
            </w:pPr>
            <w:r w:rsidRPr="00AE4C92">
              <w:rPr>
                <w:rFonts w:ascii="Arial" w:hAnsi="Arial" w:cs="Arial"/>
                <w:sz w:val="20"/>
                <w:szCs w:val="20"/>
                <w:lang w:val="es-MX"/>
              </w:rPr>
              <w:t xml:space="preserve">1 </w:t>
            </w:r>
            <w:r w:rsidR="001A22D2" w:rsidRPr="00AE4C92">
              <w:rPr>
                <w:rFonts w:ascii="Arial" w:hAnsi="Arial" w:cs="Arial"/>
                <w:sz w:val="20"/>
                <w:szCs w:val="20"/>
                <w:lang w:val="es-MX"/>
              </w:rPr>
              <w:t>expediente</w:t>
            </w:r>
          </w:p>
        </w:tc>
        <w:tc>
          <w:tcPr>
            <w:tcW w:w="2546" w:type="dxa"/>
          </w:tcPr>
          <w:p w:rsidR="00BE4689" w:rsidRPr="00AE4C92" w:rsidRDefault="00BE4689" w:rsidP="00BE4689">
            <w:pPr>
              <w:jc w:val="both"/>
              <w:rPr>
                <w:rFonts w:ascii="Arial" w:hAnsi="Arial" w:cs="Arial"/>
                <w:sz w:val="20"/>
                <w:szCs w:val="20"/>
                <w:lang w:val="es-MX"/>
              </w:rPr>
            </w:pPr>
            <w:r w:rsidRPr="00AE4C92">
              <w:rPr>
                <w:rFonts w:ascii="Arial" w:hAnsi="Arial" w:cs="Arial"/>
                <w:sz w:val="20"/>
                <w:szCs w:val="20"/>
                <w:lang w:val="es-MX"/>
              </w:rPr>
              <w:t>Vocalía del Registro Federal de Electores, oficina de la Jefatura de Seguimiento y Análisis/Archivero 1 Cajón 1</w:t>
            </w:r>
            <w:r w:rsidR="002D579D">
              <w:rPr>
                <w:rFonts w:ascii="Arial" w:hAnsi="Arial" w:cs="Arial"/>
                <w:sz w:val="20"/>
                <w:szCs w:val="20"/>
                <w:lang w:val="es-MX"/>
              </w:rPr>
              <w:t>.</w:t>
            </w:r>
          </w:p>
        </w:tc>
      </w:tr>
      <w:tr w:rsidR="00BE4689" w:rsidRPr="00D612B3" w:rsidTr="00A8142D">
        <w:trPr>
          <w:jc w:val="center"/>
        </w:trPr>
        <w:tc>
          <w:tcPr>
            <w:tcW w:w="2829" w:type="dxa"/>
          </w:tcPr>
          <w:p w:rsidR="00BE4689" w:rsidRPr="00DA090F" w:rsidRDefault="00BE4689" w:rsidP="00BE4689">
            <w:pPr>
              <w:jc w:val="both"/>
              <w:rPr>
                <w:rFonts w:ascii="Arial" w:hAnsi="Arial" w:cs="Arial"/>
                <w:sz w:val="20"/>
                <w:szCs w:val="20"/>
                <w:lang w:val="es-MX"/>
              </w:rPr>
            </w:pPr>
            <w:r>
              <w:rPr>
                <w:rFonts w:ascii="Arial" w:hAnsi="Arial" w:cs="Arial"/>
                <w:sz w:val="20"/>
                <w:szCs w:val="20"/>
                <w:lang w:val="es-MX"/>
              </w:rPr>
              <w:t>14.</w:t>
            </w:r>
            <w:r w:rsidRPr="00DA090F">
              <w:rPr>
                <w:rFonts w:ascii="Arial" w:hAnsi="Arial" w:cs="Arial"/>
                <w:sz w:val="20"/>
                <w:szCs w:val="20"/>
                <w:lang w:val="es-MX"/>
              </w:rPr>
              <w:t>14 Comisión Estatal de Vigilancia</w:t>
            </w:r>
          </w:p>
        </w:tc>
        <w:tc>
          <w:tcPr>
            <w:tcW w:w="4382" w:type="dxa"/>
          </w:tcPr>
          <w:p w:rsidR="00BE4689" w:rsidRPr="00AE4C92" w:rsidRDefault="00BE4689" w:rsidP="00BE4689">
            <w:pPr>
              <w:tabs>
                <w:tab w:val="left" w:pos="949"/>
              </w:tabs>
              <w:jc w:val="both"/>
              <w:rPr>
                <w:rFonts w:ascii="Arial" w:hAnsi="Arial" w:cs="Arial"/>
                <w:sz w:val="20"/>
                <w:szCs w:val="20"/>
                <w:lang w:val="es-MX"/>
              </w:rPr>
            </w:pPr>
            <w:r w:rsidRPr="00AE4C92">
              <w:rPr>
                <w:rFonts w:ascii="Arial" w:hAnsi="Arial" w:cs="Arial"/>
                <w:sz w:val="20"/>
                <w:szCs w:val="20"/>
                <w:lang w:val="es-MX"/>
              </w:rPr>
              <w:t>Expediente integrado con la documentación de las sesiones ordinarias y extraordinarias, acreditaciones partidistas, solicitudes de información, documentación e invitaciones entregadas a las representaciones partiditas, circulares de los acuerdos de la Comisión Local de Vigilancia, claves de acceso al portal de las comisiones de vigilancia, envío de actas y versiones estenográficas, libros de registro de representantes partidistas, captura en el portal de las comisiones de vigilancia, reportes de sesión</w:t>
            </w:r>
          </w:p>
        </w:tc>
        <w:tc>
          <w:tcPr>
            <w:tcW w:w="2686"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t>2014-2015</w:t>
            </w:r>
          </w:p>
        </w:tc>
        <w:tc>
          <w:tcPr>
            <w:tcW w:w="1840" w:type="dxa"/>
          </w:tcPr>
          <w:p w:rsidR="00BE4689" w:rsidRPr="00DA090F" w:rsidRDefault="00BE4689" w:rsidP="002D579D">
            <w:pPr>
              <w:jc w:val="center"/>
              <w:rPr>
                <w:rFonts w:ascii="Arial" w:hAnsi="Arial" w:cs="Arial"/>
                <w:sz w:val="20"/>
                <w:szCs w:val="20"/>
                <w:lang w:val="es-MX"/>
              </w:rPr>
            </w:pPr>
            <w:r>
              <w:rPr>
                <w:rFonts w:ascii="Arial" w:hAnsi="Arial" w:cs="Arial"/>
                <w:sz w:val="20"/>
                <w:szCs w:val="20"/>
                <w:lang w:val="es-MX"/>
              </w:rPr>
              <w:t>25</w:t>
            </w:r>
            <w:r w:rsidR="002D579D">
              <w:rPr>
                <w:rFonts w:ascii="Arial" w:hAnsi="Arial" w:cs="Arial"/>
                <w:sz w:val="20"/>
                <w:szCs w:val="20"/>
                <w:lang w:val="es-MX"/>
              </w:rPr>
              <w:t xml:space="preserve"> expedientes</w:t>
            </w:r>
          </w:p>
        </w:tc>
        <w:tc>
          <w:tcPr>
            <w:tcW w:w="2546" w:type="dxa"/>
          </w:tcPr>
          <w:p w:rsidR="00BE4689" w:rsidRPr="00DA090F" w:rsidRDefault="00BE4689" w:rsidP="00BE4689">
            <w:pPr>
              <w:jc w:val="both"/>
              <w:rPr>
                <w:rFonts w:ascii="Arial" w:hAnsi="Arial" w:cs="Arial"/>
                <w:sz w:val="20"/>
                <w:szCs w:val="20"/>
                <w:lang w:val="es-MX"/>
              </w:rPr>
            </w:pPr>
            <w:r w:rsidRPr="00DA090F">
              <w:rPr>
                <w:rFonts w:ascii="Arial" w:hAnsi="Arial" w:cs="Arial"/>
                <w:sz w:val="20"/>
                <w:szCs w:val="20"/>
                <w:lang w:val="es-MX"/>
              </w:rPr>
              <w:t>Vocalía del Registro Federal de Electores, oficina de la Jefatura de Seguimiento y Análisis/Archivero 1 Cajón 1</w:t>
            </w:r>
            <w:r w:rsidR="002D579D">
              <w:rPr>
                <w:rFonts w:ascii="Arial" w:hAnsi="Arial" w:cs="Arial"/>
                <w:sz w:val="20"/>
                <w:szCs w:val="20"/>
                <w:lang w:val="es-MX"/>
              </w:rPr>
              <w:t>.</w:t>
            </w:r>
          </w:p>
        </w:tc>
      </w:tr>
      <w:tr w:rsidR="00BE4689" w:rsidRPr="00D612B3" w:rsidTr="00A8142D">
        <w:trPr>
          <w:jc w:val="center"/>
        </w:trPr>
        <w:tc>
          <w:tcPr>
            <w:tcW w:w="2829" w:type="dxa"/>
          </w:tcPr>
          <w:p w:rsidR="00BE4689" w:rsidRPr="00AE4C92" w:rsidRDefault="00BE4689" w:rsidP="00BE4689">
            <w:pPr>
              <w:jc w:val="both"/>
              <w:rPr>
                <w:rFonts w:ascii="Arial" w:hAnsi="Arial" w:cs="Arial"/>
                <w:sz w:val="20"/>
                <w:szCs w:val="20"/>
                <w:lang w:val="es-MX"/>
              </w:rPr>
            </w:pPr>
            <w:r>
              <w:rPr>
                <w:rFonts w:ascii="Arial" w:hAnsi="Arial" w:cs="Arial"/>
                <w:sz w:val="20"/>
                <w:szCs w:val="20"/>
                <w:lang w:val="es-MX"/>
              </w:rPr>
              <w:t>14.</w:t>
            </w:r>
            <w:r w:rsidRPr="00AE4C92">
              <w:rPr>
                <w:rFonts w:ascii="Arial" w:hAnsi="Arial" w:cs="Arial"/>
                <w:sz w:val="20"/>
                <w:szCs w:val="20"/>
                <w:lang w:val="es-MX"/>
              </w:rPr>
              <w:t>15 Comisión Distrital de Vigilancia</w:t>
            </w:r>
          </w:p>
        </w:tc>
        <w:tc>
          <w:tcPr>
            <w:tcW w:w="4382" w:type="dxa"/>
          </w:tcPr>
          <w:p w:rsidR="00BE4689" w:rsidRPr="00AE4C92" w:rsidRDefault="00BE4689" w:rsidP="00BE4689">
            <w:pPr>
              <w:tabs>
                <w:tab w:val="left" w:pos="949"/>
              </w:tabs>
              <w:jc w:val="both"/>
              <w:rPr>
                <w:rFonts w:ascii="Arial" w:hAnsi="Arial" w:cs="Arial"/>
                <w:sz w:val="20"/>
                <w:szCs w:val="20"/>
                <w:lang w:val="es-MX"/>
              </w:rPr>
            </w:pPr>
            <w:r w:rsidRPr="00AE4C92">
              <w:rPr>
                <w:rFonts w:ascii="Arial" w:hAnsi="Arial" w:cs="Arial"/>
                <w:sz w:val="20"/>
                <w:szCs w:val="20"/>
                <w:lang w:val="es-MX"/>
              </w:rPr>
              <w:t>Expediente integrado con las acreditaciones de representantes de los partidos políticos ante las comisiones distritales de vigilancia, seguimiento a las actividades de las comisiones distritales de vigilancias, seguimiento a la comprobación de recursos</w:t>
            </w:r>
          </w:p>
        </w:tc>
        <w:tc>
          <w:tcPr>
            <w:tcW w:w="2686" w:type="dxa"/>
          </w:tcPr>
          <w:p w:rsidR="00BE4689" w:rsidRPr="00AE4C92" w:rsidRDefault="00BE4689" w:rsidP="002D579D">
            <w:pPr>
              <w:jc w:val="center"/>
              <w:rPr>
                <w:rFonts w:ascii="Arial" w:hAnsi="Arial" w:cs="Arial"/>
                <w:sz w:val="20"/>
                <w:szCs w:val="20"/>
                <w:lang w:val="es-MX"/>
              </w:rPr>
            </w:pPr>
            <w:r w:rsidRPr="00AE4C92">
              <w:rPr>
                <w:rFonts w:ascii="Arial" w:hAnsi="Arial" w:cs="Arial"/>
                <w:sz w:val="20"/>
                <w:szCs w:val="20"/>
                <w:lang w:val="es-MX"/>
              </w:rPr>
              <w:t>2015-2015</w:t>
            </w:r>
          </w:p>
        </w:tc>
        <w:tc>
          <w:tcPr>
            <w:tcW w:w="1840" w:type="dxa"/>
          </w:tcPr>
          <w:p w:rsidR="00BE4689" w:rsidRPr="00AE4C92" w:rsidRDefault="00BE4689" w:rsidP="002D579D">
            <w:pPr>
              <w:jc w:val="center"/>
              <w:rPr>
                <w:rFonts w:ascii="Arial" w:hAnsi="Arial" w:cs="Arial"/>
                <w:sz w:val="20"/>
                <w:szCs w:val="20"/>
                <w:lang w:val="es-MX"/>
              </w:rPr>
            </w:pPr>
            <w:r w:rsidRPr="00AE4C92">
              <w:rPr>
                <w:rFonts w:ascii="Arial" w:hAnsi="Arial" w:cs="Arial"/>
                <w:sz w:val="20"/>
                <w:szCs w:val="20"/>
                <w:lang w:val="es-MX"/>
              </w:rPr>
              <w:t xml:space="preserve">3 </w:t>
            </w:r>
            <w:r w:rsidR="002D579D" w:rsidRPr="00AE4C92">
              <w:rPr>
                <w:rFonts w:ascii="Arial" w:hAnsi="Arial" w:cs="Arial"/>
                <w:sz w:val="20"/>
                <w:szCs w:val="20"/>
                <w:lang w:val="es-MX"/>
              </w:rPr>
              <w:t>expedientes</w:t>
            </w:r>
          </w:p>
        </w:tc>
        <w:tc>
          <w:tcPr>
            <w:tcW w:w="2546" w:type="dxa"/>
          </w:tcPr>
          <w:p w:rsidR="00BE4689" w:rsidRPr="00AE4C92" w:rsidRDefault="00BE4689" w:rsidP="00BE4689">
            <w:pPr>
              <w:jc w:val="both"/>
              <w:rPr>
                <w:rFonts w:ascii="Arial" w:hAnsi="Arial" w:cs="Arial"/>
                <w:sz w:val="20"/>
                <w:szCs w:val="20"/>
                <w:lang w:val="es-MX"/>
              </w:rPr>
            </w:pPr>
            <w:r w:rsidRPr="00AE4C92">
              <w:rPr>
                <w:rFonts w:ascii="Arial" w:hAnsi="Arial" w:cs="Arial"/>
                <w:sz w:val="20"/>
                <w:szCs w:val="20"/>
                <w:lang w:val="es-MX"/>
              </w:rPr>
              <w:t>Vocalía del Registro Federal de Electores, oficina de la Jefatura de Seguimiento y Análisis/Archivero 1 Cajón 1</w:t>
            </w:r>
            <w:r w:rsidR="002D579D">
              <w:rPr>
                <w:rFonts w:ascii="Arial" w:hAnsi="Arial" w:cs="Arial"/>
                <w:sz w:val="20"/>
                <w:szCs w:val="20"/>
                <w:lang w:val="es-MX"/>
              </w:rPr>
              <w:t>.</w:t>
            </w:r>
          </w:p>
        </w:tc>
      </w:tr>
      <w:tr w:rsidR="00BE4689" w:rsidRPr="00D612B3" w:rsidTr="00A8142D">
        <w:trPr>
          <w:jc w:val="center"/>
        </w:trPr>
        <w:tc>
          <w:tcPr>
            <w:tcW w:w="2829" w:type="dxa"/>
          </w:tcPr>
          <w:p w:rsidR="00BE4689" w:rsidRPr="00DA090F" w:rsidRDefault="00BE4689" w:rsidP="00BE4689">
            <w:pPr>
              <w:jc w:val="both"/>
              <w:rPr>
                <w:rFonts w:ascii="Arial" w:hAnsi="Arial" w:cs="Arial"/>
                <w:sz w:val="20"/>
                <w:szCs w:val="20"/>
                <w:lang w:val="es-MX"/>
              </w:rPr>
            </w:pPr>
            <w:r>
              <w:rPr>
                <w:rFonts w:ascii="Arial" w:hAnsi="Arial" w:cs="Arial"/>
                <w:sz w:val="20"/>
                <w:szCs w:val="20"/>
                <w:lang w:val="es-MX"/>
              </w:rPr>
              <w:lastRenderedPageBreak/>
              <w:t>14.</w:t>
            </w:r>
            <w:r w:rsidRPr="00DA090F">
              <w:rPr>
                <w:rFonts w:ascii="Arial" w:hAnsi="Arial" w:cs="Arial"/>
                <w:sz w:val="20"/>
                <w:szCs w:val="20"/>
                <w:lang w:val="es-MX"/>
              </w:rPr>
              <w:t>17 Coordinación con Juzgados y Procuradurías (Datos Personales)</w:t>
            </w:r>
          </w:p>
        </w:tc>
        <w:tc>
          <w:tcPr>
            <w:tcW w:w="4382" w:type="dxa"/>
          </w:tcPr>
          <w:p w:rsidR="00BE4689" w:rsidRPr="00AE4C92" w:rsidRDefault="00BE4689" w:rsidP="00BE4689">
            <w:pPr>
              <w:tabs>
                <w:tab w:val="left" w:pos="949"/>
              </w:tabs>
              <w:jc w:val="both"/>
              <w:rPr>
                <w:rFonts w:ascii="Arial" w:hAnsi="Arial" w:cs="Arial"/>
                <w:sz w:val="20"/>
                <w:szCs w:val="20"/>
                <w:lang w:val="es-MX"/>
              </w:rPr>
            </w:pPr>
            <w:r w:rsidRPr="00AE4C92">
              <w:rPr>
                <w:rFonts w:ascii="Arial" w:hAnsi="Arial" w:cs="Arial"/>
                <w:sz w:val="20"/>
                <w:szCs w:val="20"/>
                <w:lang w:val="es-MX"/>
              </w:rPr>
              <w:t>Expediente integrado con</w:t>
            </w:r>
            <w:r w:rsidRPr="00AE4C92">
              <w:rPr>
                <w:sz w:val="20"/>
                <w:szCs w:val="20"/>
              </w:rPr>
              <w:t xml:space="preserve"> </w:t>
            </w:r>
            <w:r w:rsidRPr="00AE4C92">
              <w:rPr>
                <w:rFonts w:ascii="Arial" w:hAnsi="Arial" w:cs="Arial"/>
                <w:sz w:val="20"/>
                <w:szCs w:val="20"/>
                <w:lang w:val="es-MX"/>
              </w:rPr>
              <w:t>correos electrónicos, impresiones de la base SIIRFE, oficios en original y copias con la respuesta correspondiente, oficios en original, impresiones de la base SIIRFE y acuse con la respuesta correspondientes a lo solicitado por los juzgados, Policía Federal Ministerial, Contraloría Sector Educativo, Secretaria de Relaciones Exteriores, Tribunal Unitario Agrario, Tribunales Colegiados en Materia del Trabajo, en materia Civil, en Materia Administrativa, Tribunal Superior de Justicia</w:t>
            </w:r>
          </w:p>
        </w:tc>
        <w:tc>
          <w:tcPr>
            <w:tcW w:w="2686" w:type="dxa"/>
          </w:tcPr>
          <w:p w:rsidR="00BE4689" w:rsidRPr="00DA090F" w:rsidRDefault="00BE4689" w:rsidP="002D579D">
            <w:pPr>
              <w:jc w:val="center"/>
              <w:rPr>
                <w:rFonts w:ascii="Arial" w:hAnsi="Arial" w:cs="Arial"/>
                <w:sz w:val="20"/>
                <w:szCs w:val="20"/>
                <w:lang w:val="es-MX"/>
              </w:rPr>
            </w:pPr>
            <w:r w:rsidRPr="00DA090F">
              <w:rPr>
                <w:rFonts w:ascii="Arial" w:hAnsi="Arial" w:cs="Arial"/>
                <w:sz w:val="20"/>
                <w:szCs w:val="20"/>
                <w:lang w:val="es-MX"/>
              </w:rPr>
              <w:t>2014-201</w:t>
            </w:r>
            <w:r>
              <w:rPr>
                <w:rFonts w:ascii="Arial" w:hAnsi="Arial" w:cs="Arial"/>
                <w:sz w:val="20"/>
                <w:szCs w:val="20"/>
                <w:lang w:val="es-MX"/>
              </w:rPr>
              <w:t>5</w:t>
            </w:r>
          </w:p>
        </w:tc>
        <w:tc>
          <w:tcPr>
            <w:tcW w:w="1840" w:type="dxa"/>
          </w:tcPr>
          <w:p w:rsidR="00BE4689" w:rsidRPr="00DA090F" w:rsidRDefault="00BE4689" w:rsidP="002D579D">
            <w:pPr>
              <w:jc w:val="center"/>
              <w:rPr>
                <w:rFonts w:ascii="Arial" w:hAnsi="Arial" w:cs="Arial"/>
                <w:sz w:val="20"/>
                <w:szCs w:val="20"/>
                <w:lang w:val="es-MX"/>
              </w:rPr>
            </w:pPr>
            <w:r w:rsidRPr="00DA090F">
              <w:rPr>
                <w:rFonts w:ascii="Arial" w:hAnsi="Arial" w:cs="Arial"/>
                <w:sz w:val="20"/>
                <w:szCs w:val="20"/>
                <w:lang w:val="es-MX"/>
              </w:rPr>
              <w:t>2</w:t>
            </w:r>
            <w:r>
              <w:rPr>
                <w:rFonts w:ascii="Arial" w:hAnsi="Arial" w:cs="Arial"/>
                <w:sz w:val="20"/>
                <w:szCs w:val="20"/>
                <w:lang w:val="es-MX"/>
              </w:rPr>
              <w:t>50</w:t>
            </w:r>
            <w:r w:rsidRPr="00DA090F">
              <w:rPr>
                <w:rFonts w:ascii="Arial" w:hAnsi="Arial" w:cs="Arial"/>
                <w:sz w:val="20"/>
                <w:szCs w:val="20"/>
                <w:lang w:val="es-MX"/>
              </w:rPr>
              <w:t xml:space="preserve"> expedientes</w:t>
            </w:r>
          </w:p>
        </w:tc>
        <w:tc>
          <w:tcPr>
            <w:tcW w:w="2546" w:type="dxa"/>
          </w:tcPr>
          <w:p w:rsidR="00BE4689" w:rsidRPr="00AE4C92" w:rsidRDefault="00BE4689" w:rsidP="00BE4689">
            <w:pPr>
              <w:jc w:val="both"/>
              <w:rPr>
                <w:rFonts w:ascii="Arial" w:hAnsi="Arial" w:cs="Arial"/>
                <w:sz w:val="20"/>
                <w:szCs w:val="20"/>
                <w:lang w:val="es-MX"/>
              </w:rPr>
            </w:pPr>
            <w:r w:rsidRPr="00AE4C92">
              <w:rPr>
                <w:rFonts w:ascii="Arial" w:hAnsi="Arial" w:cs="Arial"/>
                <w:sz w:val="20"/>
                <w:szCs w:val="20"/>
                <w:lang w:val="es-MX"/>
              </w:rPr>
              <w:t xml:space="preserve">Vocalía del Registro Federal de Electores, área del Centro Estatal de Consulta Electoral y Orientación Ciudadana, Archivero Caja 1, bodega del  área del Centro Estatal de Consulta Electoral y Orientación Ciudadana, Caja 8, bodega del  área del Centro Estatal de Consulta Electoral y Orientación Ciudadana, Caja 2, bodega del área del Centro Estatal de Consulta Electoral y Orientación Ciudadana, Caja 3, bodega del área del Centro Estatal de Consulta Electoral y Orientación Ciudadana, Caja 4, bodega del área del Centro Estatal de Consulta Electoral y Orientación Ciudadana, Caja 5, bodega del área del Centro Estatal de Consulta Electoral y Orientación Ciudadana, Caja 6, bodega del área del Centro Estatal de </w:t>
            </w:r>
            <w:r w:rsidRPr="00AE4C92">
              <w:rPr>
                <w:rFonts w:ascii="Arial" w:hAnsi="Arial" w:cs="Arial"/>
                <w:sz w:val="20"/>
                <w:szCs w:val="20"/>
                <w:lang w:val="es-MX"/>
              </w:rPr>
              <w:lastRenderedPageBreak/>
              <w:t>Consulta Electoral y Orientación Ciudadana, Caja 7, bodega del área del Centro Estatal de Consulta Electoral y Orientación Ciudadana, Caja 8</w:t>
            </w:r>
          </w:p>
        </w:tc>
      </w:tr>
      <w:tr w:rsidR="00BE4689" w:rsidRPr="00D612B3" w:rsidTr="00A8142D">
        <w:trPr>
          <w:jc w:val="center"/>
        </w:trPr>
        <w:tc>
          <w:tcPr>
            <w:tcW w:w="14283" w:type="dxa"/>
            <w:gridSpan w:val="5"/>
          </w:tcPr>
          <w:p w:rsidR="00BE4689" w:rsidRDefault="00BE4689" w:rsidP="00BE4689">
            <w:pPr>
              <w:jc w:val="both"/>
              <w:rPr>
                <w:rFonts w:ascii="Arial" w:hAnsi="Arial" w:cs="Arial"/>
                <w:sz w:val="20"/>
                <w:szCs w:val="20"/>
                <w:lang w:val="es-MX"/>
              </w:rPr>
            </w:pPr>
            <w:r>
              <w:rPr>
                <w:rFonts w:ascii="Arial" w:hAnsi="Arial" w:cs="Arial"/>
                <w:b/>
                <w:sz w:val="20"/>
                <w:szCs w:val="20"/>
              </w:rPr>
              <w:lastRenderedPageBreak/>
              <w:t xml:space="preserve">Sección: </w:t>
            </w:r>
            <w:r w:rsidRPr="00CF22BC">
              <w:rPr>
                <w:rFonts w:ascii="Arial" w:hAnsi="Arial" w:cs="Arial"/>
                <w:b/>
                <w:sz w:val="20"/>
                <w:szCs w:val="20"/>
              </w:rPr>
              <w:t>15 Proceso Electoral</w:t>
            </w:r>
          </w:p>
        </w:tc>
      </w:tr>
      <w:tr w:rsidR="00BE4689" w:rsidRPr="00D612B3" w:rsidTr="00A8142D">
        <w:trPr>
          <w:jc w:val="center"/>
        </w:trPr>
        <w:tc>
          <w:tcPr>
            <w:tcW w:w="2829" w:type="dxa"/>
          </w:tcPr>
          <w:p w:rsidR="00BE4689" w:rsidRPr="00D00CB5" w:rsidRDefault="00BE4689" w:rsidP="002D579D">
            <w:pPr>
              <w:jc w:val="both"/>
              <w:rPr>
                <w:rFonts w:ascii="Arial" w:hAnsi="Arial" w:cs="Arial"/>
                <w:sz w:val="20"/>
                <w:szCs w:val="20"/>
              </w:rPr>
            </w:pPr>
            <w:r>
              <w:rPr>
                <w:rFonts w:ascii="Arial" w:hAnsi="Arial" w:cs="Arial"/>
                <w:sz w:val="20"/>
                <w:szCs w:val="20"/>
              </w:rPr>
              <w:t>15.1 Disposiciones para el Proceso Electoral</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El expediente contiene acuses de recibo de la entrega de notificación de Acuerdos del Consejo General, al Ejecutivo Local y Municipal. Y  oficios convocatoria para la entrega-recepción de la Lista Nominal.</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2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tc>
      </w:tr>
      <w:tr w:rsidR="00BE4689" w:rsidRPr="00D612B3" w:rsidTr="00A8142D">
        <w:trPr>
          <w:jc w:val="center"/>
        </w:trPr>
        <w:tc>
          <w:tcPr>
            <w:tcW w:w="2829" w:type="dxa"/>
          </w:tcPr>
          <w:p w:rsidR="00BE4689" w:rsidRDefault="00BE4689" w:rsidP="002D579D">
            <w:pPr>
              <w:jc w:val="both"/>
              <w:rPr>
                <w:rFonts w:ascii="Arial" w:hAnsi="Arial" w:cs="Arial"/>
                <w:sz w:val="20"/>
                <w:szCs w:val="20"/>
              </w:rPr>
            </w:pPr>
            <w:r>
              <w:rPr>
                <w:rFonts w:ascii="Arial" w:hAnsi="Arial" w:cs="Arial"/>
                <w:sz w:val="20"/>
                <w:szCs w:val="20"/>
              </w:rPr>
              <w:t>15.2 Proyectos y Programas para el Proceso Electoral</w:t>
            </w:r>
          </w:p>
        </w:tc>
        <w:tc>
          <w:tcPr>
            <w:tcW w:w="4382" w:type="dxa"/>
          </w:tcPr>
          <w:p w:rsidR="00BE4689" w:rsidRDefault="00BE4689" w:rsidP="00BE4689">
            <w:pPr>
              <w:jc w:val="both"/>
              <w:rPr>
                <w:rFonts w:ascii="Arial" w:hAnsi="Arial" w:cs="Arial"/>
                <w:sz w:val="20"/>
                <w:szCs w:val="20"/>
              </w:rPr>
            </w:pPr>
            <w:r>
              <w:rPr>
                <w:rFonts w:ascii="Arial" w:hAnsi="Arial" w:cs="Arial"/>
                <w:sz w:val="20"/>
                <w:szCs w:val="20"/>
              </w:rPr>
              <w:t>El expediente contiene oficios de solicitudes y respuestas de Consejeros Electorales.</w:t>
            </w:r>
          </w:p>
          <w:p w:rsidR="00BE4689" w:rsidRDefault="00BE4689" w:rsidP="00BE4689">
            <w:pPr>
              <w:jc w:val="both"/>
              <w:rPr>
                <w:rFonts w:ascii="Arial" w:hAnsi="Arial" w:cs="Arial"/>
                <w:sz w:val="20"/>
                <w:szCs w:val="20"/>
              </w:rPr>
            </w:pPr>
            <w:r>
              <w:rPr>
                <w:rFonts w:ascii="Arial" w:hAnsi="Arial" w:cs="Arial"/>
                <w:sz w:val="20"/>
                <w:szCs w:val="20"/>
              </w:rPr>
              <w:t xml:space="preserve">Minutas de mesas de trabajo  de Integrantes del Consejo Local. </w:t>
            </w:r>
            <w:r w:rsidRPr="00DA3CBC">
              <w:rPr>
                <w:rFonts w:ascii="Arial" w:hAnsi="Arial" w:cs="Arial"/>
                <w:sz w:val="20"/>
                <w:szCs w:val="20"/>
                <w:lang w:val="es-MX"/>
              </w:rPr>
              <w:t>Se entregó a las juntas distritales las llaves para la primera insaculación, estadísticos, entrega de nombramientos y capacitación, rechazos, incidentes de la primera etapa.</w:t>
            </w:r>
          </w:p>
        </w:tc>
        <w:tc>
          <w:tcPr>
            <w:tcW w:w="2686" w:type="dxa"/>
          </w:tcPr>
          <w:p w:rsidR="00BE4689" w:rsidRDefault="00BE4689" w:rsidP="00BE4689">
            <w:pPr>
              <w:jc w:val="center"/>
              <w:rPr>
                <w:rFonts w:ascii="Arial" w:hAnsi="Arial" w:cs="Arial"/>
                <w:sz w:val="20"/>
                <w:szCs w:val="20"/>
              </w:rPr>
            </w:pPr>
            <w:r>
              <w:rPr>
                <w:rFonts w:ascii="Arial" w:hAnsi="Arial" w:cs="Arial"/>
                <w:sz w:val="20"/>
                <w:szCs w:val="20"/>
              </w:rPr>
              <w:t>2014-2015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66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A.</w:t>
            </w:r>
          </w:p>
          <w:p w:rsidR="00BE4689" w:rsidRDefault="00BE4689" w:rsidP="00BE4689">
            <w:pPr>
              <w:jc w:val="both"/>
              <w:rPr>
                <w:rFonts w:ascii="Arial" w:hAnsi="Arial" w:cs="Arial"/>
                <w:sz w:val="20"/>
                <w:szCs w:val="20"/>
                <w:lang w:val="es-MX"/>
              </w:rPr>
            </w:pPr>
            <w:r w:rsidRPr="00DA3CBC">
              <w:rPr>
                <w:rFonts w:ascii="Arial" w:hAnsi="Arial" w:cs="Arial"/>
                <w:sz w:val="20"/>
                <w:szCs w:val="20"/>
                <w:lang w:val="es-MX"/>
              </w:rPr>
              <w:t>Vocalía de Capacitación Archivero 1, Gaveta 2</w:t>
            </w:r>
            <w:r>
              <w:rPr>
                <w:rFonts w:ascii="Arial" w:hAnsi="Arial" w:cs="Arial"/>
                <w:sz w:val="20"/>
                <w:szCs w:val="20"/>
                <w:lang w:val="es-MX"/>
              </w:rPr>
              <w:t>.</w:t>
            </w:r>
          </w:p>
          <w:p w:rsidR="00BE4689" w:rsidRDefault="00BE4689" w:rsidP="00BE4689">
            <w:pPr>
              <w:jc w:val="both"/>
              <w:rPr>
                <w:rFonts w:ascii="Arial" w:hAnsi="Arial" w:cs="Arial"/>
                <w:sz w:val="20"/>
                <w:szCs w:val="20"/>
                <w:lang w:val="es-MX"/>
              </w:rPr>
            </w:pPr>
            <w:r w:rsidRPr="00B42822">
              <w:rPr>
                <w:rFonts w:ascii="Arial" w:hAnsi="Arial" w:cs="Arial"/>
                <w:sz w:val="20"/>
                <w:szCs w:val="20"/>
                <w:lang w:val="es-MX"/>
              </w:rPr>
              <w:t>Vocalía de Organización Electoral, 1er. Piso,  Archivero 1, gaveta 2.</w:t>
            </w:r>
          </w:p>
        </w:tc>
      </w:tr>
      <w:tr w:rsidR="00BE4689" w:rsidRPr="00D612B3" w:rsidTr="00A8142D">
        <w:trPr>
          <w:jc w:val="center"/>
        </w:trPr>
        <w:tc>
          <w:tcPr>
            <w:tcW w:w="2829" w:type="dxa"/>
          </w:tcPr>
          <w:p w:rsidR="00BE4689" w:rsidRPr="008F3ED2" w:rsidRDefault="00BE4689" w:rsidP="002D579D">
            <w:pPr>
              <w:jc w:val="both"/>
              <w:rPr>
                <w:rFonts w:ascii="Arial" w:hAnsi="Arial" w:cs="Arial"/>
                <w:sz w:val="20"/>
                <w:szCs w:val="20"/>
              </w:rPr>
            </w:pPr>
            <w:r>
              <w:rPr>
                <w:rFonts w:ascii="Arial" w:hAnsi="Arial" w:cs="Arial"/>
                <w:sz w:val="20"/>
                <w:szCs w:val="20"/>
              </w:rPr>
              <w:t>15.5</w:t>
            </w:r>
            <w:r w:rsidRPr="008F3ED2">
              <w:rPr>
                <w:rFonts w:ascii="Arial" w:hAnsi="Arial" w:cs="Arial"/>
                <w:sz w:val="20"/>
                <w:szCs w:val="20"/>
              </w:rPr>
              <w:t xml:space="preserve"> Consejo Local</w:t>
            </w:r>
          </w:p>
        </w:tc>
        <w:tc>
          <w:tcPr>
            <w:tcW w:w="4382" w:type="dxa"/>
          </w:tcPr>
          <w:p w:rsidR="00BE4689" w:rsidRPr="008F3ED2" w:rsidRDefault="00BE4689" w:rsidP="00BE4689">
            <w:pPr>
              <w:jc w:val="both"/>
              <w:rPr>
                <w:rFonts w:ascii="Arial" w:hAnsi="Arial" w:cs="Arial"/>
                <w:sz w:val="20"/>
                <w:szCs w:val="20"/>
              </w:rPr>
            </w:pPr>
            <w:r w:rsidRPr="008F3ED2">
              <w:rPr>
                <w:rFonts w:ascii="Arial" w:hAnsi="Arial" w:cs="Arial"/>
                <w:sz w:val="20"/>
                <w:szCs w:val="20"/>
              </w:rPr>
              <w:t>Sesiones de Consejo Local PEF 2014-2015.</w:t>
            </w:r>
          </w:p>
        </w:tc>
        <w:tc>
          <w:tcPr>
            <w:tcW w:w="2686" w:type="dxa"/>
          </w:tcPr>
          <w:p w:rsidR="00BE4689" w:rsidRPr="008F3ED2" w:rsidRDefault="00BE4689" w:rsidP="00BE4689">
            <w:pPr>
              <w:jc w:val="center"/>
              <w:rPr>
                <w:rFonts w:ascii="Arial" w:hAnsi="Arial" w:cs="Arial"/>
                <w:sz w:val="20"/>
                <w:szCs w:val="20"/>
              </w:rPr>
            </w:pPr>
            <w:r w:rsidRPr="008F3ED2">
              <w:rPr>
                <w:rFonts w:ascii="Arial" w:hAnsi="Arial" w:cs="Arial"/>
                <w:sz w:val="20"/>
                <w:szCs w:val="20"/>
              </w:rPr>
              <w:t>2014</w:t>
            </w:r>
            <w:r w:rsidRPr="007A6EE9">
              <w:rPr>
                <w:rFonts w:ascii="Arial" w:hAnsi="Arial" w:cs="Arial"/>
                <w:sz w:val="20"/>
                <w:szCs w:val="20"/>
              </w:rPr>
              <w:t>-2015</w:t>
            </w:r>
          </w:p>
        </w:tc>
        <w:tc>
          <w:tcPr>
            <w:tcW w:w="1840" w:type="dxa"/>
          </w:tcPr>
          <w:p w:rsidR="00BE4689" w:rsidRPr="008F3ED2" w:rsidRDefault="00BE4689" w:rsidP="00BE4689">
            <w:pPr>
              <w:jc w:val="center"/>
              <w:rPr>
                <w:rFonts w:ascii="Arial" w:hAnsi="Arial" w:cs="Arial"/>
                <w:sz w:val="20"/>
                <w:szCs w:val="20"/>
              </w:rPr>
            </w:pPr>
            <w:r w:rsidRPr="007A6EE9">
              <w:rPr>
                <w:rFonts w:ascii="Arial" w:hAnsi="Arial" w:cs="Arial"/>
                <w:sz w:val="20"/>
                <w:szCs w:val="20"/>
              </w:rPr>
              <w:t>23</w:t>
            </w:r>
            <w:r w:rsidR="002D579D">
              <w:rPr>
                <w:rFonts w:ascii="Arial" w:hAnsi="Arial" w:cs="Arial"/>
                <w:sz w:val="20"/>
                <w:szCs w:val="20"/>
              </w:rPr>
              <w:t xml:space="preserve"> expedientes</w:t>
            </w:r>
          </w:p>
        </w:tc>
        <w:tc>
          <w:tcPr>
            <w:tcW w:w="2546" w:type="dxa"/>
          </w:tcPr>
          <w:p w:rsidR="00BE4689" w:rsidRPr="008F3ED2" w:rsidRDefault="00BE4689" w:rsidP="002D579D">
            <w:pPr>
              <w:jc w:val="both"/>
              <w:rPr>
                <w:rFonts w:ascii="Arial" w:hAnsi="Arial" w:cs="Arial"/>
                <w:sz w:val="20"/>
                <w:szCs w:val="20"/>
              </w:rPr>
            </w:pPr>
            <w:r w:rsidRPr="008F3ED2">
              <w:rPr>
                <w:rFonts w:ascii="Arial" w:hAnsi="Arial" w:cs="Arial"/>
                <w:sz w:val="20"/>
                <w:szCs w:val="20"/>
              </w:rPr>
              <w:t>Vocalía de</w:t>
            </w:r>
            <w:r w:rsidRPr="007A6EE9">
              <w:rPr>
                <w:rFonts w:ascii="Arial" w:hAnsi="Arial" w:cs="Arial"/>
                <w:sz w:val="20"/>
                <w:szCs w:val="20"/>
              </w:rPr>
              <w:t>l Secretario, archivero 4, cajones 1 y</w:t>
            </w:r>
            <w:r w:rsidR="002D579D">
              <w:rPr>
                <w:rFonts w:ascii="Arial" w:hAnsi="Arial" w:cs="Arial"/>
                <w:sz w:val="20"/>
                <w:szCs w:val="20"/>
              </w:rPr>
              <w:t xml:space="preserve"> 2</w:t>
            </w:r>
          </w:p>
        </w:tc>
      </w:tr>
      <w:tr w:rsidR="00BE4689" w:rsidRPr="00D612B3" w:rsidTr="00A8142D">
        <w:trPr>
          <w:jc w:val="center"/>
        </w:trPr>
        <w:tc>
          <w:tcPr>
            <w:tcW w:w="2829" w:type="dxa"/>
          </w:tcPr>
          <w:p w:rsidR="00BE4689" w:rsidRDefault="00BE4689" w:rsidP="002D579D">
            <w:pPr>
              <w:jc w:val="both"/>
              <w:rPr>
                <w:rFonts w:ascii="Arial" w:hAnsi="Arial" w:cs="Arial"/>
                <w:sz w:val="20"/>
                <w:szCs w:val="20"/>
              </w:rPr>
            </w:pPr>
            <w:r>
              <w:rPr>
                <w:rFonts w:ascii="Arial" w:hAnsi="Arial" w:cs="Arial"/>
                <w:sz w:val="20"/>
                <w:szCs w:val="20"/>
              </w:rPr>
              <w:t>15.8 Elecciones Locales y concurrentes</w:t>
            </w:r>
          </w:p>
        </w:tc>
        <w:tc>
          <w:tcPr>
            <w:tcW w:w="4382" w:type="dxa"/>
          </w:tcPr>
          <w:p w:rsidR="00BE4689" w:rsidRDefault="00BE4689" w:rsidP="00BE4689">
            <w:pPr>
              <w:jc w:val="both"/>
              <w:rPr>
                <w:rFonts w:ascii="Arial" w:hAnsi="Arial" w:cs="Arial"/>
                <w:sz w:val="20"/>
                <w:szCs w:val="20"/>
              </w:rPr>
            </w:pPr>
            <w:r>
              <w:rPr>
                <w:rFonts w:ascii="Arial" w:hAnsi="Arial" w:cs="Arial"/>
                <w:sz w:val="20"/>
                <w:szCs w:val="20"/>
              </w:rPr>
              <w:t>El expediente contiene el seguimiento de solicitud de listados OCR para el Instituto Electoral del Estado.</w:t>
            </w:r>
          </w:p>
        </w:tc>
        <w:tc>
          <w:tcPr>
            <w:tcW w:w="2686" w:type="dxa"/>
          </w:tcPr>
          <w:p w:rsidR="00BE4689" w:rsidRDefault="00BE4689" w:rsidP="00BE4689">
            <w:pPr>
              <w:jc w:val="center"/>
              <w:rPr>
                <w:rFonts w:ascii="Arial" w:hAnsi="Arial" w:cs="Arial"/>
                <w:sz w:val="20"/>
                <w:szCs w:val="20"/>
              </w:rPr>
            </w:pPr>
            <w:r>
              <w:rPr>
                <w:rFonts w:ascii="Arial" w:hAnsi="Arial" w:cs="Arial"/>
                <w:sz w:val="20"/>
                <w:szCs w:val="20"/>
              </w:rPr>
              <w:t>2014-2014</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2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A.</w:t>
            </w:r>
          </w:p>
          <w:p w:rsidR="00BE4689" w:rsidRDefault="00BE4689" w:rsidP="00BE4689">
            <w:pPr>
              <w:jc w:val="both"/>
              <w:rPr>
                <w:rFonts w:ascii="Arial" w:hAnsi="Arial" w:cs="Arial"/>
                <w:sz w:val="20"/>
                <w:szCs w:val="20"/>
                <w:lang w:val="es-MX"/>
              </w:rPr>
            </w:pPr>
            <w:r w:rsidRPr="00B42822">
              <w:rPr>
                <w:rFonts w:ascii="Arial" w:hAnsi="Arial" w:cs="Arial"/>
                <w:sz w:val="20"/>
                <w:szCs w:val="20"/>
                <w:lang w:val="es-MX"/>
              </w:rPr>
              <w:t>Vocalía de Organización Electoral, 1er. Piso,  Archivero 1, gaveta 3</w:t>
            </w:r>
          </w:p>
        </w:tc>
      </w:tr>
      <w:tr w:rsidR="00BE4689" w:rsidRPr="00D612B3" w:rsidTr="00A8142D">
        <w:trPr>
          <w:jc w:val="center"/>
        </w:trPr>
        <w:tc>
          <w:tcPr>
            <w:tcW w:w="2829" w:type="dxa"/>
          </w:tcPr>
          <w:p w:rsidR="00BE4689" w:rsidRPr="00D00CB5" w:rsidRDefault="00BE4689" w:rsidP="00BE4689">
            <w:pPr>
              <w:rPr>
                <w:rFonts w:ascii="Arial" w:hAnsi="Arial" w:cs="Arial"/>
                <w:sz w:val="20"/>
                <w:szCs w:val="20"/>
              </w:rPr>
            </w:pPr>
            <w:r>
              <w:rPr>
                <w:rFonts w:ascii="Arial" w:hAnsi="Arial" w:cs="Arial"/>
                <w:sz w:val="20"/>
                <w:szCs w:val="20"/>
              </w:rPr>
              <w:t>15.9 Campañas Electorales</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El expediente contiene oficios de solicitudes sobre asesoramiento sobre campaña electoral de instituciones públicas y privadas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lastRenderedPageBreak/>
              <w:t xml:space="preserve">15.11 Lugares de </w:t>
            </w:r>
            <w:r>
              <w:rPr>
                <w:rFonts w:ascii="Arial" w:hAnsi="Arial" w:cs="Arial"/>
                <w:sz w:val="20"/>
                <w:szCs w:val="20"/>
                <w:lang w:val="es-MX"/>
              </w:rPr>
              <w:t>U</w:t>
            </w:r>
            <w:r w:rsidRPr="00CF55C1">
              <w:rPr>
                <w:rFonts w:ascii="Arial" w:hAnsi="Arial" w:cs="Arial"/>
                <w:sz w:val="20"/>
                <w:szCs w:val="20"/>
                <w:lang w:val="es-MX"/>
              </w:rPr>
              <w:t xml:space="preserve">so </w:t>
            </w:r>
            <w:r>
              <w:rPr>
                <w:rFonts w:ascii="Arial" w:hAnsi="Arial" w:cs="Arial"/>
                <w:sz w:val="20"/>
                <w:szCs w:val="20"/>
                <w:lang w:val="es-MX"/>
              </w:rPr>
              <w:t>C</w:t>
            </w:r>
            <w:r w:rsidRPr="00CF55C1">
              <w:rPr>
                <w:rFonts w:ascii="Arial" w:hAnsi="Arial" w:cs="Arial"/>
                <w:sz w:val="20"/>
                <w:szCs w:val="20"/>
                <w:lang w:val="es-MX"/>
              </w:rPr>
              <w:t>omún</w:t>
            </w:r>
          </w:p>
        </w:tc>
        <w:tc>
          <w:tcPr>
            <w:tcW w:w="4382" w:type="dxa"/>
          </w:tcPr>
          <w:p w:rsidR="00BE4689" w:rsidRPr="00CF55C1" w:rsidRDefault="00BE4689" w:rsidP="00BE4689">
            <w:pPr>
              <w:jc w:val="both"/>
              <w:rPr>
                <w:rFonts w:ascii="Arial" w:hAnsi="Arial" w:cs="Arial"/>
                <w:sz w:val="20"/>
                <w:szCs w:val="20"/>
              </w:rPr>
            </w:pPr>
            <w:r w:rsidRPr="00CF55C1">
              <w:rPr>
                <w:rFonts w:ascii="Arial" w:hAnsi="Arial" w:cs="Arial"/>
                <w:sz w:val="20"/>
                <w:szCs w:val="20"/>
              </w:rPr>
              <w:t>Mamparas y bastidores de uso común para el P</w:t>
            </w:r>
            <w:r>
              <w:rPr>
                <w:rFonts w:ascii="Arial" w:hAnsi="Arial" w:cs="Arial"/>
                <w:sz w:val="20"/>
                <w:szCs w:val="20"/>
              </w:rPr>
              <w:t xml:space="preserve">roceso </w:t>
            </w:r>
            <w:r w:rsidRPr="00CF55C1">
              <w:rPr>
                <w:rFonts w:ascii="Arial" w:hAnsi="Arial" w:cs="Arial"/>
                <w:sz w:val="20"/>
                <w:szCs w:val="20"/>
              </w:rPr>
              <w:t>E</w:t>
            </w:r>
            <w:r>
              <w:rPr>
                <w:rFonts w:ascii="Arial" w:hAnsi="Arial" w:cs="Arial"/>
                <w:sz w:val="20"/>
                <w:szCs w:val="20"/>
              </w:rPr>
              <w:t xml:space="preserve">lectoral </w:t>
            </w:r>
            <w:r w:rsidRPr="00CF55C1">
              <w:rPr>
                <w:rFonts w:ascii="Arial" w:hAnsi="Arial" w:cs="Arial"/>
                <w:sz w:val="20"/>
                <w:szCs w:val="20"/>
              </w:rPr>
              <w:t>F</w:t>
            </w:r>
            <w:r>
              <w:rPr>
                <w:rFonts w:ascii="Arial" w:hAnsi="Arial" w:cs="Arial"/>
                <w:sz w:val="20"/>
                <w:szCs w:val="20"/>
              </w:rPr>
              <w:t>ederal</w:t>
            </w:r>
            <w:r w:rsidRPr="00CF55C1">
              <w:rPr>
                <w:rFonts w:ascii="Arial" w:hAnsi="Arial" w:cs="Arial"/>
                <w:sz w:val="20"/>
                <w:szCs w:val="20"/>
              </w:rPr>
              <w:t xml:space="preserve"> 2014-2015.</w:t>
            </w: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1 E</w:t>
            </w:r>
            <w:r w:rsidRPr="00CF55C1">
              <w:rPr>
                <w:rFonts w:ascii="Arial" w:hAnsi="Arial" w:cs="Arial"/>
                <w:sz w:val="20"/>
                <w:szCs w:val="20"/>
                <w:lang w:val="es-MX"/>
              </w:rPr>
              <w:t>xpediente</w:t>
            </w:r>
          </w:p>
        </w:tc>
        <w:tc>
          <w:tcPr>
            <w:tcW w:w="2546" w:type="dxa"/>
          </w:tcPr>
          <w:p w:rsidR="00BE4689" w:rsidRPr="00CF55C1" w:rsidRDefault="00BE4689" w:rsidP="002D579D">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1</w:t>
            </w:r>
            <w:r w:rsidRPr="00CF55C1">
              <w:rPr>
                <w:rFonts w:ascii="Arial" w:hAnsi="Arial" w:cs="Arial"/>
                <w:sz w:val="20"/>
                <w:szCs w:val="20"/>
                <w:lang w:val="es-MX"/>
              </w:rPr>
              <w:t xml:space="preserve">, gaveta </w:t>
            </w:r>
            <w:r>
              <w:rPr>
                <w:rFonts w:ascii="Arial" w:hAnsi="Arial" w:cs="Arial"/>
                <w:sz w:val="20"/>
                <w:szCs w:val="20"/>
                <w:lang w:val="es-MX"/>
              </w:rPr>
              <w:t>3</w:t>
            </w:r>
            <w:r w:rsidRPr="00CF55C1">
              <w:rPr>
                <w:rFonts w:ascii="Arial" w:hAnsi="Arial" w:cs="Arial"/>
                <w:sz w:val="20"/>
                <w:szCs w:val="20"/>
                <w:lang w:val="es-MX"/>
              </w:rPr>
              <w:t>.</w:t>
            </w:r>
          </w:p>
        </w:tc>
      </w:tr>
      <w:tr w:rsidR="00BE4689" w:rsidRPr="00D612B3" w:rsidTr="00A8142D">
        <w:trPr>
          <w:jc w:val="center"/>
        </w:trPr>
        <w:tc>
          <w:tcPr>
            <w:tcW w:w="2829" w:type="dxa"/>
          </w:tcPr>
          <w:p w:rsidR="00BE4689" w:rsidRPr="007A1617" w:rsidRDefault="00BE4689" w:rsidP="00BE4689">
            <w:pPr>
              <w:jc w:val="both"/>
              <w:rPr>
                <w:rFonts w:ascii="Arial" w:hAnsi="Arial" w:cs="Arial"/>
                <w:sz w:val="20"/>
                <w:szCs w:val="20"/>
                <w:lang w:val="es-MX"/>
              </w:rPr>
            </w:pPr>
            <w:r w:rsidRPr="007A1617">
              <w:rPr>
                <w:rFonts w:ascii="Arial" w:hAnsi="Arial" w:cs="Arial"/>
                <w:sz w:val="20"/>
                <w:szCs w:val="20"/>
                <w:lang w:val="es-MX"/>
              </w:rPr>
              <w:t xml:space="preserve">15.14 Ubicación de </w:t>
            </w:r>
            <w:r>
              <w:rPr>
                <w:rFonts w:ascii="Arial" w:hAnsi="Arial" w:cs="Arial"/>
                <w:sz w:val="20"/>
                <w:szCs w:val="20"/>
                <w:lang w:val="es-MX"/>
              </w:rPr>
              <w:t>C</w:t>
            </w:r>
            <w:r w:rsidRPr="007A1617">
              <w:rPr>
                <w:rFonts w:ascii="Arial" w:hAnsi="Arial" w:cs="Arial"/>
                <w:sz w:val="20"/>
                <w:szCs w:val="20"/>
                <w:lang w:val="es-MX"/>
              </w:rPr>
              <w:t>asillas</w:t>
            </w:r>
          </w:p>
        </w:tc>
        <w:tc>
          <w:tcPr>
            <w:tcW w:w="4382" w:type="dxa"/>
          </w:tcPr>
          <w:p w:rsidR="00BE4689" w:rsidRPr="007A1617" w:rsidRDefault="00BE4689" w:rsidP="00BE4689">
            <w:pPr>
              <w:jc w:val="both"/>
              <w:rPr>
                <w:rFonts w:ascii="Arial" w:hAnsi="Arial" w:cs="Arial"/>
                <w:sz w:val="20"/>
                <w:szCs w:val="20"/>
              </w:rPr>
            </w:pPr>
            <w:r w:rsidRPr="007A1617">
              <w:rPr>
                <w:rFonts w:ascii="Arial" w:hAnsi="Arial" w:cs="Arial"/>
                <w:sz w:val="20"/>
                <w:szCs w:val="20"/>
              </w:rPr>
              <w:t>Actividades realizadas para conformar la ubicación de casillas para el P</w:t>
            </w:r>
            <w:r>
              <w:rPr>
                <w:rFonts w:ascii="Arial" w:hAnsi="Arial" w:cs="Arial"/>
                <w:sz w:val="20"/>
                <w:szCs w:val="20"/>
              </w:rPr>
              <w:t xml:space="preserve">roceso </w:t>
            </w:r>
            <w:r w:rsidRPr="007A1617">
              <w:rPr>
                <w:rFonts w:ascii="Arial" w:hAnsi="Arial" w:cs="Arial"/>
                <w:sz w:val="20"/>
                <w:szCs w:val="20"/>
              </w:rPr>
              <w:t>E</w:t>
            </w:r>
            <w:r>
              <w:rPr>
                <w:rFonts w:ascii="Arial" w:hAnsi="Arial" w:cs="Arial"/>
                <w:sz w:val="20"/>
                <w:szCs w:val="20"/>
              </w:rPr>
              <w:t xml:space="preserve">lectoral </w:t>
            </w:r>
            <w:r w:rsidRPr="007A1617">
              <w:rPr>
                <w:rFonts w:ascii="Arial" w:hAnsi="Arial" w:cs="Arial"/>
                <w:sz w:val="20"/>
                <w:szCs w:val="20"/>
              </w:rPr>
              <w:t>F</w:t>
            </w:r>
            <w:r>
              <w:rPr>
                <w:rFonts w:ascii="Arial" w:hAnsi="Arial" w:cs="Arial"/>
                <w:sz w:val="20"/>
                <w:szCs w:val="20"/>
              </w:rPr>
              <w:t>ederal</w:t>
            </w:r>
            <w:r w:rsidRPr="007A1617">
              <w:rPr>
                <w:rFonts w:ascii="Arial" w:hAnsi="Arial" w:cs="Arial"/>
                <w:sz w:val="20"/>
                <w:szCs w:val="20"/>
              </w:rPr>
              <w:t xml:space="preserve"> 2014-2015. </w:t>
            </w:r>
          </w:p>
        </w:tc>
        <w:tc>
          <w:tcPr>
            <w:tcW w:w="2686" w:type="dxa"/>
          </w:tcPr>
          <w:p w:rsidR="00BE4689" w:rsidRPr="007A1617"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7A1617" w:rsidRDefault="00BE4689" w:rsidP="002D579D">
            <w:pPr>
              <w:jc w:val="center"/>
              <w:rPr>
                <w:rFonts w:ascii="Arial" w:hAnsi="Arial" w:cs="Arial"/>
                <w:sz w:val="20"/>
                <w:szCs w:val="20"/>
                <w:lang w:val="es-MX"/>
              </w:rPr>
            </w:pPr>
            <w:r>
              <w:rPr>
                <w:rFonts w:ascii="Arial" w:hAnsi="Arial" w:cs="Arial"/>
                <w:sz w:val="20"/>
                <w:szCs w:val="20"/>
                <w:lang w:val="es-MX"/>
              </w:rPr>
              <w:t>62</w:t>
            </w:r>
            <w:r w:rsidRPr="007A1617">
              <w:rPr>
                <w:rFonts w:ascii="Arial" w:hAnsi="Arial" w:cs="Arial"/>
                <w:sz w:val="20"/>
                <w:szCs w:val="20"/>
                <w:lang w:val="es-MX"/>
              </w:rPr>
              <w:t xml:space="preserve"> </w:t>
            </w:r>
            <w:r>
              <w:rPr>
                <w:rFonts w:ascii="Arial" w:hAnsi="Arial" w:cs="Arial"/>
                <w:sz w:val="20"/>
                <w:szCs w:val="20"/>
                <w:lang w:val="es-MX"/>
              </w:rPr>
              <w:t>E</w:t>
            </w:r>
            <w:r w:rsidRPr="007A1617">
              <w:rPr>
                <w:rFonts w:ascii="Arial" w:hAnsi="Arial" w:cs="Arial"/>
                <w:sz w:val="20"/>
                <w:szCs w:val="20"/>
                <w:lang w:val="es-MX"/>
              </w:rPr>
              <w:t>xpediente</w:t>
            </w:r>
            <w:r>
              <w:rPr>
                <w:rFonts w:ascii="Arial" w:hAnsi="Arial" w:cs="Arial"/>
                <w:sz w:val="20"/>
                <w:szCs w:val="20"/>
                <w:lang w:val="es-MX"/>
              </w:rPr>
              <w:t>s</w:t>
            </w:r>
          </w:p>
        </w:tc>
        <w:tc>
          <w:tcPr>
            <w:tcW w:w="2546" w:type="dxa"/>
          </w:tcPr>
          <w:p w:rsidR="00BE4689" w:rsidRPr="007A1617" w:rsidRDefault="00BE4689" w:rsidP="002D579D">
            <w:pPr>
              <w:jc w:val="both"/>
              <w:rPr>
                <w:rFonts w:ascii="Arial" w:hAnsi="Arial" w:cs="Arial"/>
                <w:sz w:val="20"/>
                <w:szCs w:val="20"/>
                <w:lang w:val="es-MX"/>
              </w:rPr>
            </w:pPr>
            <w:r w:rsidRPr="007A1617">
              <w:rPr>
                <w:rFonts w:ascii="Arial" w:hAnsi="Arial" w:cs="Arial"/>
                <w:sz w:val="20"/>
                <w:szCs w:val="20"/>
                <w:lang w:val="es-MX"/>
              </w:rPr>
              <w:t xml:space="preserve">Vocalía de Organización Electoral, 1er. Piso,  Archivero </w:t>
            </w:r>
            <w:r>
              <w:rPr>
                <w:rFonts w:ascii="Arial" w:hAnsi="Arial" w:cs="Arial"/>
                <w:sz w:val="20"/>
                <w:szCs w:val="20"/>
                <w:lang w:val="es-MX"/>
              </w:rPr>
              <w:t>1</w:t>
            </w:r>
            <w:r w:rsidRPr="007A1617">
              <w:rPr>
                <w:rFonts w:ascii="Arial" w:hAnsi="Arial" w:cs="Arial"/>
                <w:sz w:val="20"/>
                <w:szCs w:val="20"/>
                <w:lang w:val="es-MX"/>
              </w:rPr>
              <w:t>, gaveta 3.</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Pr>
                <w:rFonts w:ascii="Arial" w:hAnsi="Arial" w:cs="Arial"/>
                <w:sz w:val="20"/>
                <w:szCs w:val="20"/>
                <w:lang w:val="es-MX"/>
              </w:rPr>
              <w:t>15.15 Integración de Mesas Directivas de Casilla</w:t>
            </w:r>
          </w:p>
        </w:tc>
        <w:tc>
          <w:tcPr>
            <w:tcW w:w="4382" w:type="dxa"/>
          </w:tcPr>
          <w:p w:rsidR="00BE4689" w:rsidRPr="002D579D" w:rsidRDefault="00BE4689" w:rsidP="00BE4689">
            <w:pPr>
              <w:jc w:val="both"/>
              <w:rPr>
                <w:rFonts w:ascii="Arial" w:hAnsi="Arial" w:cs="Arial"/>
                <w:sz w:val="20"/>
                <w:szCs w:val="20"/>
              </w:rPr>
            </w:pPr>
            <w:r w:rsidRPr="002D579D">
              <w:rPr>
                <w:rFonts w:ascii="Arial" w:hAnsi="Arial" w:cs="Arial"/>
                <w:sz w:val="20"/>
                <w:szCs w:val="20"/>
              </w:rPr>
              <w:t>Publicación del encarte de la lista de ubicación de casillas e integración de las mesas directivas de casilla (Elaboración, impresión e inserciones “Encartado”).</w:t>
            </w: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7A1617" w:rsidRDefault="00BE4689" w:rsidP="002D579D">
            <w:pPr>
              <w:jc w:val="both"/>
              <w:rPr>
                <w:rFonts w:ascii="Arial" w:hAnsi="Arial" w:cs="Arial"/>
                <w:sz w:val="20"/>
                <w:szCs w:val="20"/>
                <w:lang w:val="es-MX"/>
              </w:rPr>
            </w:pPr>
            <w:r w:rsidRPr="007A1617">
              <w:rPr>
                <w:rFonts w:ascii="Arial" w:hAnsi="Arial" w:cs="Arial"/>
                <w:sz w:val="20"/>
                <w:szCs w:val="20"/>
                <w:lang w:val="es-MX"/>
              </w:rPr>
              <w:t xml:space="preserve">Vocalía de Organización Electoral, 1er. Piso,  Archivero </w:t>
            </w:r>
            <w:r>
              <w:rPr>
                <w:rFonts w:ascii="Arial" w:hAnsi="Arial" w:cs="Arial"/>
                <w:sz w:val="20"/>
                <w:szCs w:val="20"/>
                <w:lang w:val="es-MX"/>
              </w:rPr>
              <w:t>1</w:t>
            </w:r>
            <w:r w:rsidRPr="007A1617">
              <w:rPr>
                <w:rFonts w:ascii="Arial" w:hAnsi="Arial" w:cs="Arial"/>
                <w:sz w:val="20"/>
                <w:szCs w:val="20"/>
                <w:lang w:val="es-MX"/>
              </w:rPr>
              <w:t xml:space="preserve">, gaveta </w:t>
            </w:r>
            <w:r>
              <w:rPr>
                <w:rFonts w:ascii="Arial" w:hAnsi="Arial" w:cs="Arial"/>
                <w:sz w:val="20"/>
                <w:szCs w:val="20"/>
                <w:lang w:val="es-MX"/>
              </w:rPr>
              <w:t>4</w:t>
            </w:r>
            <w:r w:rsidRPr="007A1617">
              <w:rPr>
                <w:rFonts w:ascii="Arial" w:hAnsi="Arial" w:cs="Arial"/>
                <w:sz w:val="20"/>
                <w:szCs w:val="20"/>
                <w:lang w:val="es-MX"/>
              </w:rPr>
              <w:t>.</w:t>
            </w:r>
          </w:p>
        </w:tc>
      </w:tr>
      <w:tr w:rsidR="00BE4689" w:rsidRPr="00D612B3" w:rsidTr="00A8142D">
        <w:trPr>
          <w:jc w:val="center"/>
        </w:trPr>
        <w:tc>
          <w:tcPr>
            <w:tcW w:w="2829" w:type="dxa"/>
          </w:tcPr>
          <w:p w:rsidR="00BE4689" w:rsidRDefault="00BE4689" w:rsidP="002D579D">
            <w:pPr>
              <w:jc w:val="both"/>
              <w:rPr>
                <w:rFonts w:ascii="Arial" w:hAnsi="Arial" w:cs="Arial"/>
                <w:sz w:val="20"/>
                <w:szCs w:val="20"/>
              </w:rPr>
            </w:pPr>
            <w:r>
              <w:rPr>
                <w:rFonts w:ascii="Arial" w:hAnsi="Arial" w:cs="Arial"/>
                <w:sz w:val="20"/>
                <w:szCs w:val="20"/>
              </w:rPr>
              <w:t>15.17 Asistentes Electorales</w:t>
            </w:r>
          </w:p>
        </w:tc>
        <w:tc>
          <w:tcPr>
            <w:tcW w:w="4382" w:type="dxa"/>
          </w:tcPr>
          <w:p w:rsidR="00BE4689" w:rsidRDefault="00BE4689" w:rsidP="00BE4689">
            <w:pPr>
              <w:jc w:val="both"/>
              <w:rPr>
                <w:rFonts w:ascii="Arial" w:hAnsi="Arial" w:cs="Arial"/>
                <w:sz w:val="20"/>
                <w:szCs w:val="20"/>
              </w:rPr>
            </w:pPr>
            <w:r>
              <w:rPr>
                <w:rFonts w:ascii="Arial" w:hAnsi="Arial" w:cs="Arial"/>
                <w:sz w:val="20"/>
                <w:szCs w:val="20"/>
              </w:rPr>
              <w:t xml:space="preserve">Oficios, circulares sobre solicitud de listados o padrón de militantes de los Partidos Políticos para el cotejo y contratación de Supervisores y Capacitadores Electorales. </w:t>
            </w:r>
            <w:r w:rsidRPr="00B42822">
              <w:rPr>
                <w:rFonts w:ascii="Arial" w:hAnsi="Arial" w:cs="Arial"/>
                <w:sz w:val="20"/>
                <w:szCs w:val="20"/>
              </w:rPr>
              <w:t>Entrega de exámenes a las JDE para aplicar a aspirantes a supervisores electorales y capacitadores-asistentes electorales.</w:t>
            </w:r>
          </w:p>
        </w:tc>
        <w:tc>
          <w:tcPr>
            <w:tcW w:w="2686" w:type="dxa"/>
          </w:tcPr>
          <w:p w:rsidR="00BE4689" w:rsidRDefault="00BE4689" w:rsidP="00BE4689">
            <w:pPr>
              <w:jc w:val="center"/>
              <w:rPr>
                <w:rFonts w:ascii="Arial" w:hAnsi="Arial" w:cs="Arial"/>
                <w:sz w:val="20"/>
                <w:szCs w:val="20"/>
              </w:rPr>
            </w:pPr>
            <w:r>
              <w:rPr>
                <w:rFonts w:ascii="Arial" w:hAnsi="Arial" w:cs="Arial"/>
                <w:sz w:val="20"/>
                <w:szCs w:val="20"/>
              </w:rPr>
              <w:t>2014-2015</w:t>
            </w:r>
          </w:p>
        </w:tc>
        <w:tc>
          <w:tcPr>
            <w:tcW w:w="1840" w:type="dxa"/>
          </w:tcPr>
          <w:p w:rsidR="00BE4689" w:rsidRDefault="00BE4689" w:rsidP="002D579D">
            <w:pPr>
              <w:jc w:val="center"/>
              <w:rPr>
                <w:rFonts w:ascii="Arial" w:hAnsi="Arial" w:cs="Arial"/>
                <w:sz w:val="20"/>
                <w:szCs w:val="20"/>
                <w:lang w:val="es-MX"/>
              </w:rPr>
            </w:pPr>
            <w:r>
              <w:rPr>
                <w:rFonts w:ascii="Arial" w:hAnsi="Arial" w:cs="Arial"/>
                <w:sz w:val="20"/>
                <w:szCs w:val="20"/>
                <w:lang w:val="es-MX"/>
              </w:rPr>
              <w:t>4 expedientes</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Vocalía Ejecutiva, archivero 1, cajón A.</w:t>
            </w:r>
          </w:p>
          <w:p w:rsidR="00BE4689" w:rsidRDefault="00BE4689" w:rsidP="002D579D">
            <w:pPr>
              <w:jc w:val="both"/>
              <w:rPr>
                <w:rFonts w:ascii="Arial" w:hAnsi="Arial" w:cs="Arial"/>
                <w:sz w:val="20"/>
                <w:szCs w:val="20"/>
                <w:lang w:val="es-MX"/>
              </w:rPr>
            </w:pPr>
            <w:r w:rsidRPr="00D17936">
              <w:rPr>
                <w:rFonts w:ascii="Arial" w:hAnsi="Arial" w:cs="Arial"/>
                <w:sz w:val="20"/>
                <w:szCs w:val="20"/>
                <w:lang w:val="es-MX"/>
              </w:rPr>
              <w:t>Vocalía de Capacitación Archivero 1, Gaveta 2</w:t>
            </w:r>
            <w:r>
              <w:rPr>
                <w:rFonts w:ascii="Arial" w:hAnsi="Arial" w:cs="Arial"/>
                <w:sz w:val="20"/>
                <w:szCs w:val="20"/>
                <w:lang w:val="es-MX"/>
              </w:rPr>
              <w:t>.</w:t>
            </w:r>
          </w:p>
          <w:p w:rsidR="00BE4689" w:rsidRDefault="00BE4689" w:rsidP="002D579D">
            <w:pPr>
              <w:jc w:val="both"/>
              <w:rPr>
                <w:rFonts w:ascii="Arial" w:hAnsi="Arial" w:cs="Arial"/>
                <w:sz w:val="20"/>
                <w:szCs w:val="20"/>
                <w:lang w:val="es-MX"/>
              </w:rPr>
            </w:pPr>
            <w:r w:rsidRPr="00B42822">
              <w:rPr>
                <w:rFonts w:ascii="Arial" w:hAnsi="Arial" w:cs="Arial"/>
                <w:sz w:val="20"/>
                <w:szCs w:val="20"/>
                <w:lang w:val="es-MX"/>
              </w:rPr>
              <w:t>Vocalía de Organización Electoral, 1er. Piso,  Archivero 1, gaveta 4.</w:t>
            </w:r>
          </w:p>
        </w:tc>
      </w:tr>
      <w:tr w:rsidR="00BE4689" w:rsidRPr="00D612B3" w:rsidTr="00A8142D">
        <w:trPr>
          <w:jc w:val="center"/>
        </w:trPr>
        <w:tc>
          <w:tcPr>
            <w:tcW w:w="2829" w:type="dxa"/>
          </w:tcPr>
          <w:p w:rsidR="00BE4689" w:rsidRDefault="00BE4689" w:rsidP="002D579D">
            <w:pPr>
              <w:jc w:val="both"/>
              <w:rPr>
                <w:rFonts w:ascii="Arial" w:hAnsi="Arial" w:cs="Arial"/>
                <w:sz w:val="20"/>
                <w:szCs w:val="20"/>
                <w:lang w:val="es-MX"/>
              </w:rPr>
            </w:pPr>
            <w:r>
              <w:rPr>
                <w:rFonts w:ascii="Arial" w:hAnsi="Arial" w:cs="Arial"/>
                <w:sz w:val="20"/>
                <w:szCs w:val="20"/>
                <w:lang w:val="es-MX"/>
              </w:rPr>
              <w:t>15.18 Observadores electorales.</w:t>
            </w:r>
          </w:p>
        </w:tc>
        <w:tc>
          <w:tcPr>
            <w:tcW w:w="4382" w:type="dxa"/>
          </w:tcPr>
          <w:p w:rsidR="00BE4689" w:rsidRDefault="00BE4689" w:rsidP="002D579D">
            <w:pPr>
              <w:jc w:val="both"/>
              <w:rPr>
                <w:rFonts w:ascii="Arial" w:hAnsi="Arial" w:cs="Arial"/>
                <w:sz w:val="20"/>
                <w:szCs w:val="20"/>
                <w:lang w:val="es-MX"/>
              </w:rPr>
            </w:pPr>
            <w:r>
              <w:rPr>
                <w:rFonts w:ascii="Arial" w:hAnsi="Arial" w:cs="Arial"/>
                <w:sz w:val="20"/>
                <w:szCs w:val="20"/>
                <w:lang w:val="es-MX"/>
              </w:rPr>
              <w:t>C</w:t>
            </w:r>
            <w:r w:rsidRPr="0006412F">
              <w:rPr>
                <w:rFonts w:ascii="Arial" w:hAnsi="Arial" w:cs="Arial"/>
                <w:sz w:val="20"/>
                <w:szCs w:val="20"/>
                <w:lang w:val="es-MX"/>
              </w:rPr>
              <w:t>urso para observadores electorales, a individuales y agrupaciones, lista de asiste</w:t>
            </w:r>
            <w:r>
              <w:rPr>
                <w:rFonts w:ascii="Arial" w:hAnsi="Arial" w:cs="Arial"/>
                <w:sz w:val="20"/>
                <w:szCs w:val="20"/>
                <w:lang w:val="es-MX"/>
              </w:rPr>
              <w:t>n</w:t>
            </w:r>
            <w:r w:rsidRPr="0006412F">
              <w:rPr>
                <w:rFonts w:ascii="Arial" w:hAnsi="Arial" w:cs="Arial"/>
                <w:sz w:val="20"/>
                <w:szCs w:val="20"/>
                <w:lang w:val="es-MX"/>
              </w:rPr>
              <w:t>cia, of</w:t>
            </w:r>
            <w:r>
              <w:rPr>
                <w:rFonts w:ascii="Arial" w:hAnsi="Arial" w:cs="Arial"/>
                <w:sz w:val="20"/>
                <w:szCs w:val="20"/>
                <w:lang w:val="es-MX"/>
              </w:rPr>
              <w:t>i</w:t>
            </w:r>
            <w:r w:rsidRPr="0006412F">
              <w:rPr>
                <w:rFonts w:ascii="Arial" w:hAnsi="Arial" w:cs="Arial"/>
                <w:sz w:val="20"/>
                <w:szCs w:val="20"/>
                <w:lang w:val="es-MX"/>
              </w:rPr>
              <w:t>cios de curso capacitación de observadores, hoja de evaluación y hojas de datos.</w:t>
            </w:r>
          </w:p>
        </w:tc>
        <w:tc>
          <w:tcPr>
            <w:tcW w:w="2686"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Pr>
          <w:p w:rsidR="00BE4689" w:rsidRDefault="00BE4689" w:rsidP="002D579D">
            <w:pPr>
              <w:jc w:val="center"/>
              <w:rPr>
                <w:rFonts w:ascii="Arial" w:hAnsi="Arial" w:cs="Arial"/>
                <w:sz w:val="20"/>
                <w:szCs w:val="20"/>
                <w:lang w:val="es-MX"/>
              </w:rPr>
            </w:pPr>
            <w:r>
              <w:rPr>
                <w:rFonts w:ascii="Arial" w:hAnsi="Arial" w:cs="Arial"/>
                <w:sz w:val="20"/>
                <w:szCs w:val="20"/>
                <w:lang w:val="es-MX"/>
              </w:rPr>
              <w:t>325</w:t>
            </w:r>
            <w:r w:rsidR="002D579D">
              <w:rPr>
                <w:rFonts w:ascii="Arial" w:hAnsi="Arial" w:cs="Arial"/>
                <w:sz w:val="20"/>
                <w:szCs w:val="20"/>
                <w:lang w:val="es-MX"/>
              </w:rPr>
              <w:t xml:space="preserve"> expedientes</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1</w:t>
            </w:r>
            <w:r w:rsidRPr="003E0C96">
              <w:rPr>
                <w:rFonts w:ascii="Arial" w:hAnsi="Arial" w:cs="Arial"/>
                <w:sz w:val="20"/>
                <w:szCs w:val="20"/>
                <w:lang w:val="es-MX"/>
              </w:rPr>
              <w:t xml:space="preserve">, Gaveta </w:t>
            </w:r>
            <w:r>
              <w:rPr>
                <w:rFonts w:ascii="Arial" w:hAnsi="Arial" w:cs="Arial"/>
                <w:sz w:val="20"/>
                <w:szCs w:val="20"/>
                <w:lang w:val="es-MX"/>
              </w:rPr>
              <w:t>1.</w:t>
            </w:r>
          </w:p>
          <w:p w:rsidR="00BE4689" w:rsidRPr="003E0C96" w:rsidRDefault="00BE4689" w:rsidP="002D579D">
            <w:pPr>
              <w:jc w:val="both"/>
              <w:rPr>
                <w:rFonts w:ascii="Arial" w:hAnsi="Arial" w:cs="Arial"/>
                <w:sz w:val="20"/>
                <w:szCs w:val="20"/>
                <w:lang w:val="es-MX"/>
              </w:rPr>
            </w:pPr>
            <w:r w:rsidRPr="00B42822">
              <w:rPr>
                <w:rFonts w:ascii="Arial" w:hAnsi="Arial" w:cs="Arial"/>
                <w:sz w:val="20"/>
                <w:szCs w:val="20"/>
                <w:lang w:val="es-MX"/>
              </w:rPr>
              <w:t>Vocalía de Organización Electoral, 1er. Piso,  Archiveros 1 gaveta 4 y archivero 2, gaveta 1.</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15.19 Documentación Electoral</w:t>
            </w:r>
          </w:p>
        </w:tc>
        <w:tc>
          <w:tcPr>
            <w:tcW w:w="4382" w:type="dxa"/>
          </w:tcPr>
          <w:p w:rsidR="00BE4689" w:rsidRPr="00CF55C1" w:rsidRDefault="00BE4689" w:rsidP="00BE4689">
            <w:pPr>
              <w:jc w:val="both"/>
              <w:rPr>
                <w:rFonts w:ascii="Arial" w:hAnsi="Arial" w:cs="Arial"/>
                <w:sz w:val="20"/>
                <w:szCs w:val="20"/>
              </w:rPr>
            </w:pPr>
            <w:r>
              <w:rPr>
                <w:rFonts w:ascii="Arial" w:hAnsi="Arial" w:cs="Arial"/>
                <w:sz w:val="20"/>
                <w:szCs w:val="20"/>
              </w:rPr>
              <w:t>Envíos custodiados documentación electoral y destrucción de los votos válidos, votos nulos, boletas sobrantes y otra documentación del Proceso Electoral Federal 2014-2015.</w:t>
            </w:r>
            <w:r w:rsidRPr="00CF55C1">
              <w:rPr>
                <w:rFonts w:ascii="Arial" w:hAnsi="Arial" w:cs="Arial"/>
                <w:sz w:val="20"/>
                <w:szCs w:val="20"/>
              </w:rPr>
              <w:t xml:space="preserve"> </w:t>
            </w: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6</w:t>
            </w:r>
            <w:r w:rsidRPr="00CF55C1">
              <w:rPr>
                <w:rFonts w:ascii="Arial" w:hAnsi="Arial" w:cs="Arial"/>
                <w:sz w:val="20"/>
                <w:szCs w:val="20"/>
                <w:lang w:val="es-MX"/>
              </w:rPr>
              <w:t xml:space="preserve"> </w:t>
            </w:r>
            <w:r>
              <w:rPr>
                <w:rFonts w:ascii="Arial" w:hAnsi="Arial" w:cs="Arial"/>
                <w:sz w:val="20"/>
                <w:szCs w:val="20"/>
                <w:lang w:val="es-MX"/>
              </w:rPr>
              <w:t>E</w:t>
            </w:r>
            <w:r w:rsidRPr="00CF55C1">
              <w:rPr>
                <w:rFonts w:ascii="Arial" w:hAnsi="Arial" w:cs="Arial"/>
                <w:sz w:val="20"/>
                <w:szCs w:val="20"/>
                <w:lang w:val="es-MX"/>
              </w:rPr>
              <w:t>xpediente</w:t>
            </w:r>
            <w:r>
              <w:rPr>
                <w:rFonts w:ascii="Arial" w:hAnsi="Arial" w:cs="Arial"/>
                <w:sz w:val="20"/>
                <w:szCs w:val="20"/>
                <w:lang w:val="es-MX"/>
              </w:rPr>
              <w:t>s</w:t>
            </w:r>
          </w:p>
        </w:tc>
        <w:tc>
          <w:tcPr>
            <w:tcW w:w="2546" w:type="dxa"/>
          </w:tcPr>
          <w:p w:rsidR="00BE4689" w:rsidRPr="00CF55C1" w:rsidRDefault="00BE4689" w:rsidP="002D579D">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2</w:t>
            </w:r>
            <w:r w:rsidRPr="00CF55C1">
              <w:rPr>
                <w:rFonts w:ascii="Arial" w:hAnsi="Arial" w:cs="Arial"/>
                <w:sz w:val="20"/>
                <w:szCs w:val="20"/>
                <w:lang w:val="es-MX"/>
              </w:rPr>
              <w:t xml:space="preserve">, gaveta </w:t>
            </w:r>
            <w:r>
              <w:rPr>
                <w:rFonts w:ascii="Arial" w:hAnsi="Arial" w:cs="Arial"/>
                <w:sz w:val="20"/>
                <w:szCs w:val="20"/>
                <w:lang w:val="es-MX"/>
              </w:rPr>
              <w:t>2</w:t>
            </w:r>
            <w:r w:rsidRPr="00CF55C1">
              <w:rPr>
                <w:rFonts w:ascii="Arial" w:hAnsi="Arial" w:cs="Arial"/>
                <w:sz w:val="20"/>
                <w:szCs w:val="20"/>
                <w:lang w:val="es-MX"/>
              </w:rPr>
              <w:t>.</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15.20 Material Electoral</w:t>
            </w:r>
          </w:p>
        </w:tc>
        <w:tc>
          <w:tcPr>
            <w:tcW w:w="4382" w:type="dxa"/>
          </w:tcPr>
          <w:p w:rsidR="00BE4689" w:rsidRPr="00CF55C1" w:rsidRDefault="00BE4689" w:rsidP="00BE4689">
            <w:pPr>
              <w:jc w:val="both"/>
              <w:rPr>
                <w:rFonts w:ascii="Arial" w:hAnsi="Arial" w:cs="Arial"/>
                <w:sz w:val="20"/>
                <w:szCs w:val="20"/>
              </w:rPr>
            </w:pPr>
            <w:r w:rsidRPr="00CF55C1">
              <w:rPr>
                <w:rFonts w:ascii="Arial" w:hAnsi="Arial" w:cs="Arial"/>
                <w:sz w:val="20"/>
                <w:szCs w:val="20"/>
              </w:rPr>
              <w:t>Actualización de inventario de materiales electorales y préstamo a partidos políticos.</w:t>
            </w: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8</w:t>
            </w:r>
            <w:r w:rsidRPr="00CF55C1">
              <w:rPr>
                <w:rFonts w:ascii="Arial" w:hAnsi="Arial" w:cs="Arial"/>
                <w:sz w:val="20"/>
                <w:szCs w:val="20"/>
                <w:lang w:val="es-MX"/>
              </w:rPr>
              <w:t xml:space="preserve"> </w:t>
            </w:r>
            <w:r>
              <w:rPr>
                <w:rFonts w:ascii="Arial" w:hAnsi="Arial" w:cs="Arial"/>
                <w:sz w:val="20"/>
                <w:szCs w:val="20"/>
                <w:lang w:val="es-MX"/>
              </w:rPr>
              <w:t>E</w:t>
            </w:r>
            <w:r w:rsidRPr="00CF55C1">
              <w:rPr>
                <w:rFonts w:ascii="Arial" w:hAnsi="Arial" w:cs="Arial"/>
                <w:sz w:val="20"/>
                <w:szCs w:val="20"/>
                <w:lang w:val="es-MX"/>
              </w:rPr>
              <w:t>xpediente</w:t>
            </w:r>
            <w:r>
              <w:rPr>
                <w:rFonts w:ascii="Arial" w:hAnsi="Arial" w:cs="Arial"/>
                <w:sz w:val="20"/>
                <w:szCs w:val="20"/>
                <w:lang w:val="es-MX"/>
              </w:rPr>
              <w:t>s</w:t>
            </w:r>
          </w:p>
        </w:tc>
        <w:tc>
          <w:tcPr>
            <w:tcW w:w="2546" w:type="dxa"/>
          </w:tcPr>
          <w:p w:rsidR="00BE4689" w:rsidRPr="00CF55C1" w:rsidRDefault="00BE4689" w:rsidP="002D579D">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2</w:t>
            </w:r>
            <w:r w:rsidRPr="00CF55C1">
              <w:rPr>
                <w:rFonts w:ascii="Arial" w:hAnsi="Arial" w:cs="Arial"/>
                <w:sz w:val="20"/>
                <w:szCs w:val="20"/>
                <w:lang w:val="es-MX"/>
              </w:rPr>
              <w:t>, gaveta 2.</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Pr>
                <w:rFonts w:ascii="Arial" w:hAnsi="Arial" w:cs="Arial"/>
                <w:sz w:val="20"/>
                <w:szCs w:val="20"/>
                <w:lang w:val="es-MX"/>
              </w:rPr>
              <w:lastRenderedPageBreak/>
              <w:t>15.26 Recepción y Traslado de Paquetes y Expedientes de Casilla</w:t>
            </w:r>
          </w:p>
        </w:tc>
        <w:tc>
          <w:tcPr>
            <w:tcW w:w="4382" w:type="dxa"/>
          </w:tcPr>
          <w:p w:rsidR="00BE4689" w:rsidRDefault="00BE4689" w:rsidP="00BE4689">
            <w:pPr>
              <w:jc w:val="both"/>
              <w:rPr>
                <w:rFonts w:ascii="Arial" w:hAnsi="Arial" w:cs="Arial"/>
                <w:sz w:val="20"/>
                <w:szCs w:val="20"/>
                <w:lang w:val="es-MX"/>
              </w:rPr>
            </w:pPr>
            <w:r>
              <w:rPr>
                <w:rFonts w:ascii="Arial" w:hAnsi="Arial" w:cs="Arial"/>
                <w:sz w:val="20"/>
                <w:szCs w:val="20"/>
                <w:lang w:val="es-MX"/>
              </w:rPr>
              <w:t>Reportes de entrega de paquetes electorales a PMDC.</w:t>
            </w:r>
          </w:p>
          <w:p w:rsidR="00BE4689" w:rsidRPr="00CF55C1" w:rsidRDefault="00BE4689" w:rsidP="00BE4689">
            <w:pPr>
              <w:jc w:val="both"/>
              <w:rPr>
                <w:rFonts w:ascii="Arial" w:hAnsi="Arial" w:cs="Arial"/>
                <w:sz w:val="20"/>
                <w:szCs w:val="20"/>
                <w:lang w:val="es-MX"/>
              </w:rPr>
            </w:pP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 xml:space="preserve">3 </w:t>
            </w:r>
            <w:r w:rsidR="002D579D">
              <w:rPr>
                <w:rFonts w:ascii="Arial" w:hAnsi="Arial" w:cs="Arial"/>
                <w:sz w:val="20"/>
                <w:szCs w:val="20"/>
                <w:lang w:val="es-MX"/>
              </w:rPr>
              <w:t>expedientes</w:t>
            </w:r>
          </w:p>
        </w:tc>
        <w:tc>
          <w:tcPr>
            <w:tcW w:w="2546"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2</w:t>
            </w:r>
            <w:r w:rsidRPr="00CF55C1">
              <w:rPr>
                <w:rFonts w:ascii="Arial" w:hAnsi="Arial" w:cs="Arial"/>
                <w:sz w:val="20"/>
                <w:szCs w:val="20"/>
                <w:lang w:val="es-MX"/>
              </w:rPr>
              <w:t>, gaveta 2.</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Pr>
                <w:rFonts w:ascii="Arial" w:hAnsi="Arial" w:cs="Arial"/>
                <w:sz w:val="20"/>
                <w:szCs w:val="20"/>
                <w:lang w:val="es-MX"/>
              </w:rPr>
              <w:t>15.36 Almacenamiento de D</w:t>
            </w:r>
            <w:r w:rsidRPr="00CF55C1">
              <w:rPr>
                <w:rFonts w:ascii="Arial" w:hAnsi="Arial" w:cs="Arial"/>
                <w:sz w:val="20"/>
                <w:szCs w:val="20"/>
                <w:lang w:val="es-MX"/>
              </w:rPr>
              <w:t xml:space="preserve">ocumentación y </w:t>
            </w:r>
            <w:r>
              <w:rPr>
                <w:rFonts w:ascii="Arial" w:hAnsi="Arial" w:cs="Arial"/>
                <w:sz w:val="20"/>
                <w:szCs w:val="20"/>
                <w:lang w:val="es-MX"/>
              </w:rPr>
              <w:t>M</w:t>
            </w:r>
            <w:r w:rsidRPr="00CF55C1">
              <w:rPr>
                <w:rFonts w:ascii="Arial" w:hAnsi="Arial" w:cs="Arial"/>
                <w:sz w:val="20"/>
                <w:szCs w:val="20"/>
                <w:lang w:val="es-MX"/>
              </w:rPr>
              <w:t xml:space="preserve">aterial </w:t>
            </w:r>
            <w:r>
              <w:rPr>
                <w:rFonts w:ascii="Arial" w:hAnsi="Arial" w:cs="Arial"/>
                <w:sz w:val="20"/>
                <w:szCs w:val="20"/>
                <w:lang w:val="es-MX"/>
              </w:rPr>
              <w:t>E</w:t>
            </w:r>
            <w:r w:rsidRPr="00CF55C1">
              <w:rPr>
                <w:rFonts w:ascii="Arial" w:hAnsi="Arial" w:cs="Arial"/>
                <w:sz w:val="20"/>
                <w:szCs w:val="20"/>
                <w:lang w:val="es-MX"/>
              </w:rPr>
              <w:t>lectoral</w:t>
            </w:r>
          </w:p>
        </w:tc>
        <w:tc>
          <w:tcPr>
            <w:tcW w:w="4382" w:type="dxa"/>
          </w:tcPr>
          <w:p w:rsidR="00BE4689" w:rsidRPr="00CF55C1" w:rsidRDefault="00BE4689" w:rsidP="00BE4689">
            <w:pPr>
              <w:jc w:val="both"/>
              <w:rPr>
                <w:rFonts w:ascii="Arial" w:hAnsi="Arial" w:cs="Arial"/>
                <w:sz w:val="20"/>
                <w:szCs w:val="20"/>
                <w:lang w:val="es-MX"/>
              </w:rPr>
            </w:pPr>
            <w:r>
              <w:rPr>
                <w:rFonts w:ascii="Arial" w:hAnsi="Arial" w:cs="Arial"/>
                <w:sz w:val="20"/>
                <w:szCs w:val="20"/>
                <w:lang w:val="es-MX"/>
              </w:rPr>
              <w:t>Seguimiento al acondicionamiento y equipamiento de las b</w:t>
            </w:r>
            <w:r w:rsidRPr="00CF55C1">
              <w:rPr>
                <w:rFonts w:ascii="Arial" w:hAnsi="Arial" w:cs="Arial"/>
                <w:sz w:val="20"/>
                <w:szCs w:val="20"/>
                <w:lang w:val="es-MX"/>
              </w:rPr>
              <w:t>odegas electorales</w:t>
            </w:r>
            <w:r>
              <w:rPr>
                <w:rFonts w:ascii="Arial" w:hAnsi="Arial" w:cs="Arial"/>
                <w:sz w:val="20"/>
                <w:szCs w:val="20"/>
                <w:lang w:val="es-MX"/>
              </w:rPr>
              <w:t xml:space="preserve"> distritales y espacios de custodia.</w:t>
            </w: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3</w:t>
            </w:r>
            <w:r w:rsidRPr="00CF55C1">
              <w:rPr>
                <w:rFonts w:ascii="Arial" w:hAnsi="Arial" w:cs="Arial"/>
                <w:sz w:val="20"/>
                <w:szCs w:val="20"/>
                <w:lang w:val="es-MX"/>
              </w:rPr>
              <w:t xml:space="preserve"> </w:t>
            </w:r>
            <w:r w:rsidR="002D579D">
              <w:rPr>
                <w:rFonts w:ascii="Arial" w:hAnsi="Arial" w:cs="Arial"/>
                <w:sz w:val="20"/>
                <w:szCs w:val="20"/>
                <w:lang w:val="es-MX"/>
              </w:rPr>
              <w:t>e</w:t>
            </w:r>
            <w:r w:rsidR="002D579D" w:rsidRPr="00CF55C1">
              <w:rPr>
                <w:rFonts w:ascii="Arial" w:hAnsi="Arial" w:cs="Arial"/>
                <w:sz w:val="20"/>
                <w:szCs w:val="20"/>
                <w:lang w:val="es-MX"/>
              </w:rPr>
              <w:t>xpediente</w:t>
            </w:r>
            <w:r w:rsidR="002D579D">
              <w:rPr>
                <w:rFonts w:ascii="Arial" w:hAnsi="Arial" w:cs="Arial"/>
                <w:sz w:val="20"/>
                <w:szCs w:val="20"/>
                <w:lang w:val="es-MX"/>
              </w:rPr>
              <w:t>s</w:t>
            </w:r>
          </w:p>
        </w:tc>
        <w:tc>
          <w:tcPr>
            <w:tcW w:w="2546"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2</w:t>
            </w:r>
            <w:r w:rsidRPr="00CF55C1">
              <w:rPr>
                <w:rFonts w:ascii="Arial" w:hAnsi="Arial" w:cs="Arial"/>
                <w:sz w:val="20"/>
                <w:szCs w:val="20"/>
                <w:lang w:val="es-MX"/>
              </w:rPr>
              <w:t>, gaveta 2.</w:t>
            </w:r>
          </w:p>
        </w:tc>
      </w:tr>
      <w:tr w:rsidR="00BE4689" w:rsidRPr="00D612B3" w:rsidTr="00A8142D">
        <w:trPr>
          <w:jc w:val="center"/>
        </w:trPr>
        <w:tc>
          <w:tcPr>
            <w:tcW w:w="2829" w:type="dxa"/>
          </w:tcPr>
          <w:p w:rsidR="00BE4689" w:rsidRPr="00D00CB5" w:rsidRDefault="00BE4689" w:rsidP="002D579D">
            <w:pPr>
              <w:jc w:val="both"/>
              <w:rPr>
                <w:rFonts w:ascii="Arial" w:hAnsi="Arial" w:cs="Arial"/>
                <w:sz w:val="20"/>
                <w:szCs w:val="20"/>
              </w:rPr>
            </w:pPr>
            <w:r>
              <w:rPr>
                <w:rFonts w:ascii="Arial" w:hAnsi="Arial" w:cs="Arial"/>
                <w:sz w:val="20"/>
                <w:szCs w:val="20"/>
              </w:rPr>
              <w:t>15.37 Custodia Militar</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Oficios y comunicados de la 25/a Zona Militar (custodia militar en Juntas Distritales)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2D579D">
            <w:pPr>
              <w:jc w:val="center"/>
              <w:rPr>
                <w:rFonts w:ascii="Arial" w:hAnsi="Arial" w:cs="Arial"/>
                <w:sz w:val="20"/>
                <w:szCs w:val="20"/>
                <w:lang w:val="es-MX"/>
              </w:rPr>
            </w:pPr>
            <w:r>
              <w:rPr>
                <w:rFonts w:ascii="Arial" w:hAnsi="Arial" w:cs="Arial"/>
                <w:sz w:val="20"/>
                <w:szCs w:val="20"/>
                <w:lang w:val="es-MX"/>
              </w:rPr>
              <w:t>3 expedientes</w:t>
            </w:r>
          </w:p>
        </w:tc>
        <w:tc>
          <w:tcPr>
            <w:tcW w:w="2546" w:type="dxa"/>
          </w:tcPr>
          <w:p w:rsidR="00BE4689" w:rsidRDefault="00BE4689" w:rsidP="00BE4689">
            <w:pPr>
              <w:jc w:val="both"/>
              <w:rPr>
                <w:rFonts w:ascii="Arial" w:hAnsi="Arial" w:cs="Arial"/>
                <w:sz w:val="20"/>
                <w:szCs w:val="20"/>
                <w:lang w:val="es-MX"/>
              </w:rPr>
            </w:pPr>
            <w:r>
              <w:rPr>
                <w:rFonts w:ascii="Arial" w:hAnsi="Arial" w:cs="Arial"/>
                <w:sz w:val="20"/>
                <w:szCs w:val="20"/>
                <w:lang w:val="es-MX"/>
              </w:rPr>
              <w:t>Vocalía Ejecutiva, archivero 1, cajón D.</w:t>
            </w:r>
          </w:p>
          <w:p w:rsidR="00BE4689" w:rsidRDefault="00BE4689" w:rsidP="00BE4689">
            <w:pPr>
              <w:jc w:val="both"/>
              <w:rPr>
                <w:rFonts w:ascii="Arial" w:hAnsi="Arial" w:cs="Arial"/>
                <w:sz w:val="20"/>
                <w:szCs w:val="20"/>
                <w:lang w:val="es-MX"/>
              </w:rPr>
            </w:pPr>
            <w:r w:rsidRPr="00B42822">
              <w:rPr>
                <w:rFonts w:ascii="Arial" w:hAnsi="Arial" w:cs="Arial"/>
                <w:sz w:val="20"/>
                <w:szCs w:val="20"/>
                <w:lang w:val="es-MX"/>
              </w:rPr>
              <w:t>Vocalía de Organización Electoral, 1er. Piso,  Archivero 2, gaveta 2.</w:t>
            </w:r>
          </w:p>
        </w:tc>
      </w:tr>
      <w:tr w:rsidR="00BE4689" w:rsidRPr="00D612B3" w:rsidTr="00A8142D">
        <w:trPr>
          <w:jc w:val="center"/>
        </w:trPr>
        <w:tc>
          <w:tcPr>
            <w:tcW w:w="2829"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 xml:space="preserve">15.38 Voto </w:t>
            </w:r>
            <w:r>
              <w:rPr>
                <w:rFonts w:ascii="Arial" w:hAnsi="Arial" w:cs="Arial"/>
                <w:sz w:val="20"/>
                <w:szCs w:val="20"/>
                <w:lang w:val="es-MX"/>
              </w:rPr>
              <w:t>E</w:t>
            </w:r>
            <w:r w:rsidRPr="00CF55C1">
              <w:rPr>
                <w:rFonts w:ascii="Arial" w:hAnsi="Arial" w:cs="Arial"/>
                <w:sz w:val="20"/>
                <w:szCs w:val="20"/>
                <w:lang w:val="es-MX"/>
              </w:rPr>
              <w:t>lectrónico</w:t>
            </w:r>
          </w:p>
        </w:tc>
        <w:tc>
          <w:tcPr>
            <w:tcW w:w="4382" w:type="dxa"/>
          </w:tcPr>
          <w:p w:rsidR="00BE4689" w:rsidRPr="00CF55C1" w:rsidRDefault="00BE4689" w:rsidP="00BE4689">
            <w:pPr>
              <w:jc w:val="both"/>
              <w:rPr>
                <w:rFonts w:ascii="Arial" w:hAnsi="Arial" w:cs="Arial"/>
                <w:sz w:val="20"/>
                <w:szCs w:val="20"/>
                <w:lang w:val="es-MX"/>
              </w:rPr>
            </w:pPr>
            <w:r>
              <w:rPr>
                <w:rFonts w:ascii="Arial" w:hAnsi="Arial" w:cs="Arial"/>
                <w:sz w:val="20"/>
                <w:szCs w:val="20"/>
                <w:lang w:val="es-MX"/>
              </w:rPr>
              <w:t>Almacenamiento temporal de las boletas electrónicas para su envió a la bodega central de la DEOE del INE.</w:t>
            </w:r>
          </w:p>
        </w:tc>
        <w:tc>
          <w:tcPr>
            <w:tcW w:w="2686" w:type="dxa"/>
          </w:tcPr>
          <w:p w:rsidR="00BE4689" w:rsidRPr="00CF55C1" w:rsidRDefault="002D579D"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2</w:t>
            </w:r>
            <w:r w:rsidRPr="00CF55C1">
              <w:rPr>
                <w:rFonts w:ascii="Arial" w:hAnsi="Arial" w:cs="Arial"/>
                <w:sz w:val="20"/>
                <w:szCs w:val="20"/>
                <w:lang w:val="es-MX"/>
              </w:rPr>
              <w:t xml:space="preserve"> </w:t>
            </w:r>
            <w:r w:rsidR="002D579D">
              <w:rPr>
                <w:rFonts w:ascii="Arial" w:hAnsi="Arial" w:cs="Arial"/>
                <w:sz w:val="20"/>
                <w:szCs w:val="20"/>
                <w:lang w:val="es-MX"/>
              </w:rPr>
              <w:t>e</w:t>
            </w:r>
            <w:r w:rsidR="002D579D" w:rsidRPr="00CF55C1">
              <w:rPr>
                <w:rFonts w:ascii="Arial" w:hAnsi="Arial" w:cs="Arial"/>
                <w:sz w:val="20"/>
                <w:szCs w:val="20"/>
                <w:lang w:val="es-MX"/>
              </w:rPr>
              <w:t>xpediente</w:t>
            </w:r>
            <w:r w:rsidR="002D579D">
              <w:rPr>
                <w:rFonts w:ascii="Arial" w:hAnsi="Arial" w:cs="Arial"/>
                <w:sz w:val="20"/>
                <w:szCs w:val="20"/>
                <w:lang w:val="es-MX"/>
              </w:rPr>
              <w:t>s</w:t>
            </w:r>
          </w:p>
        </w:tc>
        <w:tc>
          <w:tcPr>
            <w:tcW w:w="2546" w:type="dxa"/>
          </w:tcPr>
          <w:p w:rsidR="00BE4689" w:rsidRPr="00CF55C1" w:rsidRDefault="00BE4689" w:rsidP="00BE4689">
            <w:pPr>
              <w:jc w:val="both"/>
              <w:rPr>
                <w:rFonts w:ascii="Arial" w:hAnsi="Arial" w:cs="Arial"/>
                <w:sz w:val="20"/>
                <w:szCs w:val="20"/>
                <w:lang w:val="es-MX"/>
              </w:rPr>
            </w:pPr>
            <w:r w:rsidRPr="00CF55C1">
              <w:rPr>
                <w:rFonts w:ascii="Arial" w:hAnsi="Arial" w:cs="Arial"/>
                <w:sz w:val="20"/>
                <w:szCs w:val="20"/>
                <w:lang w:val="es-MX"/>
              </w:rPr>
              <w:t xml:space="preserve">Vocalía de Organización Electoral, 1er. Piso,  Archivero </w:t>
            </w:r>
            <w:r>
              <w:rPr>
                <w:rFonts w:ascii="Arial" w:hAnsi="Arial" w:cs="Arial"/>
                <w:sz w:val="20"/>
                <w:szCs w:val="20"/>
                <w:lang w:val="es-MX"/>
              </w:rPr>
              <w:t>2</w:t>
            </w:r>
            <w:r w:rsidRPr="00CF55C1">
              <w:rPr>
                <w:rFonts w:ascii="Arial" w:hAnsi="Arial" w:cs="Arial"/>
                <w:sz w:val="20"/>
                <w:szCs w:val="20"/>
                <w:lang w:val="es-MX"/>
              </w:rPr>
              <w:t>, gaveta 2.</w:t>
            </w:r>
          </w:p>
        </w:tc>
      </w:tr>
      <w:tr w:rsidR="00BE4689" w:rsidRPr="00D612B3" w:rsidTr="00A8142D">
        <w:trPr>
          <w:jc w:val="center"/>
        </w:trPr>
        <w:tc>
          <w:tcPr>
            <w:tcW w:w="14283" w:type="dxa"/>
            <w:gridSpan w:val="5"/>
          </w:tcPr>
          <w:p w:rsidR="00BE4689" w:rsidRPr="00CF22BC" w:rsidRDefault="00BE4689" w:rsidP="00BE4689">
            <w:pPr>
              <w:jc w:val="both"/>
              <w:rPr>
                <w:rFonts w:ascii="Arial" w:hAnsi="Arial" w:cs="Arial"/>
                <w:b/>
                <w:sz w:val="20"/>
                <w:szCs w:val="20"/>
                <w:lang w:val="es-MX"/>
              </w:rPr>
            </w:pPr>
            <w:r w:rsidRPr="00CF22BC">
              <w:rPr>
                <w:rFonts w:ascii="Arial" w:hAnsi="Arial" w:cs="Arial"/>
                <w:b/>
                <w:sz w:val="20"/>
                <w:szCs w:val="20"/>
              </w:rPr>
              <w:t>Sección: 16 Desarrollo Democrático, Educación Cívica y Participación Ciudadana</w:t>
            </w:r>
          </w:p>
        </w:tc>
      </w:tr>
      <w:tr w:rsidR="00BE4689" w:rsidRPr="00D612B3" w:rsidTr="00A8142D">
        <w:trPr>
          <w:jc w:val="center"/>
        </w:trPr>
        <w:tc>
          <w:tcPr>
            <w:tcW w:w="2829" w:type="dxa"/>
          </w:tcPr>
          <w:p w:rsidR="00BE4689" w:rsidRPr="003E0C96" w:rsidRDefault="00BE4689" w:rsidP="002D579D">
            <w:pPr>
              <w:jc w:val="both"/>
              <w:rPr>
                <w:rFonts w:ascii="Arial" w:hAnsi="Arial" w:cs="Arial"/>
                <w:sz w:val="20"/>
                <w:szCs w:val="20"/>
                <w:lang w:val="es-MX"/>
              </w:rPr>
            </w:pPr>
            <w:r>
              <w:rPr>
                <w:rFonts w:ascii="Arial" w:hAnsi="Arial" w:cs="Arial"/>
                <w:sz w:val="20"/>
                <w:szCs w:val="20"/>
                <w:lang w:val="es-MX"/>
              </w:rPr>
              <w:t>16.2 Proyectos y programas en materia de desarrollo democrático, educación cívica y participación ciudadana.</w:t>
            </w:r>
          </w:p>
        </w:tc>
        <w:tc>
          <w:tcPr>
            <w:tcW w:w="4382" w:type="dxa"/>
          </w:tcPr>
          <w:p w:rsidR="00BE4689" w:rsidRPr="00AE54C1" w:rsidRDefault="00BE4689" w:rsidP="002D579D">
            <w:pPr>
              <w:autoSpaceDE w:val="0"/>
              <w:autoSpaceDN w:val="0"/>
              <w:adjustRightInd w:val="0"/>
              <w:jc w:val="both"/>
              <w:rPr>
                <w:rFonts w:ascii="Arial" w:hAnsi="Arial" w:cs="Arial"/>
                <w:sz w:val="20"/>
                <w:szCs w:val="20"/>
                <w:lang w:val="es-MX"/>
              </w:rPr>
            </w:pPr>
            <w:r>
              <w:rPr>
                <w:rFonts w:ascii="Arial" w:hAnsi="Arial" w:cs="Arial"/>
                <w:sz w:val="20"/>
                <w:szCs w:val="20"/>
                <w:lang w:val="es-MX" w:eastAsia="es-MX"/>
              </w:rPr>
              <w:t>Informe y relatoría  del “Informe País”, evidencia fotográfica, encuestas y entrega de ejemplares del informe e indicadores de distribución de materiales de educación cívica de Junta Local y Distrital.</w:t>
            </w:r>
          </w:p>
        </w:tc>
        <w:tc>
          <w:tcPr>
            <w:tcW w:w="2686" w:type="dxa"/>
          </w:tcPr>
          <w:p w:rsidR="00BE4689" w:rsidRPr="003E0C96" w:rsidRDefault="00BE4689" w:rsidP="00BE4689">
            <w:pPr>
              <w:jc w:val="center"/>
              <w:rPr>
                <w:rFonts w:ascii="Arial" w:hAnsi="Arial" w:cs="Arial"/>
                <w:sz w:val="20"/>
                <w:szCs w:val="20"/>
                <w:lang w:val="es-MX"/>
              </w:rPr>
            </w:pPr>
            <w:r w:rsidRPr="003E0C96">
              <w:rPr>
                <w:rFonts w:ascii="Arial" w:hAnsi="Arial" w:cs="Arial"/>
                <w:sz w:val="20"/>
                <w:szCs w:val="20"/>
                <w:lang w:val="es-MX"/>
              </w:rPr>
              <w:t>2</w:t>
            </w:r>
            <w:r>
              <w:rPr>
                <w:rFonts w:ascii="Arial" w:hAnsi="Arial" w:cs="Arial"/>
                <w:sz w:val="20"/>
                <w:szCs w:val="20"/>
                <w:lang w:val="es-MX"/>
              </w:rPr>
              <w:t>014-2015</w:t>
            </w:r>
          </w:p>
        </w:tc>
        <w:tc>
          <w:tcPr>
            <w:tcW w:w="1840" w:type="dxa"/>
          </w:tcPr>
          <w:p w:rsidR="00BE4689" w:rsidRPr="003E0C96" w:rsidRDefault="00BE4689" w:rsidP="00BE4689">
            <w:pPr>
              <w:jc w:val="center"/>
              <w:rPr>
                <w:rFonts w:ascii="Arial" w:hAnsi="Arial" w:cs="Arial"/>
                <w:sz w:val="20"/>
                <w:szCs w:val="20"/>
                <w:lang w:val="es-MX"/>
              </w:rPr>
            </w:pPr>
            <w:r>
              <w:rPr>
                <w:rFonts w:ascii="Arial" w:hAnsi="Arial" w:cs="Arial"/>
                <w:sz w:val="20"/>
                <w:szCs w:val="20"/>
                <w:lang w:val="es-MX"/>
              </w:rPr>
              <w:t>2</w:t>
            </w:r>
            <w:r w:rsidR="002D579D">
              <w:rPr>
                <w:rFonts w:ascii="Arial" w:hAnsi="Arial" w:cs="Arial"/>
                <w:sz w:val="20"/>
                <w:szCs w:val="20"/>
                <w:lang w:val="es-MX"/>
              </w:rPr>
              <w:t xml:space="preserve"> expedientes</w:t>
            </w:r>
          </w:p>
        </w:tc>
        <w:tc>
          <w:tcPr>
            <w:tcW w:w="2546" w:type="dxa"/>
          </w:tcPr>
          <w:p w:rsidR="00BE4689" w:rsidRPr="003E0C96" w:rsidRDefault="00BE4689" w:rsidP="002D579D">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3</w:t>
            </w:r>
            <w:r w:rsidRPr="003E0C96">
              <w:rPr>
                <w:rFonts w:ascii="Arial" w:hAnsi="Arial" w:cs="Arial"/>
                <w:sz w:val="20"/>
                <w:szCs w:val="20"/>
                <w:lang w:val="es-MX"/>
              </w:rPr>
              <w:t xml:space="preserve">, Gaveta </w:t>
            </w:r>
            <w:r>
              <w:rPr>
                <w:rFonts w:ascii="Arial" w:hAnsi="Arial" w:cs="Arial"/>
                <w:sz w:val="20"/>
                <w:szCs w:val="20"/>
                <w:lang w:val="es-MX"/>
              </w:rPr>
              <w:t>2</w:t>
            </w:r>
            <w:r w:rsidR="002D579D">
              <w:rPr>
                <w:rFonts w:ascii="Arial" w:hAnsi="Arial" w:cs="Arial"/>
                <w:sz w:val="20"/>
                <w:szCs w:val="20"/>
                <w:lang w:val="es-MX"/>
              </w:rPr>
              <w:t>.</w:t>
            </w:r>
          </w:p>
        </w:tc>
      </w:tr>
      <w:tr w:rsidR="00BE4689" w:rsidRPr="00D612B3" w:rsidTr="00A8142D">
        <w:trPr>
          <w:jc w:val="center"/>
        </w:trPr>
        <w:tc>
          <w:tcPr>
            <w:tcW w:w="2829" w:type="dxa"/>
          </w:tcPr>
          <w:p w:rsidR="00BE4689" w:rsidRPr="00D00CB5" w:rsidRDefault="00BE4689" w:rsidP="002D579D">
            <w:pPr>
              <w:jc w:val="both"/>
              <w:rPr>
                <w:rFonts w:ascii="Arial" w:hAnsi="Arial" w:cs="Arial"/>
                <w:sz w:val="20"/>
                <w:szCs w:val="20"/>
              </w:rPr>
            </w:pPr>
            <w:r>
              <w:rPr>
                <w:rFonts w:ascii="Arial" w:hAnsi="Arial" w:cs="Arial"/>
                <w:sz w:val="20"/>
                <w:szCs w:val="20"/>
              </w:rPr>
              <w:t>16.3 Divulgación de la cultura político democrática</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Impresión de reconocimientos para la promoción del voto.</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Departamento de Sistemas, Archivero 1, Cajón 2</w:t>
            </w:r>
            <w:r w:rsidR="002D579D">
              <w:rPr>
                <w:rFonts w:ascii="Arial" w:hAnsi="Arial" w:cs="Arial"/>
                <w:sz w:val="20"/>
                <w:szCs w:val="20"/>
                <w:lang w:val="es-MX"/>
              </w:rPr>
              <w:t>.</w:t>
            </w:r>
          </w:p>
        </w:tc>
      </w:tr>
      <w:tr w:rsidR="00BE4689" w:rsidRPr="00D612B3" w:rsidTr="00A8142D">
        <w:trPr>
          <w:jc w:val="center"/>
        </w:trPr>
        <w:tc>
          <w:tcPr>
            <w:tcW w:w="2829" w:type="dxa"/>
          </w:tcPr>
          <w:p w:rsidR="00BE4689" w:rsidRDefault="00BE4689" w:rsidP="002D579D">
            <w:pPr>
              <w:jc w:val="both"/>
              <w:rPr>
                <w:rFonts w:ascii="Arial" w:hAnsi="Arial" w:cs="Arial"/>
                <w:sz w:val="20"/>
                <w:szCs w:val="20"/>
              </w:rPr>
            </w:pPr>
            <w:r>
              <w:rPr>
                <w:rFonts w:ascii="Arial" w:hAnsi="Arial" w:cs="Arial"/>
                <w:sz w:val="20"/>
                <w:szCs w:val="20"/>
              </w:rPr>
              <w:t>16.8 Programas de Educación Cívica</w:t>
            </w:r>
          </w:p>
        </w:tc>
        <w:tc>
          <w:tcPr>
            <w:tcW w:w="4382" w:type="dxa"/>
          </w:tcPr>
          <w:p w:rsidR="00BE4689" w:rsidRDefault="00BE4689" w:rsidP="00BE4689">
            <w:pPr>
              <w:jc w:val="both"/>
              <w:rPr>
                <w:rFonts w:ascii="Arial" w:hAnsi="Arial" w:cs="Arial"/>
                <w:sz w:val="20"/>
                <w:szCs w:val="20"/>
              </w:rPr>
            </w:pPr>
            <w:r>
              <w:rPr>
                <w:rFonts w:ascii="Arial" w:hAnsi="Arial" w:cs="Arial"/>
                <w:sz w:val="20"/>
                <w:szCs w:val="20"/>
              </w:rPr>
              <w:t>El expediente contiene oficios de cumplimiento de las metas individuales  6, 7, 8, de Vocal Ejecutivo Local y metas colectivas 1, 2, 9 y 10 del ejercicio 2014.</w:t>
            </w:r>
          </w:p>
        </w:tc>
        <w:tc>
          <w:tcPr>
            <w:tcW w:w="2686" w:type="dxa"/>
          </w:tcPr>
          <w:p w:rsidR="00BE4689" w:rsidRDefault="00BE4689" w:rsidP="00BE4689">
            <w:pPr>
              <w:jc w:val="center"/>
              <w:rPr>
                <w:rFonts w:ascii="Arial" w:hAnsi="Arial" w:cs="Arial"/>
                <w:sz w:val="20"/>
                <w:szCs w:val="20"/>
              </w:rPr>
            </w:pPr>
            <w:r>
              <w:rPr>
                <w:rFonts w:ascii="Arial" w:hAnsi="Arial" w:cs="Arial"/>
                <w:sz w:val="20"/>
                <w:szCs w:val="20"/>
              </w:rPr>
              <w:t>2014-2014</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4 expedientes</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Vocalía Ejecutiva, archivero 1, cajón A.</w:t>
            </w:r>
          </w:p>
        </w:tc>
      </w:tr>
      <w:tr w:rsidR="00BE4689" w:rsidRPr="00D612B3" w:rsidTr="00A8142D">
        <w:trPr>
          <w:jc w:val="center"/>
        </w:trPr>
        <w:tc>
          <w:tcPr>
            <w:tcW w:w="2829" w:type="dxa"/>
          </w:tcPr>
          <w:p w:rsidR="00BE4689" w:rsidRPr="00D00CB5" w:rsidRDefault="00BE4689" w:rsidP="002D579D">
            <w:pPr>
              <w:jc w:val="both"/>
              <w:rPr>
                <w:rFonts w:ascii="Arial" w:hAnsi="Arial" w:cs="Arial"/>
                <w:sz w:val="20"/>
                <w:szCs w:val="20"/>
              </w:rPr>
            </w:pPr>
            <w:r>
              <w:rPr>
                <w:rFonts w:ascii="Arial" w:hAnsi="Arial" w:cs="Arial"/>
                <w:sz w:val="20"/>
                <w:szCs w:val="20"/>
              </w:rPr>
              <w:t>16.9 programas de Participación Ciudadana</w:t>
            </w:r>
          </w:p>
        </w:tc>
        <w:tc>
          <w:tcPr>
            <w:tcW w:w="4382" w:type="dxa"/>
          </w:tcPr>
          <w:p w:rsidR="00BE4689" w:rsidRPr="00D00CB5" w:rsidRDefault="00BE4689" w:rsidP="00BE4689">
            <w:pPr>
              <w:jc w:val="both"/>
              <w:rPr>
                <w:rFonts w:ascii="Arial" w:hAnsi="Arial" w:cs="Arial"/>
                <w:sz w:val="20"/>
                <w:szCs w:val="20"/>
              </w:rPr>
            </w:pPr>
            <w:r>
              <w:rPr>
                <w:rFonts w:ascii="Arial" w:hAnsi="Arial" w:cs="Arial"/>
                <w:sz w:val="20"/>
                <w:szCs w:val="20"/>
              </w:rPr>
              <w:t xml:space="preserve">El expediente contiene oficios e informe sobre la recepción y distribución de los folletos de personal con diferentes capacidades. </w:t>
            </w:r>
            <w:r>
              <w:rPr>
                <w:rFonts w:ascii="Arial" w:hAnsi="Arial" w:cs="Arial"/>
                <w:sz w:val="20"/>
                <w:szCs w:val="20"/>
                <w:lang w:val="es-MX" w:eastAsia="es-MX"/>
              </w:rPr>
              <w:t xml:space="preserve">Informes, </w:t>
            </w:r>
            <w:r w:rsidRPr="001C4736">
              <w:rPr>
                <w:rFonts w:ascii="Arial" w:hAnsi="Arial" w:cs="Arial"/>
                <w:sz w:val="20"/>
                <w:szCs w:val="20"/>
                <w:lang w:val="es-MX" w:eastAsia="es-MX"/>
              </w:rPr>
              <w:t>cursos en Materia Político Electoral</w:t>
            </w:r>
            <w:r>
              <w:rPr>
                <w:rFonts w:ascii="Arial" w:hAnsi="Arial" w:cs="Arial"/>
                <w:sz w:val="20"/>
                <w:szCs w:val="20"/>
                <w:lang w:val="es-MX" w:eastAsia="es-MX"/>
              </w:rPr>
              <w:t xml:space="preserve">, Modelo </w:t>
            </w:r>
            <w:r>
              <w:rPr>
                <w:rFonts w:ascii="Arial" w:hAnsi="Arial" w:cs="Arial"/>
                <w:sz w:val="20"/>
                <w:szCs w:val="20"/>
                <w:lang w:val="es-MX" w:eastAsia="es-MX"/>
              </w:rPr>
              <w:lastRenderedPageBreak/>
              <w:t>Educativo de Participación Democrática</w:t>
            </w:r>
            <w:r w:rsidRPr="001C4736">
              <w:rPr>
                <w:rFonts w:ascii="Arial" w:hAnsi="Arial" w:cs="Arial"/>
                <w:sz w:val="20"/>
                <w:szCs w:val="20"/>
                <w:lang w:val="es-MX" w:eastAsia="es-MX"/>
              </w:rPr>
              <w:t xml:space="preserve"> y concentrado estatal de las 16 juntas distritales ejecutivas.</w:t>
            </w: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lastRenderedPageBreak/>
              <w:t>2015-2015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6 expedientes</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Vocalía Ejecutiva, archivero 1, cajón D.</w:t>
            </w:r>
          </w:p>
          <w:p w:rsidR="00BE4689" w:rsidRDefault="00BE4689" w:rsidP="002D579D">
            <w:pPr>
              <w:jc w:val="both"/>
              <w:rPr>
                <w:rFonts w:ascii="Arial" w:hAnsi="Arial" w:cs="Arial"/>
                <w:sz w:val="20"/>
                <w:szCs w:val="20"/>
                <w:lang w:val="es-MX"/>
              </w:rPr>
            </w:pPr>
            <w:r w:rsidRPr="00AA23A0">
              <w:rPr>
                <w:rFonts w:ascii="Arial" w:hAnsi="Arial" w:cs="Arial"/>
                <w:sz w:val="20"/>
                <w:szCs w:val="20"/>
                <w:lang w:val="es-MX"/>
              </w:rPr>
              <w:t>Vocalía de Capacitación Archivero 3, Gaveta 2</w:t>
            </w:r>
            <w:r>
              <w:rPr>
                <w:rFonts w:ascii="Arial" w:hAnsi="Arial" w:cs="Arial"/>
                <w:sz w:val="20"/>
                <w:szCs w:val="20"/>
                <w:lang w:val="es-MX"/>
              </w:rPr>
              <w:t>.</w:t>
            </w:r>
          </w:p>
        </w:tc>
      </w:tr>
      <w:tr w:rsidR="00BE4689" w:rsidRPr="00D612B3" w:rsidTr="00A8142D">
        <w:trPr>
          <w:jc w:val="center"/>
        </w:trPr>
        <w:tc>
          <w:tcPr>
            <w:tcW w:w="2829" w:type="dxa"/>
          </w:tcPr>
          <w:p w:rsidR="00BE4689" w:rsidRDefault="00BE4689" w:rsidP="002D579D">
            <w:pPr>
              <w:jc w:val="both"/>
              <w:rPr>
                <w:rFonts w:ascii="Arial" w:hAnsi="Arial" w:cs="Arial"/>
                <w:sz w:val="20"/>
                <w:szCs w:val="20"/>
              </w:rPr>
            </w:pPr>
            <w:r>
              <w:rPr>
                <w:rFonts w:ascii="Arial" w:hAnsi="Arial" w:cs="Arial"/>
                <w:sz w:val="20"/>
                <w:szCs w:val="20"/>
              </w:rPr>
              <w:t>16.10 Seguimiento de Programas y Evaluación</w:t>
            </w:r>
          </w:p>
        </w:tc>
        <w:tc>
          <w:tcPr>
            <w:tcW w:w="4382" w:type="dxa"/>
          </w:tcPr>
          <w:p w:rsidR="00BE4689" w:rsidRPr="0046164C" w:rsidRDefault="00BE4689" w:rsidP="002D579D">
            <w:pPr>
              <w:autoSpaceDE w:val="0"/>
              <w:autoSpaceDN w:val="0"/>
              <w:adjustRightInd w:val="0"/>
              <w:jc w:val="both"/>
              <w:rPr>
                <w:rFonts w:ascii="Arial" w:hAnsi="Arial" w:cs="Arial"/>
                <w:sz w:val="20"/>
                <w:szCs w:val="20"/>
                <w:lang w:val="es-MX" w:eastAsia="es-MX"/>
              </w:rPr>
            </w:pPr>
            <w:r>
              <w:rPr>
                <w:rFonts w:ascii="Arial" w:hAnsi="Arial" w:cs="Arial"/>
                <w:sz w:val="20"/>
                <w:szCs w:val="20"/>
                <w:lang w:val="es-MX" w:eastAsia="es-MX"/>
              </w:rPr>
              <w:t>Metas de evaluación</w:t>
            </w:r>
            <w:r w:rsidRPr="00EA75E4">
              <w:rPr>
                <w:rFonts w:ascii="Arial" w:hAnsi="Arial" w:cs="Arial"/>
                <w:sz w:val="20"/>
                <w:szCs w:val="20"/>
                <w:lang w:val="es-MX" w:eastAsia="es-MX"/>
              </w:rPr>
              <w:t xml:space="preserve"> y concentrado del cuesti</w:t>
            </w:r>
            <w:r>
              <w:rPr>
                <w:rFonts w:ascii="Arial" w:hAnsi="Arial" w:cs="Arial"/>
                <w:sz w:val="20"/>
                <w:szCs w:val="20"/>
                <w:lang w:val="es-MX" w:eastAsia="es-MX"/>
              </w:rPr>
              <w:t>o</w:t>
            </w:r>
            <w:r w:rsidRPr="00EA75E4">
              <w:rPr>
                <w:rFonts w:ascii="Arial" w:hAnsi="Arial" w:cs="Arial"/>
                <w:sz w:val="20"/>
                <w:szCs w:val="20"/>
                <w:lang w:val="es-MX" w:eastAsia="es-MX"/>
              </w:rPr>
              <w:t>nario de censo del personal auxiliar de la Junta Local</w:t>
            </w:r>
            <w:r>
              <w:rPr>
                <w:rFonts w:ascii="Arial" w:hAnsi="Arial" w:cs="Arial"/>
                <w:sz w:val="20"/>
                <w:szCs w:val="20"/>
                <w:lang w:val="es-MX" w:eastAsia="es-MX"/>
              </w:rPr>
              <w:t xml:space="preserve"> y Distrital, bitácora de incidencias y metas colectivas.</w:t>
            </w:r>
          </w:p>
        </w:tc>
        <w:tc>
          <w:tcPr>
            <w:tcW w:w="2686" w:type="dxa"/>
          </w:tcPr>
          <w:p w:rsidR="00BE4689" w:rsidRPr="003E0C96" w:rsidRDefault="00BE4689" w:rsidP="00BE4689">
            <w:pPr>
              <w:jc w:val="center"/>
              <w:rPr>
                <w:rFonts w:ascii="Arial" w:hAnsi="Arial" w:cs="Arial"/>
                <w:sz w:val="20"/>
                <w:szCs w:val="20"/>
                <w:lang w:val="es-MX"/>
              </w:rPr>
            </w:pPr>
            <w:r>
              <w:rPr>
                <w:rFonts w:ascii="Arial" w:hAnsi="Arial" w:cs="Arial"/>
                <w:sz w:val="20"/>
                <w:szCs w:val="20"/>
                <w:lang w:val="es-MX"/>
              </w:rPr>
              <w:t>2014-2015</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8 expedientes</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Vocalía Ejecutiva, archivero 1, cajón A.</w:t>
            </w:r>
          </w:p>
          <w:p w:rsidR="00BE4689" w:rsidRDefault="00BE4689" w:rsidP="002D579D">
            <w:pPr>
              <w:jc w:val="both"/>
              <w:rPr>
                <w:rFonts w:ascii="Arial" w:hAnsi="Arial" w:cs="Arial"/>
                <w:sz w:val="20"/>
                <w:szCs w:val="20"/>
                <w:lang w:val="es-MX"/>
              </w:rPr>
            </w:pPr>
            <w:r w:rsidRPr="00B27D34">
              <w:rPr>
                <w:rFonts w:ascii="Arial" w:hAnsi="Arial" w:cs="Arial"/>
                <w:sz w:val="20"/>
                <w:szCs w:val="20"/>
                <w:lang w:val="es-MX"/>
              </w:rPr>
              <w:t>Vocalía de Capacitación Archivero 2, Gaveta 1</w:t>
            </w:r>
            <w:r>
              <w:rPr>
                <w:rFonts w:ascii="Arial" w:hAnsi="Arial" w:cs="Arial"/>
                <w:sz w:val="20"/>
                <w:szCs w:val="20"/>
                <w:lang w:val="es-MX"/>
              </w:rPr>
              <w:t>.</w:t>
            </w:r>
          </w:p>
        </w:tc>
      </w:tr>
      <w:tr w:rsidR="00BE4689" w:rsidRPr="00D612B3" w:rsidTr="00A8142D">
        <w:trPr>
          <w:jc w:val="center"/>
        </w:trPr>
        <w:tc>
          <w:tcPr>
            <w:tcW w:w="2829" w:type="dxa"/>
          </w:tcPr>
          <w:p w:rsidR="00BE4689" w:rsidRDefault="00BE4689" w:rsidP="002D579D">
            <w:pPr>
              <w:jc w:val="both"/>
              <w:rPr>
                <w:rFonts w:ascii="Arial" w:hAnsi="Arial" w:cs="Arial"/>
                <w:sz w:val="20"/>
                <w:szCs w:val="20"/>
                <w:lang w:val="es-MX"/>
              </w:rPr>
            </w:pPr>
            <w:r>
              <w:rPr>
                <w:rFonts w:ascii="Arial" w:hAnsi="Arial" w:cs="Arial"/>
                <w:sz w:val="20"/>
                <w:szCs w:val="20"/>
                <w:lang w:val="es-MX"/>
              </w:rPr>
              <w:t>16.11 Relaciones institucionales.</w:t>
            </w:r>
          </w:p>
        </w:tc>
        <w:tc>
          <w:tcPr>
            <w:tcW w:w="4382" w:type="dxa"/>
          </w:tcPr>
          <w:p w:rsidR="00BE4689" w:rsidRDefault="00BE4689" w:rsidP="002D579D">
            <w:pPr>
              <w:autoSpaceDE w:val="0"/>
              <w:autoSpaceDN w:val="0"/>
              <w:adjustRightInd w:val="0"/>
              <w:jc w:val="both"/>
              <w:rPr>
                <w:rFonts w:ascii="Arial" w:hAnsi="Arial" w:cs="Arial"/>
                <w:sz w:val="20"/>
                <w:szCs w:val="20"/>
                <w:lang w:val="es-MX" w:eastAsia="es-MX"/>
              </w:rPr>
            </w:pPr>
            <w:r>
              <w:rPr>
                <w:rFonts w:ascii="Arial" w:hAnsi="Arial" w:cs="Arial"/>
                <w:sz w:val="20"/>
                <w:szCs w:val="20"/>
                <w:lang w:val="es-MX" w:eastAsia="es-MX"/>
              </w:rPr>
              <w:t>C</w:t>
            </w:r>
            <w:r w:rsidRPr="00EA75E4">
              <w:rPr>
                <w:rFonts w:ascii="Arial" w:hAnsi="Arial" w:cs="Arial"/>
                <w:sz w:val="20"/>
                <w:szCs w:val="20"/>
                <w:lang w:val="es-MX" w:eastAsia="es-MX"/>
              </w:rPr>
              <w:t>artel y folleto de la convocatoria al Certamen de Ensayo Político 2014 por parte del Comisión Estatal Electoral en Nuevo Le</w:t>
            </w:r>
            <w:r>
              <w:rPr>
                <w:rFonts w:ascii="Arial" w:hAnsi="Arial" w:cs="Arial"/>
                <w:sz w:val="20"/>
                <w:szCs w:val="20"/>
                <w:lang w:val="es-MX" w:eastAsia="es-MX"/>
              </w:rPr>
              <w:t>ó</w:t>
            </w:r>
            <w:r w:rsidRPr="00EA75E4">
              <w:rPr>
                <w:rFonts w:ascii="Arial" w:hAnsi="Arial" w:cs="Arial"/>
                <w:sz w:val="20"/>
                <w:szCs w:val="20"/>
                <w:lang w:val="es-MX" w:eastAsia="es-MX"/>
              </w:rPr>
              <w:t>n.</w:t>
            </w:r>
          </w:p>
        </w:tc>
        <w:tc>
          <w:tcPr>
            <w:tcW w:w="2686"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2014-2014</w:t>
            </w:r>
          </w:p>
        </w:tc>
        <w:tc>
          <w:tcPr>
            <w:tcW w:w="1840" w:type="dxa"/>
          </w:tcPr>
          <w:p w:rsidR="00BE4689" w:rsidRDefault="002D579D"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Pr="003E0C96" w:rsidRDefault="00BE4689" w:rsidP="002D579D">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2</w:t>
            </w:r>
            <w:r w:rsidRPr="003E0C96">
              <w:rPr>
                <w:rFonts w:ascii="Arial" w:hAnsi="Arial" w:cs="Arial"/>
                <w:sz w:val="20"/>
                <w:szCs w:val="20"/>
                <w:lang w:val="es-MX"/>
              </w:rPr>
              <w:t>, Gaveta 1</w:t>
            </w:r>
            <w:r w:rsidR="002D579D">
              <w:rPr>
                <w:rFonts w:ascii="Arial" w:hAnsi="Arial" w:cs="Arial"/>
                <w:sz w:val="20"/>
                <w:szCs w:val="20"/>
                <w:lang w:val="es-MX"/>
              </w:rPr>
              <w:t>.</w:t>
            </w:r>
          </w:p>
        </w:tc>
      </w:tr>
      <w:tr w:rsidR="00BE4689" w:rsidRPr="00D612B3" w:rsidTr="00A8142D">
        <w:trPr>
          <w:jc w:val="center"/>
        </w:trPr>
        <w:tc>
          <w:tcPr>
            <w:tcW w:w="2829" w:type="dxa"/>
          </w:tcPr>
          <w:p w:rsidR="00BE4689" w:rsidRDefault="00BE4689" w:rsidP="002D579D">
            <w:pPr>
              <w:jc w:val="both"/>
              <w:rPr>
                <w:rFonts w:ascii="Arial" w:hAnsi="Arial" w:cs="Arial"/>
                <w:sz w:val="20"/>
                <w:szCs w:val="20"/>
                <w:lang w:val="es-MX"/>
              </w:rPr>
            </w:pPr>
            <w:r>
              <w:rPr>
                <w:rFonts w:ascii="Arial" w:hAnsi="Arial" w:cs="Arial"/>
                <w:sz w:val="20"/>
                <w:szCs w:val="20"/>
                <w:lang w:val="es-MX"/>
              </w:rPr>
              <w:t>16.12 Programas de participación infantil y juvenil.</w:t>
            </w:r>
          </w:p>
        </w:tc>
        <w:tc>
          <w:tcPr>
            <w:tcW w:w="4382" w:type="dxa"/>
          </w:tcPr>
          <w:p w:rsidR="00BE4689" w:rsidRDefault="00BE4689" w:rsidP="002D579D">
            <w:pPr>
              <w:autoSpaceDE w:val="0"/>
              <w:autoSpaceDN w:val="0"/>
              <w:adjustRightInd w:val="0"/>
              <w:jc w:val="both"/>
              <w:rPr>
                <w:rFonts w:ascii="Arial" w:hAnsi="Arial" w:cs="Arial"/>
                <w:sz w:val="20"/>
                <w:szCs w:val="20"/>
                <w:lang w:val="es-MX" w:eastAsia="es-MX"/>
              </w:rPr>
            </w:pPr>
            <w:r>
              <w:rPr>
                <w:rFonts w:ascii="Arial" w:hAnsi="Arial" w:cs="Arial"/>
                <w:sz w:val="20"/>
                <w:szCs w:val="20"/>
                <w:lang w:val="es-MX" w:eastAsia="es-MX"/>
              </w:rPr>
              <w:t>Consulta Infantil y Juvenil y Debate Político, convocatoria, informes, reportes de Junta Local.</w:t>
            </w:r>
          </w:p>
        </w:tc>
        <w:tc>
          <w:tcPr>
            <w:tcW w:w="2686"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2015-2015</w:t>
            </w:r>
          </w:p>
        </w:tc>
        <w:tc>
          <w:tcPr>
            <w:tcW w:w="1840" w:type="dxa"/>
          </w:tcPr>
          <w:p w:rsidR="00BE4689" w:rsidRDefault="002D579D" w:rsidP="00BE4689">
            <w:pPr>
              <w:jc w:val="center"/>
              <w:rPr>
                <w:rFonts w:ascii="Arial" w:hAnsi="Arial" w:cs="Arial"/>
                <w:sz w:val="20"/>
                <w:szCs w:val="20"/>
                <w:lang w:val="es-MX"/>
              </w:rPr>
            </w:pPr>
            <w:r>
              <w:rPr>
                <w:rFonts w:ascii="Arial" w:hAnsi="Arial" w:cs="Arial"/>
                <w:sz w:val="20"/>
                <w:szCs w:val="20"/>
                <w:lang w:val="es-MX"/>
              </w:rPr>
              <w:t>2 expedientes</w:t>
            </w:r>
          </w:p>
        </w:tc>
        <w:tc>
          <w:tcPr>
            <w:tcW w:w="2546" w:type="dxa"/>
          </w:tcPr>
          <w:p w:rsidR="00BE4689" w:rsidRPr="003E0C96" w:rsidRDefault="00BE4689" w:rsidP="002D579D">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1</w:t>
            </w:r>
            <w:r w:rsidRPr="003E0C96">
              <w:rPr>
                <w:rFonts w:ascii="Arial" w:hAnsi="Arial" w:cs="Arial"/>
                <w:sz w:val="20"/>
                <w:szCs w:val="20"/>
                <w:lang w:val="es-MX"/>
              </w:rPr>
              <w:t>, Gaveta 1</w:t>
            </w:r>
            <w:r w:rsidR="002D579D">
              <w:rPr>
                <w:rFonts w:ascii="Arial" w:hAnsi="Arial" w:cs="Arial"/>
                <w:sz w:val="20"/>
                <w:szCs w:val="20"/>
                <w:lang w:val="es-MX"/>
              </w:rPr>
              <w:t>.</w:t>
            </w:r>
          </w:p>
        </w:tc>
      </w:tr>
      <w:tr w:rsidR="00BE4689" w:rsidRPr="00811877" w:rsidTr="00A8142D">
        <w:trPr>
          <w:trHeight w:val="73"/>
          <w:jc w:val="center"/>
        </w:trPr>
        <w:tc>
          <w:tcPr>
            <w:tcW w:w="14283" w:type="dxa"/>
            <w:gridSpan w:val="5"/>
          </w:tcPr>
          <w:p w:rsidR="00BE4689" w:rsidRPr="00D00CB5" w:rsidRDefault="00BE4689" w:rsidP="00BE4689">
            <w:pPr>
              <w:jc w:val="both"/>
              <w:rPr>
                <w:rFonts w:ascii="Arial" w:hAnsi="Arial" w:cs="Arial"/>
                <w:sz w:val="20"/>
                <w:szCs w:val="20"/>
                <w:lang w:val="es-MX"/>
              </w:rPr>
            </w:pPr>
            <w:r w:rsidRPr="00D00CB5">
              <w:rPr>
                <w:rFonts w:ascii="Arial" w:hAnsi="Arial" w:cs="Arial"/>
                <w:b/>
                <w:sz w:val="20"/>
                <w:szCs w:val="20"/>
                <w:lang w:val="es-MX"/>
              </w:rPr>
              <w:t>Sección</w:t>
            </w:r>
            <w:r w:rsidRPr="00D00CB5">
              <w:rPr>
                <w:rFonts w:ascii="Arial" w:hAnsi="Arial" w:cs="Arial"/>
                <w:sz w:val="20"/>
                <w:szCs w:val="20"/>
                <w:lang w:val="es-MX"/>
              </w:rPr>
              <w:t xml:space="preserve">:  </w:t>
            </w:r>
            <w:r w:rsidRPr="00B94706">
              <w:rPr>
                <w:rFonts w:ascii="Arial" w:hAnsi="Arial" w:cs="Arial"/>
                <w:b/>
                <w:sz w:val="20"/>
                <w:szCs w:val="20"/>
                <w:lang w:val="es-MX"/>
              </w:rPr>
              <w:t>17</w:t>
            </w:r>
            <w:r w:rsidRPr="00D00CB5">
              <w:rPr>
                <w:rFonts w:ascii="Arial" w:hAnsi="Arial" w:cs="Arial"/>
                <w:b/>
                <w:sz w:val="20"/>
                <w:szCs w:val="20"/>
                <w:lang w:val="es-MX"/>
              </w:rPr>
              <w:t xml:space="preserve"> Servicio Profesional Electoral </w:t>
            </w:r>
          </w:p>
        </w:tc>
      </w:tr>
      <w:tr w:rsidR="002D579D" w:rsidRPr="000310FA" w:rsidTr="00A8142D">
        <w:trPr>
          <w:jc w:val="center"/>
        </w:trPr>
        <w:tc>
          <w:tcPr>
            <w:tcW w:w="2829" w:type="dxa"/>
          </w:tcPr>
          <w:p w:rsidR="002D579D" w:rsidRPr="003E0C96" w:rsidRDefault="002D579D" w:rsidP="002D579D">
            <w:pPr>
              <w:jc w:val="both"/>
              <w:rPr>
                <w:rFonts w:ascii="Arial" w:hAnsi="Arial" w:cs="Arial"/>
                <w:sz w:val="20"/>
                <w:szCs w:val="20"/>
                <w:lang w:val="es-MX"/>
              </w:rPr>
            </w:pPr>
            <w:r>
              <w:rPr>
                <w:rFonts w:ascii="Arial" w:hAnsi="Arial" w:cs="Arial"/>
                <w:sz w:val="20"/>
                <w:szCs w:val="20"/>
                <w:lang w:val="es-MX"/>
              </w:rPr>
              <w:t>17.2 Programas y proyectos en materia de servicio profesional electoral.</w:t>
            </w:r>
          </w:p>
        </w:tc>
        <w:tc>
          <w:tcPr>
            <w:tcW w:w="4382" w:type="dxa"/>
          </w:tcPr>
          <w:p w:rsidR="002D579D" w:rsidRPr="00AE54C1" w:rsidRDefault="002D579D" w:rsidP="002D579D">
            <w:pPr>
              <w:jc w:val="center"/>
              <w:rPr>
                <w:rFonts w:ascii="Arial" w:hAnsi="Arial" w:cs="Arial"/>
                <w:sz w:val="20"/>
                <w:szCs w:val="20"/>
                <w:lang w:val="es-MX"/>
              </w:rPr>
            </w:pPr>
            <w:r w:rsidRPr="002C7543">
              <w:rPr>
                <w:rFonts w:ascii="Arial" w:hAnsi="Arial" w:cs="Arial"/>
                <w:sz w:val="20"/>
                <w:szCs w:val="20"/>
                <w:lang w:val="es-MX" w:eastAsia="es-MX"/>
              </w:rPr>
              <w:t>Copias de las circulares que env</w:t>
            </w:r>
            <w:r>
              <w:rPr>
                <w:rFonts w:ascii="Arial" w:hAnsi="Arial" w:cs="Arial"/>
                <w:sz w:val="20"/>
                <w:szCs w:val="20"/>
                <w:lang w:val="es-MX" w:eastAsia="es-MX"/>
              </w:rPr>
              <w:t>í</w:t>
            </w:r>
            <w:r w:rsidRPr="002C7543">
              <w:rPr>
                <w:rFonts w:ascii="Arial" w:hAnsi="Arial" w:cs="Arial"/>
                <w:sz w:val="20"/>
                <w:szCs w:val="20"/>
                <w:lang w:val="es-MX" w:eastAsia="es-MX"/>
              </w:rPr>
              <w:t>a la DESPE.</w:t>
            </w:r>
          </w:p>
        </w:tc>
        <w:tc>
          <w:tcPr>
            <w:tcW w:w="2686" w:type="dxa"/>
          </w:tcPr>
          <w:p w:rsidR="002D579D" w:rsidRPr="003E0C96" w:rsidRDefault="002D579D" w:rsidP="002D579D">
            <w:pPr>
              <w:jc w:val="center"/>
              <w:rPr>
                <w:rFonts w:ascii="Arial" w:hAnsi="Arial" w:cs="Arial"/>
                <w:sz w:val="20"/>
                <w:szCs w:val="20"/>
                <w:lang w:val="es-MX"/>
              </w:rPr>
            </w:pPr>
            <w:r w:rsidRPr="003E0C96">
              <w:rPr>
                <w:rFonts w:ascii="Arial" w:hAnsi="Arial" w:cs="Arial"/>
                <w:sz w:val="20"/>
                <w:szCs w:val="20"/>
                <w:lang w:val="es-MX"/>
              </w:rPr>
              <w:t>201</w:t>
            </w:r>
            <w:r>
              <w:rPr>
                <w:rFonts w:ascii="Arial" w:hAnsi="Arial" w:cs="Arial"/>
                <w:sz w:val="20"/>
                <w:szCs w:val="20"/>
                <w:lang w:val="es-MX"/>
              </w:rPr>
              <w:t>5</w:t>
            </w:r>
            <w:r w:rsidRPr="003E0C96">
              <w:rPr>
                <w:rFonts w:ascii="Arial" w:hAnsi="Arial" w:cs="Arial"/>
                <w:sz w:val="20"/>
                <w:szCs w:val="20"/>
                <w:lang w:val="es-MX"/>
              </w:rPr>
              <w:t>-201</w:t>
            </w:r>
            <w:r>
              <w:rPr>
                <w:rFonts w:ascii="Arial" w:hAnsi="Arial" w:cs="Arial"/>
                <w:sz w:val="20"/>
                <w:szCs w:val="20"/>
                <w:lang w:val="es-MX"/>
              </w:rPr>
              <w:t>5</w:t>
            </w:r>
          </w:p>
        </w:tc>
        <w:tc>
          <w:tcPr>
            <w:tcW w:w="1840" w:type="dxa"/>
          </w:tcPr>
          <w:p w:rsidR="002D579D" w:rsidRDefault="002D579D" w:rsidP="002D579D">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2D579D" w:rsidRDefault="002D579D" w:rsidP="002D579D">
            <w:pPr>
              <w:jc w:val="both"/>
              <w:rPr>
                <w:rFonts w:ascii="Arial" w:hAnsi="Arial" w:cs="Arial"/>
                <w:sz w:val="20"/>
                <w:szCs w:val="20"/>
                <w:lang w:val="es-MX"/>
              </w:rPr>
            </w:pPr>
            <w:r>
              <w:rPr>
                <w:rFonts w:ascii="Arial" w:hAnsi="Arial" w:cs="Arial"/>
                <w:sz w:val="20"/>
                <w:szCs w:val="20"/>
                <w:lang w:val="es-MX"/>
              </w:rPr>
              <w:t xml:space="preserve">Vocalía de Capacitación </w:t>
            </w:r>
            <w:r w:rsidRPr="003E0C96">
              <w:rPr>
                <w:rFonts w:ascii="Arial" w:hAnsi="Arial" w:cs="Arial"/>
                <w:sz w:val="20"/>
                <w:szCs w:val="20"/>
                <w:lang w:val="es-MX"/>
              </w:rPr>
              <w:t>Archivero</w:t>
            </w:r>
            <w:r>
              <w:rPr>
                <w:rFonts w:ascii="Arial" w:hAnsi="Arial" w:cs="Arial"/>
                <w:sz w:val="20"/>
                <w:szCs w:val="20"/>
                <w:lang w:val="es-MX"/>
              </w:rPr>
              <w:t xml:space="preserve"> 2</w:t>
            </w:r>
            <w:r w:rsidRPr="003E0C96">
              <w:rPr>
                <w:rFonts w:ascii="Arial" w:hAnsi="Arial" w:cs="Arial"/>
                <w:sz w:val="20"/>
                <w:szCs w:val="20"/>
                <w:lang w:val="es-MX"/>
              </w:rPr>
              <w:t xml:space="preserve">, Gaveta </w:t>
            </w:r>
            <w:r>
              <w:rPr>
                <w:rFonts w:ascii="Arial" w:hAnsi="Arial" w:cs="Arial"/>
                <w:sz w:val="20"/>
                <w:szCs w:val="20"/>
                <w:lang w:val="es-MX"/>
              </w:rPr>
              <w:t>1</w:t>
            </w:r>
          </w:p>
          <w:p w:rsidR="002D579D" w:rsidRPr="002D579D" w:rsidRDefault="002D579D" w:rsidP="002D579D">
            <w:pPr>
              <w:jc w:val="both"/>
              <w:rPr>
                <w:rFonts w:ascii="Arial" w:hAnsi="Arial" w:cs="Arial"/>
                <w:sz w:val="20"/>
                <w:szCs w:val="20"/>
                <w:lang w:val="es-MX"/>
              </w:rPr>
            </w:pPr>
          </w:p>
        </w:tc>
      </w:tr>
      <w:tr w:rsidR="00BE4689" w:rsidRPr="000310FA" w:rsidTr="00A8142D">
        <w:trPr>
          <w:jc w:val="center"/>
        </w:trPr>
        <w:tc>
          <w:tcPr>
            <w:tcW w:w="2829" w:type="dxa"/>
          </w:tcPr>
          <w:p w:rsidR="00BE4689" w:rsidRPr="00D00CB5" w:rsidRDefault="00BE4689" w:rsidP="002D579D">
            <w:pPr>
              <w:jc w:val="both"/>
              <w:rPr>
                <w:rFonts w:ascii="Arial" w:hAnsi="Arial" w:cs="Arial"/>
                <w:sz w:val="20"/>
                <w:szCs w:val="20"/>
                <w:lang w:val="es-MX"/>
              </w:rPr>
            </w:pPr>
            <w:r w:rsidRPr="00D00CB5">
              <w:rPr>
                <w:rFonts w:ascii="Arial" w:hAnsi="Arial" w:cs="Arial"/>
                <w:sz w:val="20"/>
                <w:szCs w:val="20"/>
                <w:lang w:val="es-MX"/>
              </w:rPr>
              <w:t>17.4 Incorporación de personal al Servicio Profesional Electoral</w:t>
            </w:r>
          </w:p>
        </w:tc>
        <w:tc>
          <w:tcPr>
            <w:tcW w:w="4382" w:type="dxa"/>
          </w:tcPr>
          <w:p w:rsidR="00BE4689" w:rsidRPr="00D00CB5" w:rsidRDefault="00BE4689" w:rsidP="00BE4689">
            <w:pPr>
              <w:jc w:val="both"/>
              <w:rPr>
                <w:rFonts w:ascii="Arial" w:hAnsi="Arial" w:cs="Arial"/>
                <w:sz w:val="20"/>
                <w:szCs w:val="20"/>
                <w:lang w:val="es-MX"/>
              </w:rPr>
            </w:pPr>
            <w:r w:rsidRPr="00D00CB5">
              <w:rPr>
                <w:rFonts w:ascii="Arial" w:hAnsi="Arial" w:cs="Arial"/>
                <w:sz w:val="20"/>
                <w:szCs w:val="20"/>
                <w:lang w:val="es-MX"/>
              </w:rPr>
              <w:t>Instalación de equipo para aplicación de exámenes de la DESPE.</w:t>
            </w:r>
          </w:p>
          <w:p w:rsidR="00BE4689" w:rsidRPr="00D00CB5" w:rsidRDefault="00BE4689" w:rsidP="00BE4689">
            <w:pPr>
              <w:pStyle w:val="Prrafodelista"/>
              <w:ind w:hanging="597"/>
              <w:rPr>
                <w:rFonts w:ascii="Arial" w:hAnsi="Arial" w:cs="Arial"/>
                <w:sz w:val="20"/>
                <w:szCs w:val="20"/>
                <w:lang w:val="es-MX"/>
              </w:rPr>
            </w:pPr>
          </w:p>
        </w:tc>
        <w:tc>
          <w:tcPr>
            <w:tcW w:w="2686" w:type="dxa"/>
          </w:tcPr>
          <w:p w:rsidR="00BE4689" w:rsidRPr="00D00CB5" w:rsidRDefault="00BE4689" w:rsidP="00BE4689">
            <w:pPr>
              <w:jc w:val="center"/>
              <w:rPr>
                <w:rFonts w:ascii="Arial" w:hAnsi="Arial" w:cs="Arial"/>
                <w:sz w:val="20"/>
                <w:szCs w:val="20"/>
              </w:rPr>
            </w:pPr>
            <w:r>
              <w:rPr>
                <w:rFonts w:ascii="Arial" w:hAnsi="Arial" w:cs="Arial"/>
                <w:sz w:val="20"/>
                <w:szCs w:val="20"/>
              </w:rPr>
              <w:t>2015-2015</w:t>
            </w:r>
          </w:p>
        </w:tc>
        <w:tc>
          <w:tcPr>
            <w:tcW w:w="1840" w:type="dxa"/>
          </w:tcPr>
          <w:p w:rsidR="00BE4689" w:rsidRPr="000310FA" w:rsidRDefault="00BE4689" w:rsidP="00BE4689">
            <w:pPr>
              <w:jc w:val="center"/>
              <w:rPr>
                <w:rFonts w:ascii="Arial" w:hAnsi="Arial" w:cs="Arial"/>
                <w:sz w:val="20"/>
                <w:szCs w:val="20"/>
                <w:lang w:val="es-MX"/>
              </w:rPr>
            </w:pPr>
            <w:r>
              <w:rPr>
                <w:rFonts w:ascii="Arial" w:hAnsi="Arial" w:cs="Arial"/>
                <w:sz w:val="20"/>
                <w:szCs w:val="20"/>
                <w:lang w:val="es-MX"/>
              </w:rPr>
              <w:t>2 expediente</w:t>
            </w:r>
            <w:r w:rsidR="002D579D">
              <w:rPr>
                <w:rFonts w:ascii="Arial" w:hAnsi="Arial" w:cs="Arial"/>
                <w:sz w:val="20"/>
                <w:szCs w:val="20"/>
                <w:lang w:val="es-MX"/>
              </w:rPr>
              <w:t>s</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Departamento de Sistemas, Archivero 1, Cajón 2.</w:t>
            </w:r>
          </w:p>
          <w:p w:rsidR="00BE4689" w:rsidRPr="002D579D" w:rsidRDefault="00BE4689" w:rsidP="002D579D">
            <w:pPr>
              <w:jc w:val="both"/>
              <w:rPr>
                <w:rFonts w:ascii="Arial" w:hAnsi="Arial" w:cs="Arial"/>
                <w:sz w:val="20"/>
                <w:szCs w:val="20"/>
              </w:rPr>
            </w:pPr>
            <w:r w:rsidRPr="005642A4">
              <w:rPr>
                <w:rFonts w:ascii="Arial" w:hAnsi="Arial" w:cs="Arial"/>
                <w:sz w:val="20"/>
                <w:szCs w:val="20"/>
              </w:rPr>
              <w:t>Vocalía del Se</w:t>
            </w:r>
            <w:r w:rsidR="002D579D">
              <w:rPr>
                <w:rFonts w:ascii="Arial" w:hAnsi="Arial" w:cs="Arial"/>
                <w:sz w:val="20"/>
                <w:szCs w:val="20"/>
              </w:rPr>
              <w:t xml:space="preserve">cretario, archivero 2, Cajón 1 </w:t>
            </w:r>
          </w:p>
        </w:tc>
      </w:tr>
      <w:tr w:rsidR="002D579D" w:rsidRPr="000310FA" w:rsidTr="00A8142D">
        <w:trPr>
          <w:jc w:val="center"/>
        </w:trPr>
        <w:tc>
          <w:tcPr>
            <w:tcW w:w="2829" w:type="dxa"/>
          </w:tcPr>
          <w:p w:rsidR="002D579D" w:rsidRPr="008F3ED2" w:rsidRDefault="002D579D" w:rsidP="002D579D">
            <w:pPr>
              <w:jc w:val="both"/>
              <w:rPr>
                <w:rFonts w:ascii="Arial" w:hAnsi="Arial" w:cs="Arial"/>
                <w:sz w:val="20"/>
                <w:szCs w:val="20"/>
              </w:rPr>
            </w:pPr>
            <w:r>
              <w:rPr>
                <w:rFonts w:ascii="Arial" w:hAnsi="Arial" w:cs="Arial"/>
                <w:sz w:val="20"/>
                <w:szCs w:val="20"/>
              </w:rPr>
              <w:t>17.</w:t>
            </w:r>
            <w:r w:rsidRPr="008F3ED2">
              <w:rPr>
                <w:rFonts w:ascii="Arial" w:hAnsi="Arial" w:cs="Arial"/>
                <w:sz w:val="20"/>
                <w:szCs w:val="20"/>
              </w:rPr>
              <w:t>6 Formación Continua y Desarrollo del Personal del Servicio Profesional</w:t>
            </w:r>
          </w:p>
        </w:tc>
        <w:tc>
          <w:tcPr>
            <w:tcW w:w="4382" w:type="dxa"/>
          </w:tcPr>
          <w:p w:rsidR="002D579D" w:rsidRPr="008F3ED2" w:rsidRDefault="002D579D" w:rsidP="002D579D">
            <w:pPr>
              <w:jc w:val="both"/>
              <w:rPr>
                <w:rFonts w:ascii="Arial" w:hAnsi="Arial" w:cs="Arial"/>
                <w:sz w:val="20"/>
                <w:szCs w:val="20"/>
              </w:rPr>
            </w:pPr>
            <w:r w:rsidRPr="008F3ED2">
              <w:rPr>
                <w:rFonts w:ascii="Arial" w:hAnsi="Arial" w:cs="Arial"/>
                <w:sz w:val="20"/>
                <w:szCs w:val="20"/>
              </w:rPr>
              <w:t>Actividades relacionadas con el Semestre académico 1 y 2 del año 201</w:t>
            </w:r>
            <w:r w:rsidRPr="007A6EE9">
              <w:rPr>
                <w:rFonts w:ascii="Arial" w:hAnsi="Arial" w:cs="Arial"/>
                <w:sz w:val="20"/>
                <w:szCs w:val="20"/>
              </w:rPr>
              <w:t>5</w:t>
            </w:r>
            <w:r w:rsidRPr="008F3ED2">
              <w:rPr>
                <w:rFonts w:ascii="Arial" w:hAnsi="Arial" w:cs="Arial"/>
                <w:sz w:val="20"/>
                <w:szCs w:val="20"/>
              </w:rPr>
              <w:t>.</w:t>
            </w:r>
          </w:p>
        </w:tc>
        <w:tc>
          <w:tcPr>
            <w:tcW w:w="2686" w:type="dxa"/>
          </w:tcPr>
          <w:p w:rsidR="002D579D" w:rsidRPr="00D00CB5" w:rsidRDefault="002D579D" w:rsidP="002D579D">
            <w:pPr>
              <w:jc w:val="center"/>
              <w:rPr>
                <w:rFonts w:ascii="Arial" w:hAnsi="Arial" w:cs="Arial"/>
                <w:sz w:val="20"/>
                <w:szCs w:val="20"/>
              </w:rPr>
            </w:pPr>
            <w:r>
              <w:rPr>
                <w:rFonts w:ascii="Arial" w:hAnsi="Arial" w:cs="Arial"/>
                <w:sz w:val="20"/>
                <w:szCs w:val="20"/>
              </w:rPr>
              <w:t>2015-2015</w:t>
            </w:r>
          </w:p>
        </w:tc>
        <w:tc>
          <w:tcPr>
            <w:tcW w:w="1840" w:type="dxa"/>
          </w:tcPr>
          <w:p w:rsidR="002D579D" w:rsidRPr="008F3ED2" w:rsidRDefault="002D579D" w:rsidP="002D579D">
            <w:pPr>
              <w:jc w:val="center"/>
              <w:rPr>
                <w:rFonts w:ascii="Arial" w:hAnsi="Arial" w:cs="Arial"/>
                <w:sz w:val="20"/>
                <w:szCs w:val="20"/>
              </w:rPr>
            </w:pPr>
            <w:r w:rsidRPr="007A6EE9">
              <w:rPr>
                <w:rFonts w:ascii="Arial" w:hAnsi="Arial" w:cs="Arial"/>
                <w:sz w:val="20"/>
                <w:szCs w:val="20"/>
              </w:rPr>
              <w:t>5</w:t>
            </w:r>
            <w:r>
              <w:rPr>
                <w:rFonts w:ascii="Arial" w:hAnsi="Arial" w:cs="Arial"/>
                <w:sz w:val="20"/>
                <w:szCs w:val="20"/>
                <w:lang w:val="es-MX"/>
              </w:rPr>
              <w:t xml:space="preserve"> expedientes</w:t>
            </w:r>
          </w:p>
        </w:tc>
        <w:tc>
          <w:tcPr>
            <w:tcW w:w="2546" w:type="dxa"/>
          </w:tcPr>
          <w:p w:rsidR="002D579D" w:rsidRPr="008F3ED2" w:rsidRDefault="002D579D" w:rsidP="002D579D">
            <w:pPr>
              <w:jc w:val="both"/>
              <w:rPr>
                <w:rFonts w:ascii="Arial" w:hAnsi="Arial" w:cs="Arial"/>
                <w:sz w:val="20"/>
                <w:szCs w:val="20"/>
              </w:rPr>
            </w:pPr>
            <w:r w:rsidRPr="008F3ED2">
              <w:rPr>
                <w:rFonts w:ascii="Arial" w:hAnsi="Arial" w:cs="Arial"/>
                <w:sz w:val="20"/>
                <w:szCs w:val="20"/>
              </w:rPr>
              <w:t xml:space="preserve">Vocalía del Secretario, archivero </w:t>
            </w:r>
            <w:r w:rsidRPr="007A6EE9">
              <w:rPr>
                <w:rFonts w:ascii="Arial" w:hAnsi="Arial" w:cs="Arial"/>
                <w:sz w:val="20"/>
                <w:szCs w:val="20"/>
              </w:rPr>
              <w:t>4</w:t>
            </w:r>
            <w:r>
              <w:rPr>
                <w:rFonts w:ascii="Arial" w:hAnsi="Arial" w:cs="Arial"/>
                <w:sz w:val="20"/>
                <w:szCs w:val="20"/>
              </w:rPr>
              <w:t>, Cajón 2.</w:t>
            </w:r>
          </w:p>
        </w:tc>
      </w:tr>
      <w:tr w:rsidR="00BE4689" w:rsidRPr="000310FA" w:rsidTr="00A8142D">
        <w:trPr>
          <w:jc w:val="center"/>
        </w:trPr>
        <w:tc>
          <w:tcPr>
            <w:tcW w:w="2829" w:type="dxa"/>
          </w:tcPr>
          <w:p w:rsidR="00BE4689" w:rsidRPr="00D00CB5" w:rsidRDefault="00BE4689" w:rsidP="002D579D">
            <w:pPr>
              <w:jc w:val="both"/>
              <w:rPr>
                <w:rFonts w:ascii="Arial" w:hAnsi="Arial" w:cs="Arial"/>
                <w:sz w:val="20"/>
                <w:szCs w:val="20"/>
                <w:lang w:val="es-MX"/>
              </w:rPr>
            </w:pPr>
            <w:r w:rsidRPr="00D00CB5">
              <w:rPr>
                <w:rFonts w:ascii="Arial" w:hAnsi="Arial" w:cs="Arial"/>
                <w:sz w:val="20"/>
                <w:szCs w:val="20"/>
                <w:lang w:val="es-MX"/>
              </w:rPr>
              <w:t>17.</w:t>
            </w:r>
            <w:r>
              <w:rPr>
                <w:rFonts w:ascii="Arial" w:hAnsi="Arial" w:cs="Arial"/>
                <w:sz w:val="20"/>
                <w:szCs w:val="20"/>
                <w:lang w:val="es-MX"/>
              </w:rPr>
              <w:t>8</w:t>
            </w:r>
            <w:r w:rsidRPr="00D00CB5">
              <w:rPr>
                <w:rFonts w:ascii="Arial" w:hAnsi="Arial" w:cs="Arial"/>
                <w:sz w:val="20"/>
                <w:szCs w:val="20"/>
                <w:lang w:val="es-MX"/>
              </w:rPr>
              <w:t xml:space="preserve"> Evaluación del desempeño de personal del Servicio</w:t>
            </w:r>
          </w:p>
        </w:tc>
        <w:tc>
          <w:tcPr>
            <w:tcW w:w="4382" w:type="dxa"/>
          </w:tcPr>
          <w:p w:rsidR="00BE4689" w:rsidRPr="00D00CB5" w:rsidRDefault="00BE4689" w:rsidP="00BE4689">
            <w:pPr>
              <w:jc w:val="both"/>
              <w:rPr>
                <w:rFonts w:ascii="Arial" w:hAnsi="Arial" w:cs="Arial"/>
                <w:sz w:val="20"/>
                <w:szCs w:val="20"/>
              </w:rPr>
            </w:pPr>
            <w:r w:rsidRPr="00D00CB5">
              <w:rPr>
                <w:rFonts w:ascii="Arial" w:hAnsi="Arial" w:cs="Arial"/>
                <w:sz w:val="20"/>
                <w:szCs w:val="20"/>
              </w:rPr>
              <w:t>El expediente contiene Acta Circunstanciada  con motivo de la revisión de los soportes documentales de la evaluación de metas individuales de los Miembros del Servicio Profesional Elect</w:t>
            </w:r>
            <w:r w:rsidR="002D579D">
              <w:rPr>
                <w:rFonts w:ascii="Arial" w:hAnsi="Arial" w:cs="Arial"/>
                <w:sz w:val="20"/>
                <w:szCs w:val="20"/>
              </w:rPr>
              <w:t>oral, ejercicio 2013.</w:t>
            </w:r>
          </w:p>
        </w:tc>
        <w:tc>
          <w:tcPr>
            <w:tcW w:w="2686" w:type="dxa"/>
          </w:tcPr>
          <w:p w:rsidR="00BE4689" w:rsidRDefault="00BE4689" w:rsidP="00BE4689">
            <w:pPr>
              <w:jc w:val="center"/>
              <w:rPr>
                <w:rFonts w:ascii="Arial" w:hAnsi="Arial" w:cs="Arial"/>
                <w:sz w:val="20"/>
                <w:szCs w:val="20"/>
              </w:rPr>
            </w:pPr>
            <w:r>
              <w:rPr>
                <w:rFonts w:ascii="Arial" w:hAnsi="Arial" w:cs="Arial"/>
                <w:sz w:val="20"/>
                <w:szCs w:val="20"/>
              </w:rPr>
              <w:t>2014-2014</w:t>
            </w:r>
          </w:p>
        </w:tc>
        <w:tc>
          <w:tcPr>
            <w:tcW w:w="1840" w:type="dxa"/>
          </w:tcPr>
          <w:p w:rsidR="00BE4689" w:rsidRDefault="00BE4689" w:rsidP="00BE4689">
            <w:pPr>
              <w:jc w:val="center"/>
              <w:rPr>
                <w:rFonts w:ascii="Arial" w:hAnsi="Arial" w:cs="Arial"/>
                <w:sz w:val="20"/>
                <w:szCs w:val="20"/>
                <w:lang w:val="es-MX"/>
              </w:rPr>
            </w:pPr>
            <w:r>
              <w:rPr>
                <w:rFonts w:ascii="Arial" w:hAnsi="Arial" w:cs="Arial"/>
                <w:sz w:val="20"/>
                <w:szCs w:val="20"/>
                <w:lang w:val="es-MX"/>
              </w:rPr>
              <w:t>1 expediente</w:t>
            </w:r>
          </w:p>
        </w:tc>
        <w:tc>
          <w:tcPr>
            <w:tcW w:w="2546" w:type="dxa"/>
          </w:tcPr>
          <w:p w:rsidR="00BE4689" w:rsidRDefault="00BE4689" w:rsidP="002D579D">
            <w:pPr>
              <w:jc w:val="both"/>
              <w:rPr>
                <w:rFonts w:ascii="Arial" w:hAnsi="Arial" w:cs="Arial"/>
                <w:sz w:val="20"/>
                <w:szCs w:val="20"/>
                <w:lang w:val="es-MX"/>
              </w:rPr>
            </w:pPr>
            <w:r>
              <w:rPr>
                <w:rFonts w:ascii="Arial" w:hAnsi="Arial" w:cs="Arial"/>
                <w:sz w:val="20"/>
                <w:szCs w:val="20"/>
                <w:lang w:val="es-MX"/>
              </w:rPr>
              <w:t>Vocalía Ejecutiva, archivero 1, cajón A.</w:t>
            </w:r>
          </w:p>
        </w:tc>
      </w:tr>
      <w:tr w:rsidR="00BE4689" w:rsidRPr="000310FA" w:rsidTr="00A8142D">
        <w:trPr>
          <w:jc w:val="center"/>
        </w:trPr>
        <w:tc>
          <w:tcPr>
            <w:tcW w:w="2829" w:type="dxa"/>
          </w:tcPr>
          <w:p w:rsidR="00BE4689" w:rsidRPr="008F3ED2" w:rsidRDefault="00BE4689" w:rsidP="00BE4689">
            <w:pPr>
              <w:jc w:val="both"/>
              <w:rPr>
                <w:rFonts w:ascii="Arial" w:hAnsi="Arial" w:cs="Arial"/>
                <w:sz w:val="20"/>
                <w:szCs w:val="20"/>
              </w:rPr>
            </w:pPr>
            <w:r>
              <w:rPr>
                <w:rFonts w:ascii="Arial" w:hAnsi="Arial" w:cs="Arial"/>
                <w:sz w:val="20"/>
                <w:szCs w:val="20"/>
              </w:rPr>
              <w:lastRenderedPageBreak/>
              <w:t>17.9</w:t>
            </w:r>
            <w:r w:rsidRPr="008F3ED2">
              <w:rPr>
                <w:rFonts w:ascii="Arial" w:hAnsi="Arial" w:cs="Arial"/>
                <w:sz w:val="20"/>
                <w:szCs w:val="20"/>
              </w:rPr>
              <w:t xml:space="preserve"> Evaluación del Desempeño de Personal de Servicio</w:t>
            </w:r>
          </w:p>
        </w:tc>
        <w:tc>
          <w:tcPr>
            <w:tcW w:w="4382" w:type="dxa"/>
          </w:tcPr>
          <w:p w:rsidR="00BE4689" w:rsidRPr="008F3ED2" w:rsidRDefault="00BE4689" w:rsidP="00BE4689">
            <w:pPr>
              <w:jc w:val="both"/>
              <w:rPr>
                <w:rFonts w:ascii="Arial" w:hAnsi="Arial" w:cs="Arial"/>
                <w:sz w:val="20"/>
                <w:szCs w:val="20"/>
              </w:rPr>
            </w:pPr>
            <w:r w:rsidRPr="008F3ED2">
              <w:rPr>
                <w:rFonts w:ascii="Arial" w:hAnsi="Arial" w:cs="Arial"/>
                <w:sz w:val="20"/>
                <w:szCs w:val="20"/>
              </w:rPr>
              <w:t>Actividades relacionadas con la Evaluación del Desempeño 201</w:t>
            </w:r>
            <w:r w:rsidRPr="007A6EE9">
              <w:rPr>
                <w:rFonts w:ascii="Arial" w:hAnsi="Arial" w:cs="Arial"/>
                <w:sz w:val="20"/>
                <w:szCs w:val="20"/>
              </w:rPr>
              <w:t>4</w:t>
            </w:r>
            <w:r w:rsidRPr="008F3ED2">
              <w:rPr>
                <w:rFonts w:ascii="Arial" w:hAnsi="Arial" w:cs="Arial"/>
                <w:sz w:val="20"/>
                <w:szCs w:val="20"/>
              </w:rPr>
              <w:t xml:space="preserve"> y 201</w:t>
            </w:r>
            <w:r w:rsidRPr="007A6EE9">
              <w:rPr>
                <w:rFonts w:ascii="Arial" w:hAnsi="Arial" w:cs="Arial"/>
                <w:sz w:val="20"/>
                <w:szCs w:val="20"/>
              </w:rPr>
              <w:t>5</w:t>
            </w:r>
            <w:r w:rsidRPr="008F3ED2">
              <w:rPr>
                <w:rFonts w:ascii="Arial" w:hAnsi="Arial" w:cs="Arial"/>
                <w:sz w:val="20"/>
                <w:szCs w:val="20"/>
              </w:rPr>
              <w:t>.</w:t>
            </w:r>
            <w:r>
              <w:rPr>
                <w:rFonts w:ascii="Arial" w:hAnsi="Arial" w:cs="Arial"/>
                <w:sz w:val="20"/>
                <w:szCs w:val="20"/>
              </w:rPr>
              <w:t xml:space="preserve"> </w:t>
            </w:r>
            <w:r w:rsidRPr="00493411">
              <w:rPr>
                <w:rFonts w:ascii="Arial" w:hAnsi="Arial" w:cs="Arial"/>
                <w:sz w:val="20"/>
                <w:szCs w:val="20"/>
              </w:rPr>
              <w:t>Eliminación de aquellas metas que no se cumplieron por alguna causa atribuible al MSPE, ejercicio 2015.</w:t>
            </w:r>
          </w:p>
        </w:tc>
        <w:tc>
          <w:tcPr>
            <w:tcW w:w="2686" w:type="dxa"/>
          </w:tcPr>
          <w:p w:rsidR="00BE4689" w:rsidRPr="008F3ED2" w:rsidRDefault="00BE4689" w:rsidP="00BE4689">
            <w:pPr>
              <w:jc w:val="center"/>
              <w:rPr>
                <w:rFonts w:ascii="Arial" w:hAnsi="Arial" w:cs="Arial"/>
                <w:sz w:val="20"/>
                <w:szCs w:val="20"/>
              </w:rPr>
            </w:pPr>
            <w:r w:rsidRPr="007A6EE9">
              <w:rPr>
                <w:rFonts w:ascii="Arial" w:hAnsi="Arial" w:cs="Arial"/>
                <w:sz w:val="20"/>
                <w:szCs w:val="20"/>
              </w:rPr>
              <w:t>2015</w:t>
            </w:r>
            <w:r>
              <w:rPr>
                <w:rFonts w:ascii="Arial" w:hAnsi="Arial" w:cs="Arial"/>
                <w:sz w:val="20"/>
                <w:szCs w:val="20"/>
              </w:rPr>
              <w:t>-2015</w:t>
            </w:r>
          </w:p>
        </w:tc>
        <w:tc>
          <w:tcPr>
            <w:tcW w:w="1840" w:type="dxa"/>
          </w:tcPr>
          <w:p w:rsidR="00BE4689" w:rsidRPr="00CF55C1" w:rsidRDefault="00BE4689" w:rsidP="002D579D">
            <w:pPr>
              <w:jc w:val="center"/>
              <w:rPr>
                <w:rFonts w:ascii="Arial" w:hAnsi="Arial" w:cs="Arial"/>
                <w:sz w:val="20"/>
                <w:szCs w:val="20"/>
                <w:lang w:val="es-MX"/>
              </w:rPr>
            </w:pPr>
            <w:r>
              <w:rPr>
                <w:rFonts w:ascii="Arial" w:hAnsi="Arial" w:cs="Arial"/>
                <w:sz w:val="20"/>
                <w:szCs w:val="20"/>
                <w:lang w:val="es-MX"/>
              </w:rPr>
              <w:t>9</w:t>
            </w:r>
            <w:r w:rsidRPr="00CF55C1">
              <w:rPr>
                <w:rFonts w:ascii="Arial" w:hAnsi="Arial" w:cs="Arial"/>
                <w:sz w:val="20"/>
                <w:szCs w:val="20"/>
                <w:lang w:val="es-MX"/>
              </w:rPr>
              <w:t xml:space="preserve"> </w:t>
            </w:r>
            <w:r w:rsidR="002D579D">
              <w:rPr>
                <w:rFonts w:ascii="Arial" w:hAnsi="Arial" w:cs="Arial"/>
                <w:sz w:val="20"/>
                <w:szCs w:val="20"/>
                <w:lang w:val="es-MX"/>
              </w:rPr>
              <w:t>e</w:t>
            </w:r>
            <w:r w:rsidR="002D579D" w:rsidRPr="00CF55C1">
              <w:rPr>
                <w:rFonts w:ascii="Arial" w:hAnsi="Arial" w:cs="Arial"/>
                <w:sz w:val="20"/>
                <w:szCs w:val="20"/>
                <w:lang w:val="es-MX"/>
              </w:rPr>
              <w:t>xpediente</w:t>
            </w:r>
            <w:r w:rsidR="002D579D">
              <w:rPr>
                <w:rFonts w:ascii="Arial" w:hAnsi="Arial" w:cs="Arial"/>
                <w:sz w:val="20"/>
                <w:szCs w:val="20"/>
                <w:lang w:val="es-MX"/>
              </w:rPr>
              <w:t>s</w:t>
            </w:r>
          </w:p>
        </w:tc>
        <w:tc>
          <w:tcPr>
            <w:tcW w:w="2546" w:type="dxa"/>
          </w:tcPr>
          <w:p w:rsidR="00BE4689" w:rsidRDefault="00BE4689" w:rsidP="002D579D">
            <w:pPr>
              <w:jc w:val="both"/>
              <w:rPr>
                <w:rFonts w:ascii="Arial" w:hAnsi="Arial" w:cs="Arial"/>
                <w:sz w:val="20"/>
                <w:szCs w:val="20"/>
              </w:rPr>
            </w:pPr>
            <w:r w:rsidRPr="008F3ED2">
              <w:rPr>
                <w:rFonts w:ascii="Arial" w:hAnsi="Arial" w:cs="Arial"/>
                <w:sz w:val="20"/>
                <w:szCs w:val="20"/>
              </w:rPr>
              <w:t>Voc</w:t>
            </w:r>
            <w:r w:rsidRPr="007A6EE9">
              <w:rPr>
                <w:rFonts w:ascii="Arial" w:hAnsi="Arial" w:cs="Arial"/>
                <w:sz w:val="20"/>
                <w:szCs w:val="20"/>
              </w:rPr>
              <w:t>alía del Secretario, archivero 4</w:t>
            </w:r>
            <w:r w:rsidRPr="008F3ED2">
              <w:rPr>
                <w:rFonts w:ascii="Arial" w:hAnsi="Arial" w:cs="Arial"/>
                <w:sz w:val="20"/>
                <w:szCs w:val="20"/>
              </w:rPr>
              <w:t>, Cajó</w:t>
            </w:r>
            <w:r w:rsidRPr="007A6EE9">
              <w:rPr>
                <w:rFonts w:ascii="Arial" w:hAnsi="Arial" w:cs="Arial"/>
                <w:sz w:val="20"/>
                <w:szCs w:val="20"/>
              </w:rPr>
              <w:t>n 2</w:t>
            </w:r>
            <w:r>
              <w:rPr>
                <w:rFonts w:ascii="Arial" w:hAnsi="Arial" w:cs="Arial"/>
                <w:sz w:val="20"/>
                <w:szCs w:val="20"/>
              </w:rPr>
              <w:t>.</w:t>
            </w:r>
          </w:p>
          <w:p w:rsidR="00BE4689" w:rsidRPr="008F3ED2" w:rsidRDefault="00BE4689" w:rsidP="002D579D">
            <w:pPr>
              <w:jc w:val="both"/>
              <w:rPr>
                <w:rFonts w:ascii="Arial" w:hAnsi="Arial" w:cs="Arial"/>
                <w:sz w:val="20"/>
                <w:szCs w:val="20"/>
              </w:rPr>
            </w:pPr>
            <w:r w:rsidRPr="00493411">
              <w:rPr>
                <w:rFonts w:ascii="Arial" w:hAnsi="Arial" w:cs="Arial"/>
                <w:sz w:val="20"/>
                <w:szCs w:val="20"/>
                <w:lang w:val="es-MX"/>
              </w:rPr>
              <w:t>Vocalía de Organización Electoral, 1er. Piso,  Archivero 2, gaveta 2.</w:t>
            </w:r>
          </w:p>
        </w:tc>
      </w:tr>
      <w:tr w:rsidR="00BE4689" w:rsidRPr="000310FA" w:rsidTr="00A8142D">
        <w:trPr>
          <w:jc w:val="center"/>
        </w:trPr>
        <w:tc>
          <w:tcPr>
            <w:tcW w:w="2829" w:type="dxa"/>
          </w:tcPr>
          <w:p w:rsidR="00BE4689" w:rsidRPr="008F3ED2" w:rsidRDefault="00BE4689" w:rsidP="00BE4689">
            <w:pPr>
              <w:jc w:val="both"/>
              <w:rPr>
                <w:rFonts w:ascii="Arial" w:hAnsi="Arial" w:cs="Arial"/>
                <w:sz w:val="20"/>
                <w:szCs w:val="20"/>
              </w:rPr>
            </w:pPr>
            <w:r>
              <w:rPr>
                <w:rFonts w:ascii="Arial" w:hAnsi="Arial" w:cs="Arial"/>
                <w:sz w:val="20"/>
                <w:szCs w:val="20"/>
              </w:rPr>
              <w:t>17.14</w:t>
            </w:r>
            <w:r w:rsidRPr="008F3ED2">
              <w:rPr>
                <w:rFonts w:ascii="Arial" w:hAnsi="Arial" w:cs="Arial"/>
                <w:sz w:val="20"/>
                <w:szCs w:val="20"/>
              </w:rPr>
              <w:t xml:space="preserve"> Incentivos y Promociones al Personal del Servicio Profesional Electoral</w:t>
            </w:r>
          </w:p>
        </w:tc>
        <w:tc>
          <w:tcPr>
            <w:tcW w:w="4382" w:type="dxa"/>
          </w:tcPr>
          <w:p w:rsidR="00BE4689" w:rsidRPr="008F3ED2" w:rsidRDefault="00BE4689" w:rsidP="00BE4689">
            <w:pPr>
              <w:jc w:val="both"/>
              <w:rPr>
                <w:rFonts w:ascii="Arial" w:hAnsi="Arial" w:cs="Arial"/>
                <w:sz w:val="20"/>
                <w:szCs w:val="20"/>
              </w:rPr>
            </w:pPr>
            <w:r w:rsidRPr="007A6EE9">
              <w:rPr>
                <w:rFonts w:ascii="Arial" w:hAnsi="Arial" w:cs="Arial"/>
                <w:sz w:val="20"/>
                <w:szCs w:val="20"/>
              </w:rPr>
              <w:t>Convocatoria 2014</w:t>
            </w:r>
            <w:r w:rsidRPr="008F3ED2">
              <w:rPr>
                <w:rFonts w:ascii="Arial" w:hAnsi="Arial" w:cs="Arial"/>
                <w:sz w:val="20"/>
                <w:szCs w:val="20"/>
              </w:rPr>
              <w:t xml:space="preserve"> para la entrega del Premio Anual de Méritos Académicos de MSPE</w:t>
            </w:r>
            <w:r w:rsidR="002D579D">
              <w:rPr>
                <w:rFonts w:ascii="Arial" w:hAnsi="Arial" w:cs="Arial"/>
                <w:sz w:val="20"/>
                <w:szCs w:val="20"/>
              </w:rPr>
              <w:t>.</w:t>
            </w:r>
          </w:p>
        </w:tc>
        <w:tc>
          <w:tcPr>
            <w:tcW w:w="2686" w:type="dxa"/>
          </w:tcPr>
          <w:p w:rsidR="00BE4689" w:rsidRPr="008F3ED2" w:rsidRDefault="00BE4689" w:rsidP="00BE4689">
            <w:pPr>
              <w:jc w:val="center"/>
              <w:rPr>
                <w:rFonts w:ascii="Arial" w:hAnsi="Arial" w:cs="Arial"/>
                <w:sz w:val="20"/>
                <w:szCs w:val="20"/>
              </w:rPr>
            </w:pPr>
            <w:r w:rsidRPr="008F3ED2">
              <w:rPr>
                <w:rFonts w:ascii="Arial" w:hAnsi="Arial" w:cs="Arial"/>
                <w:sz w:val="20"/>
                <w:szCs w:val="20"/>
              </w:rPr>
              <w:t>2014</w:t>
            </w:r>
            <w:r w:rsidRPr="007A6EE9">
              <w:rPr>
                <w:rFonts w:ascii="Arial" w:hAnsi="Arial" w:cs="Arial"/>
                <w:sz w:val="20"/>
                <w:szCs w:val="20"/>
              </w:rPr>
              <w:t>-2015</w:t>
            </w:r>
          </w:p>
        </w:tc>
        <w:tc>
          <w:tcPr>
            <w:tcW w:w="1840" w:type="dxa"/>
          </w:tcPr>
          <w:p w:rsidR="00BE4689" w:rsidRPr="008F3ED2" w:rsidRDefault="00BE4689" w:rsidP="002D579D">
            <w:pPr>
              <w:jc w:val="center"/>
              <w:rPr>
                <w:rFonts w:ascii="Arial" w:hAnsi="Arial" w:cs="Arial"/>
                <w:sz w:val="20"/>
                <w:szCs w:val="20"/>
              </w:rPr>
            </w:pPr>
            <w:r w:rsidRPr="007A6EE9">
              <w:rPr>
                <w:rFonts w:ascii="Arial" w:hAnsi="Arial" w:cs="Arial"/>
                <w:sz w:val="20"/>
                <w:szCs w:val="20"/>
              </w:rPr>
              <w:t>4</w:t>
            </w:r>
            <w:r w:rsidR="002D579D">
              <w:rPr>
                <w:rFonts w:ascii="Arial" w:hAnsi="Arial" w:cs="Arial"/>
                <w:sz w:val="20"/>
                <w:szCs w:val="20"/>
                <w:lang w:val="es-MX"/>
              </w:rPr>
              <w:t xml:space="preserve"> e</w:t>
            </w:r>
            <w:r w:rsidR="002D579D" w:rsidRPr="00CF55C1">
              <w:rPr>
                <w:rFonts w:ascii="Arial" w:hAnsi="Arial" w:cs="Arial"/>
                <w:sz w:val="20"/>
                <w:szCs w:val="20"/>
                <w:lang w:val="es-MX"/>
              </w:rPr>
              <w:t>xpediente</w:t>
            </w:r>
            <w:r w:rsidR="002D579D">
              <w:rPr>
                <w:rFonts w:ascii="Arial" w:hAnsi="Arial" w:cs="Arial"/>
                <w:sz w:val="20"/>
                <w:szCs w:val="20"/>
                <w:lang w:val="es-MX"/>
              </w:rPr>
              <w:t>s</w:t>
            </w:r>
          </w:p>
        </w:tc>
        <w:tc>
          <w:tcPr>
            <w:tcW w:w="2546" w:type="dxa"/>
          </w:tcPr>
          <w:p w:rsidR="00BE4689" w:rsidRPr="008F3ED2" w:rsidRDefault="00BE4689" w:rsidP="002D579D">
            <w:pPr>
              <w:jc w:val="both"/>
              <w:rPr>
                <w:rFonts w:ascii="Arial" w:hAnsi="Arial" w:cs="Arial"/>
                <w:sz w:val="20"/>
                <w:szCs w:val="20"/>
              </w:rPr>
            </w:pPr>
            <w:r w:rsidRPr="008F3ED2">
              <w:rPr>
                <w:rFonts w:ascii="Arial" w:hAnsi="Arial" w:cs="Arial"/>
                <w:sz w:val="20"/>
                <w:szCs w:val="20"/>
              </w:rPr>
              <w:t xml:space="preserve">Vocalía del Secretario, archivero </w:t>
            </w:r>
            <w:r w:rsidRPr="007A6EE9">
              <w:rPr>
                <w:rFonts w:ascii="Arial" w:hAnsi="Arial" w:cs="Arial"/>
                <w:sz w:val="20"/>
                <w:szCs w:val="20"/>
              </w:rPr>
              <w:t>4</w:t>
            </w:r>
            <w:r w:rsidRPr="008F3ED2">
              <w:rPr>
                <w:rFonts w:ascii="Arial" w:hAnsi="Arial" w:cs="Arial"/>
                <w:sz w:val="20"/>
                <w:szCs w:val="20"/>
              </w:rPr>
              <w:t>, Cajón 2</w:t>
            </w:r>
          </w:p>
        </w:tc>
      </w:tr>
      <w:tr w:rsidR="002D579D" w:rsidRPr="000310FA" w:rsidTr="00A8142D">
        <w:trPr>
          <w:jc w:val="center"/>
        </w:trPr>
        <w:tc>
          <w:tcPr>
            <w:tcW w:w="2829" w:type="dxa"/>
          </w:tcPr>
          <w:p w:rsidR="002D579D" w:rsidRPr="007A6EE9" w:rsidRDefault="002D579D" w:rsidP="002D579D">
            <w:pPr>
              <w:jc w:val="both"/>
              <w:rPr>
                <w:rFonts w:ascii="Arial" w:hAnsi="Arial" w:cs="Arial"/>
                <w:sz w:val="20"/>
                <w:szCs w:val="20"/>
              </w:rPr>
            </w:pPr>
            <w:r>
              <w:rPr>
                <w:rFonts w:ascii="Arial" w:hAnsi="Arial" w:cs="Arial"/>
                <w:sz w:val="20"/>
                <w:szCs w:val="20"/>
              </w:rPr>
              <w:t>17.15</w:t>
            </w:r>
            <w:r w:rsidRPr="007A6EE9">
              <w:rPr>
                <w:rFonts w:ascii="Arial" w:hAnsi="Arial" w:cs="Arial"/>
                <w:sz w:val="20"/>
                <w:szCs w:val="20"/>
              </w:rPr>
              <w:t xml:space="preserve"> Comité valorador de méritos</w:t>
            </w:r>
          </w:p>
        </w:tc>
        <w:tc>
          <w:tcPr>
            <w:tcW w:w="4382" w:type="dxa"/>
          </w:tcPr>
          <w:p w:rsidR="002D579D" w:rsidRPr="007A6EE9" w:rsidRDefault="002D579D" w:rsidP="002D579D">
            <w:pPr>
              <w:jc w:val="both"/>
              <w:rPr>
                <w:rFonts w:ascii="Arial" w:hAnsi="Arial" w:cs="Arial"/>
                <w:sz w:val="20"/>
                <w:szCs w:val="20"/>
              </w:rPr>
            </w:pPr>
            <w:r w:rsidRPr="007A6EE9">
              <w:rPr>
                <w:rFonts w:ascii="Arial" w:hAnsi="Arial" w:cs="Arial"/>
                <w:sz w:val="20"/>
                <w:szCs w:val="20"/>
              </w:rPr>
              <w:t>Oficios relacionados con la presentación de trabajos para el comité valorador de méritos administrativos.</w:t>
            </w:r>
          </w:p>
        </w:tc>
        <w:tc>
          <w:tcPr>
            <w:tcW w:w="2686" w:type="dxa"/>
          </w:tcPr>
          <w:p w:rsidR="002D579D" w:rsidRPr="008F3ED2" w:rsidRDefault="002D579D" w:rsidP="002D579D">
            <w:pPr>
              <w:jc w:val="center"/>
              <w:rPr>
                <w:rFonts w:ascii="Arial" w:hAnsi="Arial" w:cs="Arial"/>
                <w:sz w:val="20"/>
                <w:szCs w:val="20"/>
              </w:rPr>
            </w:pPr>
            <w:r w:rsidRPr="007A6EE9">
              <w:rPr>
                <w:rFonts w:ascii="Arial" w:hAnsi="Arial" w:cs="Arial"/>
                <w:sz w:val="20"/>
                <w:szCs w:val="20"/>
              </w:rPr>
              <w:t>2015</w:t>
            </w:r>
            <w:r>
              <w:rPr>
                <w:rFonts w:ascii="Arial" w:hAnsi="Arial" w:cs="Arial"/>
                <w:sz w:val="20"/>
                <w:szCs w:val="20"/>
              </w:rPr>
              <w:t>-2015</w:t>
            </w:r>
          </w:p>
        </w:tc>
        <w:tc>
          <w:tcPr>
            <w:tcW w:w="1840" w:type="dxa"/>
          </w:tcPr>
          <w:p w:rsidR="002D579D" w:rsidRPr="007A6EE9" w:rsidRDefault="002D579D" w:rsidP="002D579D">
            <w:pPr>
              <w:jc w:val="center"/>
              <w:rPr>
                <w:rFonts w:ascii="Arial" w:hAnsi="Arial" w:cs="Arial"/>
                <w:sz w:val="20"/>
                <w:szCs w:val="20"/>
              </w:rPr>
            </w:pPr>
            <w:r w:rsidRPr="007A6EE9">
              <w:rPr>
                <w:rFonts w:ascii="Arial" w:hAnsi="Arial" w:cs="Arial"/>
                <w:sz w:val="20"/>
                <w:szCs w:val="20"/>
              </w:rPr>
              <w:t>1</w:t>
            </w:r>
            <w:r>
              <w:rPr>
                <w:rFonts w:ascii="Arial" w:hAnsi="Arial" w:cs="Arial"/>
                <w:sz w:val="20"/>
                <w:szCs w:val="20"/>
                <w:lang w:val="es-MX"/>
              </w:rPr>
              <w:t xml:space="preserve"> e</w:t>
            </w:r>
            <w:r w:rsidRPr="00CF55C1">
              <w:rPr>
                <w:rFonts w:ascii="Arial" w:hAnsi="Arial" w:cs="Arial"/>
                <w:sz w:val="20"/>
                <w:szCs w:val="20"/>
                <w:lang w:val="es-MX"/>
              </w:rPr>
              <w:t>xpediente</w:t>
            </w:r>
          </w:p>
        </w:tc>
        <w:tc>
          <w:tcPr>
            <w:tcW w:w="2546" w:type="dxa"/>
          </w:tcPr>
          <w:p w:rsidR="002D579D" w:rsidRPr="007A6EE9" w:rsidRDefault="002D579D" w:rsidP="002D579D">
            <w:pPr>
              <w:jc w:val="both"/>
              <w:rPr>
                <w:rFonts w:ascii="Arial" w:hAnsi="Arial" w:cs="Arial"/>
                <w:sz w:val="20"/>
                <w:szCs w:val="20"/>
              </w:rPr>
            </w:pPr>
            <w:r w:rsidRPr="008F3ED2">
              <w:rPr>
                <w:rFonts w:ascii="Arial" w:hAnsi="Arial" w:cs="Arial"/>
                <w:sz w:val="20"/>
                <w:szCs w:val="20"/>
              </w:rPr>
              <w:t xml:space="preserve">Vocalía del Secretario, archivero </w:t>
            </w:r>
            <w:r w:rsidRPr="007A6EE9">
              <w:rPr>
                <w:rFonts w:ascii="Arial" w:hAnsi="Arial" w:cs="Arial"/>
                <w:sz w:val="20"/>
                <w:szCs w:val="20"/>
              </w:rPr>
              <w:t>4</w:t>
            </w:r>
            <w:r w:rsidRPr="008F3ED2">
              <w:rPr>
                <w:rFonts w:ascii="Arial" w:hAnsi="Arial" w:cs="Arial"/>
                <w:sz w:val="20"/>
                <w:szCs w:val="20"/>
              </w:rPr>
              <w:t>, Cajón 2</w:t>
            </w:r>
          </w:p>
        </w:tc>
      </w:tr>
    </w:tbl>
    <w:p w:rsidR="00913EB6" w:rsidRPr="00D442C8" w:rsidRDefault="00913EB6" w:rsidP="00CA21FD">
      <w:pPr>
        <w:jc w:val="right"/>
        <w:rPr>
          <w:rFonts w:ascii="Arial" w:hAnsi="Arial" w:cs="Arial"/>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tblGrid>
      <w:tr w:rsidR="007672B9" w:rsidRPr="00811877" w:rsidTr="002D579D">
        <w:trPr>
          <w:jc w:val="center"/>
        </w:trPr>
        <w:tc>
          <w:tcPr>
            <w:tcW w:w="4928" w:type="dxa"/>
          </w:tcPr>
          <w:p w:rsidR="007672B9" w:rsidRPr="0084398A" w:rsidRDefault="007672B9" w:rsidP="004F2872">
            <w:pPr>
              <w:jc w:val="center"/>
              <w:rPr>
                <w:rFonts w:ascii="Arial" w:hAnsi="Arial" w:cs="Arial"/>
                <w:b/>
                <w:lang w:val="es-MX"/>
              </w:rPr>
            </w:pPr>
            <w:r w:rsidRPr="0084398A">
              <w:rPr>
                <w:rFonts w:ascii="Arial" w:hAnsi="Arial" w:cs="Arial"/>
                <w:b/>
                <w:lang w:val="es-MX"/>
              </w:rPr>
              <w:t>ELABORÓ</w:t>
            </w:r>
          </w:p>
          <w:p w:rsidR="007672B9" w:rsidRDefault="007672B9" w:rsidP="004F2872">
            <w:pPr>
              <w:jc w:val="both"/>
              <w:rPr>
                <w:rFonts w:ascii="Arial" w:hAnsi="Arial" w:cs="Arial"/>
                <w:lang w:val="es-MX"/>
              </w:rPr>
            </w:pPr>
          </w:p>
          <w:p w:rsidR="007672B9" w:rsidRDefault="007672B9" w:rsidP="004F2872">
            <w:pPr>
              <w:jc w:val="both"/>
              <w:rPr>
                <w:rFonts w:ascii="Arial" w:hAnsi="Arial" w:cs="Arial"/>
                <w:lang w:val="es-MX"/>
              </w:rPr>
            </w:pPr>
          </w:p>
          <w:p w:rsidR="007672B9" w:rsidRPr="0084398A" w:rsidRDefault="007672B9" w:rsidP="004F2872">
            <w:pPr>
              <w:jc w:val="both"/>
              <w:rPr>
                <w:rFonts w:ascii="Arial" w:hAnsi="Arial" w:cs="Arial"/>
                <w:lang w:val="es-MX"/>
              </w:rPr>
            </w:pPr>
          </w:p>
          <w:p w:rsidR="007672B9" w:rsidRDefault="007672B9" w:rsidP="00192178">
            <w:pPr>
              <w:jc w:val="center"/>
              <w:rPr>
                <w:rFonts w:ascii="Arial" w:hAnsi="Arial" w:cs="Arial"/>
                <w:lang w:val="es-MX"/>
              </w:rPr>
            </w:pPr>
            <w:r>
              <w:rPr>
                <w:rFonts w:ascii="Arial" w:hAnsi="Arial" w:cs="Arial"/>
                <w:lang w:val="es-MX"/>
              </w:rPr>
              <w:t>Mariano Mejía Rueda</w:t>
            </w:r>
          </w:p>
          <w:p w:rsidR="007672B9" w:rsidRPr="0084398A" w:rsidRDefault="007672B9" w:rsidP="00192178">
            <w:pPr>
              <w:jc w:val="center"/>
              <w:rPr>
                <w:rFonts w:ascii="Arial" w:hAnsi="Arial" w:cs="Arial"/>
                <w:lang w:val="es-MX"/>
              </w:rPr>
            </w:pPr>
            <w:r>
              <w:rPr>
                <w:rFonts w:ascii="Arial" w:hAnsi="Arial" w:cs="Arial"/>
                <w:lang w:val="es-MX"/>
              </w:rPr>
              <w:t>Coordinador Operativo</w:t>
            </w:r>
          </w:p>
        </w:tc>
        <w:tc>
          <w:tcPr>
            <w:tcW w:w="4252" w:type="dxa"/>
          </w:tcPr>
          <w:p w:rsidR="007672B9" w:rsidRPr="0084398A" w:rsidRDefault="007672B9" w:rsidP="004F2872">
            <w:pPr>
              <w:jc w:val="center"/>
              <w:rPr>
                <w:rFonts w:ascii="Arial" w:hAnsi="Arial" w:cs="Arial"/>
                <w:b/>
                <w:lang w:val="es-MX"/>
              </w:rPr>
            </w:pPr>
            <w:r w:rsidRPr="0084398A">
              <w:rPr>
                <w:rFonts w:ascii="Arial" w:hAnsi="Arial" w:cs="Arial"/>
                <w:b/>
                <w:lang w:val="es-MX"/>
              </w:rPr>
              <w:t>VALIDÓ</w:t>
            </w:r>
          </w:p>
          <w:p w:rsidR="007672B9" w:rsidRPr="0084398A" w:rsidRDefault="007672B9" w:rsidP="004F2872">
            <w:pPr>
              <w:jc w:val="center"/>
              <w:rPr>
                <w:rFonts w:ascii="Arial" w:hAnsi="Arial" w:cs="Arial"/>
                <w:lang w:val="es-MX"/>
              </w:rPr>
            </w:pPr>
          </w:p>
          <w:p w:rsidR="007672B9" w:rsidRDefault="007672B9" w:rsidP="004F2872">
            <w:pPr>
              <w:jc w:val="center"/>
              <w:rPr>
                <w:rFonts w:ascii="Arial" w:hAnsi="Arial" w:cs="Arial"/>
                <w:lang w:val="es-MX"/>
              </w:rPr>
            </w:pPr>
          </w:p>
          <w:p w:rsidR="007672B9" w:rsidRPr="0084398A" w:rsidRDefault="007672B9" w:rsidP="004F2872">
            <w:pPr>
              <w:jc w:val="center"/>
              <w:rPr>
                <w:rFonts w:ascii="Arial" w:hAnsi="Arial" w:cs="Arial"/>
                <w:lang w:val="es-MX"/>
              </w:rPr>
            </w:pPr>
          </w:p>
          <w:p w:rsidR="007672B9" w:rsidRDefault="007672B9" w:rsidP="004F2872">
            <w:pPr>
              <w:jc w:val="center"/>
              <w:rPr>
                <w:rFonts w:ascii="Arial" w:hAnsi="Arial" w:cs="Arial"/>
                <w:lang w:val="es-MX"/>
              </w:rPr>
            </w:pPr>
            <w:r>
              <w:rPr>
                <w:rFonts w:ascii="Arial" w:hAnsi="Arial" w:cs="Arial"/>
                <w:lang w:val="es-MX"/>
              </w:rPr>
              <w:t>Dr. Marcos Rodríguez del Castillo</w:t>
            </w:r>
          </w:p>
          <w:p w:rsidR="007672B9" w:rsidRPr="0084398A" w:rsidRDefault="007672B9" w:rsidP="00497EE6">
            <w:pPr>
              <w:jc w:val="center"/>
              <w:rPr>
                <w:rFonts w:ascii="Arial" w:hAnsi="Arial" w:cs="Arial"/>
                <w:lang w:val="es-MX"/>
              </w:rPr>
            </w:pPr>
            <w:r>
              <w:rPr>
                <w:rFonts w:ascii="Arial" w:hAnsi="Arial" w:cs="Arial"/>
                <w:lang w:val="es-MX"/>
              </w:rPr>
              <w:t>Vocal Ejecutivo</w:t>
            </w:r>
          </w:p>
        </w:tc>
        <w:tc>
          <w:tcPr>
            <w:tcW w:w="5103" w:type="dxa"/>
          </w:tcPr>
          <w:p w:rsidR="007672B9" w:rsidRPr="0084398A" w:rsidRDefault="007672B9" w:rsidP="004F2872">
            <w:pPr>
              <w:jc w:val="center"/>
              <w:rPr>
                <w:rFonts w:ascii="Arial" w:hAnsi="Arial" w:cs="Arial"/>
                <w:b/>
                <w:lang w:val="es-MX"/>
              </w:rPr>
            </w:pPr>
            <w:r w:rsidRPr="0084398A">
              <w:rPr>
                <w:rFonts w:ascii="Arial" w:hAnsi="Arial" w:cs="Arial"/>
                <w:b/>
                <w:lang w:val="es-MX"/>
              </w:rPr>
              <w:t xml:space="preserve"> Vo.bo</w:t>
            </w:r>
          </w:p>
          <w:p w:rsidR="007672B9" w:rsidRPr="0084398A" w:rsidRDefault="007672B9" w:rsidP="004F2872">
            <w:pPr>
              <w:jc w:val="center"/>
              <w:rPr>
                <w:rFonts w:ascii="Arial" w:hAnsi="Arial" w:cs="Arial"/>
                <w:lang w:val="es-MX"/>
              </w:rPr>
            </w:pPr>
          </w:p>
          <w:p w:rsidR="007672B9" w:rsidRDefault="007672B9" w:rsidP="004F2872">
            <w:pPr>
              <w:jc w:val="center"/>
              <w:rPr>
                <w:rFonts w:ascii="Arial" w:hAnsi="Arial" w:cs="Arial"/>
                <w:lang w:val="es-MX"/>
              </w:rPr>
            </w:pPr>
          </w:p>
          <w:p w:rsidR="007672B9" w:rsidRPr="0084398A" w:rsidRDefault="007672B9" w:rsidP="004F2872">
            <w:pPr>
              <w:jc w:val="center"/>
              <w:rPr>
                <w:rFonts w:ascii="Arial" w:hAnsi="Arial" w:cs="Arial"/>
                <w:lang w:val="es-MX"/>
              </w:rPr>
            </w:pPr>
          </w:p>
          <w:p w:rsidR="007672B9" w:rsidRPr="0084398A" w:rsidRDefault="007672B9" w:rsidP="004F2872">
            <w:pPr>
              <w:jc w:val="center"/>
              <w:rPr>
                <w:rFonts w:ascii="Arial" w:hAnsi="Arial" w:cs="Arial"/>
                <w:lang w:val="es-MX"/>
              </w:rPr>
            </w:pPr>
            <w:r w:rsidRPr="0084398A">
              <w:rPr>
                <w:rFonts w:ascii="Arial" w:hAnsi="Arial" w:cs="Arial"/>
                <w:lang w:val="es-MX"/>
              </w:rPr>
              <w:t xml:space="preserve">Lic. </w:t>
            </w:r>
            <w:r>
              <w:rPr>
                <w:rFonts w:ascii="Arial" w:hAnsi="Arial" w:cs="Arial"/>
                <w:lang w:val="es-MX"/>
              </w:rPr>
              <w:t>Marcelo Pineda Pineda</w:t>
            </w:r>
          </w:p>
          <w:p w:rsidR="007672B9" w:rsidRPr="0084398A" w:rsidRDefault="007672B9" w:rsidP="00497EE6">
            <w:pPr>
              <w:jc w:val="center"/>
              <w:rPr>
                <w:rFonts w:ascii="Arial" w:hAnsi="Arial" w:cs="Arial"/>
                <w:lang w:val="es-MX"/>
              </w:rPr>
            </w:pPr>
            <w:r w:rsidRPr="0084398A">
              <w:rPr>
                <w:rFonts w:ascii="Arial" w:hAnsi="Arial" w:cs="Arial"/>
                <w:lang w:val="es-MX"/>
              </w:rPr>
              <w:t xml:space="preserve">Vocal </w:t>
            </w:r>
            <w:r>
              <w:rPr>
                <w:rFonts w:ascii="Arial" w:hAnsi="Arial" w:cs="Arial"/>
                <w:lang w:val="es-MX"/>
              </w:rPr>
              <w:t>Secretario</w:t>
            </w:r>
          </w:p>
        </w:tc>
      </w:tr>
    </w:tbl>
    <w:p w:rsidR="00D442C8" w:rsidRDefault="00D442C8" w:rsidP="00FA4CF5">
      <w:pPr>
        <w:jc w:val="center"/>
        <w:rPr>
          <w:rFonts w:ascii="Arial" w:hAnsi="Arial" w:cs="Arial"/>
          <w:lang w:val="es-MX"/>
        </w:rPr>
      </w:pPr>
    </w:p>
    <w:sectPr w:rsidR="00D442C8" w:rsidSect="00C13A8E">
      <w:headerReference w:type="default" r:id="rId9"/>
      <w:footerReference w:type="default" r:id="rId10"/>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37C" w:rsidRDefault="00BE537C">
      <w:r>
        <w:separator/>
      </w:r>
    </w:p>
  </w:endnote>
  <w:endnote w:type="continuationSeparator" w:id="0">
    <w:p w:rsidR="00BE537C" w:rsidRDefault="00BE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32" w:rsidRDefault="00764E32">
    <w:pPr>
      <w:pStyle w:val="Piedepgina"/>
      <w:jc w:val="right"/>
    </w:pPr>
    <w:r>
      <w:fldChar w:fldCharType="begin"/>
    </w:r>
    <w:r>
      <w:instrText xml:space="preserve"> PAGE   \* MERGEFORMAT </w:instrText>
    </w:r>
    <w:r>
      <w:fldChar w:fldCharType="separate"/>
    </w:r>
    <w:r w:rsidR="00F473EA">
      <w:rPr>
        <w:noProof/>
      </w:rPr>
      <w:t>23</w:t>
    </w:r>
    <w:r>
      <w:rPr>
        <w:noProof/>
      </w:rPr>
      <w:fldChar w:fldCharType="end"/>
    </w:r>
  </w:p>
  <w:p w:rsidR="00764E32" w:rsidRDefault="00764E3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37C" w:rsidRDefault="00BE537C">
      <w:r>
        <w:separator/>
      </w:r>
    </w:p>
  </w:footnote>
  <w:footnote w:type="continuationSeparator" w:id="0">
    <w:p w:rsidR="00BE537C" w:rsidRDefault="00BE5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32" w:rsidRDefault="00764E32" w:rsidP="00F24365">
    <w:pPr>
      <w:pStyle w:val="Encabezado"/>
      <w:rPr>
        <w:rFonts w:ascii="Arial" w:hAnsi="Arial" w:cs="Arial"/>
        <w:lang w:val="es-MX"/>
      </w:rPr>
    </w:pPr>
  </w:p>
  <w:p w:rsidR="00764E32" w:rsidRDefault="00764E32" w:rsidP="00F24365">
    <w:pPr>
      <w:pStyle w:val="Encabezado"/>
      <w:rPr>
        <w:rFonts w:ascii="Arial" w:hAnsi="Arial" w:cs="Arial"/>
        <w:lang w:val="es-MX"/>
      </w:rPr>
    </w:pPr>
    <w:r>
      <w:rPr>
        <w:rFonts w:ascii="Arial" w:hAnsi="Arial" w:cs="Arial"/>
        <w:noProof/>
        <w:lang w:val="es-MX" w:eastAsia="es-MX"/>
      </w:rPr>
      <w:drawing>
        <wp:inline distT="0" distB="0" distL="0" distR="0" wp14:anchorId="04FF15DE" wp14:editId="48F6A7F6">
          <wp:extent cx="1939290" cy="593090"/>
          <wp:effectExtent l="0" t="0" r="3810" b="0"/>
          <wp:docPr id="2" name="Imagen 2" descr="Logo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LogoIN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39290" cy="593090"/>
                  </a:xfrm>
                  <a:prstGeom prst="rect">
                    <a:avLst/>
                  </a:prstGeom>
                  <a:noFill/>
                  <a:ln>
                    <a:noFill/>
                  </a:ln>
                </pic:spPr>
              </pic:pic>
            </a:graphicData>
          </a:graphic>
        </wp:inline>
      </w:drawing>
    </w:r>
    <w:r>
      <w:rPr>
        <w:rFonts w:ascii="Arial" w:hAnsi="Arial" w:cs="Arial"/>
        <w:lang w:val="es-MX"/>
      </w:rPr>
      <w:t xml:space="preserve">                                        </w:t>
    </w:r>
  </w:p>
  <w:p w:rsidR="00764E32" w:rsidRDefault="00764E32" w:rsidP="00D612B3">
    <w:pPr>
      <w:pStyle w:val="Encabezado"/>
      <w:jc w:val="center"/>
      <w:rPr>
        <w:rFonts w:ascii="Arial" w:hAnsi="Arial" w:cs="Arial"/>
        <w:b/>
        <w:sz w:val="28"/>
        <w:szCs w:val="28"/>
        <w:lang w:val="es-MX"/>
      </w:rPr>
    </w:pPr>
    <w:r w:rsidRPr="00D612B3">
      <w:rPr>
        <w:rFonts w:ascii="Arial" w:hAnsi="Arial" w:cs="Arial"/>
        <w:b/>
        <w:sz w:val="28"/>
        <w:szCs w:val="28"/>
        <w:lang w:val="es-MX"/>
      </w:rPr>
      <w:t>GUÍA SIMPLE DE ARCHIVO 201</w:t>
    </w:r>
    <w:r>
      <w:rPr>
        <w:rFonts w:ascii="Arial" w:hAnsi="Arial" w:cs="Arial"/>
        <w:b/>
        <w:sz w:val="28"/>
        <w:szCs w:val="28"/>
        <w:lang w:val="es-MX"/>
      </w:rPr>
      <w:t>5</w:t>
    </w:r>
  </w:p>
  <w:p w:rsidR="00764E32" w:rsidRPr="00D612B3" w:rsidRDefault="00764E32" w:rsidP="00D612B3">
    <w:pPr>
      <w:pStyle w:val="Encabezado"/>
      <w:jc w:val="cente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A6E28"/>
    <w:multiLevelType w:val="hybridMultilevel"/>
    <w:tmpl w:val="A97EEF3C"/>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1"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D56D09"/>
    <w:multiLevelType w:val="hybridMultilevel"/>
    <w:tmpl w:val="69CC10B4"/>
    <w:lvl w:ilvl="0" w:tplc="0C0A0001">
      <w:start w:val="1"/>
      <w:numFmt w:val="bullet"/>
      <w:lvlText w:val=""/>
      <w:lvlJc w:val="left"/>
      <w:pPr>
        <w:ind w:left="720" w:hanging="360"/>
      </w:pPr>
      <w:rPr>
        <w:rFonts w:ascii="Symbol" w:hAnsi="Symbol" w:hint="default"/>
      </w:rPr>
    </w:lvl>
    <w:lvl w:ilvl="1" w:tplc="3912EA08">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612E80"/>
    <w:multiLevelType w:val="hybridMultilevel"/>
    <w:tmpl w:val="45309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3925DD7"/>
    <w:multiLevelType w:val="hybridMultilevel"/>
    <w:tmpl w:val="9D2C0AF6"/>
    <w:lvl w:ilvl="0" w:tplc="080A000F">
      <w:start w:val="1"/>
      <w:numFmt w:val="decimal"/>
      <w:lvlText w:val="%1."/>
      <w:lvlJc w:val="left"/>
      <w:pPr>
        <w:ind w:left="750" w:hanging="360"/>
      </w:pPr>
    </w:lvl>
    <w:lvl w:ilvl="1" w:tplc="080A0019">
      <w:start w:val="1"/>
      <w:numFmt w:val="lowerLetter"/>
      <w:lvlText w:val="%2."/>
      <w:lvlJc w:val="left"/>
      <w:pPr>
        <w:ind w:left="1470" w:hanging="360"/>
      </w:pPr>
    </w:lvl>
    <w:lvl w:ilvl="2" w:tplc="080A001B">
      <w:start w:val="1"/>
      <w:numFmt w:val="lowerRoman"/>
      <w:lvlText w:val="%3."/>
      <w:lvlJc w:val="right"/>
      <w:pPr>
        <w:ind w:left="2190" w:hanging="180"/>
      </w:pPr>
    </w:lvl>
    <w:lvl w:ilvl="3" w:tplc="080A000F">
      <w:start w:val="1"/>
      <w:numFmt w:val="decimal"/>
      <w:lvlText w:val="%4."/>
      <w:lvlJc w:val="left"/>
      <w:pPr>
        <w:ind w:left="2910" w:hanging="360"/>
      </w:pPr>
    </w:lvl>
    <w:lvl w:ilvl="4" w:tplc="080A0019">
      <w:start w:val="1"/>
      <w:numFmt w:val="lowerLetter"/>
      <w:lvlText w:val="%5."/>
      <w:lvlJc w:val="left"/>
      <w:pPr>
        <w:ind w:left="3630" w:hanging="360"/>
      </w:pPr>
    </w:lvl>
    <w:lvl w:ilvl="5" w:tplc="080A001B">
      <w:start w:val="1"/>
      <w:numFmt w:val="lowerRoman"/>
      <w:lvlText w:val="%6."/>
      <w:lvlJc w:val="right"/>
      <w:pPr>
        <w:ind w:left="4350" w:hanging="180"/>
      </w:pPr>
    </w:lvl>
    <w:lvl w:ilvl="6" w:tplc="080A000F">
      <w:start w:val="1"/>
      <w:numFmt w:val="decimal"/>
      <w:lvlText w:val="%7."/>
      <w:lvlJc w:val="left"/>
      <w:pPr>
        <w:ind w:left="5070" w:hanging="360"/>
      </w:pPr>
    </w:lvl>
    <w:lvl w:ilvl="7" w:tplc="080A0019">
      <w:start w:val="1"/>
      <w:numFmt w:val="lowerLetter"/>
      <w:lvlText w:val="%8."/>
      <w:lvlJc w:val="left"/>
      <w:pPr>
        <w:ind w:left="5790" w:hanging="360"/>
      </w:pPr>
    </w:lvl>
    <w:lvl w:ilvl="8" w:tplc="080A001B">
      <w:start w:val="1"/>
      <w:numFmt w:val="lowerRoman"/>
      <w:lvlText w:val="%9."/>
      <w:lvlJc w:val="right"/>
      <w:pPr>
        <w:ind w:left="6510" w:hanging="180"/>
      </w:pPr>
    </w:lvl>
  </w:abstractNum>
  <w:abstractNum w:abstractNumId="18" w15:restartNumberingAfterBreak="0">
    <w:nsid w:val="26F95304"/>
    <w:multiLevelType w:val="hybridMultilevel"/>
    <w:tmpl w:val="9BE2BD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8C004F2"/>
    <w:multiLevelType w:val="hybridMultilevel"/>
    <w:tmpl w:val="70201C2E"/>
    <w:lvl w:ilvl="0" w:tplc="0B64770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36423CD"/>
    <w:multiLevelType w:val="hybridMultilevel"/>
    <w:tmpl w:val="8D9E78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B222C5F"/>
    <w:multiLevelType w:val="hybridMultilevel"/>
    <w:tmpl w:val="A560E9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CD372DF"/>
    <w:multiLevelType w:val="hybridMultilevel"/>
    <w:tmpl w:val="14C07806"/>
    <w:lvl w:ilvl="0" w:tplc="129ADDD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2C7B8C"/>
    <w:multiLevelType w:val="hybridMultilevel"/>
    <w:tmpl w:val="727A2F66"/>
    <w:lvl w:ilvl="0" w:tplc="94EEED40">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9"/>
  </w:num>
  <w:num w:numId="3">
    <w:abstractNumId w:val="27"/>
  </w:num>
  <w:num w:numId="4">
    <w:abstractNumId w:val="2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2"/>
  </w:num>
  <w:num w:numId="16">
    <w:abstractNumId w:val="25"/>
  </w:num>
  <w:num w:numId="17">
    <w:abstractNumId w:val="26"/>
  </w:num>
  <w:num w:numId="18">
    <w:abstractNumId w:val="14"/>
  </w:num>
  <w:num w:numId="19">
    <w:abstractNumId w:val="16"/>
  </w:num>
  <w:num w:numId="20">
    <w:abstractNumId w:val="2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4"/>
  </w:num>
  <w:num w:numId="24">
    <w:abstractNumId w:val="19"/>
  </w:num>
  <w:num w:numId="25">
    <w:abstractNumId w:val="13"/>
  </w:num>
  <w:num w:numId="26">
    <w:abstractNumId w:val="23"/>
  </w:num>
  <w:num w:numId="27">
    <w:abstractNumId w:val="10"/>
  </w:num>
  <w:num w:numId="28">
    <w:abstractNumId w:val="22"/>
  </w:num>
  <w:num w:numId="29">
    <w:abstractNumId w:val="1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19"/>
    <w:rsid w:val="00011BA0"/>
    <w:rsid w:val="00013A0A"/>
    <w:rsid w:val="0001611D"/>
    <w:rsid w:val="000229F7"/>
    <w:rsid w:val="00030CEA"/>
    <w:rsid w:val="00034FBA"/>
    <w:rsid w:val="00037B3D"/>
    <w:rsid w:val="00042128"/>
    <w:rsid w:val="00042DE0"/>
    <w:rsid w:val="00060060"/>
    <w:rsid w:val="000646B1"/>
    <w:rsid w:val="00064F44"/>
    <w:rsid w:val="00065ADA"/>
    <w:rsid w:val="000704CA"/>
    <w:rsid w:val="000709D9"/>
    <w:rsid w:val="00076290"/>
    <w:rsid w:val="00083455"/>
    <w:rsid w:val="00086B0B"/>
    <w:rsid w:val="000B2062"/>
    <w:rsid w:val="000B35B6"/>
    <w:rsid w:val="000C01A7"/>
    <w:rsid w:val="000C02A1"/>
    <w:rsid w:val="000C6952"/>
    <w:rsid w:val="000D2458"/>
    <w:rsid w:val="000D2761"/>
    <w:rsid w:val="000D5A61"/>
    <w:rsid w:val="000E171F"/>
    <w:rsid w:val="000E2899"/>
    <w:rsid w:val="000E502F"/>
    <w:rsid w:val="000E5A0B"/>
    <w:rsid w:val="000F6D5E"/>
    <w:rsid w:val="00103962"/>
    <w:rsid w:val="00106485"/>
    <w:rsid w:val="00107089"/>
    <w:rsid w:val="00107158"/>
    <w:rsid w:val="00123A7D"/>
    <w:rsid w:val="0012406B"/>
    <w:rsid w:val="0013229E"/>
    <w:rsid w:val="001362DB"/>
    <w:rsid w:val="001374D3"/>
    <w:rsid w:val="001405D1"/>
    <w:rsid w:val="00145391"/>
    <w:rsid w:val="00150665"/>
    <w:rsid w:val="001560EC"/>
    <w:rsid w:val="001654D0"/>
    <w:rsid w:val="00165582"/>
    <w:rsid w:val="0017360B"/>
    <w:rsid w:val="00180A41"/>
    <w:rsid w:val="00184BC8"/>
    <w:rsid w:val="00190B7A"/>
    <w:rsid w:val="00192178"/>
    <w:rsid w:val="00193A36"/>
    <w:rsid w:val="001A22D2"/>
    <w:rsid w:val="001A271A"/>
    <w:rsid w:val="001A654C"/>
    <w:rsid w:val="001A73FC"/>
    <w:rsid w:val="001C0A38"/>
    <w:rsid w:val="001C31C7"/>
    <w:rsid w:val="001E17F2"/>
    <w:rsid w:val="001F24A5"/>
    <w:rsid w:val="001F4331"/>
    <w:rsid w:val="002017F2"/>
    <w:rsid w:val="00201E3A"/>
    <w:rsid w:val="0020352D"/>
    <w:rsid w:val="0021113C"/>
    <w:rsid w:val="0021250F"/>
    <w:rsid w:val="0023062C"/>
    <w:rsid w:val="00240BDC"/>
    <w:rsid w:val="002540E9"/>
    <w:rsid w:val="00277847"/>
    <w:rsid w:val="002924A8"/>
    <w:rsid w:val="002A6025"/>
    <w:rsid w:val="002B0E4D"/>
    <w:rsid w:val="002C03CE"/>
    <w:rsid w:val="002D579D"/>
    <w:rsid w:val="002E1A7C"/>
    <w:rsid w:val="002F6F64"/>
    <w:rsid w:val="00301B7A"/>
    <w:rsid w:val="00315752"/>
    <w:rsid w:val="003170FC"/>
    <w:rsid w:val="003210E8"/>
    <w:rsid w:val="00330178"/>
    <w:rsid w:val="00332993"/>
    <w:rsid w:val="00332F3A"/>
    <w:rsid w:val="00340BD1"/>
    <w:rsid w:val="0034605F"/>
    <w:rsid w:val="003521BB"/>
    <w:rsid w:val="0035322C"/>
    <w:rsid w:val="00356E12"/>
    <w:rsid w:val="003633C6"/>
    <w:rsid w:val="003762D6"/>
    <w:rsid w:val="00381398"/>
    <w:rsid w:val="00384C4E"/>
    <w:rsid w:val="00391098"/>
    <w:rsid w:val="00391484"/>
    <w:rsid w:val="0039750C"/>
    <w:rsid w:val="003A4D3E"/>
    <w:rsid w:val="003B6FA6"/>
    <w:rsid w:val="003C08F1"/>
    <w:rsid w:val="003C646B"/>
    <w:rsid w:val="003C7EF4"/>
    <w:rsid w:val="003D5032"/>
    <w:rsid w:val="003F1835"/>
    <w:rsid w:val="0040509F"/>
    <w:rsid w:val="00412D50"/>
    <w:rsid w:val="0042410D"/>
    <w:rsid w:val="00424CBE"/>
    <w:rsid w:val="0042579F"/>
    <w:rsid w:val="00434DAA"/>
    <w:rsid w:val="00450D95"/>
    <w:rsid w:val="00454BDD"/>
    <w:rsid w:val="00460625"/>
    <w:rsid w:val="004621C3"/>
    <w:rsid w:val="00475851"/>
    <w:rsid w:val="004872C0"/>
    <w:rsid w:val="00491A98"/>
    <w:rsid w:val="00493411"/>
    <w:rsid w:val="00495522"/>
    <w:rsid w:val="004970E6"/>
    <w:rsid w:val="00497EE6"/>
    <w:rsid w:val="004A052C"/>
    <w:rsid w:val="004A2624"/>
    <w:rsid w:val="004A3F0D"/>
    <w:rsid w:val="004B7B51"/>
    <w:rsid w:val="004C0BA4"/>
    <w:rsid w:val="004C3C78"/>
    <w:rsid w:val="004D01D2"/>
    <w:rsid w:val="004D4BBA"/>
    <w:rsid w:val="004E325C"/>
    <w:rsid w:val="004E7436"/>
    <w:rsid w:val="004F2872"/>
    <w:rsid w:val="00504C30"/>
    <w:rsid w:val="00512F5B"/>
    <w:rsid w:val="00514126"/>
    <w:rsid w:val="00516189"/>
    <w:rsid w:val="005169F1"/>
    <w:rsid w:val="00517B79"/>
    <w:rsid w:val="00525824"/>
    <w:rsid w:val="00532E31"/>
    <w:rsid w:val="005356D3"/>
    <w:rsid w:val="005359AE"/>
    <w:rsid w:val="00537FAC"/>
    <w:rsid w:val="005642A4"/>
    <w:rsid w:val="0057022E"/>
    <w:rsid w:val="005709D0"/>
    <w:rsid w:val="00574F2A"/>
    <w:rsid w:val="005A06B8"/>
    <w:rsid w:val="005A06D9"/>
    <w:rsid w:val="005A1074"/>
    <w:rsid w:val="005A5CD1"/>
    <w:rsid w:val="005B1008"/>
    <w:rsid w:val="005B6746"/>
    <w:rsid w:val="005B705D"/>
    <w:rsid w:val="005C70C9"/>
    <w:rsid w:val="005D3E04"/>
    <w:rsid w:val="005D5881"/>
    <w:rsid w:val="005D7E91"/>
    <w:rsid w:val="005E5FC9"/>
    <w:rsid w:val="005F25E9"/>
    <w:rsid w:val="005F2AC6"/>
    <w:rsid w:val="005F3F0B"/>
    <w:rsid w:val="00604B5D"/>
    <w:rsid w:val="0061094C"/>
    <w:rsid w:val="00612B07"/>
    <w:rsid w:val="006135B4"/>
    <w:rsid w:val="00615373"/>
    <w:rsid w:val="00615F3C"/>
    <w:rsid w:val="00616B79"/>
    <w:rsid w:val="00626C39"/>
    <w:rsid w:val="006306DB"/>
    <w:rsid w:val="006401A1"/>
    <w:rsid w:val="00641955"/>
    <w:rsid w:val="00644E6C"/>
    <w:rsid w:val="00646AB6"/>
    <w:rsid w:val="00647530"/>
    <w:rsid w:val="00650C22"/>
    <w:rsid w:val="00651CE3"/>
    <w:rsid w:val="00663326"/>
    <w:rsid w:val="00684AF7"/>
    <w:rsid w:val="006950A0"/>
    <w:rsid w:val="006954BD"/>
    <w:rsid w:val="006B7929"/>
    <w:rsid w:val="006C00C1"/>
    <w:rsid w:val="006D3AA7"/>
    <w:rsid w:val="006D3CBA"/>
    <w:rsid w:val="006E717A"/>
    <w:rsid w:val="006E721E"/>
    <w:rsid w:val="0070172A"/>
    <w:rsid w:val="0070731C"/>
    <w:rsid w:val="00722638"/>
    <w:rsid w:val="00722BF9"/>
    <w:rsid w:val="00736C80"/>
    <w:rsid w:val="0073783D"/>
    <w:rsid w:val="00757432"/>
    <w:rsid w:val="00764E32"/>
    <w:rsid w:val="007672B9"/>
    <w:rsid w:val="007769CC"/>
    <w:rsid w:val="00780627"/>
    <w:rsid w:val="00781A5B"/>
    <w:rsid w:val="00784320"/>
    <w:rsid w:val="007903BE"/>
    <w:rsid w:val="007A3976"/>
    <w:rsid w:val="007B1820"/>
    <w:rsid w:val="007B2152"/>
    <w:rsid w:val="007B58BB"/>
    <w:rsid w:val="007C07C7"/>
    <w:rsid w:val="007C31A1"/>
    <w:rsid w:val="007D2BBF"/>
    <w:rsid w:val="007D3F81"/>
    <w:rsid w:val="007D7EAD"/>
    <w:rsid w:val="007E19B7"/>
    <w:rsid w:val="007F5FFB"/>
    <w:rsid w:val="007F6568"/>
    <w:rsid w:val="0080775A"/>
    <w:rsid w:val="00807D02"/>
    <w:rsid w:val="00811877"/>
    <w:rsid w:val="00813045"/>
    <w:rsid w:val="0082254A"/>
    <w:rsid w:val="00826A72"/>
    <w:rsid w:val="0082711B"/>
    <w:rsid w:val="008412D0"/>
    <w:rsid w:val="0084398A"/>
    <w:rsid w:val="00846816"/>
    <w:rsid w:val="0084723E"/>
    <w:rsid w:val="0087645E"/>
    <w:rsid w:val="008803F6"/>
    <w:rsid w:val="00885CDA"/>
    <w:rsid w:val="00885D20"/>
    <w:rsid w:val="008A2C28"/>
    <w:rsid w:val="008A4021"/>
    <w:rsid w:val="008D2DCA"/>
    <w:rsid w:val="008E0EB3"/>
    <w:rsid w:val="008E5EF8"/>
    <w:rsid w:val="008F4A39"/>
    <w:rsid w:val="008F4B11"/>
    <w:rsid w:val="00902719"/>
    <w:rsid w:val="00904560"/>
    <w:rsid w:val="00913EB6"/>
    <w:rsid w:val="00915E2F"/>
    <w:rsid w:val="00916E8E"/>
    <w:rsid w:val="009271FF"/>
    <w:rsid w:val="009322D3"/>
    <w:rsid w:val="009423DB"/>
    <w:rsid w:val="00967338"/>
    <w:rsid w:val="00973DFD"/>
    <w:rsid w:val="00973E20"/>
    <w:rsid w:val="00976D92"/>
    <w:rsid w:val="00981E23"/>
    <w:rsid w:val="00990052"/>
    <w:rsid w:val="0099137D"/>
    <w:rsid w:val="009A11AA"/>
    <w:rsid w:val="009B6427"/>
    <w:rsid w:val="009B6E9F"/>
    <w:rsid w:val="009B72E0"/>
    <w:rsid w:val="009C6D7C"/>
    <w:rsid w:val="009D4666"/>
    <w:rsid w:val="009D7DA9"/>
    <w:rsid w:val="009E2FC4"/>
    <w:rsid w:val="009E6365"/>
    <w:rsid w:val="009E7B49"/>
    <w:rsid w:val="00A038E3"/>
    <w:rsid w:val="00A10F05"/>
    <w:rsid w:val="00A11090"/>
    <w:rsid w:val="00A168FA"/>
    <w:rsid w:val="00A20028"/>
    <w:rsid w:val="00A25C25"/>
    <w:rsid w:val="00A25E66"/>
    <w:rsid w:val="00A30305"/>
    <w:rsid w:val="00A5421E"/>
    <w:rsid w:val="00A65088"/>
    <w:rsid w:val="00A659EA"/>
    <w:rsid w:val="00A76177"/>
    <w:rsid w:val="00A8142D"/>
    <w:rsid w:val="00A903A6"/>
    <w:rsid w:val="00A93C00"/>
    <w:rsid w:val="00A955F1"/>
    <w:rsid w:val="00A97C2C"/>
    <w:rsid w:val="00AA0982"/>
    <w:rsid w:val="00AA23A0"/>
    <w:rsid w:val="00AC2F23"/>
    <w:rsid w:val="00AD1D87"/>
    <w:rsid w:val="00AD676B"/>
    <w:rsid w:val="00B00F4A"/>
    <w:rsid w:val="00B141C7"/>
    <w:rsid w:val="00B179CC"/>
    <w:rsid w:val="00B20E96"/>
    <w:rsid w:val="00B22F88"/>
    <w:rsid w:val="00B25430"/>
    <w:rsid w:val="00B267A8"/>
    <w:rsid w:val="00B27D34"/>
    <w:rsid w:val="00B32D36"/>
    <w:rsid w:val="00B42822"/>
    <w:rsid w:val="00B46580"/>
    <w:rsid w:val="00B54C8C"/>
    <w:rsid w:val="00B61177"/>
    <w:rsid w:val="00B620D1"/>
    <w:rsid w:val="00B638B6"/>
    <w:rsid w:val="00B643BE"/>
    <w:rsid w:val="00B65F2C"/>
    <w:rsid w:val="00B7082E"/>
    <w:rsid w:val="00B8305D"/>
    <w:rsid w:val="00B94706"/>
    <w:rsid w:val="00BA5154"/>
    <w:rsid w:val="00BB26B9"/>
    <w:rsid w:val="00BB3F43"/>
    <w:rsid w:val="00BB7A06"/>
    <w:rsid w:val="00BC274A"/>
    <w:rsid w:val="00BD17BA"/>
    <w:rsid w:val="00BD22E9"/>
    <w:rsid w:val="00BD75CC"/>
    <w:rsid w:val="00BE1EAA"/>
    <w:rsid w:val="00BE4689"/>
    <w:rsid w:val="00BE4708"/>
    <w:rsid w:val="00BE537C"/>
    <w:rsid w:val="00BF0D26"/>
    <w:rsid w:val="00BF141A"/>
    <w:rsid w:val="00BF35B8"/>
    <w:rsid w:val="00BF441C"/>
    <w:rsid w:val="00BF4785"/>
    <w:rsid w:val="00BF68A4"/>
    <w:rsid w:val="00C01381"/>
    <w:rsid w:val="00C018E9"/>
    <w:rsid w:val="00C13A8E"/>
    <w:rsid w:val="00C23EDB"/>
    <w:rsid w:val="00C30F2B"/>
    <w:rsid w:val="00C406AB"/>
    <w:rsid w:val="00C41849"/>
    <w:rsid w:val="00C4693E"/>
    <w:rsid w:val="00C528A8"/>
    <w:rsid w:val="00C534DC"/>
    <w:rsid w:val="00C54CA0"/>
    <w:rsid w:val="00C602E2"/>
    <w:rsid w:val="00C60B48"/>
    <w:rsid w:val="00C62E17"/>
    <w:rsid w:val="00C7200C"/>
    <w:rsid w:val="00C735CE"/>
    <w:rsid w:val="00C744FE"/>
    <w:rsid w:val="00C75B42"/>
    <w:rsid w:val="00C75EFC"/>
    <w:rsid w:val="00C811BA"/>
    <w:rsid w:val="00C84E26"/>
    <w:rsid w:val="00C94145"/>
    <w:rsid w:val="00CA0B76"/>
    <w:rsid w:val="00CA21FD"/>
    <w:rsid w:val="00CA609C"/>
    <w:rsid w:val="00CB5CB3"/>
    <w:rsid w:val="00CC12B8"/>
    <w:rsid w:val="00CC3B86"/>
    <w:rsid w:val="00CD2247"/>
    <w:rsid w:val="00CD2455"/>
    <w:rsid w:val="00CD776A"/>
    <w:rsid w:val="00CE1B1C"/>
    <w:rsid w:val="00CF22BC"/>
    <w:rsid w:val="00CF52D1"/>
    <w:rsid w:val="00CF579C"/>
    <w:rsid w:val="00CF5F23"/>
    <w:rsid w:val="00D00CB5"/>
    <w:rsid w:val="00D044F1"/>
    <w:rsid w:val="00D10594"/>
    <w:rsid w:val="00D17936"/>
    <w:rsid w:val="00D442C8"/>
    <w:rsid w:val="00D451DD"/>
    <w:rsid w:val="00D456F9"/>
    <w:rsid w:val="00D56453"/>
    <w:rsid w:val="00D612B3"/>
    <w:rsid w:val="00D67BC3"/>
    <w:rsid w:val="00D71077"/>
    <w:rsid w:val="00D84246"/>
    <w:rsid w:val="00D87469"/>
    <w:rsid w:val="00DA0F0C"/>
    <w:rsid w:val="00DA381F"/>
    <w:rsid w:val="00DA3CBC"/>
    <w:rsid w:val="00DC50C0"/>
    <w:rsid w:val="00DE0488"/>
    <w:rsid w:val="00DE44B6"/>
    <w:rsid w:val="00DE5A9C"/>
    <w:rsid w:val="00DF4F19"/>
    <w:rsid w:val="00E01A89"/>
    <w:rsid w:val="00E02022"/>
    <w:rsid w:val="00E06E19"/>
    <w:rsid w:val="00E209DF"/>
    <w:rsid w:val="00E2332E"/>
    <w:rsid w:val="00E43B4F"/>
    <w:rsid w:val="00E7372D"/>
    <w:rsid w:val="00EA1699"/>
    <w:rsid w:val="00EB0BDC"/>
    <w:rsid w:val="00EB30E5"/>
    <w:rsid w:val="00EB32E0"/>
    <w:rsid w:val="00EB7DC5"/>
    <w:rsid w:val="00EC7D7B"/>
    <w:rsid w:val="00ED1288"/>
    <w:rsid w:val="00ED2DEC"/>
    <w:rsid w:val="00ED3C23"/>
    <w:rsid w:val="00ED67B7"/>
    <w:rsid w:val="00ED7225"/>
    <w:rsid w:val="00EE032F"/>
    <w:rsid w:val="00EF3F8B"/>
    <w:rsid w:val="00EF56C2"/>
    <w:rsid w:val="00F069DD"/>
    <w:rsid w:val="00F24365"/>
    <w:rsid w:val="00F27412"/>
    <w:rsid w:val="00F27E59"/>
    <w:rsid w:val="00F30BFD"/>
    <w:rsid w:val="00F46B56"/>
    <w:rsid w:val="00F473EA"/>
    <w:rsid w:val="00F525DC"/>
    <w:rsid w:val="00F8785C"/>
    <w:rsid w:val="00F967D0"/>
    <w:rsid w:val="00F97E57"/>
    <w:rsid w:val="00FA26B0"/>
    <w:rsid w:val="00FA4CF5"/>
    <w:rsid w:val="00FA7FB7"/>
    <w:rsid w:val="00FB5460"/>
    <w:rsid w:val="00FE1EE2"/>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C063B53-2A0F-4F60-9841-B38586956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6AB"/>
    <w:rPr>
      <w:sz w:val="24"/>
      <w:szCs w:val="24"/>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basedOn w:val="Fuentedeprrafopredete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ED67B7"/>
    <w:rPr>
      <w:rFonts w:ascii="Tahoma" w:hAnsi="Tahoma" w:cs="Tahoma"/>
      <w:sz w:val="16"/>
      <w:szCs w:val="16"/>
    </w:rPr>
  </w:style>
  <w:style w:type="character" w:customStyle="1" w:styleId="TextodegloboCar">
    <w:name w:val="Texto de globo Car"/>
    <w:basedOn w:val="Fuentedeprrafopredeter"/>
    <w:link w:val="Textodeglobo"/>
    <w:uiPriority w:val="99"/>
    <w:semiHidden/>
    <w:rsid w:val="00ED67B7"/>
    <w:rPr>
      <w:rFonts w:ascii="Tahoma" w:hAnsi="Tahoma" w:cs="Tahoma"/>
      <w:sz w:val="16"/>
      <w:szCs w:val="16"/>
    </w:rPr>
  </w:style>
  <w:style w:type="character" w:styleId="Hipervnculo">
    <w:name w:val="Hyperlink"/>
    <w:basedOn w:val="Fuentedeprrafopredeter"/>
    <w:uiPriority w:val="99"/>
    <w:unhideWhenUsed/>
    <w:rsid w:val="001F24A5"/>
    <w:rPr>
      <w:color w:val="0000FF" w:themeColor="hyperlink"/>
      <w:u w:val="single"/>
    </w:rPr>
  </w:style>
  <w:style w:type="paragraph" w:styleId="Prrafodelista">
    <w:name w:val="List Paragraph"/>
    <w:basedOn w:val="Normal"/>
    <w:uiPriority w:val="34"/>
    <w:qFormat/>
    <w:rsid w:val="00042D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6997">
      <w:bodyDiv w:val="1"/>
      <w:marLeft w:val="0"/>
      <w:marRight w:val="0"/>
      <w:marTop w:val="0"/>
      <w:marBottom w:val="0"/>
      <w:divBdr>
        <w:top w:val="none" w:sz="0" w:space="0" w:color="auto"/>
        <w:left w:val="none" w:sz="0" w:space="0" w:color="auto"/>
        <w:bottom w:val="none" w:sz="0" w:space="0" w:color="auto"/>
        <w:right w:val="none" w:sz="0" w:space="0" w:color="auto"/>
      </w:divBdr>
    </w:div>
    <w:div w:id="75907006">
      <w:bodyDiv w:val="1"/>
      <w:marLeft w:val="0"/>
      <w:marRight w:val="0"/>
      <w:marTop w:val="0"/>
      <w:marBottom w:val="0"/>
      <w:divBdr>
        <w:top w:val="none" w:sz="0" w:space="0" w:color="auto"/>
        <w:left w:val="none" w:sz="0" w:space="0" w:color="auto"/>
        <w:bottom w:val="none" w:sz="0" w:space="0" w:color="auto"/>
        <w:right w:val="none" w:sz="0" w:space="0" w:color="auto"/>
      </w:divBdr>
    </w:div>
    <w:div w:id="134566650">
      <w:bodyDiv w:val="1"/>
      <w:marLeft w:val="0"/>
      <w:marRight w:val="0"/>
      <w:marTop w:val="0"/>
      <w:marBottom w:val="0"/>
      <w:divBdr>
        <w:top w:val="none" w:sz="0" w:space="0" w:color="auto"/>
        <w:left w:val="none" w:sz="0" w:space="0" w:color="auto"/>
        <w:bottom w:val="none" w:sz="0" w:space="0" w:color="auto"/>
        <w:right w:val="none" w:sz="0" w:space="0" w:color="auto"/>
      </w:divBdr>
    </w:div>
    <w:div w:id="154343489">
      <w:bodyDiv w:val="1"/>
      <w:marLeft w:val="0"/>
      <w:marRight w:val="0"/>
      <w:marTop w:val="0"/>
      <w:marBottom w:val="0"/>
      <w:divBdr>
        <w:top w:val="none" w:sz="0" w:space="0" w:color="auto"/>
        <w:left w:val="none" w:sz="0" w:space="0" w:color="auto"/>
        <w:bottom w:val="none" w:sz="0" w:space="0" w:color="auto"/>
        <w:right w:val="none" w:sz="0" w:space="0" w:color="auto"/>
      </w:divBdr>
    </w:div>
    <w:div w:id="311641041">
      <w:bodyDiv w:val="1"/>
      <w:marLeft w:val="0"/>
      <w:marRight w:val="0"/>
      <w:marTop w:val="0"/>
      <w:marBottom w:val="0"/>
      <w:divBdr>
        <w:top w:val="none" w:sz="0" w:space="0" w:color="auto"/>
        <w:left w:val="none" w:sz="0" w:space="0" w:color="auto"/>
        <w:bottom w:val="none" w:sz="0" w:space="0" w:color="auto"/>
        <w:right w:val="none" w:sz="0" w:space="0" w:color="auto"/>
      </w:divBdr>
    </w:div>
    <w:div w:id="380634337">
      <w:bodyDiv w:val="1"/>
      <w:marLeft w:val="0"/>
      <w:marRight w:val="0"/>
      <w:marTop w:val="0"/>
      <w:marBottom w:val="0"/>
      <w:divBdr>
        <w:top w:val="none" w:sz="0" w:space="0" w:color="auto"/>
        <w:left w:val="none" w:sz="0" w:space="0" w:color="auto"/>
        <w:bottom w:val="none" w:sz="0" w:space="0" w:color="auto"/>
        <w:right w:val="none" w:sz="0" w:space="0" w:color="auto"/>
      </w:divBdr>
    </w:div>
    <w:div w:id="383336937">
      <w:bodyDiv w:val="1"/>
      <w:marLeft w:val="0"/>
      <w:marRight w:val="0"/>
      <w:marTop w:val="0"/>
      <w:marBottom w:val="0"/>
      <w:divBdr>
        <w:top w:val="none" w:sz="0" w:space="0" w:color="auto"/>
        <w:left w:val="none" w:sz="0" w:space="0" w:color="auto"/>
        <w:bottom w:val="none" w:sz="0" w:space="0" w:color="auto"/>
        <w:right w:val="none" w:sz="0" w:space="0" w:color="auto"/>
      </w:divBdr>
    </w:div>
    <w:div w:id="431628417">
      <w:bodyDiv w:val="1"/>
      <w:marLeft w:val="0"/>
      <w:marRight w:val="0"/>
      <w:marTop w:val="0"/>
      <w:marBottom w:val="0"/>
      <w:divBdr>
        <w:top w:val="none" w:sz="0" w:space="0" w:color="auto"/>
        <w:left w:val="none" w:sz="0" w:space="0" w:color="auto"/>
        <w:bottom w:val="none" w:sz="0" w:space="0" w:color="auto"/>
        <w:right w:val="none" w:sz="0" w:space="0" w:color="auto"/>
      </w:divBdr>
    </w:div>
    <w:div w:id="498427140">
      <w:bodyDiv w:val="1"/>
      <w:marLeft w:val="0"/>
      <w:marRight w:val="0"/>
      <w:marTop w:val="0"/>
      <w:marBottom w:val="0"/>
      <w:divBdr>
        <w:top w:val="none" w:sz="0" w:space="0" w:color="auto"/>
        <w:left w:val="none" w:sz="0" w:space="0" w:color="auto"/>
        <w:bottom w:val="none" w:sz="0" w:space="0" w:color="auto"/>
        <w:right w:val="none" w:sz="0" w:space="0" w:color="auto"/>
      </w:divBdr>
    </w:div>
    <w:div w:id="523636408">
      <w:bodyDiv w:val="1"/>
      <w:marLeft w:val="0"/>
      <w:marRight w:val="0"/>
      <w:marTop w:val="0"/>
      <w:marBottom w:val="0"/>
      <w:divBdr>
        <w:top w:val="none" w:sz="0" w:space="0" w:color="auto"/>
        <w:left w:val="none" w:sz="0" w:space="0" w:color="auto"/>
        <w:bottom w:val="none" w:sz="0" w:space="0" w:color="auto"/>
        <w:right w:val="none" w:sz="0" w:space="0" w:color="auto"/>
      </w:divBdr>
    </w:div>
    <w:div w:id="524900516">
      <w:bodyDiv w:val="1"/>
      <w:marLeft w:val="0"/>
      <w:marRight w:val="0"/>
      <w:marTop w:val="0"/>
      <w:marBottom w:val="0"/>
      <w:divBdr>
        <w:top w:val="none" w:sz="0" w:space="0" w:color="auto"/>
        <w:left w:val="none" w:sz="0" w:space="0" w:color="auto"/>
        <w:bottom w:val="none" w:sz="0" w:space="0" w:color="auto"/>
        <w:right w:val="none" w:sz="0" w:space="0" w:color="auto"/>
      </w:divBdr>
    </w:div>
    <w:div w:id="554389025">
      <w:bodyDiv w:val="1"/>
      <w:marLeft w:val="0"/>
      <w:marRight w:val="0"/>
      <w:marTop w:val="0"/>
      <w:marBottom w:val="0"/>
      <w:divBdr>
        <w:top w:val="none" w:sz="0" w:space="0" w:color="auto"/>
        <w:left w:val="none" w:sz="0" w:space="0" w:color="auto"/>
        <w:bottom w:val="none" w:sz="0" w:space="0" w:color="auto"/>
        <w:right w:val="none" w:sz="0" w:space="0" w:color="auto"/>
      </w:divBdr>
    </w:div>
    <w:div w:id="573315681">
      <w:bodyDiv w:val="1"/>
      <w:marLeft w:val="0"/>
      <w:marRight w:val="0"/>
      <w:marTop w:val="0"/>
      <w:marBottom w:val="0"/>
      <w:divBdr>
        <w:top w:val="none" w:sz="0" w:space="0" w:color="auto"/>
        <w:left w:val="none" w:sz="0" w:space="0" w:color="auto"/>
        <w:bottom w:val="none" w:sz="0" w:space="0" w:color="auto"/>
        <w:right w:val="none" w:sz="0" w:space="0" w:color="auto"/>
      </w:divBdr>
    </w:div>
    <w:div w:id="591200953">
      <w:bodyDiv w:val="1"/>
      <w:marLeft w:val="0"/>
      <w:marRight w:val="0"/>
      <w:marTop w:val="0"/>
      <w:marBottom w:val="0"/>
      <w:divBdr>
        <w:top w:val="none" w:sz="0" w:space="0" w:color="auto"/>
        <w:left w:val="none" w:sz="0" w:space="0" w:color="auto"/>
        <w:bottom w:val="none" w:sz="0" w:space="0" w:color="auto"/>
        <w:right w:val="none" w:sz="0" w:space="0" w:color="auto"/>
      </w:divBdr>
    </w:div>
    <w:div w:id="679816783">
      <w:bodyDiv w:val="1"/>
      <w:marLeft w:val="0"/>
      <w:marRight w:val="0"/>
      <w:marTop w:val="0"/>
      <w:marBottom w:val="0"/>
      <w:divBdr>
        <w:top w:val="none" w:sz="0" w:space="0" w:color="auto"/>
        <w:left w:val="none" w:sz="0" w:space="0" w:color="auto"/>
        <w:bottom w:val="none" w:sz="0" w:space="0" w:color="auto"/>
        <w:right w:val="none" w:sz="0" w:space="0" w:color="auto"/>
      </w:divBdr>
    </w:div>
    <w:div w:id="706217608">
      <w:bodyDiv w:val="1"/>
      <w:marLeft w:val="0"/>
      <w:marRight w:val="0"/>
      <w:marTop w:val="0"/>
      <w:marBottom w:val="0"/>
      <w:divBdr>
        <w:top w:val="none" w:sz="0" w:space="0" w:color="auto"/>
        <w:left w:val="none" w:sz="0" w:space="0" w:color="auto"/>
        <w:bottom w:val="none" w:sz="0" w:space="0" w:color="auto"/>
        <w:right w:val="none" w:sz="0" w:space="0" w:color="auto"/>
      </w:divBdr>
    </w:div>
    <w:div w:id="721951798">
      <w:bodyDiv w:val="1"/>
      <w:marLeft w:val="0"/>
      <w:marRight w:val="0"/>
      <w:marTop w:val="0"/>
      <w:marBottom w:val="0"/>
      <w:divBdr>
        <w:top w:val="none" w:sz="0" w:space="0" w:color="auto"/>
        <w:left w:val="none" w:sz="0" w:space="0" w:color="auto"/>
        <w:bottom w:val="none" w:sz="0" w:space="0" w:color="auto"/>
        <w:right w:val="none" w:sz="0" w:space="0" w:color="auto"/>
      </w:divBdr>
    </w:div>
    <w:div w:id="771054521">
      <w:bodyDiv w:val="1"/>
      <w:marLeft w:val="0"/>
      <w:marRight w:val="0"/>
      <w:marTop w:val="0"/>
      <w:marBottom w:val="0"/>
      <w:divBdr>
        <w:top w:val="none" w:sz="0" w:space="0" w:color="auto"/>
        <w:left w:val="none" w:sz="0" w:space="0" w:color="auto"/>
        <w:bottom w:val="none" w:sz="0" w:space="0" w:color="auto"/>
        <w:right w:val="none" w:sz="0" w:space="0" w:color="auto"/>
      </w:divBdr>
    </w:div>
    <w:div w:id="838810948">
      <w:bodyDiv w:val="1"/>
      <w:marLeft w:val="0"/>
      <w:marRight w:val="0"/>
      <w:marTop w:val="0"/>
      <w:marBottom w:val="0"/>
      <w:divBdr>
        <w:top w:val="none" w:sz="0" w:space="0" w:color="auto"/>
        <w:left w:val="none" w:sz="0" w:space="0" w:color="auto"/>
        <w:bottom w:val="none" w:sz="0" w:space="0" w:color="auto"/>
        <w:right w:val="none" w:sz="0" w:space="0" w:color="auto"/>
      </w:divBdr>
    </w:div>
    <w:div w:id="872497107">
      <w:bodyDiv w:val="1"/>
      <w:marLeft w:val="0"/>
      <w:marRight w:val="0"/>
      <w:marTop w:val="0"/>
      <w:marBottom w:val="0"/>
      <w:divBdr>
        <w:top w:val="none" w:sz="0" w:space="0" w:color="auto"/>
        <w:left w:val="none" w:sz="0" w:space="0" w:color="auto"/>
        <w:bottom w:val="none" w:sz="0" w:space="0" w:color="auto"/>
        <w:right w:val="none" w:sz="0" w:space="0" w:color="auto"/>
      </w:divBdr>
    </w:div>
    <w:div w:id="893469868">
      <w:bodyDiv w:val="1"/>
      <w:marLeft w:val="0"/>
      <w:marRight w:val="0"/>
      <w:marTop w:val="0"/>
      <w:marBottom w:val="0"/>
      <w:divBdr>
        <w:top w:val="none" w:sz="0" w:space="0" w:color="auto"/>
        <w:left w:val="none" w:sz="0" w:space="0" w:color="auto"/>
        <w:bottom w:val="none" w:sz="0" w:space="0" w:color="auto"/>
        <w:right w:val="none" w:sz="0" w:space="0" w:color="auto"/>
      </w:divBdr>
    </w:div>
    <w:div w:id="916213254">
      <w:bodyDiv w:val="1"/>
      <w:marLeft w:val="0"/>
      <w:marRight w:val="0"/>
      <w:marTop w:val="0"/>
      <w:marBottom w:val="0"/>
      <w:divBdr>
        <w:top w:val="none" w:sz="0" w:space="0" w:color="auto"/>
        <w:left w:val="none" w:sz="0" w:space="0" w:color="auto"/>
        <w:bottom w:val="none" w:sz="0" w:space="0" w:color="auto"/>
        <w:right w:val="none" w:sz="0" w:space="0" w:color="auto"/>
      </w:divBdr>
    </w:div>
    <w:div w:id="999888210">
      <w:bodyDiv w:val="1"/>
      <w:marLeft w:val="0"/>
      <w:marRight w:val="0"/>
      <w:marTop w:val="0"/>
      <w:marBottom w:val="0"/>
      <w:divBdr>
        <w:top w:val="none" w:sz="0" w:space="0" w:color="auto"/>
        <w:left w:val="none" w:sz="0" w:space="0" w:color="auto"/>
        <w:bottom w:val="none" w:sz="0" w:space="0" w:color="auto"/>
        <w:right w:val="none" w:sz="0" w:space="0" w:color="auto"/>
      </w:divBdr>
    </w:div>
    <w:div w:id="1025445358">
      <w:bodyDiv w:val="1"/>
      <w:marLeft w:val="0"/>
      <w:marRight w:val="0"/>
      <w:marTop w:val="0"/>
      <w:marBottom w:val="0"/>
      <w:divBdr>
        <w:top w:val="none" w:sz="0" w:space="0" w:color="auto"/>
        <w:left w:val="none" w:sz="0" w:space="0" w:color="auto"/>
        <w:bottom w:val="none" w:sz="0" w:space="0" w:color="auto"/>
        <w:right w:val="none" w:sz="0" w:space="0" w:color="auto"/>
      </w:divBdr>
    </w:div>
    <w:div w:id="1050500973">
      <w:bodyDiv w:val="1"/>
      <w:marLeft w:val="0"/>
      <w:marRight w:val="0"/>
      <w:marTop w:val="0"/>
      <w:marBottom w:val="0"/>
      <w:divBdr>
        <w:top w:val="none" w:sz="0" w:space="0" w:color="auto"/>
        <w:left w:val="none" w:sz="0" w:space="0" w:color="auto"/>
        <w:bottom w:val="none" w:sz="0" w:space="0" w:color="auto"/>
        <w:right w:val="none" w:sz="0" w:space="0" w:color="auto"/>
      </w:divBdr>
    </w:div>
    <w:div w:id="1076900329">
      <w:bodyDiv w:val="1"/>
      <w:marLeft w:val="0"/>
      <w:marRight w:val="0"/>
      <w:marTop w:val="0"/>
      <w:marBottom w:val="0"/>
      <w:divBdr>
        <w:top w:val="none" w:sz="0" w:space="0" w:color="auto"/>
        <w:left w:val="none" w:sz="0" w:space="0" w:color="auto"/>
        <w:bottom w:val="none" w:sz="0" w:space="0" w:color="auto"/>
        <w:right w:val="none" w:sz="0" w:space="0" w:color="auto"/>
      </w:divBdr>
    </w:div>
    <w:div w:id="1247419736">
      <w:bodyDiv w:val="1"/>
      <w:marLeft w:val="0"/>
      <w:marRight w:val="0"/>
      <w:marTop w:val="0"/>
      <w:marBottom w:val="0"/>
      <w:divBdr>
        <w:top w:val="none" w:sz="0" w:space="0" w:color="auto"/>
        <w:left w:val="none" w:sz="0" w:space="0" w:color="auto"/>
        <w:bottom w:val="none" w:sz="0" w:space="0" w:color="auto"/>
        <w:right w:val="none" w:sz="0" w:space="0" w:color="auto"/>
      </w:divBdr>
    </w:div>
    <w:div w:id="1258754253">
      <w:bodyDiv w:val="1"/>
      <w:marLeft w:val="0"/>
      <w:marRight w:val="0"/>
      <w:marTop w:val="0"/>
      <w:marBottom w:val="0"/>
      <w:divBdr>
        <w:top w:val="none" w:sz="0" w:space="0" w:color="auto"/>
        <w:left w:val="none" w:sz="0" w:space="0" w:color="auto"/>
        <w:bottom w:val="none" w:sz="0" w:space="0" w:color="auto"/>
        <w:right w:val="none" w:sz="0" w:space="0" w:color="auto"/>
      </w:divBdr>
    </w:div>
    <w:div w:id="1259143527">
      <w:bodyDiv w:val="1"/>
      <w:marLeft w:val="0"/>
      <w:marRight w:val="0"/>
      <w:marTop w:val="0"/>
      <w:marBottom w:val="0"/>
      <w:divBdr>
        <w:top w:val="none" w:sz="0" w:space="0" w:color="auto"/>
        <w:left w:val="none" w:sz="0" w:space="0" w:color="auto"/>
        <w:bottom w:val="none" w:sz="0" w:space="0" w:color="auto"/>
        <w:right w:val="none" w:sz="0" w:space="0" w:color="auto"/>
      </w:divBdr>
    </w:div>
    <w:div w:id="1278678655">
      <w:bodyDiv w:val="1"/>
      <w:marLeft w:val="0"/>
      <w:marRight w:val="0"/>
      <w:marTop w:val="0"/>
      <w:marBottom w:val="0"/>
      <w:divBdr>
        <w:top w:val="none" w:sz="0" w:space="0" w:color="auto"/>
        <w:left w:val="none" w:sz="0" w:space="0" w:color="auto"/>
        <w:bottom w:val="none" w:sz="0" w:space="0" w:color="auto"/>
        <w:right w:val="none" w:sz="0" w:space="0" w:color="auto"/>
      </w:divBdr>
    </w:div>
    <w:div w:id="1410805284">
      <w:bodyDiv w:val="1"/>
      <w:marLeft w:val="0"/>
      <w:marRight w:val="0"/>
      <w:marTop w:val="0"/>
      <w:marBottom w:val="0"/>
      <w:divBdr>
        <w:top w:val="none" w:sz="0" w:space="0" w:color="auto"/>
        <w:left w:val="none" w:sz="0" w:space="0" w:color="auto"/>
        <w:bottom w:val="none" w:sz="0" w:space="0" w:color="auto"/>
        <w:right w:val="none" w:sz="0" w:space="0" w:color="auto"/>
      </w:divBdr>
    </w:div>
    <w:div w:id="1427918761">
      <w:bodyDiv w:val="1"/>
      <w:marLeft w:val="0"/>
      <w:marRight w:val="0"/>
      <w:marTop w:val="0"/>
      <w:marBottom w:val="0"/>
      <w:divBdr>
        <w:top w:val="none" w:sz="0" w:space="0" w:color="auto"/>
        <w:left w:val="none" w:sz="0" w:space="0" w:color="auto"/>
        <w:bottom w:val="none" w:sz="0" w:space="0" w:color="auto"/>
        <w:right w:val="none" w:sz="0" w:space="0" w:color="auto"/>
      </w:divBdr>
    </w:div>
    <w:div w:id="1444690502">
      <w:bodyDiv w:val="1"/>
      <w:marLeft w:val="0"/>
      <w:marRight w:val="0"/>
      <w:marTop w:val="0"/>
      <w:marBottom w:val="0"/>
      <w:divBdr>
        <w:top w:val="none" w:sz="0" w:space="0" w:color="auto"/>
        <w:left w:val="none" w:sz="0" w:space="0" w:color="auto"/>
        <w:bottom w:val="none" w:sz="0" w:space="0" w:color="auto"/>
        <w:right w:val="none" w:sz="0" w:space="0" w:color="auto"/>
      </w:divBdr>
    </w:div>
    <w:div w:id="1515462322">
      <w:bodyDiv w:val="1"/>
      <w:marLeft w:val="0"/>
      <w:marRight w:val="0"/>
      <w:marTop w:val="0"/>
      <w:marBottom w:val="0"/>
      <w:divBdr>
        <w:top w:val="none" w:sz="0" w:space="0" w:color="auto"/>
        <w:left w:val="none" w:sz="0" w:space="0" w:color="auto"/>
        <w:bottom w:val="none" w:sz="0" w:space="0" w:color="auto"/>
        <w:right w:val="none" w:sz="0" w:space="0" w:color="auto"/>
      </w:divBdr>
    </w:div>
    <w:div w:id="1582987519">
      <w:bodyDiv w:val="1"/>
      <w:marLeft w:val="0"/>
      <w:marRight w:val="0"/>
      <w:marTop w:val="0"/>
      <w:marBottom w:val="0"/>
      <w:divBdr>
        <w:top w:val="none" w:sz="0" w:space="0" w:color="auto"/>
        <w:left w:val="none" w:sz="0" w:space="0" w:color="auto"/>
        <w:bottom w:val="none" w:sz="0" w:space="0" w:color="auto"/>
        <w:right w:val="none" w:sz="0" w:space="0" w:color="auto"/>
      </w:divBdr>
    </w:div>
    <w:div w:id="1587035730">
      <w:bodyDiv w:val="1"/>
      <w:marLeft w:val="0"/>
      <w:marRight w:val="0"/>
      <w:marTop w:val="0"/>
      <w:marBottom w:val="0"/>
      <w:divBdr>
        <w:top w:val="none" w:sz="0" w:space="0" w:color="auto"/>
        <w:left w:val="none" w:sz="0" w:space="0" w:color="auto"/>
        <w:bottom w:val="none" w:sz="0" w:space="0" w:color="auto"/>
        <w:right w:val="none" w:sz="0" w:space="0" w:color="auto"/>
      </w:divBdr>
    </w:div>
    <w:div w:id="1631091593">
      <w:bodyDiv w:val="1"/>
      <w:marLeft w:val="0"/>
      <w:marRight w:val="0"/>
      <w:marTop w:val="0"/>
      <w:marBottom w:val="0"/>
      <w:divBdr>
        <w:top w:val="none" w:sz="0" w:space="0" w:color="auto"/>
        <w:left w:val="none" w:sz="0" w:space="0" w:color="auto"/>
        <w:bottom w:val="none" w:sz="0" w:space="0" w:color="auto"/>
        <w:right w:val="none" w:sz="0" w:space="0" w:color="auto"/>
      </w:divBdr>
    </w:div>
    <w:div w:id="1661277379">
      <w:bodyDiv w:val="1"/>
      <w:marLeft w:val="0"/>
      <w:marRight w:val="0"/>
      <w:marTop w:val="0"/>
      <w:marBottom w:val="0"/>
      <w:divBdr>
        <w:top w:val="none" w:sz="0" w:space="0" w:color="auto"/>
        <w:left w:val="none" w:sz="0" w:space="0" w:color="auto"/>
        <w:bottom w:val="none" w:sz="0" w:space="0" w:color="auto"/>
        <w:right w:val="none" w:sz="0" w:space="0" w:color="auto"/>
      </w:divBdr>
    </w:div>
    <w:div w:id="1687707021">
      <w:bodyDiv w:val="1"/>
      <w:marLeft w:val="0"/>
      <w:marRight w:val="0"/>
      <w:marTop w:val="0"/>
      <w:marBottom w:val="0"/>
      <w:divBdr>
        <w:top w:val="none" w:sz="0" w:space="0" w:color="auto"/>
        <w:left w:val="none" w:sz="0" w:space="0" w:color="auto"/>
        <w:bottom w:val="none" w:sz="0" w:space="0" w:color="auto"/>
        <w:right w:val="none" w:sz="0" w:space="0" w:color="auto"/>
      </w:divBdr>
    </w:div>
    <w:div w:id="1710186334">
      <w:bodyDiv w:val="1"/>
      <w:marLeft w:val="0"/>
      <w:marRight w:val="0"/>
      <w:marTop w:val="0"/>
      <w:marBottom w:val="0"/>
      <w:divBdr>
        <w:top w:val="none" w:sz="0" w:space="0" w:color="auto"/>
        <w:left w:val="none" w:sz="0" w:space="0" w:color="auto"/>
        <w:bottom w:val="none" w:sz="0" w:space="0" w:color="auto"/>
        <w:right w:val="none" w:sz="0" w:space="0" w:color="auto"/>
      </w:divBdr>
    </w:div>
    <w:div w:id="1760563567">
      <w:bodyDiv w:val="1"/>
      <w:marLeft w:val="0"/>
      <w:marRight w:val="0"/>
      <w:marTop w:val="0"/>
      <w:marBottom w:val="0"/>
      <w:divBdr>
        <w:top w:val="none" w:sz="0" w:space="0" w:color="auto"/>
        <w:left w:val="none" w:sz="0" w:space="0" w:color="auto"/>
        <w:bottom w:val="none" w:sz="0" w:space="0" w:color="auto"/>
        <w:right w:val="none" w:sz="0" w:space="0" w:color="auto"/>
      </w:divBdr>
    </w:div>
    <w:div w:id="1801335642">
      <w:bodyDiv w:val="1"/>
      <w:marLeft w:val="0"/>
      <w:marRight w:val="0"/>
      <w:marTop w:val="0"/>
      <w:marBottom w:val="0"/>
      <w:divBdr>
        <w:top w:val="none" w:sz="0" w:space="0" w:color="auto"/>
        <w:left w:val="none" w:sz="0" w:space="0" w:color="auto"/>
        <w:bottom w:val="none" w:sz="0" w:space="0" w:color="auto"/>
        <w:right w:val="none" w:sz="0" w:space="0" w:color="auto"/>
      </w:divBdr>
    </w:div>
    <w:div w:id="1825971814">
      <w:bodyDiv w:val="1"/>
      <w:marLeft w:val="0"/>
      <w:marRight w:val="0"/>
      <w:marTop w:val="0"/>
      <w:marBottom w:val="0"/>
      <w:divBdr>
        <w:top w:val="none" w:sz="0" w:space="0" w:color="auto"/>
        <w:left w:val="none" w:sz="0" w:space="0" w:color="auto"/>
        <w:bottom w:val="none" w:sz="0" w:space="0" w:color="auto"/>
        <w:right w:val="none" w:sz="0" w:space="0" w:color="auto"/>
      </w:divBdr>
    </w:div>
    <w:div w:id="1841430807">
      <w:bodyDiv w:val="1"/>
      <w:marLeft w:val="0"/>
      <w:marRight w:val="0"/>
      <w:marTop w:val="0"/>
      <w:marBottom w:val="0"/>
      <w:divBdr>
        <w:top w:val="none" w:sz="0" w:space="0" w:color="auto"/>
        <w:left w:val="none" w:sz="0" w:space="0" w:color="auto"/>
        <w:bottom w:val="none" w:sz="0" w:space="0" w:color="auto"/>
        <w:right w:val="none" w:sz="0" w:space="0" w:color="auto"/>
      </w:divBdr>
    </w:div>
    <w:div w:id="1862010633">
      <w:bodyDiv w:val="1"/>
      <w:marLeft w:val="0"/>
      <w:marRight w:val="0"/>
      <w:marTop w:val="0"/>
      <w:marBottom w:val="0"/>
      <w:divBdr>
        <w:top w:val="none" w:sz="0" w:space="0" w:color="auto"/>
        <w:left w:val="none" w:sz="0" w:space="0" w:color="auto"/>
        <w:bottom w:val="none" w:sz="0" w:space="0" w:color="auto"/>
        <w:right w:val="none" w:sz="0" w:space="0" w:color="auto"/>
      </w:divBdr>
    </w:div>
    <w:div w:id="1886483332">
      <w:bodyDiv w:val="1"/>
      <w:marLeft w:val="0"/>
      <w:marRight w:val="0"/>
      <w:marTop w:val="0"/>
      <w:marBottom w:val="0"/>
      <w:divBdr>
        <w:top w:val="none" w:sz="0" w:space="0" w:color="auto"/>
        <w:left w:val="none" w:sz="0" w:space="0" w:color="auto"/>
        <w:bottom w:val="none" w:sz="0" w:space="0" w:color="auto"/>
        <w:right w:val="none" w:sz="0" w:space="0" w:color="auto"/>
      </w:divBdr>
    </w:div>
    <w:div w:id="1905480106">
      <w:bodyDiv w:val="1"/>
      <w:marLeft w:val="0"/>
      <w:marRight w:val="0"/>
      <w:marTop w:val="0"/>
      <w:marBottom w:val="0"/>
      <w:divBdr>
        <w:top w:val="none" w:sz="0" w:space="0" w:color="auto"/>
        <w:left w:val="none" w:sz="0" w:space="0" w:color="auto"/>
        <w:bottom w:val="none" w:sz="0" w:space="0" w:color="auto"/>
        <w:right w:val="none" w:sz="0" w:space="0" w:color="auto"/>
      </w:divBdr>
    </w:div>
    <w:div w:id="1935631505">
      <w:bodyDiv w:val="1"/>
      <w:marLeft w:val="0"/>
      <w:marRight w:val="0"/>
      <w:marTop w:val="0"/>
      <w:marBottom w:val="0"/>
      <w:divBdr>
        <w:top w:val="none" w:sz="0" w:space="0" w:color="auto"/>
        <w:left w:val="none" w:sz="0" w:space="0" w:color="auto"/>
        <w:bottom w:val="none" w:sz="0" w:space="0" w:color="auto"/>
        <w:right w:val="none" w:sz="0" w:space="0" w:color="auto"/>
      </w:divBdr>
    </w:div>
    <w:div w:id="2050257386">
      <w:bodyDiv w:val="1"/>
      <w:marLeft w:val="0"/>
      <w:marRight w:val="0"/>
      <w:marTop w:val="0"/>
      <w:marBottom w:val="0"/>
      <w:divBdr>
        <w:top w:val="none" w:sz="0" w:space="0" w:color="auto"/>
        <w:left w:val="none" w:sz="0" w:space="0" w:color="auto"/>
        <w:bottom w:val="none" w:sz="0" w:space="0" w:color="auto"/>
        <w:right w:val="none" w:sz="0" w:space="0" w:color="auto"/>
      </w:divBdr>
    </w:div>
    <w:div w:id="212149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s.rodriguez@ine.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3.jpg@01CFF778.B3DF364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BAF71-E2DB-403C-BF59-5A9B0EA4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6798</Words>
  <Characters>37391</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44101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3</cp:revision>
  <cp:lastPrinted>2015-11-18T18:38:00Z</cp:lastPrinted>
  <dcterms:created xsi:type="dcterms:W3CDTF">2016-11-09T23:29:00Z</dcterms:created>
  <dcterms:modified xsi:type="dcterms:W3CDTF">2016-11-09T23:34:00Z</dcterms:modified>
</cp:coreProperties>
</file>