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566" w:rsidRPr="00B36AB9" w:rsidRDefault="00875566" w:rsidP="00B36AB9">
      <w:pPr>
        <w:jc w:val="center"/>
        <w:rPr>
          <w:rFonts w:ascii="Arial" w:hAnsi="Arial" w:cs="Arial"/>
          <w:b/>
          <w:sz w:val="20"/>
          <w:szCs w:val="20"/>
          <w:lang w:val="es-MX"/>
        </w:rPr>
      </w:pPr>
      <w:r w:rsidRPr="00B36AB9">
        <w:rPr>
          <w:rFonts w:ascii="Arial" w:hAnsi="Arial" w:cs="Arial"/>
          <w:b/>
          <w:sz w:val="20"/>
          <w:szCs w:val="20"/>
          <w:lang w:val="es-MX"/>
        </w:rPr>
        <w:t>GUÍA SIMPLE DE ARCHIVO 201</w:t>
      </w:r>
      <w:r w:rsidR="00975A4D" w:rsidRPr="00B36AB9">
        <w:rPr>
          <w:rFonts w:ascii="Arial" w:hAnsi="Arial" w:cs="Arial"/>
          <w:b/>
          <w:sz w:val="20"/>
          <w:szCs w:val="20"/>
          <w:lang w:val="es-MX"/>
        </w:rPr>
        <w:t>5</w:t>
      </w:r>
    </w:p>
    <w:p w:rsidR="00FA4CF5" w:rsidRPr="00B36AB9" w:rsidRDefault="00FA4CF5" w:rsidP="00B36AB9">
      <w:pPr>
        <w:rPr>
          <w:rFonts w:ascii="Arial" w:hAnsi="Arial" w:cs="Arial"/>
          <w:b/>
          <w:sz w:val="20"/>
          <w:szCs w:val="20"/>
          <w:lang w:val="es-MX"/>
        </w:rPr>
      </w:pPr>
      <w:r w:rsidRPr="00B36AB9">
        <w:rPr>
          <w:rFonts w:ascii="Arial" w:hAnsi="Arial" w:cs="Arial"/>
          <w:b/>
          <w:sz w:val="20"/>
          <w:szCs w:val="20"/>
          <w:lang w:val="es-MX"/>
        </w:rPr>
        <w:t xml:space="preserve">Área de identificación                                                                        </w:t>
      </w:r>
      <w:r w:rsidR="005D5693" w:rsidRPr="00B36AB9">
        <w:rPr>
          <w:rFonts w:ascii="Arial" w:hAnsi="Arial" w:cs="Arial"/>
          <w:b/>
          <w:sz w:val="20"/>
          <w:szCs w:val="20"/>
          <w:lang w:val="es-MX"/>
        </w:rPr>
        <w:t xml:space="preserve">                   </w:t>
      </w:r>
      <w:r w:rsidRPr="00B36AB9">
        <w:rPr>
          <w:rFonts w:ascii="Arial" w:hAnsi="Arial" w:cs="Arial"/>
          <w:b/>
          <w:sz w:val="20"/>
          <w:szCs w:val="20"/>
          <w:lang w:val="es-MX"/>
        </w:rPr>
        <w:t xml:space="preserve"> </w:t>
      </w:r>
      <w:r w:rsidR="00B42ED7" w:rsidRPr="00B36AB9">
        <w:rPr>
          <w:rFonts w:ascii="Arial" w:hAnsi="Arial" w:cs="Arial"/>
          <w:b/>
          <w:sz w:val="20"/>
          <w:szCs w:val="20"/>
          <w:lang w:val="es-MX"/>
        </w:rPr>
        <w:t xml:space="preserve">                                         </w:t>
      </w:r>
      <w:r w:rsidRPr="00B36AB9">
        <w:rPr>
          <w:rFonts w:ascii="Arial" w:hAnsi="Arial" w:cs="Arial"/>
          <w:b/>
          <w:sz w:val="20"/>
          <w:szCs w:val="20"/>
          <w:lang w:val="es-MX"/>
        </w:rPr>
        <w:t xml:space="preserve"> Fecha de elaboración</w:t>
      </w:r>
      <w:r w:rsidR="005841EF" w:rsidRPr="00B36AB9">
        <w:rPr>
          <w:rFonts w:ascii="Arial" w:hAnsi="Arial" w:cs="Arial"/>
          <w:b/>
          <w:sz w:val="20"/>
          <w:szCs w:val="20"/>
          <w:lang w:val="es-MX"/>
        </w:rPr>
        <w:t xml:space="preserve"> 10</w:t>
      </w:r>
      <w:r w:rsidR="005D5693" w:rsidRPr="00B36AB9">
        <w:rPr>
          <w:rFonts w:ascii="Arial" w:hAnsi="Arial" w:cs="Arial"/>
          <w:b/>
          <w:sz w:val="20"/>
          <w:szCs w:val="20"/>
          <w:lang w:val="es-MX"/>
        </w:rPr>
        <w:t xml:space="preserve"> de </w:t>
      </w:r>
      <w:r w:rsidR="005841EF" w:rsidRPr="00B36AB9">
        <w:rPr>
          <w:rFonts w:ascii="Arial" w:hAnsi="Arial" w:cs="Arial"/>
          <w:b/>
          <w:sz w:val="20"/>
          <w:szCs w:val="20"/>
          <w:lang w:val="es-MX"/>
        </w:rPr>
        <w:t>noviembre</w:t>
      </w:r>
      <w:r w:rsidR="005D5693" w:rsidRPr="00B36AB9">
        <w:rPr>
          <w:rFonts w:ascii="Arial" w:hAnsi="Arial" w:cs="Arial"/>
          <w:b/>
          <w:sz w:val="20"/>
          <w:szCs w:val="20"/>
          <w:lang w:val="es-MX"/>
        </w:rPr>
        <w:t xml:space="preserve"> de 201</w:t>
      </w:r>
      <w:r w:rsidR="00A74BDA" w:rsidRPr="00B36AB9">
        <w:rPr>
          <w:rFonts w:ascii="Arial" w:hAnsi="Arial" w:cs="Arial"/>
          <w:b/>
          <w:sz w:val="20"/>
          <w:szCs w:val="20"/>
          <w:lang w:val="es-MX"/>
        </w:rPr>
        <w:t>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A4CF5" w:rsidRPr="00B36AB9" w:rsidTr="00ED7225">
        <w:tc>
          <w:tcPr>
            <w:tcW w:w="14283" w:type="dxa"/>
          </w:tcPr>
          <w:p w:rsidR="00FA4CF5" w:rsidRPr="00B36AB9" w:rsidRDefault="00FA4CF5" w:rsidP="00B36AB9">
            <w:pPr>
              <w:jc w:val="both"/>
              <w:rPr>
                <w:rFonts w:ascii="Arial" w:hAnsi="Arial" w:cs="Arial"/>
                <w:sz w:val="20"/>
                <w:szCs w:val="20"/>
                <w:lang w:val="es-MX"/>
              </w:rPr>
            </w:pPr>
            <w:r w:rsidRPr="00B36AB9">
              <w:rPr>
                <w:rFonts w:ascii="Arial" w:hAnsi="Arial" w:cs="Arial"/>
                <w:b/>
                <w:sz w:val="20"/>
                <w:szCs w:val="20"/>
                <w:lang w:val="es-MX"/>
              </w:rPr>
              <w:t>Órgano Responsable</w:t>
            </w:r>
            <w:r w:rsidR="005D5693" w:rsidRPr="00B36AB9">
              <w:rPr>
                <w:rFonts w:ascii="Arial" w:hAnsi="Arial" w:cs="Arial"/>
                <w:sz w:val="20"/>
                <w:szCs w:val="20"/>
                <w:lang w:val="es-MX"/>
              </w:rPr>
              <w:t xml:space="preserve">: 29 </w:t>
            </w:r>
            <w:r w:rsidR="00D76290" w:rsidRPr="00B36AB9">
              <w:rPr>
                <w:rFonts w:ascii="Arial" w:hAnsi="Arial" w:cs="Arial"/>
                <w:sz w:val="20"/>
                <w:szCs w:val="20"/>
                <w:lang w:val="es-MX"/>
              </w:rPr>
              <w:t>Junta Distrital Ejecutiva</w:t>
            </w:r>
            <w:r w:rsidR="00AA2313" w:rsidRPr="00B36AB9">
              <w:rPr>
                <w:rFonts w:ascii="Arial" w:hAnsi="Arial" w:cs="Arial"/>
                <w:sz w:val="20"/>
                <w:szCs w:val="20"/>
                <w:lang w:val="es-MX"/>
              </w:rPr>
              <w:t xml:space="preserve"> del Estado de México</w:t>
            </w:r>
          </w:p>
        </w:tc>
      </w:tr>
      <w:tr w:rsidR="00FA4CF5" w:rsidRPr="00B36AB9" w:rsidTr="00ED7225">
        <w:tc>
          <w:tcPr>
            <w:tcW w:w="14283" w:type="dxa"/>
          </w:tcPr>
          <w:p w:rsidR="00FA4CF5" w:rsidRPr="00B36AB9" w:rsidRDefault="00FA4CF5" w:rsidP="00B36AB9">
            <w:pPr>
              <w:jc w:val="both"/>
              <w:rPr>
                <w:rFonts w:ascii="Arial" w:hAnsi="Arial" w:cs="Arial"/>
                <w:sz w:val="20"/>
                <w:szCs w:val="20"/>
                <w:lang w:val="es-MX"/>
              </w:rPr>
            </w:pPr>
            <w:r w:rsidRPr="00B36AB9">
              <w:rPr>
                <w:rFonts w:ascii="Arial" w:hAnsi="Arial" w:cs="Arial"/>
                <w:b/>
                <w:sz w:val="20"/>
                <w:szCs w:val="20"/>
                <w:lang w:val="es-MX"/>
              </w:rPr>
              <w:t>Nombre del responsable y cargo</w:t>
            </w:r>
            <w:r w:rsidRPr="00B36AB9">
              <w:rPr>
                <w:rFonts w:ascii="Arial" w:hAnsi="Arial" w:cs="Arial"/>
                <w:sz w:val="20"/>
                <w:szCs w:val="20"/>
                <w:lang w:val="es-MX"/>
              </w:rPr>
              <w:t>:</w:t>
            </w:r>
            <w:r w:rsidR="00875566" w:rsidRPr="00B36AB9">
              <w:rPr>
                <w:rFonts w:ascii="Arial" w:hAnsi="Arial" w:cs="Arial"/>
                <w:sz w:val="20"/>
                <w:szCs w:val="20"/>
                <w:lang w:val="es-MX"/>
              </w:rPr>
              <w:t xml:space="preserve"> </w:t>
            </w:r>
            <w:r w:rsidR="005D5693" w:rsidRPr="00B36AB9">
              <w:rPr>
                <w:rFonts w:ascii="Arial" w:hAnsi="Arial" w:cs="Arial"/>
                <w:sz w:val="20"/>
                <w:szCs w:val="20"/>
                <w:lang w:val="es-MX"/>
              </w:rPr>
              <w:t xml:space="preserve">Lic. Margarita Reyes Ramos, </w:t>
            </w:r>
            <w:r w:rsidR="006E6DC5" w:rsidRPr="00B36AB9">
              <w:rPr>
                <w:rFonts w:ascii="Arial" w:hAnsi="Arial" w:cs="Arial"/>
                <w:sz w:val="20"/>
                <w:szCs w:val="20"/>
                <w:lang w:val="es-MX"/>
              </w:rPr>
              <w:t>Vocalía</w:t>
            </w:r>
            <w:r w:rsidR="005D5693" w:rsidRPr="00B36AB9">
              <w:rPr>
                <w:rFonts w:ascii="Arial" w:hAnsi="Arial" w:cs="Arial"/>
                <w:sz w:val="20"/>
                <w:szCs w:val="20"/>
                <w:lang w:val="es-MX"/>
              </w:rPr>
              <w:t xml:space="preserve"> Secretarial</w:t>
            </w:r>
          </w:p>
        </w:tc>
      </w:tr>
      <w:tr w:rsidR="00FA4CF5" w:rsidRPr="00B36AB9" w:rsidTr="00ED7225">
        <w:tc>
          <w:tcPr>
            <w:tcW w:w="14283" w:type="dxa"/>
          </w:tcPr>
          <w:p w:rsidR="00FA4CF5" w:rsidRPr="00B36AB9" w:rsidRDefault="00FA4CF5" w:rsidP="00B36AB9">
            <w:pPr>
              <w:jc w:val="both"/>
              <w:rPr>
                <w:rFonts w:ascii="Arial" w:hAnsi="Arial" w:cs="Arial"/>
                <w:sz w:val="20"/>
                <w:szCs w:val="20"/>
                <w:lang w:val="es-MX"/>
              </w:rPr>
            </w:pPr>
            <w:r w:rsidRPr="00B36AB9">
              <w:rPr>
                <w:rFonts w:ascii="Arial" w:hAnsi="Arial" w:cs="Arial"/>
                <w:b/>
                <w:sz w:val="20"/>
                <w:szCs w:val="20"/>
                <w:lang w:val="es-MX"/>
              </w:rPr>
              <w:t>Domicilio</w:t>
            </w:r>
            <w:r w:rsidRPr="00B36AB9">
              <w:rPr>
                <w:rFonts w:ascii="Arial" w:hAnsi="Arial" w:cs="Arial"/>
                <w:sz w:val="20"/>
                <w:szCs w:val="20"/>
                <w:lang w:val="es-MX"/>
              </w:rPr>
              <w:t>:</w:t>
            </w:r>
            <w:r w:rsidR="005D5693" w:rsidRPr="00B36AB9">
              <w:rPr>
                <w:rFonts w:ascii="Arial" w:hAnsi="Arial" w:cs="Arial"/>
                <w:sz w:val="20"/>
                <w:szCs w:val="20"/>
                <w:lang w:val="es-MX"/>
              </w:rPr>
              <w:t xml:space="preserve"> </w:t>
            </w:r>
            <w:r w:rsidR="005D5693" w:rsidRPr="00B36AB9">
              <w:rPr>
                <w:rFonts w:ascii="Arial" w:hAnsi="Arial" w:cs="Arial"/>
                <w:sz w:val="20"/>
                <w:szCs w:val="20"/>
              </w:rPr>
              <w:t>Calle Crisantemo N° 6, esquina Calle Hortensia, Col. Tamaulipas, Sección Oriente, Municipio de Nezahualcóyotl, Estado de México, C.P. 57300</w:t>
            </w:r>
          </w:p>
        </w:tc>
      </w:tr>
      <w:tr w:rsidR="00FA4CF5" w:rsidRPr="00B36AB9" w:rsidTr="00ED7225">
        <w:tc>
          <w:tcPr>
            <w:tcW w:w="14283" w:type="dxa"/>
          </w:tcPr>
          <w:p w:rsidR="00FA4CF5" w:rsidRPr="00B36AB9" w:rsidRDefault="00FA4CF5" w:rsidP="00B36AB9">
            <w:pPr>
              <w:jc w:val="both"/>
              <w:rPr>
                <w:rFonts w:ascii="Arial" w:hAnsi="Arial" w:cs="Arial"/>
                <w:sz w:val="20"/>
                <w:szCs w:val="20"/>
                <w:lang w:val="es-MX"/>
              </w:rPr>
            </w:pPr>
            <w:r w:rsidRPr="00B36AB9">
              <w:rPr>
                <w:rFonts w:ascii="Arial" w:hAnsi="Arial" w:cs="Arial"/>
                <w:b/>
                <w:sz w:val="20"/>
                <w:szCs w:val="20"/>
                <w:lang w:val="es-MX"/>
              </w:rPr>
              <w:t>Teléfono</w:t>
            </w:r>
            <w:r w:rsidRPr="00B36AB9">
              <w:rPr>
                <w:rFonts w:ascii="Arial" w:hAnsi="Arial" w:cs="Arial"/>
                <w:sz w:val="20"/>
                <w:szCs w:val="20"/>
                <w:lang w:val="es-MX"/>
              </w:rPr>
              <w:t>:</w:t>
            </w:r>
            <w:r w:rsidR="005D5693" w:rsidRPr="00B36AB9">
              <w:rPr>
                <w:rFonts w:ascii="Arial" w:hAnsi="Arial" w:cs="Arial"/>
                <w:sz w:val="20"/>
                <w:szCs w:val="20"/>
                <w:lang w:val="es-MX"/>
              </w:rPr>
              <w:t xml:space="preserve"> 22324911</w:t>
            </w:r>
          </w:p>
        </w:tc>
      </w:tr>
      <w:tr w:rsidR="00FA4CF5" w:rsidRPr="00B36AB9" w:rsidTr="00ED7225">
        <w:tc>
          <w:tcPr>
            <w:tcW w:w="14283" w:type="dxa"/>
          </w:tcPr>
          <w:p w:rsidR="00FA4CF5" w:rsidRPr="00B36AB9" w:rsidRDefault="00FA4CF5" w:rsidP="00B36AB9">
            <w:pPr>
              <w:jc w:val="both"/>
              <w:rPr>
                <w:rFonts w:ascii="Arial" w:hAnsi="Arial" w:cs="Arial"/>
                <w:sz w:val="20"/>
                <w:szCs w:val="20"/>
                <w:lang w:val="es-MX"/>
              </w:rPr>
            </w:pPr>
            <w:r w:rsidRPr="00B36AB9">
              <w:rPr>
                <w:rFonts w:ascii="Arial" w:hAnsi="Arial" w:cs="Arial"/>
                <w:b/>
                <w:sz w:val="20"/>
                <w:szCs w:val="20"/>
                <w:lang w:val="es-MX"/>
              </w:rPr>
              <w:t>Correo electrónico</w:t>
            </w:r>
            <w:r w:rsidRPr="00B36AB9">
              <w:rPr>
                <w:rFonts w:ascii="Arial" w:hAnsi="Arial" w:cs="Arial"/>
                <w:sz w:val="20"/>
                <w:szCs w:val="20"/>
                <w:lang w:val="es-MX"/>
              </w:rPr>
              <w:t>:</w:t>
            </w:r>
            <w:r w:rsidR="000D2480" w:rsidRPr="00B36AB9">
              <w:rPr>
                <w:rFonts w:ascii="Arial" w:hAnsi="Arial" w:cs="Arial"/>
                <w:sz w:val="20"/>
                <w:szCs w:val="20"/>
                <w:lang w:val="es-MX"/>
              </w:rPr>
              <w:t xml:space="preserve"> </w:t>
            </w:r>
            <w:r w:rsidR="005D5693" w:rsidRPr="00B36AB9">
              <w:rPr>
                <w:rFonts w:ascii="Arial" w:hAnsi="Arial" w:cs="Arial"/>
                <w:sz w:val="20"/>
                <w:szCs w:val="20"/>
                <w:lang w:val="es-MX"/>
              </w:rPr>
              <w:t>margarita.reyes@ine.mx</w:t>
            </w:r>
          </w:p>
        </w:tc>
      </w:tr>
    </w:tbl>
    <w:p w:rsidR="00FA4CF5" w:rsidRPr="00B36AB9" w:rsidRDefault="00FA4CF5" w:rsidP="00B36AB9">
      <w:pPr>
        <w:jc w:val="both"/>
        <w:rPr>
          <w:rFonts w:ascii="Arial" w:hAnsi="Arial" w:cs="Arial"/>
          <w:sz w:val="20"/>
          <w:szCs w:val="20"/>
          <w:lang w:val="es-MX"/>
        </w:rPr>
      </w:pPr>
    </w:p>
    <w:p w:rsidR="00FA4CF5" w:rsidRPr="00B36AB9" w:rsidRDefault="00FA4CF5" w:rsidP="00B36AB9">
      <w:pPr>
        <w:jc w:val="both"/>
        <w:rPr>
          <w:rFonts w:ascii="Arial" w:hAnsi="Arial" w:cs="Arial"/>
          <w:b/>
          <w:sz w:val="20"/>
          <w:szCs w:val="20"/>
          <w:lang w:val="es-MX"/>
        </w:rPr>
      </w:pPr>
      <w:r w:rsidRPr="00B36AB9">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FA4CF5" w:rsidRPr="00B36AB9" w:rsidTr="00ED7225">
        <w:tc>
          <w:tcPr>
            <w:tcW w:w="14283" w:type="dxa"/>
          </w:tcPr>
          <w:p w:rsidR="00D76290" w:rsidRPr="00B36AB9" w:rsidRDefault="00FA4CF5" w:rsidP="00B36AB9">
            <w:pPr>
              <w:jc w:val="both"/>
              <w:rPr>
                <w:rFonts w:ascii="Arial" w:hAnsi="Arial" w:cs="Arial"/>
                <w:sz w:val="20"/>
                <w:szCs w:val="20"/>
                <w:lang w:val="es-MX"/>
              </w:rPr>
            </w:pPr>
            <w:r w:rsidRPr="00B36AB9">
              <w:rPr>
                <w:rFonts w:ascii="Arial" w:hAnsi="Arial" w:cs="Arial"/>
                <w:b/>
                <w:sz w:val="20"/>
                <w:szCs w:val="20"/>
                <w:lang w:val="es-MX"/>
              </w:rPr>
              <w:t>Archivo</w:t>
            </w:r>
            <w:r w:rsidR="00875566" w:rsidRPr="00B36AB9">
              <w:rPr>
                <w:rFonts w:ascii="Arial" w:hAnsi="Arial" w:cs="Arial"/>
                <w:b/>
                <w:sz w:val="20"/>
                <w:szCs w:val="20"/>
                <w:lang w:val="es-MX"/>
              </w:rPr>
              <w:t>:</w:t>
            </w:r>
            <w:r w:rsidR="00875566" w:rsidRPr="00B36AB9">
              <w:rPr>
                <w:rFonts w:ascii="Arial" w:hAnsi="Arial" w:cs="Arial"/>
                <w:sz w:val="20"/>
                <w:szCs w:val="20"/>
                <w:lang w:val="es-MX"/>
              </w:rPr>
              <w:t xml:space="preserve"> Trámite </w:t>
            </w:r>
          </w:p>
        </w:tc>
      </w:tr>
      <w:tr w:rsidR="00FA4CF5" w:rsidRPr="00B36AB9" w:rsidTr="00ED7225">
        <w:tc>
          <w:tcPr>
            <w:tcW w:w="14283" w:type="dxa"/>
          </w:tcPr>
          <w:p w:rsidR="00FA4CF5" w:rsidRPr="00B36AB9" w:rsidRDefault="00FA4CF5" w:rsidP="00B36AB9">
            <w:pPr>
              <w:jc w:val="both"/>
              <w:rPr>
                <w:rFonts w:ascii="Arial" w:hAnsi="Arial" w:cs="Arial"/>
                <w:sz w:val="20"/>
                <w:szCs w:val="20"/>
                <w:lang w:val="es-MX"/>
              </w:rPr>
            </w:pPr>
            <w:r w:rsidRPr="00B36AB9">
              <w:rPr>
                <w:rFonts w:ascii="Arial" w:hAnsi="Arial" w:cs="Arial"/>
                <w:b/>
                <w:sz w:val="20"/>
                <w:szCs w:val="20"/>
                <w:lang w:val="es-MX"/>
              </w:rPr>
              <w:t>Área generadora</w:t>
            </w:r>
            <w:r w:rsidR="00875566" w:rsidRPr="00B36AB9">
              <w:rPr>
                <w:rFonts w:ascii="Arial" w:hAnsi="Arial" w:cs="Arial"/>
                <w:b/>
                <w:sz w:val="20"/>
                <w:szCs w:val="20"/>
                <w:lang w:val="es-MX"/>
              </w:rPr>
              <w:t>:</w:t>
            </w:r>
            <w:r w:rsidR="00875566" w:rsidRPr="00B36AB9">
              <w:rPr>
                <w:rFonts w:ascii="Arial" w:hAnsi="Arial" w:cs="Arial"/>
                <w:sz w:val="20"/>
                <w:szCs w:val="20"/>
                <w:lang w:val="es-MX"/>
              </w:rPr>
              <w:t xml:space="preserve"> </w:t>
            </w:r>
            <w:r w:rsidR="007F1091" w:rsidRPr="00B36AB9">
              <w:rPr>
                <w:rFonts w:ascii="Arial" w:hAnsi="Arial" w:cs="Arial"/>
                <w:sz w:val="20"/>
                <w:szCs w:val="20"/>
                <w:lang w:val="es-MX"/>
              </w:rPr>
              <w:t>Vocalía Ejecutiva</w:t>
            </w:r>
          </w:p>
        </w:tc>
      </w:tr>
    </w:tbl>
    <w:p w:rsidR="004B1345" w:rsidRPr="00B36AB9" w:rsidRDefault="004B1345" w:rsidP="00B36AB9">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A4CF5" w:rsidRPr="00B36AB9" w:rsidTr="00ED7225">
        <w:tc>
          <w:tcPr>
            <w:tcW w:w="14283" w:type="dxa"/>
          </w:tcPr>
          <w:p w:rsidR="00FA4CF5" w:rsidRPr="00B36AB9" w:rsidRDefault="00FA4CF5" w:rsidP="00B36AB9">
            <w:pPr>
              <w:jc w:val="both"/>
              <w:rPr>
                <w:rFonts w:ascii="Arial" w:hAnsi="Arial" w:cs="Arial"/>
                <w:sz w:val="20"/>
                <w:szCs w:val="20"/>
                <w:lang w:val="es-MX"/>
              </w:rPr>
            </w:pPr>
            <w:r w:rsidRPr="00B36AB9">
              <w:rPr>
                <w:rFonts w:ascii="Arial" w:hAnsi="Arial" w:cs="Arial"/>
                <w:b/>
                <w:sz w:val="20"/>
                <w:szCs w:val="20"/>
                <w:lang w:val="es-MX"/>
              </w:rPr>
              <w:t>Fondo</w:t>
            </w:r>
            <w:r w:rsidRPr="00B36AB9">
              <w:rPr>
                <w:rFonts w:ascii="Arial" w:hAnsi="Arial" w:cs="Arial"/>
                <w:sz w:val="20"/>
                <w:szCs w:val="20"/>
                <w:lang w:val="es-MX"/>
              </w:rPr>
              <w:t>:</w:t>
            </w:r>
            <w:r w:rsidR="008D2D68" w:rsidRPr="00B36AB9">
              <w:rPr>
                <w:rFonts w:ascii="Arial" w:hAnsi="Arial" w:cs="Arial"/>
                <w:sz w:val="20"/>
                <w:szCs w:val="20"/>
                <w:lang w:val="es-MX"/>
              </w:rPr>
              <w:t xml:space="preserve"> </w:t>
            </w:r>
            <w:r w:rsidR="00EB6ECC">
              <w:rPr>
                <w:rFonts w:ascii="Arial" w:hAnsi="Arial" w:cs="Arial"/>
                <w:sz w:val="20"/>
                <w:szCs w:val="20"/>
                <w:lang w:val="es-MX"/>
              </w:rPr>
              <w:t>Instituto</w:t>
            </w:r>
            <w:r w:rsidR="008D2D68" w:rsidRPr="00B36AB9">
              <w:rPr>
                <w:rFonts w:ascii="Arial" w:hAnsi="Arial" w:cs="Arial"/>
                <w:sz w:val="20"/>
                <w:szCs w:val="20"/>
                <w:lang w:val="es-MX"/>
              </w:rPr>
              <w:t xml:space="preserve"> </w:t>
            </w:r>
            <w:r w:rsidR="007630A5" w:rsidRPr="00B36AB9">
              <w:rPr>
                <w:rFonts w:ascii="Arial" w:hAnsi="Arial" w:cs="Arial"/>
                <w:sz w:val="20"/>
                <w:szCs w:val="20"/>
                <w:lang w:val="es-MX"/>
              </w:rPr>
              <w:t>Nacional Electoral</w:t>
            </w:r>
          </w:p>
        </w:tc>
      </w:tr>
      <w:tr w:rsidR="00FA4CF5" w:rsidRPr="00B36AB9" w:rsidTr="00ED7225">
        <w:tc>
          <w:tcPr>
            <w:tcW w:w="14283" w:type="dxa"/>
          </w:tcPr>
          <w:p w:rsidR="00FA4CF5" w:rsidRPr="00B36AB9" w:rsidRDefault="00520648" w:rsidP="00B36AB9">
            <w:pPr>
              <w:jc w:val="both"/>
              <w:rPr>
                <w:rFonts w:ascii="Arial" w:hAnsi="Arial" w:cs="Arial"/>
                <w:sz w:val="20"/>
                <w:szCs w:val="20"/>
                <w:lang w:val="es-MX"/>
              </w:rPr>
            </w:pPr>
            <w:r w:rsidRPr="00B36AB9">
              <w:rPr>
                <w:rFonts w:ascii="Arial" w:hAnsi="Arial" w:cs="Arial"/>
                <w:b/>
                <w:sz w:val="20"/>
                <w:szCs w:val="20"/>
                <w:lang w:eastAsia="es-MX"/>
              </w:rPr>
              <w:t xml:space="preserve">Sección: </w:t>
            </w:r>
            <w:r w:rsidR="000736B4">
              <w:rPr>
                <w:rFonts w:ascii="Arial" w:hAnsi="Arial" w:cs="Arial"/>
                <w:b/>
                <w:sz w:val="20"/>
                <w:szCs w:val="20"/>
                <w:lang w:val="es-MX"/>
              </w:rPr>
              <w:t>4 RECURSOS HUMANOS</w:t>
            </w:r>
          </w:p>
        </w:tc>
      </w:tr>
    </w:tbl>
    <w:p w:rsidR="00205F54" w:rsidRPr="00B36AB9" w:rsidRDefault="00205F54" w:rsidP="00B36AB9">
      <w:pPr>
        <w:rPr>
          <w:rFonts w:ascii="Arial" w:hAnsi="Arial" w:cs="Arial"/>
          <w:sz w:val="20"/>
          <w:szCs w:val="20"/>
          <w:lang w:val="es-MX"/>
        </w:rPr>
      </w:pPr>
    </w:p>
    <w:tbl>
      <w:tblPr>
        <w:tblpPr w:leftFromText="141" w:rightFromText="141" w:vertAnchor="text" w:tblpY="1"/>
        <w:tblOverlap w:val="never"/>
        <w:tblW w:w="14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0"/>
        <w:gridCol w:w="4576"/>
        <w:gridCol w:w="2199"/>
        <w:gridCol w:w="2116"/>
        <w:gridCol w:w="2546"/>
      </w:tblGrid>
      <w:tr w:rsidR="000736B4" w:rsidRPr="00B36AB9" w:rsidTr="00EB6ECC">
        <w:trPr>
          <w:trHeight w:val="237"/>
        </w:trPr>
        <w:tc>
          <w:tcPr>
            <w:tcW w:w="2790" w:type="dxa"/>
            <w:vAlign w:val="center"/>
          </w:tcPr>
          <w:p w:rsidR="000736B4" w:rsidRPr="00B36AB9" w:rsidRDefault="000736B4" w:rsidP="000736B4">
            <w:pPr>
              <w:jc w:val="center"/>
              <w:rPr>
                <w:rFonts w:ascii="Arial" w:hAnsi="Arial" w:cs="Arial"/>
                <w:b/>
                <w:sz w:val="20"/>
                <w:szCs w:val="20"/>
                <w:lang w:val="es-MX"/>
              </w:rPr>
            </w:pPr>
            <w:r w:rsidRPr="00B36AB9">
              <w:rPr>
                <w:rFonts w:ascii="Arial" w:hAnsi="Arial" w:cs="Arial"/>
                <w:b/>
                <w:sz w:val="20"/>
                <w:szCs w:val="20"/>
                <w:lang w:val="es-MX"/>
              </w:rPr>
              <w:t>Serie</w:t>
            </w:r>
          </w:p>
        </w:tc>
        <w:tc>
          <w:tcPr>
            <w:tcW w:w="4576" w:type="dxa"/>
            <w:vAlign w:val="center"/>
          </w:tcPr>
          <w:p w:rsidR="000736B4" w:rsidRPr="00B36AB9" w:rsidRDefault="000736B4" w:rsidP="000736B4">
            <w:pPr>
              <w:jc w:val="center"/>
              <w:rPr>
                <w:rFonts w:ascii="Arial" w:hAnsi="Arial" w:cs="Arial"/>
                <w:b/>
                <w:sz w:val="20"/>
                <w:szCs w:val="20"/>
                <w:lang w:val="es-MX"/>
              </w:rPr>
            </w:pPr>
            <w:r w:rsidRPr="00B36AB9">
              <w:rPr>
                <w:rFonts w:ascii="Arial" w:hAnsi="Arial" w:cs="Arial"/>
                <w:b/>
                <w:sz w:val="20"/>
                <w:szCs w:val="20"/>
                <w:lang w:val="es-MX"/>
              </w:rPr>
              <w:t>Descripción</w:t>
            </w:r>
          </w:p>
        </w:tc>
        <w:tc>
          <w:tcPr>
            <w:tcW w:w="2199" w:type="dxa"/>
            <w:vAlign w:val="center"/>
          </w:tcPr>
          <w:p w:rsidR="000736B4" w:rsidRPr="00B36AB9" w:rsidRDefault="000736B4" w:rsidP="000736B4">
            <w:pPr>
              <w:jc w:val="center"/>
              <w:rPr>
                <w:rFonts w:ascii="Arial" w:hAnsi="Arial" w:cs="Arial"/>
                <w:b/>
                <w:sz w:val="20"/>
                <w:szCs w:val="20"/>
                <w:lang w:val="es-MX"/>
              </w:rPr>
            </w:pPr>
            <w:r w:rsidRPr="00B36AB9">
              <w:rPr>
                <w:rFonts w:ascii="Arial" w:hAnsi="Arial" w:cs="Arial"/>
                <w:b/>
                <w:sz w:val="20"/>
                <w:szCs w:val="20"/>
                <w:lang w:val="es-MX"/>
              </w:rPr>
              <w:t>Años extremos</w:t>
            </w:r>
          </w:p>
        </w:tc>
        <w:tc>
          <w:tcPr>
            <w:tcW w:w="2116" w:type="dxa"/>
            <w:vAlign w:val="center"/>
          </w:tcPr>
          <w:p w:rsidR="000736B4" w:rsidRPr="00B36AB9" w:rsidRDefault="000736B4" w:rsidP="000736B4">
            <w:pPr>
              <w:jc w:val="center"/>
              <w:rPr>
                <w:rFonts w:ascii="Arial" w:hAnsi="Arial" w:cs="Arial"/>
                <w:b/>
                <w:sz w:val="20"/>
                <w:szCs w:val="20"/>
                <w:lang w:val="es-MX"/>
              </w:rPr>
            </w:pPr>
            <w:r w:rsidRPr="00B36AB9">
              <w:rPr>
                <w:rFonts w:ascii="Arial" w:hAnsi="Arial" w:cs="Arial"/>
                <w:b/>
                <w:sz w:val="20"/>
                <w:szCs w:val="20"/>
                <w:lang w:val="es-MX"/>
              </w:rPr>
              <w:t>Volumen</w:t>
            </w:r>
          </w:p>
        </w:tc>
        <w:tc>
          <w:tcPr>
            <w:tcW w:w="2546" w:type="dxa"/>
            <w:vAlign w:val="center"/>
          </w:tcPr>
          <w:p w:rsidR="000736B4" w:rsidRPr="00B36AB9" w:rsidRDefault="000736B4" w:rsidP="000736B4">
            <w:pPr>
              <w:jc w:val="center"/>
              <w:rPr>
                <w:rFonts w:ascii="Arial" w:hAnsi="Arial" w:cs="Arial"/>
                <w:b/>
                <w:sz w:val="20"/>
                <w:szCs w:val="20"/>
                <w:lang w:val="es-MX"/>
              </w:rPr>
            </w:pPr>
            <w:r w:rsidRPr="00B36AB9">
              <w:rPr>
                <w:rFonts w:ascii="Arial" w:hAnsi="Arial" w:cs="Arial"/>
                <w:b/>
                <w:sz w:val="20"/>
                <w:szCs w:val="20"/>
                <w:lang w:val="es-MX"/>
              </w:rPr>
              <w:t>Ubicación física</w:t>
            </w:r>
          </w:p>
        </w:tc>
      </w:tr>
      <w:tr w:rsidR="000736B4" w:rsidRPr="00B36AB9" w:rsidTr="00EB6ECC">
        <w:trPr>
          <w:trHeight w:val="175"/>
        </w:trPr>
        <w:tc>
          <w:tcPr>
            <w:tcW w:w="2790" w:type="dxa"/>
            <w:shd w:val="clear" w:color="auto" w:fill="auto"/>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4.12 Evaluaciones y Promociones.</w:t>
            </w:r>
          </w:p>
        </w:tc>
        <w:tc>
          <w:tcPr>
            <w:tcW w:w="4576" w:type="dxa"/>
            <w:shd w:val="clear" w:color="auto" w:fill="auto"/>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Cédulas de evaluación del personal administrativo, ejercicio 2014, Constancia de hechos y oficio de remisión.</w:t>
            </w:r>
          </w:p>
        </w:tc>
        <w:tc>
          <w:tcPr>
            <w:tcW w:w="2199" w:type="dxa"/>
            <w:shd w:val="clear" w:color="auto" w:fill="auto"/>
            <w:vAlign w:val="center"/>
          </w:tcPr>
          <w:p w:rsidR="000736B4" w:rsidRPr="00B36AB9" w:rsidRDefault="000736B4" w:rsidP="000736B4">
            <w:pPr>
              <w:jc w:val="center"/>
              <w:rPr>
                <w:rFonts w:ascii="Arial" w:hAnsi="Arial" w:cs="Arial"/>
                <w:sz w:val="20"/>
                <w:szCs w:val="20"/>
                <w:lang w:val="es-MX"/>
              </w:rPr>
            </w:pPr>
            <w:r w:rsidRPr="00B36AB9">
              <w:rPr>
                <w:rFonts w:ascii="Arial" w:hAnsi="Arial" w:cs="Arial"/>
                <w:sz w:val="20"/>
                <w:szCs w:val="20"/>
                <w:lang w:val="es-MX"/>
              </w:rPr>
              <w:t>2015</w:t>
            </w:r>
          </w:p>
        </w:tc>
        <w:tc>
          <w:tcPr>
            <w:tcW w:w="2116" w:type="dxa"/>
            <w:shd w:val="clear" w:color="auto" w:fill="auto"/>
            <w:vAlign w:val="center"/>
          </w:tcPr>
          <w:p w:rsidR="000736B4" w:rsidRPr="00B36AB9" w:rsidRDefault="000736B4" w:rsidP="000736B4">
            <w:pPr>
              <w:jc w:val="center"/>
              <w:rPr>
                <w:rFonts w:ascii="Arial" w:hAnsi="Arial" w:cs="Arial"/>
                <w:sz w:val="20"/>
                <w:szCs w:val="20"/>
                <w:lang w:val="es-MX"/>
              </w:rPr>
            </w:pPr>
            <w:r w:rsidRPr="00B36AB9">
              <w:rPr>
                <w:rFonts w:ascii="Arial" w:hAnsi="Arial" w:cs="Arial"/>
                <w:sz w:val="20"/>
                <w:szCs w:val="20"/>
                <w:lang w:val="es-MX"/>
              </w:rPr>
              <w:t>1 Expediente</w:t>
            </w:r>
          </w:p>
        </w:tc>
        <w:tc>
          <w:tcPr>
            <w:tcW w:w="2546" w:type="dxa"/>
            <w:shd w:val="clear" w:color="auto" w:fill="auto"/>
            <w:vAlign w:val="center"/>
          </w:tcPr>
          <w:p w:rsidR="000736B4" w:rsidRPr="00B36AB9" w:rsidRDefault="000736B4" w:rsidP="000736B4">
            <w:pPr>
              <w:jc w:val="both"/>
              <w:rPr>
                <w:rFonts w:ascii="Arial" w:hAnsi="Arial" w:cs="Arial"/>
                <w:sz w:val="20"/>
                <w:szCs w:val="20"/>
              </w:rPr>
            </w:pPr>
          </w:p>
          <w:p w:rsidR="000736B4" w:rsidRPr="00B36AB9" w:rsidRDefault="000736B4" w:rsidP="000736B4">
            <w:pPr>
              <w:jc w:val="both"/>
              <w:rPr>
                <w:rFonts w:ascii="Arial" w:hAnsi="Arial" w:cs="Arial"/>
                <w:sz w:val="20"/>
                <w:szCs w:val="20"/>
                <w:lang w:val="es-MX"/>
              </w:rPr>
            </w:pPr>
            <w:r w:rsidRPr="00B36AB9">
              <w:rPr>
                <w:rFonts w:ascii="Arial" w:hAnsi="Arial" w:cs="Arial"/>
                <w:sz w:val="20"/>
                <w:szCs w:val="20"/>
              </w:rPr>
              <w:t>Vocalía Ejecutiva, Archivero 1/Cajón 1</w:t>
            </w:r>
          </w:p>
        </w:tc>
      </w:tr>
      <w:tr w:rsidR="000736B4" w:rsidRPr="00B36AB9" w:rsidTr="00EB6ECC">
        <w:trPr>
          <w:trHeight w:val="86"/>
        </w:trPr>
        <w:tc>
          <w:tcPr>
            <w:tcW w:w="2790" w:type="dxa"/>
            <w:shd w:val="clear" w:color="auto" w:fill="auto"/>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4.16 Control de Prestaciones en Materia Económica (FONAC, Sistema de Ahorro para el Retiro, Seguros, etc.)</w:t>
            </w:r>
          </w:p>
        </w:tc>
        <w:tc>
          <w:tcPr>
            <w:tcW w:w="4576" w:type="dxa"/>
            <w:shd w:val="clear" w:color="auto" w:fill="auto"/>
            <w:vAlign w:val="center"/>
          </w:tcPr>
          <w:p w:rsidR="000736B4" w:rsidRPr="00B36AB9" w:rsidRDefault="000736B4" w:rsidP="000736B4">
            <w:pPr>
              <w:rPr>
                <w:rFonts w:ascii="Arial" w:hAnsi="Arial" w:cs="Arial"/>
                <w:sz w:val="20"/>
                <w:szCs w:val="20"/>
                <w:lang w:val="es-MX"/>
              </w:rPr>
            </w:pPr>
            <w:r w:rsidRPr="00B36AB9">
              <w:rPr>
                <w:rFonts w:ascii="Arial" w:hAnsi="Arial" w:cs="Arial"/>
                <w:sz w:val="20"/>
                <w:szCs w:val="20"/>
                <w:lang w:val="es-MX"/>
              </w:rPr>
              <w:t>Cédulas de Potenciación del Seguro de Vida Institucional.</w:t>
            </w:r>
          </w:p>
        </w:tc>
        <w:tc>
          <w:tcPr>
            <w:tcW w:w="2199" w:type="dxa"/>
            <w:shd w:val="clear" w:color="auto" w:fill="auto"/>
            <w:vAlign w:val="center"/>
          </w:tcPr>
          <w:p w:rsidR="000736B4" w:rsidRPr="00B36AB9" w:rsidRDefault="000736B4" w:rsidP="000736B4">
            <w:pPr>
              <w:jc w:val="center"/>
              <w:rPr>
                <w:rFonts w:ascii="Arial" w:hAnsi="Arial" w:cs="Arial"/>
                <w:sz w:val="20"/>
                <w:szCs w:val="20"/>
                <w:lang w:val="es-MX"/>
              </w:rPr>
            </w:pPr>
            <w:r w:rsidRPr="00B36AB9">
              <w:rPr>
                <w:rFonts w:ascii="Arial" w:hAnsi="Arial" w:cs="Arial"/>
                <w:sz w:val="20"/>
                <w:szCs w:val="20"/>
                <w:lang w:val="es-MX"/>
              </w:rPr>
              <w:t>2015</w:t>
            </w:r>
          </w:p>
        </w:tc>
        <w:tc>
          <w:tcPr>
            <w:tcW w:w="2116" w:type="dxa"/>
            <w:shd w:val="clear" w:color="auto" w:fill="auto"/>
            <w:vAlign w:val="center"/>
          </w:tcPr>
          <w:p w:rsidR="000736B4" w:rsidRPr="00B36AB9" w:rsidRDefault="000736B4" w:rsidP="000736B4">
            <w:pPr>
              <w:jc w:val="center"/>
              <w:rPr>
                <w:rFonts w:ascii="Arial" w:hAnsi="Arial" w:cs="Arial"/>
                <w:sz w:val="20"/>
                <w:szCs w:val="20"/>
                <w:lang w:val="es-MX"/>
              </w:rPr>
            </w:pPr>
            <w:r w:rsidRPr="00B36AB9">
              <w:rPr>
                <w:rFonts w:ascii="Arial" w:hAnsi="Arial" w:cs="Arial"/>
                <w:sz w:val="20"/>
                <w:szCs w:val="20"/>
                <w:lang w:val="es-MX"/>
              </w:rPr>
              <w:t>1 Expediente</w:t>
            </w:r>
          </w:p>
        </w:tc>
        <w:tc>
          <w:tcPr>
            <w:tcW w:w="2546" w:type="dxa"/>
            <w:shd w:val="clear" w:color="auto" w:fill="auto"/>
            <w:vAlign w:val="center"/>
          </w:tcPr>
          <w:p w:rsidR="000736B4" w:rsidRPr="00B36AB9" w:rsidRDefault="000736B4" w:rsidP="000736B4">
            <w:pPr>
              <w:jc w:val="both"/>
              <w:rPr>
                <w:rFonts w:ascii="Arial" w:hAnsi="Arial" w:cs="Arial"/>
                <w:sz w:val="20"/>
                <w:szCs w:val="20"/>
              </w:rPr>
            </w:pPr>
          </w:p>
          <w:p w:rsidR="000736B4" w:rsidRPr="00B36AB9" w:rsidRDefault="000736B4" w:rsidP="000736B4">
            <w:pPr>
              <w:jc w:val="both"/>
              <w:rPr>
                <w:rFonts w:ascii="Arial" w:hAnsi="Arial" w:cs="Arial"/>
                <w:sz w:val="20"/>
                <w:szCs w:val="20"/>
              </w:rPr>
            </w:pPr>
            <w:r w:rsidRPr="00B36AB9">
              <w:rPr>
                <w:rFonts w:ascii="Arial" w:hAnsi="Arial" w:cs="Arial"/>
                <w:sz w:val="20"/>
                <w:szCs w:val="20"/>
              </w:rPr>
              <w:t>Vocalía Ejecutiva, Archivero 1/Cajón 1</w:t>
            </w:r>
          </w:p>
        </w:tc>
      </w:tr>
      <w:tr w:rsidR="000736B4" w:rsidRPr="00B36AB9" w:rsidTr="000736B4">
        <w:trPr>
          <w:trHeight w:val="237"/>
        </w:trPr>
        <w:tc>
          <w:tcPr>
            <w:tcW w:w="14227" w:type="dxa"/>
            <w:gridSpan w:val="5"/>
            <w:shd w:val="clear" w:color="auto" w:fill="auto"/>
            <w:vAlign w:val="center"/>
          </w:tcPr>
          <w:p w:rsidR="000736B4" w:rsidRPr="00B36AB9" w:rsidRDefault="000736B4" w:rsidP="000736B4">
            <w:pPr>
              <w:jc w:val="both"/>
              <w:rPr>
                <w:rFonts w:ascii="Arial" w:hAnsi="Arial" w:cs="Arial"/>
                <w:sz w:val="20"/>
                <w:szCs w:val="20"/>
                <w:lang w:val="es-MX"/>
              </w:rPr>
            </w:pPr>
            <w:r w:rsidRPr="00B36AB9">
              <w:rPr>
                <w:rFonts w:ascii="Arial" w:hAnsi="Arial" w:cs="Arial"/>
                <w:b/>
                <w:sz w:val="20"/>
                <w:szCs w:val="20"/>
                <w:lang w:eastAsia="es-MX"/>
              </w:rPr>
              <w:t xml:space="preserve">Sección: </w:t>
            </w:r>
            <w:r w:rsidRPr="00B36AB9">
              <w:rPr>
                <w:rFonts w:ascii="Arial" w:hAnsi="Arial" w:cs="Arial"/>
                <w:b/>
                <w:sz w:val="20"/>
                <w:szCs w:val="20"/>
                <w:lang w:val="es-MX"/>
              </w:rPr>
              <w:t>5 RECURSOS FINANCIEROS</w:t>
            </w:r>
          </w:p>
        </w:tc>
      </w:tr>
      <w:tr w:rsidR="000736B4" w:rsidRPr="00B36AB9" w:rsidTr="00EB6ECC">
        <w:trPr>
          <w:trHeight w:val="86"/>
        </w:trPr>
        <w:tc>
          <w:tcPr>
            <w:tcW w:w="2790" w:type="dxa"/>
            <w:vAlign w:val="center"/>
          </w:tcPr>
          <w:p w:rsidR="000736B4" w:rsidRPr="00B36AB9" w:rsidRDefault="000736B4" w:rsidP="000736B4">
            <w:pPr>
              <w:jc w:val="both"/>
              <w:rPr>
                <w:rFonts w:ascii="Arial" w:hAnsi="Arial" w:cs="Arial"/>
                <w:color w:val="000000"/>
                <w:sz w:val="20"/>
                <w:szCs w:val="20"/>
                <w:lang w:val="es-MX" w:eastAsia="es-MX"/>
              </w:rPr>
            </w:pPr>
            <w:r w:rsidRPr="00B36AB9">
              <w:rPr>
                <w:rFonts w:ascii="Arial" w:hAnsi="Arial" w:cs="Arial"/>
                <w:color w:val="000000"/>
                <w:sz w:val="20"/>
                <w:szCs w:val="20"/>
                <w:lang w:val="es-MX" w:eastAsia="es-MX"/>
              </w:rPr>
              <w:t>5.2 Programas y Proyectos sobre Recursos  Financieros y Contabilidad Gubernamental</w:t>
            </w:r>
          </w:p>
        </w:tc>
        <w:tc>
          <w:tcPr>
            <w:tcW w:w="457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 xml:space="preserve">Informes trimestrales y mensuales </w:t>
            </w:r>
            <w:r w:rsidRPr="00B36AB9">
              <w:rPr>
                <w:rFonts w:ascii="Arial" w:hAnsi="Arial" w:cs="Arial"/>
                <w:sz w:val="20"/>
                <w:szCs w:val="20"/>
              </w:rPr>
              <w:t xml:space="preserve">de las </w:t>
            </w:r>
            <w:r w:rsidRPr="00B36AB9">
              <w:rPr>
                <w:rFonts w:ascii="Arial" w:hAnsi="Arial" w:cs="Arial"/>
                <w:sz w:val="20"/>
                <w:szCs w:val="20"/>
                <w:lang w:val="es-MX" w:eastAsia="es-MX"/>
              </w:rPr>
              <w:t xml:space="preserve">Operaciones realizadas con el propósito de que en cada cierre presupuestal y contable mensual no quede ninguna operación sin registrar; </w:t>
            </w:r>
            <w:r w:rsidRPr="00B36AB9">
              <w:rPr>
                <w:rFonts w:ascii="Arial" w:hAnsi="Arial" w:cs="Arial"/>
                <w:sz w:val="20"/>
                <w:szCs w:val="20"/>
              </w:rPr>
              <w:t>reducir</w:t>
            </w:r>
            <w:r w:rsidRPr="00B36AB9">
              <w:rPr>
                <w:rFonts w:ascii="Arial" w:hAnsi="Arial" w:cs="Arial"/>
                <w:sz w:val="20"/>
                <w:szCs w:val="20"/>
                <w:lang w:val="es-MX" w:eastAsia="es-MX"/>
              </w:rPr>
              <w:t xml:space="preserve"> la solicitud de recursos presupuestales como ampliaciones liquidas de los proyectos base de operación presupuestados y </w:t>
            </w:r>
            <w:r w:rsidRPr="00B36AB9">
              <w:rPr>
                <w:rFonts w:ascii="Arial" w:hAnsi="Arial" w:cs="Arial"/>
                <w:sz w:val="20"/>
                <w:szCs w:val="20"/>
              </w:rPr>
              <w:t>manejo</w:t>
            </w:r>
            <w:r w:rsidRPr="00B36AB9">
              <w:rPr>
                <w:rFonts w:ascii="Arial" w:hAnsi="Arial" w:cs="Arial"/>
                <w:sz w:val="20"/>
                <w:szCs w:val="20"/>
                <w:lang w:val="es-MX" w:eastAsia="es-MX"/>
              </w:rPr>
              <w:t xml:space="preserve"> eficiente y eficaz de los recursos financieros con la finalidad de presentar cifras razonables de los proyectos del Presupuesto Base y de Servicios durante el ejercicio 2015.</w:t>
            </w:r>
          </w:p>
        </w:tc>
        <w:tc>
          <w:tcPr>
            <w:tcW w:w="2199"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2015</w:t>
            </w:r>
          </w:p>
        </w:tc>
        <w:tc>
          <w:tcPr>
            <w:tcW w:w="2116"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3 Expedientes</w:t>
            </w:r>
          </w:p>
        </w:tc>
        <w:tc>
          <w:tcPr>
            <w:tcW w:w="254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Vocalía Ejecutiva, Archivero 1/Cajón 1</w:t>
            </w:r>
          </w:p>
        </w:tc>
      </w:tr>
      <w:tr w:rsidR="000736B4" w:rsidRPr="00B36AB9" w:rsidTr="000736B4">
        <w:trPr>
          <w:trHeight w:val="237"/>
        </w:trPr>
        <w:tc>
          <w:tcPr>
            <w:tcW w:w="14227" w:type="dxa"/>
            <w:gridSpan w:val="5"/>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b/>
                <w:sz w:val="20"/>
                <w:szCs w:val="20"/>
                <w:lang w:eastAsia="es-MX"/>
              </w:rPr>
              <w:t xml:space="preserve">Sección: </w:t>
            </w:r>
            <w:r w:rsidRPr="00B36AB9">
              <w:rPr>
                <w:rFonts w:ascii="Arial" w:hAnsi="Arial" w:cs="Arial"/>
                <w:b/>
                <w:bCs/>
                <w:sz w:val="20"/>
                <w:szCs w:val="20"/>
                <w:lang w:val="es-MX" w:eastAsia="es-MX"/>
              </w:rPr>
              <w:t>6 RECURSOS MATERIALES Y OBRA PÚBLICA</w:t>
            </w:r>
          </w:p>
        </w:tc>
      </w:tr>
      <w:tr w:rsidR="000736B4" w:rsidRPr="00B36AB9" w:rsidTr="00EB6ECC">
        <w:trPr>
          <w:trHeight w:val="856"/>
        </w:trPr>
        <w:tc>
          <w:tcPr>
            <w:tcW w:w="2790" w:type="dxa"/>
            <w:vAlign w:val="center"/>
          </w:tcPr>
          <w:p w:rsidR="000736B4" w:rsidRPr="00B36AB9" w:rsidRDefault="000736B4" w:rsidP="000736B4">
            <w:pPr>
              <w:jc w:val="both"/>
              <w:rPr>
                <w:rFonts w:ascii="Arial" w:hAnsi="Arial" w:cs="Arial"/>
                <w:color w:val="000000"/>
                <w:sz w:val="20"/>
                <w:szCs w:val="20"/>
                <w:lang w:val="es-MX" w:eastAsia="es-MX"/>
              </w:rPr>
            </w:pPr>
            <w:r w:rsidRPr="00B36AB9">
              <w:rPr>
                <w:rFonts w:ascii="Arial" w:hAnsi="Arial" w:cs="Arial"/>
                <w:color w:val="000000"/>
                <w:sz w:val="20"/>
                <w:szCs w:val="20"/>
                <w:lang w:val="es-MX" w:eastAsia="es-MX"/>
              </w:rPr>
              <w:lastRenderedPageBreak/>
              <w:t>6.15 Arrendamientos</w:t>
            </w:r>
          </w:p>
        </w:tc>
        <w:tc>
          <w:tcPr>
            <w:tcW w:w="457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Solicitudes de cambio de domicilio y documentación del inmueble propuesto para cambio de domicilio del inmueble ubicado en Crisantemo N° 6, esquina Hortensia, Col. Tamaulipas Sección Oriente, Nezahualcóyotl, Estado de México y autorización del mismo.</w:t>
            </w:r>
          </w:p>
        </w:tc>
        <w:tc>
          <w:tcPr>
            <w:tcW w:w="2199"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2014</w:t>
            </w:r>
          </w:p>
        </w:tc>
        <w:tc>
          <w:tcPr>
            <w:tcW w:w="2116"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1 Expediente</w:t>
            </w:r>
          </w:p>
        </w:tc>
        <w:tc>
          <w:tcPr>
            <w:tcW w:w="254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Vocalí</w:t>
            </w:r>
            <w:r>
              <w:rPr>
                <w:rFonts w:ascii="Arial" w:hAnsi="Arial" w:cs="Arial"/>
                <w:sz w:val="20"/>
                <w:szCs w:val="20"/>
                <w:lang w:val="es-MX" w:eastAsia="es-MX"/>
              </w:rPr>
              <w:t>a Ejecutiva, Archivero 1/Cajón 2</w:t>
            </w:r>
          </w:p>
        </w:tc>
      </w:tr>
      <w:tr w:rsidR="000736B4" w:rsidRPr="00B36AB9" w:rsidTr="00EB6ECC">
        <w:trPr>
          <w:trHeight w:val="86"/>
        </w:trPr>
        <w:tc>
          <w:tcPr>
            <w:tcW w:w="2790" w:type="dxa"/>
            <w:vAlign w:val="center"/>
          </w:tcPr>
          <w:p w:rsidR="000736B4" w:rsidRPr="00B36AB9" w:rsidRDefault="000736B4" w:rsidP="000736B4">
            <w:pPr>
              <w:jc w:val="both"/>
              <w:rPr>
                <w:rFonts w:ascii="Arial" w:hAnsi="Arial" w:cs="Arial"/>
                <w:color w:val="000000"/>
                <w:sz w:val="20"/>
                <w:szCs w:val="20"/>
                <w:lang w:val="es-MX" w:eastAsia="es-MX"/>
              </w:rPr>
            </w:pPr>
            <w:r w:rsidRPr="00B36AB9">
              <w:rPr>
                <w:rFonts w:ascii="Arial" w:hAnsi="Arial" w:cs="Arial"/>
                <w:color w:val="000000"/>
                <w:sz w:val="20"/>
                <w:szCs w:val="20"/>
                <w:lang w:val="es-MX" w:eastAsia="es-MX"/>
              </w:rPr>
              <w:t>6.23 Comités y Subcomités de Adquisiciones, Arrendamientos y Servicios</w:t>
            </w:r>
          </w:p>
        </w:tc>
        <w:tc>
          <w:tcPr>
            <w:tcW w:w="457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Convocatorias a Reuniones del Subcomité de Adquisiciones, Arrendamientos y Servicios.</w:t>
            </w:r>
          </w:p>
        </w:tc>
        <w:tc>
          <w:tcPr>
            <w:tcW w:w="2199"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2015</w:t>
            </w:r>
          </w:p>
        </w:tc>
        <w:tc>
          <w:tcPr>
            <w:tcW w:w="2116"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1 Expediente</w:t>
            </w:r>
          </w:p>
        </w:tc>
        <w:tc>
          <w:tcPr>
            <w:tcW w:w="254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Vocalía Ejecutiva, Archivero 1/Cajón 1</w:t>
            </w:r>
          </w:p>
        </w:tc>
      </w:tr>
      <w:tr w:rsidR="006C3D36" w:rsidRPr="00B36AB9" w:rsidTr="009229A2">
        <w:trPr>
          <w:trHeight w:val="86"/>
        </w:trPr>
        <w:tc>
          <w:tcPr>
            <w:tcW w:w="14227" w:type="dxa"/>
            <w:gridSpan w:val="5"/>
            <w:vAlign w:val="center"/>
          </w:tcPr>
          <w:p w:rsidR="006C3D36" w:rsidRPr="00B36AB9" w:rsidRDefault="006C3D36" w:rsidP="006C3D36">
            <w:pPr>
              <w:jc w:val="both"/>
              <w:rPr>
                <w:rFonts w:ascii="Arial" w:hAnsi="Arial" w:cs="Arial"/>
                <w:sz w:val="20"/>
                <w:szCs w:val="20"/>
                <w:lang w:val="es-MX" w:eastAsia="es-MX"/>
              </w:rPr>
            </w:pPr>
            <w:r w:rsidRPr="00B36AB9">
              <w:rPr>
                <w:rFonts w:ascii="Arial" w:hAnsi="Arial" w:cs="Arial"/>
                <w:b/>
                <w:sz w:val="20"/>
                <w:szCs w:val="20"/>
                <w:lang w:eastAsia="es-MX"/>
              </w:rPr>
              <w:t xml:space="preserve">Sección: </w:t>
            </w:r>
            <w:r>
              <w:rPr>
                <w:rFonts w:ascii="Arial" w:hAnsi="Arial" w:cs="Arial"/>
                <w:b/>
                <w:bCs/>
                <w:sz w:val="20"/>
                <w:szCs w:val="20"/>
                <w:lang w:val="es-MX" w:eastAsia="es-MX"/>
              </w:rPr>
              <w:t xml:space="preserve">7 SERVICIOS GENERALES </w:t>
            </w:r>
          </w:p>
        </w:tc>
      </w:tr>
      <w:tr w:rsidR="006C3D36" w:rsidRPr="00B36AB9" w:rsidTr="00EB6ECC">
        <w:trPr>
          <w:trHeight w:val="86"/>
        </w:trPr>
        <w:tc>
          <w:tcPr>
            <w:tcW w:w="2790" w:type="dxa"/>
            <w:vAlign w:val="center"/>
          </w:tcPr>
          <w:p w:rsidR="006C3D36" w:rsidRPr="00B36AB9" w:rsidRDefault="006C3D36" w:rsidP="006C3D36">
            <w:pPr>
              <w:jc w:val="both"/>
              <w:rPr>
                <w:rFonts w:ascii="Arial" w:hAnsi="Arial" w:cs="Arial"/>
                <w:color w:val="000000"/>
                <w:sz w:val="20"/>
                <w:szCs w:val="20"/>
                <w:lang w:val="es-MX" w:eastAsia="es-MX"/>
              </w:rPr>
            </w:pPr>
            <w:r>
              <w:rPr>
                <w:rFonts w:ascii="Arial" w:hAnsi="Arial" w:cs="Arial"/>
                <w:color w:val="000000"/>
                <w:sz w:val="20"/>
                <w:szCs w:val="20"/>
                <w:lang w:val="es-MX" w:eastAsia="es-MX"/>
              </w:rPr>
              <w:t>7.17 Conservación y mantenimiento del inmueble</w:t>
            </w:r>
          </w:p>
        </w:tc>
        <w:tc>
          <w:tcPr>
            <w:tcW w:w="4576" w:type="dxa"/>
            <w:vAlign w:val="center"/>
          </w:tcPr>
          <w:p w:rsidR="006C3D36" w:rsidRPr="00B36AB9" w:rsidRDefault="006C3D36" w:rsidP="006C3D36">
            <w:pPr>
              <w:jc w:val="both"/>
              <w:rPr>
                <w:rFonts w:ascii="Arial" w:hAnsi="Arial" w:cs="Arial"/>
                <w:color w:val="000000"/>
                <w:sz w:val="20"/>
                <w:szCs w:val="20"/>
                <w:lang w:val="es-MX" w:eastAsia="es-MX"/>
              </w:rPr>
            </w:pPr>
            <w:r>
              <w:rPr>
                <w:rFonts w:ascii="Arial" w:hAnsi="Arial" w:cs="Arial"/>
                <w:color w:val="000000"/>
                <w:sz w:val="20"/>
                <w:szCs w:val="20"/>
                <w:lang w:val="es-MX" w:eastAsia="es-MX"/>
              </w:rPr>
              <w:t>Oficios Solicitudes de adecuaciones para el inmueble del órgano distrital.</w:t>
            </w:r>
          </w:p>
        </w:tc>
        <w:tc>
          <w:tcPr>
            <w:tcW w:w="2199" w:type="dxa"/>
            <w:vAlign w:val="center"/>
          </w:tcPr>
          <w:p w:rsidR="006C3D36" w:rsidRPr="00B36AB9" w:rsidRDefault="006C3D36" w:rsidP="006C3D36">
            <w:pPr>
              <w:jc w:val="center"/>
              <w:rPr>
                <w:rFonts w:ascii="Arial" w:hAnsi="Arial" w:cs="Arial"/>
                <w:sz w:val="20"/>
                <w:szCs w:val="20"/>
                <w:lang w:val="es-MX" w:eastAsia="es-MX"/>
              </w:rPr>
            </w:pPr>
            <w:r w:rsidRPr="00B36AB9">
              <w:rPr>
                <w:rFonts w:ascii="Arial" w:hAnsi="Arial" w:cs="Arial"/>
                <w:sz w:val="20"/>
                <w:szCs w:val="20"/>
                <w:lang w:val="es-MX" w:eastAsia="es-MX"/>
              </w:rPr>
              <w:t>2015</w:t>
            </w:r>
          </w:p>
        </w:tc>
        <w:tc>
          <w:tcPr>
            <w:tcW w:w="2116" w:type="dxa"/>
            <w:vAlign w:val="center"/>
          </w:tcPr>
          <w:p w:rsidR="006C3D36" w:rsidRPr="00B36AB9" w:rsidRDefault="006C3D36" w:rsidP="006C3D36">
            <w:pPr>
              <w:jc w:val="center"/>
              <w:rPr>
                <w:rFonts w:ascii="Arial" w:hAnsi="Arial" w:cs="Arial"/>
                <w:sz w:val="20"/>
                <w:szCs w:val="20"/>
                <w:lang w:val="es-MX" w:eastAsia="es-MX"/>
              </w:rPr>
            </w:pPr>
            <w:r w:rsidRPr="00B36AB9">
              <w:rPr>
                <w:rFonts w:ascii="Arial" w:hAnsi="Arial" w:cs="Arial"/>
                <w:sz w:val="20"/>
                <w:szCs w:val="20"/>
                <w:lang w:val="es-MX" w:eastAsia="es-MX"/>
              </w:rPr>
              <w:t>1 Expediente</w:t>
            </w:r>
          </w:p>
        </w:tc>
        <w:tc>
          <w:tcPr>
            <w:tcW w:w="2546" w:type="dxa"/>
            <w:vAlign w:val="center"/>
          </w:tcPr>
          <w:p w:rsidR="006C3D36" w:rsidRPr="00B36AB9" w:rsidRDefault="006C3D36" w:rsidP="006C3D36">
            <w:pPr>
              <w:jc w:val="both"/>
              <w:rPr>
                <w:rFonts w:ascii="Arial" w:hAnsi="Arial" w:cs="Arial"/>
                <w:sz w:val="20"/>
                <w:szCs w:val="20"/>
                <w:lang w:val="es-MX" w:eastAsia="es-MX"/>
              </w:rPr>
            </w:pPr>
            <w:r w:rsidRPr="00B36AB9">
              <w:rPr>
                <w:rFonts w:ascii="Arial" w:hAnsi="Arial" w:cs="Arial"/>
                <w:sz w:val="20"/>
                <w:szCs w:val="20"/>
                <w:lang w:val="es-MX" w:eastAsia="es-MX"/>
              </w:rPr>
              <w:t>Vocalía Ejecutiva, Archivero 1/Cajón 1</w:t>
            </w:r>
          </w:p>
        </w:tc>
      </w:tr>
      <w:tr w:rsidR="000736B4" w:rsidRPr="00B36AB9" w:rsidTr="000736B4">
        <w:trPr>
          <w:trHeight w:val="237"/>
        </w:trPr>
        <w:tc>
          <w:tcPr>
            <w:tcW w:w="14227" w:type="dxa"/>
            <w:gridSpan w:val="5"/>
            <w:vAlign w:val="center"/>
          </w:tcPr>
          <w:p w:rsidR="000736B4" w:rsidRPr="00B36AB9" w:rsidRDefault="000736B4" w:rsidP="000736B4">
            <w:pPr>
              <w:jc w:val="both"/>
              <w:rPr>
                <w:rFonts w:ascii="Arial" w:hAnsi="Arial" w:cs="Arial"/>
                <w:sz w:val="20"/>
                <w:szCs w:val="20"/>
                <w:lang w:val="es-MX"/>
              </w:rPr>
            </w:pPr>
            <w:r w:rsidRPr="00B36AB9">
              <w:rPr>
                <w:rFonts w:ascii="Arial" w:hAnsi="Arial" w:cs="Arial"/>
                <w:b/>
                <w:sz w:val="20"/>
                <w:szCs w:val="20"/>
                <w:lang w:eastAsia="es-MX"/>
              </w:rPr>
              <w:t xml:space="preserve">Sección: </w:t>
            </w:r>
            <w:r w:rsidRPr="00B36AB9">
              <w:rPr>
                <w:rFonts w:ascii="Arial" w:hAnsi="Arial" w:cs="Arial"/>
                <w:b/>
                <w:sz w:val="20"/>
                <w:szCs w:val="20"/>
                <w:lang w:val="es-MX"/>
              </w:rPr>
              <w:t>11 PLANEACION, INFORMACION, EVALUACION Y POLITICAS</w:t>
            </w:r>
          </w:p>
        </w:tc>
      </w:tr>
      <w:tr w:rsidR="000736B4" w:rsidRPr="00B36AB9" w:rsidTr="00EB6ECC">
        <w:trPr>
          <w:trHeight w:val="362"/>
        </w:trPr>
        <w:tc>
          <w:tcPr>
            <w:tcW w:w="2790" w:type="dxa"/>
            <w:vAlign w:val="center"/>
          </w:tcPr>
          <w:p w:rsidR="000736B4" w:rsidRPr="00B36AB9" w:rsidRDefault="000736B4" w:rsidP="000736B4">
            <w:pPr>
              <w:jc w:val="both"/>
              <w:rPr>
                <w:rFonts w:ascii="Arial" w:hAnsi="Arial" w:cs="Arial"/>
                <w:sz w:val="20"/>
                <w:szCs w:val="20"/>
                <w:lang w:val="es-MX" w:eastAsia="es-MX"/>
              </w:rPr>
            </w:pPr>
            <w:r>
              <w:rPr>
                <w:rFonts w:ascii="Arial" w:hAnsi="Arial" w:cs="Arial"/>
                <w:sz w:val="20"/>
                <w:szCs w:val="20"/>
                <w:lang w:val="es-MX" w:eastAsia="es-MX"/>
              </w:rPr>
              <w:t>11.22 Junta Distrital Ejecutiva</w:t>
            </w:r>
          </w:p>
        </w:tc>
        <w:tc>
          <w:tcPr>
            <w:tcW w:w="4576" w:type="dxa"/>
            <w:vAlign w:val="center"/>
          </w:tcPr>
          <w:p w:rsidR="000736B4" w:rsidRPr="00B36AB9" w:rsidRDefault="000736B4" w:rsidP="000736B4">
            <w:pPr>
              <w:jc w:val="both"/>
              <w:rPr>
                <w:rFonts w:ascii="Arial" w:hAnsi="Arial" w:cs="Arial"/>
                <w:sz w:val="20"/>
                <w:szCs w:val="20"/>
                <w:lang w:val="es-MX" w:eastAsia="es-MX"/>
              </w:rPr>
            </w:pPr>
            <w:r>
              <w:rPr>
                <w:rFonts w:ascii="Arial" w:hAnsi="Arial" w:cs="Arial"/>
                <w:sz w:val="20"/>
                <w:szCs w:val="20"/>
                <w:lang w:val="es-MX"/>
              </w:rPr>
              <w:t xml:space="preserve">Oficios cumplimiento de actualizaciones de Software, Directorio Institucional y Telefonía IP del órgano distrital; </w:t>
            </w:r>
            <w:r>
              <w:rPr>
                <w:rFonts w:ascii="Arial" w:hAnsi="Arial" w:cs="Arial"/>
                <w:sz w:val="20"/>
                <w:szCs w:val="20"/>
                <w:lang w:val="es-MX" w:eastAsia="es-MX"/>
              </w:rPr>
              <w:t>r</w:t>
            </w:r>
            <w:r w:rsidRPr="00B36AB9">
              <w:rPr>
                <w:rFonts w:ascii="Arial" w:hAnsi="Arial" w:cs="Arial"/>
                <w:sz w:val="20"/>
                <w:szCs w:val="20"/>
                <w:lang w:val="es-MX" w:eastAsia="es-MX"/>
              </w:rPr>
              <w:t>eportes semanales de hechos que ponen en riesgo al personal, las instalaciones, y/o el servicio de la Junta; informes de las Sesiones de la Junta Distrital; informes mensuales del funcionamiento de la Junta Distrital y oficios de solicitud y documentación entregada al H. Ayuntamiento</w:t>
            </w:r>
            <w:r>
              <w:rPr>
                <w:rFonts w:ascii="Arial" w:hAnsi="Arial" w:cs="Arial"/>
                <w:sz w:val="20"/>
                <w:szCs w:val="20"/>
                <w:lang w:val="es-MX" w:eastAsia="es-MX"/>
              </w:rPr>
              <w:t>.</w:t>
            </w:r>
          </w:p>
        </w:tc>
        <w:tc>
          <w:tcPr>
            <w:tcW w:w="2199" w:type="dxa"/>
            <w:vAlign w:val="center"/>
          </w:tcPr>
          <w:p w:rsidR="000736B4" w:rsidRPr="00B36AB9" w:rsidRDefault="000736B4" w:rsidP="000736B4">
            <w:pPr>
              <w:jc w:val="center"/>
              <w:rPr>
                <w:rFonts w:ascii="Arial" w:hAnsi="Arial" w:cs="Arial"/>
                <w:sz w:val="20"/>
                <w:szCs w:val="20"/>
                <w:lang w:val="es-MX" w:eastAsia="es-MX"/>
              </w:rPr>
            </w:pPr>
            <w:r>
              <w:rPr>
                <w:rFonts w:ascii="Arial" w:hAnsi="Arial" w:cs="Arial"/>
                <w:sz w:val="20"/>
                <w:szCs w:val="20"/>
                <w:lang w:val="es-MX" w:eastAsia="es-MX"/>
              </w:rPr>
              <w:t>2015</w:t>
            </w:r>
          </w:p>
        </w:tc>
        <w:tc>
          <w:tcPr>
            <w:tcW w:w="2116" w:type="dxa"/>
            <w:vAlign w:val="center"/>
          </w:tcPr>
          <w:p w:rsidR="000736B4" w:rsidRPr="00B36AB9" w:rsidRDefault="000736B4" w:rsidP="000736B4">
            <w:pPr>
              <w:jc w:val="center"/>
              <w:rPr>
                <w:rFonts w:ascii="Arial" w:hAnsi="Arial" w:cs="Arial"/>
                <w:sz w:val="20"/>
                <w:szCs w:val="20"/>
                <w:lang w:val="es-MX" w:eastAsia="es-MX"/>
              </w:rPr>
            </w:pPr>
            <w:r>
              <w:rPr>
                <w:rFonts w:ascii="Arial" w:hAnsi="Arial" w:cs="Arial"/>
                <w:sz w:val="20"/>
                <w:szCs w:val="20"/>
                <w:lang w:val="es-MX" w:eastAsia="es-MX"/>
              </w:rPr>
              <w:t>8 Expedientes</w:t>
            </w:r>
          </w:p>
        </w:tc>
        <w:tc>
          <w:tcPr>
            <w:tcW w:w="2546" w:type="dxa"/>
            <w:vAlign w:val="center"/>
          </w:tcPr>
          <w:p w:rsidR="000736B4" w:rsidRPr="00B36AB9" w:rsidRDefault="000736B4" w:rsidP="000736B4">
            <w:pPr>
              <w:jc w:val="both"/>
              <w:rPr>
                <w:rFonts w:ascii="Arial" w:hAnsi="Arial" w:cs="Arial"/>
                <w:sz w:val="20"/>
                <w:szCs w:val="20"/>
                <w:lang w:val="es-MX" w:eastAsia="es-MX"/>
              </w:rPr>
            </w:pPr>
            <w:r>
              <w:rPr>
                <w:rFonts w:ascii="Arial" w:hAnsi="Arial" w:cs="Arial"/>
                <w:sz w:val="20"/>
                <w:szCs w:val="20"/>
                <w:lang w:val="es-MX" w:eastAsia="es-MX"/>
              </w:rPr>
              <w:t>Vocalía Ejecutiva, Archivero 1/Cajón 1</w:t>
            </w:r>
          </w:p>
        </w:tc>
      </w:tr>
      <w:tr w:rsidR="000736B4" w:rsidRPr="00B36AB9" w:rsidTr="000736B4">
        <w:trPr>
          <w:trHeight w:val="237"/>
        </w:trPr>
        <w:tc>
          <w:tcPr>
            <w:tcW w:w="14227" w:type="dxa"/>
            <w:gridSpan w:val="5"/>
            <w:vAlign w:val="center"/>
          </w:tcPr>
          <w:p w:rsidR="000736B4" w:rsidRPr="00B36AB9" w:rsidRDefault="000736B4" w:rsidP="000736B4">
            <w:pPr>
              <w:rPr>
                <w:rFonts w:ascii="Arial" w:hAnsi="Arial" w:cs="Arial"/>
                <w:sz w:val="20"/>
                <w:szCs w:val="20"/>
              </w:rPr>
            </w:pPr>
            <w:r w:rsidRPr="00B36AB9">
              <w:rPr>
                <w:rFonts w:ascii="Arial" w:hAnsi="Arial" w:cs="Arial"/>
                <w:b/>
                <w:sz w:val="20"/>
                <w:szCs w:val="20"/>
                <w:lang w:eastAsia="es-MX"/>
              </w:rPr>
              <w:t xml:space="preserve">Sección: </w:t>
            </w:r>
            <w:r w:rsidRPr="00B36AB9">
              <w:rPr>
                <w:rFonts w:ascii="Arial" w:hAnsi="Arial" w:cs="Arial"/>
                <w:b/>
                <w:sz w:val="20"/>
                <w:szCs w:val="20"/>
                <w:lang w:val="es-MX"/>
              </w:rPr>
              <w:t>13 PARTIDOS POLITICOS NACIONALES Y AGRUPACIONES POLITICAS NACIONALES, PRERROGATIVAS Y FISCALIZACION</w:t>
            </w:r>
          </w:p>
        </w:tc>
      </w:tr>
      <w:tr w:rsidR="000736B4" w:rsidRPr="00B36AB9" w:rsidTr="00EB6ECC">
        <w:trPr>
          <w:trHeight w:val="86"/>
        </w:trPr>
        <w:tc>
          <w:tcPr>
            <w:tcW w:w="2790"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13.1 Disposiciones en Materia de Partidos Políticos</w:t>
            </w:r>
          </w:p>
        </w:tc>
        <w:tc>
          <w:tcPr>
            <w:tcW w:w="4576"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Acuses de solicitudes a los partidos políticos el retiro de propaganda electoral.</w:t>
            </w:r>
          </w:p>
        </w:tc>
        <w:tc>
          <w:tcPr>
            <w:tcW w:w="2199" w:type="dxa"/>
            <w:vAlign w:val="center"/>
          </w:tcPr>
          <w:p w:rsidR="000736B4" w:rsidRPr="00B36AB9" w:rsidRDefault="000736B4" w:rsidP="000736B4">
            <w:pPr>
              <w:jc w:val="center"/>
              <w:rPr>
                <w:rFonts w:ascii="Arial" w:hAnsi="Arial" w:cs="Arial"/>
                <w:sz w:val="20"/>
                <w:szCs w:val="20"/>
                <w:lang w:val="es-MX"/>
              </w:rPr>
            </w:pPr>
            <w:r w:rsidRPr="00B36AB9">
              <w:rPr>
                <w:rFonts w:ascii="Arial" w:hAnsi="Arial" w:cs="Arial"/>
                <w:sz w:val="20"/>
                <w:szCs w:val="20"/>
                <w:lang w:val="es-MX"/>
              </w:rPr>
              <w:t>2015</w:t>
            </w:r>
          </w:p>
        </w:tc>
        <w:tc>
          <w:tcPr>
            <w:tcW w:w="2116" w:type="dxa"/>
            <w:vAlign w:val="center"/>
          </w:tcPr>
          <w:p w:rsidR="000736B4" w:rsidRPr="00B36AB9" w:rsidRDefault="000736B4" w:rsidP="000736B4">
            <w:pPr>
              <w:jc w:val="center"/>
              <w:rPr>
                <w:rFonts w:ascii="Arial" w:hAnsi="Arial" w:cs="Arial"/>
                <w:sz w:val="20"/>
                <w:szCs w:val="20"/>
                <w:lang w:val="es-MX"/>
              </w:rPr>
            </w:pPr>
            <w:r w:rsidRPr="00B36AB9">
              <w:rPr>
                <w:rFonts w:ascii="Arial" w:hAnsi="Arial" w:cs="Arial"/>
                <w:sz w:val="20"/>
                <w:szCs w:val="20"/>
                <w:lang w:val="es-MX"/>
              </w:rPr>
              <w:t>1 Expediente</w:t>
            </w:r>
          </w:p>
        </w:tc>
        <w:tc>
          <w:tcPr>
            <w:tcW w:w="254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Vocalía Ejecutiva, Archivero 1/Cajón 1</w:t>
            </w:r>
          </w:p>
        </w:tc>
      </w:tr>
      <w:tr w:rsidR="000736B4" w:rsidRPr="00B36AB9" w:rsidTr="00EB6ECC">
        <w:trPr>
          <w:trHeight w:val="86"/>
        </w:trPr>
        <w:tc>
          <w:tcPr>
            <w:tcW w:w="2790"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13.3 Notificaciones / Certificaciones de Asambleas</w:t>
            </w:r>
          </w:p>
        </w:tc>
        <w:tc>
          <w:tcPr>
            <w:tcW w:w="4576"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Evaluación del Sistema de Registro de Partidos Políticos.</w:t>
            </w:r>
          </w:p>
        </w:tc>
        <w:tc>
          <w:tcPr>
            <w:tcW w:w="2199" w:type="dxa"/>
            <w:vAlign w:val="center"/>
          </w:tcPr>
          <w:p w:rsidR="000736B4" w:rsidRPr="00B36AB9" w:rsidRDefault="000736B4" w:rsidP="000736B4">
            <w:pPr>
              <w:jc w:val="center"/>
              <w:rPr>
                <w:rFonts w:ascii="Arial" w:hAnsi="Arial" w:cs="Arial"/>
                <w:sz w:val="20"/>
                <w:szCs w:val="20"/>
                <w:lang w:val="es-MX"/>
              </w:rPr>
            </w:pPr>
            <w:r w:rsidRPr="00B36AB9">
              <w:rPr>
                <w:rFonts w:ascii="Arial" w:hAnsi="Arial" w:cs="Arial"/>
                <w:sz w:val="20"/>
                <w:szCs w:val="20"/>
                <w:lang w:val="es-MX"/>
              </w:rPr>
              <w:t>2014</w:t>
            </w:r>
          </w:p>
        </w:tc>
        <w:tc>
          <w:tcPr>
            <w:tcW w:w="2116" w:type="dxa"/>
            <w:vAlign w:val="center"/>
          </w:tcPr>
          <w:p w:rsidR="000736B4" w:rsidRPr="00B36AB9" w:rsidRDefault="000736B4" w:rsidP="000736B4">
            <w:pPr>
              <w:jc w:val="center"/>
              <w:rPr>
                <w:rFonts w:ascii="Arial" w:hAnsi="Arial" w:cs="Arial"/>
                <w:sz w:val="20"/>
                <w:szCs w:val="20"/>
                <w:lang w:val="es-MX"/>
              </w:rPr>
            </w:pPr>
            <w:r w:rsidRPr="00B36AB9">
              <w:rPr>
                <w:rFonts w:ascii="Arial" w:hAnsi="Arial" w:cs="Arial"/>
                <w:sz w:val="20"/>
                <w:szCs w:val="20"/>
                <w:lang w:val="es-MX"/>
              </w:rPr>
              <w:t>1 Expediente</w:t>
            </w:r>
          </w:p>
        </w:tc>
        <w:tc>
          <w:tcPr>
            <w:tcW w:w="254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Vocalía Ejecutiva, Archivero 1/Cajón 1</w:t>
            </w:r>
            <w:r>
              <w:rPr>
                <w:rFonts w:ascii="Arial" w:hAnsi="Arial" w:cs="Arial"/>
                <w:sz w:val="20"/>
                <w:szCs w:val="20"/>
                <w:lang w:val="es-MX" w:eastAsia="es-MX"/>
              </w:rPr>
              <w:t xml:space="preserve"> y 2</w:t>
            </w:r>
          </w:p>
        </w:tc>
      </w:tr>
      <w:tr w:rsidR="000736B4" w:rsidRPr="00B36AB9" w:rsidTr="00EB6ECC">
        <w:trPr>
          <w:trHeight w:val="1470"/>
        </w:trPr>
        <w:tc>
          <w:tcPr>
            <w:tcW w:w="2790"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13.4 Partidos Políticos Nacionales</w:t>
            </w:r>
          </w:p>
        </w:tc>
        <w:tc>
          <w:tcPr>
            <w:tcW w:w="4576"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 xml:space="preserve">Acuses de las invitaciones a los Emblemas y </w:t>
            </w:r>
            <w:proofErr w:type="spellStart"/>
            <w:r w:rsidRPr="00B36AB9">
              <w:rPr>
                <w:rFonts w:ascii="Arial" w:hAnsi="Arial" w:cs="Arial"/>
                <w:sz w:val="20"/>
                <w:szCs w:val="20"/>
                <w:lang w:val="es-MX"/>
              </w:rPr>
              <w:t>Sublemas</w:t>
            </w:r>
            <w:proofErr w:type="spellEnd"/>
            <w:r w:rsidRPr="00B36AB9">
              <w:rPr>
                <w:rFonts w:ascii="Arial" w:hAnsi="Arial" w:cs="Arial"/>
                <w:sz w:val="20"/>
                <w:szCs w:val="20"/>
                <w:lang w:val="es-MX"/>
              </w:rPr>
              <w:t>, informe del desarrollo de la destrucción y oficio de envío a la Junta Local del desarrollo de la Destrucción de los votos válidos, nulos, boletas sobrantes y demás documentación del proceso interno del PRD.</w:t>
            </w:r>
          </w:p>
        </w:tc>
        <w:tc>
          <w:tcPr>
            <w:tcW w:w="2199" w:type="dxa"/>
            <w:vAlign w:val="center"/>
          </w:tcPr>
          <w:p w:rsidR="000736B4" w:rsidRPr="00B36AB9" w:rsidRDefault="000736B4" w:rsidP="000736B4">
            <w:pPr>
              <w:jc w:val="center"/>
              <w:rPr>
                <w:rFonts w:ascii="Arial" w:hAnsi="Arial" w:cs="Arial"/>
                <w:sz w:val="20"/>
                <w:szCs w:val="20"/>
                <w:lang w:val="es-MX"/>
              </w:rPr>
            </w:pPr>
            <w:r w:rsidRPr="00B36AB9">
              <w:rPr>
                <w:rFonts w:ascii="Arial" w:hAnsi="Arial" w:cs="Arial"/>
                <w:sz w:val="20"/>
                <w:szCs w:val="20"/>
                <w:lang w:val="es-MX"/>
              </w:rPr>
              <w:t>2015</w:t>
            </w:r>
          </w:p>
        </w:tc>
        <w:tc>
          <w:tcPr>
            <w:tcW w:w="2116" w:type="dxa"/>
            <w:vAlign w:val="center"/>
          </w:tcPr>
          <w:p w:rsidR="000736B4" w:rsidRPr="00B36AB9" w:rsidRDefault="000736B4" w:rsidP="000736B4">
            <w:pPr>
              <w:jc w:val="center"/>
              <w:rPr>
                <w:rFonts w:ascii="Arial" w:hAnsi="Arial" w:cs="Arial"/>
                <w:sz w:val="20"/>
                <w:szCs w:val="20"/>
                <w:lang w:val="es-MX"/>
              </w:rPr>
            </w:pPr>
            <w:r w:rsidRPr="00B36AB9">
              <w:rPr>
                <w:rFonts w:ascii="Arial" w:hAnsi="Arial" w:cs="Arial"/>
                <w:sz w:val="20"/>
                <w:szCs w:val="20"/>
                <w:lang w:val="es-MX"/>
              </w:rPr>
              <w:t>1 Expediente</w:t>
            </w:r>
          </w:p>
        </w:tc>
        <w:tc>
          <w:tcPr>
            <w:tcW w:w="2546" w:type="dxa"/>
            <w:vAlign w:val="center"/>
          </w:tcPr>
          <w:p w:rsidR="000736B4" w:rsidRPr="00B36AB9" w:rsidRDefault="000736B4" w:rsidP="000736B4">
            <w:pPr>
              <w:jc w:val="both"/>
              <w:rPr>
                <w:rFonts w:ascii="Arial" w:hAnsi="Arial" w:cs="Arial"/>
                <w:sz w:val="20"/>
                <w:szCs w:val="20"/>
              </w:rPr>
            </w:pPr>
            <w:r w:rsidRPr="00B36AB9">
              <w:rPr>
                <w:rFonts w:ascii="Arial" w:hAnsi="Arial" w:cs="Arial"/>
                <w:sz w:val="20"/>
                <w:szCs w:val="20"/>
                <w:lang w:val="es-MX" w:eastAsia="es-MX"/>
              </w:rPr>
              <w:t>Vocalía Ejecutiva, Archivero 1/Cajón 1</w:t>
            </w:r>
          </w:p>
        </w:tc>
      </w:tr>
      <w:tr w:rsidR="000736B4" w:rsidRPr="00B36AB9" w:rsidTr="00EB6ECC">
        <w:trPr>
          <w:trHeight w:val="142"/>
        </w:trPr>
        <w:tc>
          <w:tcPr>
            <w:tcW w:w="2790"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 xml:space="preserve">13.28 Comisión de Fiscalización de los </w:t>
            </w:r>
            <w:r w:rsidRPr="00B36AB9">
              <w:rPr>
                <w:rFonts w:ascii="Arial" w:hAnsi="Arial" w:cs="Arial"/>
                <w:sz w:val="20"/>
                <w:szCs w:val="20"/>
                <w:lang w:val="es-MX" w:eastAsia="es-MX"/>
              </w:rPr>
              <w:lastRenderedPageBreak/>
              <w:t>Recursos de los Partidos y Agrupaciones Políticas</w:t>
            </w:r>
          </w:p>
        </w:tc>
        <w:tc>
          <w:tcPr>
            <w:tcW w:w="457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lastRenderedPageBreak/>
              <w:t>Cédulas de razón y Oficio de envió a la Junta Local.</w:t>
            </w:r>
          </w:p>
        </w:tc>
        <w:tc>
          <w:tcPr>
            <w:tcW w:w="2199"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2015</w:t>
            </w:r>
          </w:p>
        </w:tc>
        <w:tc>
          <w:tcPr>
            <w:tcW w:w="2116"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1 Expediente</w:t>
            </w:r>
          </w:p>
        </w:tc>
        <w:tc>
          <w:tcPr>
            <w:tcW w:w="254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Vocalía Ejecutiva, Archivero 1/Cajón 1</w:t>
            </w:r>
          </w:p>
        </w:tc>
      </w:tr>
      <w:tr w:rsidR="000736B4" w:rsidRPr="00B36AB9" w:rsidTr="000736B4">
        <w:trPr>
          <w:trHeight w:val="237"/>
        </w:trPr>
        <w:tc>
          <w:tcPr>
            <w:tcW w:w="14227" w:type="dxa"/>
            <w:gridSpan w:val="5"/>
            <w:vAlign w:val="center"/>
          </w:tcPr>
          <w:p w:rsidR="000736B4" w:rsidRPr="00B36AB9" w:rsidRDefault="000736B4" w:rsidP="000736B4">
            <w:pPr>
              <w:rPr>
                <w:rFonts w:ascii="Arial" w:hAnsi="Arial" w:cs="Arial"/>
                <w:sz w:val="20"/>
                <w:szCs w:val="20"/>
              </w:rPr>
            </w:pPr>
            <w:r w:rsidRPr="00B36AB9">
              <w:rPr>
                <w:rFonts w:ascii="Arial" w:hAnsi="Arial" w:cs="Arial"/>
                <w:b/>
                <w:sz w:val="20"/>
                <w:szCs w:val="20"/>
                <w:lang w:eastAsia="es-MX"/>
              </w:rPr>
              <w:t xml:space="preserve">Sección: </w:t>
            </w:r>
            <w:r w:rsidRPr="00B36AB9">
              <w:rPr>
                <w:rFonts w:ascii="Arial" w:hAnsi="Arial" w:cs="Arial"/>
                <w:b/>
                <w:sz w:val="20"/>
                <w:szCs w:val="20"/>
                <w:lang w:val="es-MX"/>
              </w:rPr>
              <w:t>14 REGISTRO FEDERAL DE ELECTORES</w:t>
            </w:r>
          </w:p>
        </w:tc>
      </w:tr>
      <w:tr w:rsidR="000736B4" w:rsidRPr="00B36AB9" w:rsidTr="00EB6ECC">
        <w:trPr>
          <w:trHeight w:val="980"/>
        </w:trPr>
        <w:tc>
          <w:tcPr>
            <w:tcW w:w="2790"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14.8 Actualización del Padrón Electoral y Lista Nominal</w:t>
            </w:r>
          </w:p>
        </w:tc>
        <w:tc>
          <w:tcPr>
            <w:tcW w:w="4576"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 xml:space="preserve">Informe sobre la aplicación del 100% de las cédulas de ciudadanos en el Padrón Electoral de la encuesta de Actualización para la Verificación Nacional </w:t>
            </w:r>
            <w:proofErr w:type="spellStart"/>
            <w:r w:rsidRPr="00B36AB9">
              <w:rPr>
                <w:rFonts w:ascii="Arial" w:hAnsi="Arial" w:cs="Arial"/>
                <w:sz w:val="20"/>
                <w:szCs w:val="20"/>
                <w:lang w:val="es-MX"/>
              </w:rPr>
              <w:t>MuestraI</w:t>
            </w:r>
            <w:proofErr w:type="spellEnd"/>
            <w:r w:rsidRPr="00B36AB9">
              <w:rPr>
                <w:rFonts w:ascii="Arial" w:hAnsi="Arial" w:cs="Arial"/>
                <w:sz w:val="20"/>
                <w:szCs w:val="20"/>
                <w:lang w:val="es-MX"/>
              </w:rPr>
              <w:t xml:space="preserve"> e informes trimestrales generados sobre la ejecución de los trabajos en campo de los programas y proyectos inherentes a la depuración del Padrón Electoral.</w:t>
            </w:r>
          </w:p>
        </w:tc>
        <w:tc>
          <w:tcPr>
            <w:tcW w:w="2199" w:type="dxa"/>
            <w:vAlign w:val="center"/>
          </w:tcPr>
          <w:p w:rsidR="000736B4" w:rsidRPr="00B36AB9" w:rsidRDefault="000736B4" w:rsidP="000736B4">
            <w:pPr>
              <w:jc w:val="center"/>
              <w:rPr>
                <w:rFonts w:ascii="Arial" w:hAnsi="Arial" w:cs="Arial"/>
                <w:sz w:val="20"/>
                <w:szCs w:val="20"/>
                <w:lang w:val="es-MX"/>
              </w:rPr>
            </w:pPr>
            <w:r w:rsidRPr="00B36AB9">
              <w:rPr>
                <w:rFonts w:ascii="Arial" w:hAnsi="Arial" w:cs="Arial"/>
                <w:sz w:val="20"/>
                <w:szCs w:val="20"/>
                <w:lang w:val="es-MX"/>
              </w:rPr>
              <w:t>2015</w:t>
            </w:r>
          </w:p>
        </w:tc>
        <w:tc>
          <w:tcPr>
            <w:tcW w:w="2116" w:type="dxa"/>
            <w:vAlign w:val="center"/>
          </w:tcPr>
          <w:p w:rsidR="000736B4" w:rsidRPr="00B36AB9" w:rsidRDefault="000736B4" w:rsidP="000736B4">
            <w:pPr>
              <w:jc w:val="center"/>
              <w:rPr>
                <w:rFonts w:ascii="Arial" w:hAnsi="Arial" w:cs="Arial"/>
                <w:sz w:val="20"/>
                <w:szCs w:val="20"/>
                <w:lang w:val="es-MX"/>
              </w:rPr>
            </w:pPr>
            <w:r w:rsidRPr="00B36AB9">
              <w:rPr>
                <w:rFonts w:ascii="Arial" w:hAnsi="Arial" w:cs="Arial"/>
                <w:sz w:val="20"/>
                <w:szCs w:val="20"/>
                <w:lang w:val="es-MX"/>
              </w:rPr>
              <w:t>2 Expediente</w:t>
            </w:r>
            <w:r w:rsidR="00EB6ECC">
              <w:rPr>
                <w:rFonts w:ascii="Arial" w:hAnsi="Arial" w:cs="Arial"/>
                <w:sz w:val="20"/>
                <w:szCs w:val="20"/>
                <w:lang w:val="es-MX"/>
              </w:rPr>
              <w:t>s</w:t>
            </w:r>
          </w:p>
        </w:tc>
        <w:tc>
          <w:tcPr>
            <w:tcW w:w="2546" w:type="dxa"/>
            <w:vAlign w:val="center"/>
          </w:tcPr>
          <w:p w:rsidR="000736B4" w:rsidRPr="00B36AB9" w:rsidRDefault="000736B4" w:rsidP="000736B4">
            <w:pPr>
              <w:jc w:val="both"/>
              <w:rPr>
                <w:rFonts w:ascii="Arial" w:hAnsi="Arial" w:cs="Arial"/>
                <w:sz w:val="20"/>
                <w:szCs w:val="20"/>
              </w:rPr>
            </w:pPr>
            <w:r w:rsidRPr="00B36AB9">
              <w:rPr>
                <w:rFonts w:ascii="Arial" w:hAnsi="Arial" w:cs="Arial"/>
                <w:sz w:val="20"/>
                <w:szCs w:val="20"/>
                <w:lang w:val="es-MX" w:eastAsia="es-MX"/>
              </w:rPr>
              <w:t>Vocalía Ejecutiva, Archivero 1/Cajón 1</w:t>
            </w:r>
          </w:p>
        </w:tc>
      </w:tr>
      <w:tr w:rsidR="000736B4" w:rsidRPr="00B36AB9" w:rsidTr="000736B4">
        <w:trPr>
          <w:trHeight w:val="237"/>
        </w:trPr>
        <w:tc>
          <w:tcPr>
            <w:tcW w:w="14227" w:type="dxa"/>
            <w:gridSpan w:val="5"/>
            <w:vAlign w:val="center"/>
          </w:tcPr>
          <w:p w:rsidR="000736B4" w:rsidRPr="00B36AB9" w:rsidRDefault="000736B4" w:rsidP="000736B4">
            <w:pPr>
              <w:jc w:val="both"/>
              <w:rPr>
                <w:rFonts w:ascii="Arial" w:hAnsi="Arial" w:cs="Arial"/>
                <w:sz w:val="20"/>
                <w:szCs w:val="20"/>
              </w:rPr>
            </w:pPr>
            <w:r w:rsidRPr="00B36AB9">
              <w:rPr>
                <w:rFonts w:ascii="Arial" w:hAnsi="Arial" w:cs="Arial"/>
                <w:b/>
                <w:sz w:val="20"/>
                <w:szCs w:val="20"/>
                <w:lang w:eastAsia="es-MX"/>
              </w:rPr>
              <w:t xml:space="preserve">Sección: </w:t>
            </w:r>
            <w:r w:rsidRPr="00B36AB9">
              <w:rPr>
                <w:rFonts w:ascii="Arial" w:hAnsi="Arial" w:cs="Arial"/>
                <w:b/>
                <w:sz w:val="20"/>
                <w:szCs w:val="20"/>
                <w:lang w:val="es-MX"/>
              </w:rPr>
              <w:t>15 PROCESO ELECTORAL</w:t>
            </w:r>
          </w:p>
        </w:tc>
      </w:tr>
      <w:tr w:rsidR="000736B4" w:rsidRPr="00B36AB9" w:rsidTr="00EB6ECC">
        <w:trPr>
          <w:trHeight w:val="1016"/>
        </w:trPr>
        <w:tc>
          <w:tcPr>
            <w:tcW w:w="2790"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15.6 Consejo Distrital</w:t>
            </w:r>
          </w:p>
        </w:tc>
        <w:tc>
          <w:tcPr>
            <w:tcW w:w="4576"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 xml:space="preserve">Renuncia del Consejero Electoral Suplente de la Fórmula 4; </w:t>
            </w:r>
            <w:r w:rsidRPr="00B36AB9">
              <w:rPr>
                <w:rFonts w:ascii="Arial" w:hAnsi="Arial" w:cs="Arial"/>
                <w:sz w:val="20"/>
                <w:szCs w:val="20"/>
              </w:rPr>
              <w:t xml:space="preserve"> </w:t>
            </w:r>
            <w:r w:rsidRPr="00B36AB9">
              <w:rPr>
                <w:rFonts w:ascii="Arial" w:hAnsi="Arial" w:cs="Arial"/>
                <w:sz w:val="20"/>
                <w:szCs w:val="20"/>
                <w:lang w:val="es-MX"/>
              </w:rPr>
              <w:t xml:space="preserve">Acuses de documentación entregada a los Consejeros Electorales; </w:t>
            </w:r>
            <w:r w:rsidRPr="00B36AB9">
              <w:rPr>
                <w:rFonts w:ascii="Arial" w:hAnsi="Arial" w:cs="Arial"/>
                <w:sz w:val="20"/>
                <w:szCs w:val="20"/>
              </w:rPr>
              <w:t xml:space="preserve"> Informe de la </w:t>
            </w:r>
            <w:r w:rsidRPr="00B36AB9">
              <w:rPr>
                <w:rFonts w:ascii="Arial" w:hAnsi="Arial" w:cs="Arial"/>
                <w:sz w:val="20"/>
                <w:szCs w:val="20"/>
                <w:lang w:val="es-MX"/>
              </w:rPr>
              <w:t xml:space="preserve">Integración e Instalación del Consejo Distrital 29; </w:t>
            </w:r>
            <w:r w:rsidRPr="00B36AB9">
              <w:rPr>
                <w:rFonts w:ascii="Arial" w:hAnsi="Arial" w:cs="Arial"/>
                <w:sz w:val="20"/>
                <w:szCs w:val="20"/>
              </w:rPr>
              <w:t xml:space="preserve"> </w:t>
            </w:r>
            <w:r w:rsidRPr="00B36AB9">
              <w:rPr>
                <w:rFonts w:ascii="Arial" w:hAnsi="Arial" w:cs="Arial"/>
                <w:sz w:val="20"/>
                <w:szCs w:val="20"/>
                <w:lang w:val="es-MX"/>
              </w:rPr>
              <w:t xml:space="preserve">Certificación y publicación de la Integración del 29 Consejo Distrital; </w:t>
            </w:r>
            <w:r w:rsidRPr="00B36AB9">
              <w:rPr>
                <w:rFonts w:ascii="Arial" w:hAnsi="Arial" w:cs="Arial"/>
                <w:sz w:val="20"/>
                <w:szCs w:val="20"/>
              </w:rPr>
              <w:t xml:space="preserve"> </w:t>
            </w:r>
            <w:r w:rsidRPr="00B36AB9">
              <w:rPr>
                <w:rFonts w:ascii="Arial" w:hAnsi="Arial" w:cs="Arial"/>
                <w:sz w:val="20"/>
                <w:szCs w:val="20"/>
                <w:lang w:val="es-MX"/>
              </w:rPr>
              <w:t xml:space="preserve">Acuses de las convocatorias a las Sesiones de Consejo Distrital del PEF2014-2015; </w:t>
            </w:r>
            <w:r w:rsidRPr="00B36AB9">
              <w:rPr>
                <w:rFonts w:ascii="Arial" w:hAnsi="Arial" w:cs="Arial"/>
                <w:sz w:val="20"/>
                <w:szCs w:val="20"/>
              </w:rPr>
              <w:t xml:space="preserve"> </w:t>
            </w:r>
            <w:r>
              <w:rPr>
                <w:rFonts w:ascii="Arial" w:hAnsi="Arial" w:cs="Arial"/>
                <w:sz w:val="20"/>
                <w:szCs w:val="20"/>
                <w:lang w:val="es-MX"/>
              </w:rPr>
              <w:t xml:space="preserve">notificación </w:t>
            </w:r>
            <w:r w:rsidRPr="00B36AB9">
              <w:rPr>
                <w:rFonts w:ascii="Arial" w:hAnsi="Arial" w:cs="Arial"/>
                <w:sz w:val="20"/>
                <w:szCs w:val="20"/>
                <w:lang w:val="es-MX"/>
              </w:rPr>
              <w:t xml:space="preserve">como Consejero Electoral Propietario de la Fórmula 4; </w:t>
            </w:r>
            <w:r w:rsidRPr="00B36AB9">
              <w:rPr>
                <w:rFonts w:ascii="Arial" w:hAnsi="Arial" w:cs="Arial"/>
                <w:sz w:val="20"/>
                <w:szCs w:val="20"/>
              </w:rPr>
              <w:t xml:space="preserve"> </w:t>
            </w:r>
            <w:r w:rsidRPr="00B36AB9">
              <w:rPr>
                <w:rFonts w:ascii="Arial" w:hAnsi="Arial" w:cs="Arial"/>
                <w:sz w:val="20"/>
                <w:szCs w:val="20"/>
                <w:lang w:val="es-MX"/>
              </w:rPr>
              <w:t xml:space="preserve">Convocatorias a Consejeros Electorales y a MSPE al </w:t>
            </w:r>
            <w:r w:rsidRPr="00B36AB9">
              <w:rPr>
                <w:rFonts w:ascii="Arial" w:hAnsi="Arial" w:cs="Arial"/>
                <w:sz w:val="20"/>
                <w:szCs w:val="20"/>
              </w:rPr>
              <w:t xml:space="preserve"> </w:t>
            </w:r>
            <w:r w:rsidRPr="00B36AB9">
              <w:rPr>
                <w:rFonts w:ascii="Arial" w:hAnsi="Arial" w:cs="Arial"/>
                <w:sz w:val="20"/>
                <w:szCs w:val="20"/>
                <w:lang w:val="es-MX"/>
              </w:rPr>
              <w:t xml:space="preserve">Curso Taller sobre las reglas aplicables en el desarrollo de los Cómputos Distritales; </w:t>
            </w:r>
            <w:r w:rsidRPr="00B36AB9">
              <w:rPr>
                <w:rFonts w:ascii="Arial" w:hAnsi="Arial" w:cs="Arial"/>
                <w:sz w:val="20"/>
                <w:szCs w:val="20"/>
              </w:rPr>
              <w:t xml:space="preserve"> </w:t>
            </w:r>
            <w:r w:rsidRPr="00B36AB9">
              <w:rPr>
                <w:rFonts w:ascii="Arial" w:hAnsi="Arial" w:cs="Arial"/>
                <w:sz w:val="20"/>
                <w:szCs w:val="20"/>
                <w:lang w:val="es-MX"/>
              </w:rPr>
              <w:t xml:space="preserve">Renuncia del Consejero Electoral Suplente, Fórmula 4; </w:t>
            </w:r>
            <w:r w:rsidRPr="00B36AB9">
              <w:rPr>
                <w:rFonts w:ascii="Arial" w:hAnsi="Arial" w:cs="Arial"/>
                <w:sz w:val="20"/>
                <w:szCs w:val="20"/>
              </w:rPr>
              <w:t xml:space="preserve"> Convocatorias a la </w:t>
            </w:r>
            <w:r w:rsidRPr="00B36AB9">
              <w:rPr>
                <w:rFonts w:ascii="Arial" w:hAnsi="Arial" w:cs="Arial"/>
                <w:sz w:val="20"/>
                <w:szCs w:val="20"/>
                <w:lang w:val="es-MX"/>
              </w:rPr>
              <w:t>Reunión Estatal de Consejeras y Consejeros Electorales de los Consejos Local y Distritales del INE en el Estado de México y designación del Consejero Electoral Suplente, Fórmula 4.</w:t>
            </w:r>
          </w:p>
        </w:tc>
        <w:tc>
          <w:tcPr>
            <w:tcW w:w="2199" w:type="dxa"/>
            <w:vAlign w:val="center"/>
          </w:tcPr>
          <w:p w:rsidR="000736B4" w:rsidRPr="00B36AB9" w:rsidRDefault="000736B4" w:rsidP="000736B4">
            <w:pPr>
              <w:jc w:val="center"/>
              <w:rPr>
                <w:rFonts w:ascii="Arial" w:hAnsi="Arial" w:cs="Arial"/>
                <w:sz w:val="20"/>
                <w:szCs w:val="20"/>
                <w:lang w:val="es-MX"/>
              </w:rPr>
            </w:pPr>
            <w:r w:rsidRPr="00B36AB9">
              <w:rPr>
                <w:rFonts w:ascii="Arial" w:hAnsi="Arial" w:cs="Arial"/>
                <w:sz w:val="20"/>
                <w:szCs w:val="20"/>
                <w:lang w:val="es-MX"/>
              </w:rPr>
              <w:t>2014-2015</w:t>
            </w:r>
          </w:p>
        </w:tc>
        <w:tc>
          <w:tcPr>
            <w:tcW w:w="2116" w:type="dxa"/>
            <w:vAlign w:val="center"/>
          </w:tcPr>
          <w:p w:rsidR="000736B4" w:rsidRPr="00B36AB9" w:rsidRDefault="000736B4" w:rsidP="000736B4">
            <w:pPr>
              <w:jc w:val="center"/>
              <w:rPr>
                <w:rFonts w:ascii="Arial" w:hAnsi="Arial" w:cs="Arial"/>
                <w:sz w:val="20"/>
                <w:szCs w:val="20"/>
                <w:lang w:val="es-MX"/>
              </w:rPr>
            </w:pPr>
            <w:r w:rsidRPr="00B36AB9">
              <w:rPr>
                <w:rFonts w:ascii="Arial" w:hAnsi="Arial" w:cs="Arial"/>
                <w:sz w:val="20"/>
                <w:szCs w:val="20"/>
                <w:lang w:val="es-MX"/>
              </w:rPr>
              <w:t>13 Expedientes</w:t>
            </w:r>
          </w:p>
        </w:tc>
        <w:tc>
          <w:tcPr>
            <w:tcW w:w="2546" w:type="dxa"/>
            <w:vAlign w:val="center"/>
          </w:tcPr>
          <w:p w:rsidR="000736B4" w:rsidRPr="00B36AB9" w:rsidRDefault="000736B4" w:rsidP="000736B4">
            <w:pPr>
              <w:jc w:val="both"/>
              <w:rPr>
                <w:rFonts w:ascii="Arial" w:hAnsi="Arial" w:cs="Arial"/>
                <w:sz w:val="20"/>
                <w:szCs w:val="20"/>
              </w:rPr>
            </w:pPr>
            <w:r w:rsidRPr="00B36AB9">
              <w:rPr>
                <w:rFonts w:ascii="Arial" w:hAnsi="Arial" w:cs="Arial"/>
                <w:sz w:val="20"/>
                <w:szCs w:val="20"/>
                <w:lang w:val="es-MX" w:eastAsia="es-MX"/>
              </w:rPr>
              <w:t>Vocalía Ejecutiva, Archivero 1/Cajón 1</w:t>
            </w:r>
            <w:r>
              <w:rPr>
                <w:rFonts w:ascii="Arial" w:hAnsi="Arial" w:cs="Arial"/>
                <w:sz w:val="20"/>
                <w:szCs w:val="20"/>
                <w:lang w:val="es-MX" w:eastAsia="es-MX"/>
              </w:rPr>
              <w:t xml:space="preserve"> y 2</w:t>
            </w:r>
          </w:p>
        </w:tc>
      </w:tr>
      <w:tr w:rsidR="000736B4" w:rsidRPr="00B36AB9" w:rsidTr="00EB6ECC">
        <w:trPr>
          <w:trHeight w:val="86"/>
        </w:trPr>
        <w:tc>
          <w:tcPr>
            <w:tcW w:w="2790"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15.8 Elecciones Locales y Concurrentes</w:t>
            </w:r>
          </w:p>
        </w:tc>
        <w:tc>
          <w:tcPr>
            <w:tcW w:w="4576"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Dispositivos de Apoyo al Traslado de Funcionarios de Mesas Directivas de Casilla.</w:t>
            </w:r>
          </w:p>
        </w:tc>
        <w:tc>
          <w:tcPr>
            <w:tcW w:w="2199"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2015</w:t>
            </w:r>
          </w:p>
        </w:tc>
        <w:tc>
          <w:tcPr>
            <w:tcW w:w="2116"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1 Expediente</w:t>
            </w:r>
          </w:p>
        </w:tc>
        <w:tc>
          <w:tcPr>
            <w:tcW w:w="254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Vocalía Ejecutiva, Archivero 1/Cajón 1</w:t>
            </w:r>
          </w:p>
        </w:tc>
      </w:tr>
      <w:tr w:rsidR="000736B4" w:rsidRPr="00B36AB9" w:rsidTr="00EB6ECC">
        <w:trPr>
          <w:trHeight w:val="1272"/>
        </w:trPr>
        <w:tc>
          <w:tcPr>
            <w:tcW w:w="2790"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15.13 Organización de Debates Públicos</w:t>
            </w:r>
          </w:p>
        </w:tc>
        <w:tc>
          <w:tcPr>
            <w:tcW w:w="4576"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Acuses de oficios entregados a los representantes de los partidos políticos sobre documentación relacionados con la celebración de debates entre candidatos a Diputados Federales del PEF2014-2015.</w:t>
            </w:r>
          </w:p>
        </w:tc>
        <w:tc>
          <w:tcPr>
            <w:tcW w:w="2199"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2015</w:t>
            </w:r>
          </w:p>
        </w:tc>
        <w:tc>
          <w:tcPr>
            <w:tcW w:w="2116"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1 Expediente</w:t>
            </w:r>
          </w:p>
        </w:tc>
        <w:tc>
          <w:tcPr>
            <w:tcW w:w="254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Vocalía Ejecutiva, Archivero 1/Cajón 1</w:t>
            </w:r>
          </w:p>
        </w:tc>
      </w:tr>
      <w:tr w:rsidR="000736B4" w:rsidRPr="00B36AB9" w:rsidTr="00EB6ECC">
        <w:trPr>
          <w:trHeight w:val="1516"/>
        </w:trPr>
        <w:tc>
          <w:tcPr>
            <w:tcW w:w="2790"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lastRenderedPageBreak/>
              <w:t>15.14 Ubicación de Casillas</w:t>
            </w:r>
          </w:p>
        </w:tc>
        <w:tc>
          <w:tcPr>
            <w:tcW w:w="4576"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Acuses de invitaciones a recorridos y convocatorias a reuniones de trabajo; Acuse de las invitaciones a los integrantes del Consejo Distrital a la primera publicación, realizada el 15 de abril de 2015 y segunda publicación, realizada el 24 de mayo de 2015.</w:t>
            </w:r>
          </w:p>
        </w:tc>
        <w:tc>
          <w:tcPr>
            <w:tcW w:w="2199"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2015</w:t>
            </w:r>
          </w:p>
        </w:tc>
        <w:tc>
          <w:tcPr>
            <w:tcW w:w="2116"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3 Expedientes</w:t>
            </w:r>
          </w:p>
        </w:tc>
        <w:tc>
          <w:tcPr>
            <w:tcW w:w="254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Vocalía Ejecutiva, Archivero 1/Cajón 1</w:t>
            </w:r>
          </w:p>
        </w:tc>
      </w:tr>
      <w:tr w:rsidR="000736B4" w:rsidRPr="00B36AB9" w:rsidTr="00EB6ECC">
        <w:trPr>
          <w:trHeight w:val="1690"/>
        </w:trPr>
        <w:tc>
          <w:tcPr>
            <w:tcW w:w="2790"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15.15 Integración de Mesas Directivas de Casilla</w:t>
            </w:r>
          </w:p>
        </w:tc>
        <w:tc>
          <w:tcPr>
            <w:tcW w:w="4576"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 xml:space="preserve">Oficio y correo de envío y cédula generada del </w:t>
            </w:r>
            <w:proofErr w:type="spellStart"/>
            <w:r w:rsidRPr="00B36AB9">
              <w:rPr>
                <w:rFonts w:ascii="Arial" w:hAnsi="Arial" w:cs="Arial"/>
                <w:sz w:val="20"/>
                <w:szCs w:val="20"/>
                <w:lang w:val="es-MX"/>
              </w:rPr>
              <w:t>Multisistema</w:t>
            </w:r>
            <w:proofErr w:type="spellEnd"/>
            <w:r w:rsidRPr="00B36AB9">
              <w:rPr>
                <w:rFonts w:ascii="Arial" w:hAnsi="Arial" w:cs="Arial"/>
                <w:sz w:val="20"/>
                <w:szCs w:val="20"/>
                <w:lang w:val="es-MX"/>
              </w:rPr>
              <w:t xml:space="preserve"> sobre la Coordinación y supervisión del orden de visita a los ciudadanos sorteados para logra la integración de mesas directivas y revisitas a los ciudadanos que recibieron notificación efectiva para logra la integración de mesas directivas.</w:t>
            </w:r>
          </w:p>
        </w:tc>
        <w:tc>
          <w:tcPr>
            <w:tcW w:w="2199"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2015</w:t>
            </w:r>
          </w:p>
        </w:tc>
        <w:tc>
          <w:tcPr>
            <w:tcW w:w="2116"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2 Expedientes</w:t>
            </w:r>
          </w:p>
        </w:tc>
        <w:tc>
          <w:tcPr>
            <w:tcW w:w="254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Vocalía Ejecutiva, Archivero 1/Cajón 1</w:t>
            </w:r>
          </w:p>
        </w:tc>
      </w:tr>
      <w:tr w:rsidR="000736B4" w:rsidRPr="00B36AB9" w:rsidTr="00EB6ECC">
        <w:trPr>
          <w:trHeight w:val="3329"/>
        </w:trPr>
        <w:tc>
          <w:tcPr>
            <w:tcW w:w="2790"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15.17 Asistentes Electorales</w:t>
            </w:r>
          </w:p>
        </w:tc>
        <w:tc>
          <w:tcPr>
            <w:tcW w:w="4576"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Participación de los Vocales al Curso de la Socialización de la Estrategia de Capacitación y Asistencia Electoral, a través de Campus Virtual; Participación de los Vocales en el Taller de Capacitación en la aplicación de la entrevista para SE y CAE; Participación de los Consejeros Electorales en la Socialización y Capacitación de la Estrategia de Capacitación y Asistencia Electoral y en el curso-taller de capacitación para la aplicación de la entrevista a los aspirantes a SE y CAE; y Convocatorias a las actividades en materia de capacitación electoral, integración de las mesas directivas de casilla y asistencia electoral.</w:t>
            </w:r>
          </w:p>
        </w:tc>
        <w:tc>
          <w:tcPr>
            <w:tcW w:w="2199"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2014-2015</w:t>
            </w:r>
          </w:p>
        </w:tc>
        <w:tc>
          <w:tcPr>
            <w:tcW w:w="2116"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6 Expedientes</w:t>
            </w:r>
          </w:p>
        </w:tc>
        <w:tc>
          <w:tcPr>
            <w:tcW w:w="254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Vocalía Ejecutiva, Archivero 1/Cajón 1</w:t>
            </w:r>
            <w:r>
              <w:rPr>
                <w:rFonts w:ascii="Arial" w:hAnsi="Arial" w:cs="Arial"/>
                <w:sz w:val="20"/>
                <w:szCs w:val="20"/>
                <w:lang w:val="es-MX" w:eastAsia="es-MX"/>
              </w:rPr>
              <w:t xml:space="preserve"> y 2</w:t>
            </w:r>
          </w:p>
        </w:tc>
      </w:tr>
      <w:tr w:rsidR="000736B4" w:rsidRPr="00B36AB9" w:rsidTr="00EB6ECC">
        <w:trPr>
          <w:trHeight w:val="86"/>
        </w:trPr>
        <w:tc>
          <w:tcPr>
            <w:tcW w:w="2790"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 xml:space="preserve">15.19 Documentación Electoral </w:t>
            </w:r>
          </w:p>
        </w:tc>
        <w:tc>
          <w:tcPr>
            <w:tcW w:w="4576"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Convocatorias a los integrantes del Consejo Distrital a la entrega-recepción de la documentación electoral e invitaciones a la destrucción de la documentación electoral e informe final del Vocal Ejecutivo del desarrollo de la actividad.</w:t>
            </w:r>
          </w:p>
        </w:tc>
        <w:tc>
          <w:tcPr>
            <w:tcW w:w="2199"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2015</w:t>
            </w:r>
          </w:p>
        </w:tc>
        <w:tc>
          <w:tcPr>
            <w:tcW w:w="2116"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2 Expedientes</w:t>
            </w:r>
          </w:p>
        </w:tc>
        <w:tc>
          <w:tcPr>
            <w:tcW w:w="254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Vocalía Ejecutiva, Archivero 1/Cajón 1</w:t>
            </w:r>
          </w:p>
        </w:tc>
      </w:tr>
      <w:tr w:rsidR="000736B4" w:rsidRPr="00B36AB9" w:rsidTr="00EB6ECC">
        <w:trPr>
          <w:trHeight w:val="86"/>
        </w:trPr>
        <w:tc>
          <w:tcPr>
            <w:tcW w:w="2790"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lastRenderedPageBreak/>
              <w:t>15.22 Sistema de Información de la Jornada Electoral (SIJE)</w:t>
            </w:r>
          </w:p>
        </w:tc>
        <w:tc>
          <w:tcPr>
            <w:tcW w:w="4576"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Convocatorias a los integrantes del Consejo Distrital a los simulacros del SIJE.</w:t>
            </w:r>
          </w:p>
        </w:tc>
        <w:tc>
          <w:tcPr>
            <w:tcW w:w="2199"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2015</w:t>
            </w:r>
          </w:p>
        </w:tc>
        <w:tc>
          <w:tcPr>
            <w:tcW w:w="2116"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1 Expediente</w:t>
            </w:r>
          </w:p>
        </w:tc>
        <w:tc>
          <w:tcPr>
            <w:tcW w:w="254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Vocalía Ejecutiva, Archivero 1/Cajón 1</w:t>
            </w:r>
          </w:p>
        </w:tc>
      </w:tr>
      <w:tr w:rsidR="000736B4" w:rsidRPr="00B36AB9" w:rsidTr="00EB6ECC">
        <w:trPr>
          <w:trHeight w:val="1561"/>
        </w:trPr>
        <w:tc>
          <w:tcPr>
            <w:tcW w:w="2790"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15.23 Programa de Resultados Electorales Preliminares</w:t>
            </w:r>
          </w:p>
        </w:tc>
        <w:tc>
          <w:tcPr>
            <w:tcW w:w="4576" w:type="dxa"/>
            <w:vAlign w:val="center"/>
          </w:tcPr>
          <w:p w:rsidR="000736B4" w:rsidRPr="00B36AB9" w:rsidRDefault="000736B4" w:rsidP="000736B4">
            <w:pPr>
              <w:jc w:val="both"/>
              <w:rPr>
                <w:rFonts w:ascii="Arial" w:hAnsi="Arial" w:cs="Arial"/>
                <w:sz w:val="20"/>
                <w:szCs w:val="20"/>
                <w:lang w:val="es-MX"/>
              </w:rPr>
            </w:pPr>
            <w:r w:rsidRPr="00B36AB9">
              <w:rPr>
                <w:rFonts w:ascii="Arial" w:hAnsi="Arial" w:cs="Arial"/>
                <w:sz w:val="20"/>
                <w:szCs w:val="20"/>
                <w:lang w:val="es-MX"/>
              </w:rPr>
              <w:t>Convocatorias a los integrantes del Consejo Distrital a los simulacros del PREP, Acta Circunstanciada levantada con motivo de las actividades realizadas en el simulacro nacional de fecha 17 de mayo e informes de las supervisiones a los simulacros.</w:t>
            </w:r>
          </w:p>
        </w:tc>
        <w:tc>
          <w:tcPr>
            <w:tcW w:w="2199"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2015</w:t>
            </w:r>
          </w:p>
        </w:tc>
        <w:tc>
          <w:tcPr>
            <w:tcW w:w="2116"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1 Expediente</w:t>
            </w:r>
          </w:p>
        </w:tc>
        <w:tc>
          <w:tcPr>
            <w:tcW w:w="254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Vocalía Ejecutiva, Archivero 1/Cajón 1</w:t>
            </w:r>
          </w:p>
        </w:tc>
      </w:tr>
      <w:tr w:rsidR="000736B4" w:rsidRPr="00B36AB9" w:rsidTr="000736B4">
        <w:trPr>
          <w:trHeight w:val="237"/>
        </w:trPr>
        <w:tc>
          <w:tcPr>
            <w:tcW w:w="14227" w:type="dxa"/>
            <w:gridSpan w:val="5"/>
            <w:vAlign w:val="center"/>
          </w:tcPr>
          <w:p w:rsidR="000736B4" w:rsidRPr="00B36AB9" w:rsidRDefault="000736B4" w:rsidP="000736B4">
            <w:pPr>
              <w:rPr>
                <w:rFonts w:ascii="Arial" w:hAnsi="Arial" w:cs="Arial"/>
                <w:sz w:val="20"/>
                <w:szCs w:val="20"/>
              </w:rPr>
            </w:pPr>
            <w:r w:rsidRPr="00B36AB9">
              <w:rPr>
                <w:rFonts w:ascii="Arial" w:hAnsi="Arial" w:cs="Arial"/>
                <w:b/>
                <w:sz w:val="20"/>
                <w:szCs w:val="20"/>
                <w:lang w:eastAsia="es-MX"/>
              </w:rPr>
              <w:t xml:space="preserve">Sección: </w:t>
            </w:r>
            <w:r w:rsidRPr="00B36AB9">
              <w:rPr>
                <w:rFonts w:ascii="Arial" w:hAnsi="Arial" w:cs="Arial"/>
                <w:b/>
                <w:bCs/>
                <w:sz w:val="20"/>
                <w:szCs w:val="20"/>
                <w:lang w:val="es-MX" w:eastAsia="es-MX"/>
              </w:rPr>
              <w:t>17 SERVICIO PROFESIONAL ELECTORAL</w:t>
            </w:r>
          </w:p>
        </w:tc>
      </w:tr>
      <w:tr w:rsidR="000736B4" w:rsidRPr="00B36AB9" w:rsidTr="00EB6ECC">
        <w:trPr>
          <w:trHeight w:val="2517"/>
        </w:trPr>
        <w:tc>
          <w:tcPr>
            <w:tcW w:w="2790"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17.9 Evaluación del Desempeño de Personal del Servicio</w:t>
            </w:r>
          </w:p>
        </w:tc>
        <w:tc>
          <w:tcPr>
            <w:tcW w:w="457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Reportes generados del Sistema Automatizado de Evaluación Anual del Desempeño 2014; Incidentes críticos de la Evaluación Anual del Desempeño 2014 correspondientes al VE y Listado de entrega de los Lineamientos y guía para la evaluación del Consejero Presidente por parte de los Consejeros Electorales y Representantes de los Partidos Políticos, ejercicio 2015; y convocatorias a la realización de la evaluación.</w:t>
            </w:r>
          </w:p>
        </w:tc>
        <w:tc>
          <w:tcPr>
            <w:tcW w:w="2199"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2015</w:t>
            </w:r>
          </w:p>
        </w:tc>
        <w:tc>
          <w:tcPr>
            <w:tcW w:w="2116" w:type="dxa"/>
            <w:vAlign w:val="center"/>
          </w:tcPr>
          <w:p w:rsidR="000736B4" w:rsidRPr="00B36AB9" w:rsidRDefault="000736B4" w:rsidP="000736B4">
            <w:pPr>
              <w:jc w:val="center"/>
              <w:rPr>
                <w:rFonts w:ascii="Arial" w:hAnsi="Arial" w:cs="Arial"/>
                <w:sz w:val="20"/>
                <w:szCs w:val="20"/>
                <w:lang w:val="es-MX" w:eastAsia="es-MX"/>
              </w:rPr>
            </w:pPr>
            <w:r w:rsidRPr="00B36AB9">
              <w:rPr>
                <w:rFonts w:ascii="Arial" w:hAnsi="Arial" w:cs="Arial"/>
                <w:sz w:val="20"/>
                <w:szCs w:val="20"/>
                <w:lang w:val="es-MX" w:eastAsia="es-MX"/>
              </w:rPr>
              <w:t>3 Expedientes</w:t>
            </w:r>
          </w:p>
        </w:tc>
        <w:tc>
          <w:tcPr>
            <w:tcW w:w="2546" w:type="dxa"/>
            <w:vAlign w:val="center"/>
          </w:tcPr>
          <w:p w:rsidR="000736B4" w:rsidRPr="00B36AB9" w:rsidRDefault="000736B4" w:rsidP="000736B4">
            <w:pPr>
              <w:jc w:val="both"/>
              <w:rPr>
                <w:rFonts w:ascii="Arial" w:hAnsi="Arial" w:cs="Arial"/>
                <w:sz w:val="20"/>
                <w:szCs w:val="20"/>
                <w:lang w:val="es-MX" w:eastAsia="es-MX"/>
              </w:rPr>
            </w:pPr>
            <w:r w:rsidRPr="00B36AB9">
              <w:rPr>
                <w:rFonts w:ascii="Arial" w:hAnsi="Arial" w:cs="Arial"/>
                <w:sz w:val="20"/>
                <w:szCs w:val="20"/>
                <w:lang w:val="es-MX" w:eastAsia="es-MX"/>
              </w:rPr>
              <w:t>Vocalía Ejecutiva, Archivero 1/Cajón 1</w:t>
            </w:r>
          </w:p>
        </w:tc>
      </w:tr>
    </w:tbl>
    <w:p w:rsidR="006729F2" w:rsidRPr="00B36AB9" w:rsidRDefault="006729F2" w:rsidP="00B36AB9">
      <w:pPr>
        <w:rPr>
          <w:rFonts w:ascii="Arial" w:hAnsi="Arial" w:cs="Arial"/>
          <w:sz w:val="20"/>
          <w:szCs w:val="20"/>
          <w:lang w:val="es-MX"/>
        </w:rPr>
      </w:pPr>
    </w:p>
    <w:p w:rsidR="00AA2313" w:rsidRPr="00B36AB9" w:rsidRDefault="00AA2313" w:rsidP="00B36AB9">
      <w:pPr>
        <w:jc w:val="both"/>
        <w:rPr>
          <w:rFonts w:ascii="Arial" w:hAnsi="Arial" w:cs="Arial"/>
          <w:b/>
          <w:sz w:val="20"/>
          <w:szCs w:val="20"/>
          <w:lang w:val="es-MX"/>
        </w:rPr>
      </w:pPr>
      <w:r w:rsidRPr="00B36AB9">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AA2313" w:rsidRPr="00B36AB9" w:rsidTr="00AE2F7B">
        <w:tc>
          <w:tcPr>
            <w:tcW w:w="14283" w:type="dxa"/>
          </w:tcPr>
          <w:p w:rsidR="00AA2313" w:rsidRPr="00B36AB9" w:rsidRDefault="00AA2313" w:rsidP="00B36AB9">
            <w:pPr>
              <w:jc w:val="both"/>
              <w:rPr>
                <w:rFonts w:ascii="Arial" w:hAnsi="Arial" w:cs="Arial"/>
                <w:sz w:val="20"/>
                <w:szCs w:val="20"/>
                <w:lang w:val="es-MX"/>
              </w:rPr>
            </w:pPr>
            <w:r w:rsidRPr="00B36AB9">
              <w:rPr>
                <w:rFonts w:ascii="Arial" w:hAnsi="Arial" w:cs="Arial"/>
                <w:b/>
                <w:sz w:val="20"/>
                <w:szCs w:val="20"/>
                <w:lang w:val="es-MX"/>
              </w:rPr>
              <w:t>Archivo:</w:t>
            </w:r>
            <w:r w:rsidRPr="00B36AB9">
              <w:rPr>
                <w:rFonts w:ascii="Arial" w:hAnsi="Arial" w:cs="Arial"/>
                <w:sz w:val="20"/>
                <w:szCs w:val="20"/>
                <w:lang w:val="es-MX"/>
              </w:rPr>
              <w:t xml:space="preserve"> Trámite </w:t>
            </w:r>
          </w:p>
        </w:tc>
      </w:tr>
      <w:tr w:rsidR="00AA2313" w:rsidRPr="00B36AB9" w:rsidTr="00AE2F7B">
        <w:tc>
          <w:tcPr>
            <w:tcW w:w="14283" w:type="dxa"/>
          </w:tcPr>
          <w:p w:rsidR="00AA2313" w:rsidRPr="00B36AB9" w:rsidRDefault="00AA2313" w:rsidP="00B36AB9">
            <w:pPr>
              <w:jc w:val="both"/>
              <w:rPr>
                <w:rFonts w:ascii="Arial" w:hAnsi="Arial" w:cs="Arial"/>
                <w:sz w:val="20"/>
                <w:szCs w:val="20"/>
                <w:lang w:val="es-MX"/>
              </w:rPr>
            </w:pPr>
            <w:r w:rsidRPr="00B36AB9">
              <w:rPr>
                <w:rFonts w:ascii="Arial" w:hAnsi="Arial" w:cs="Arial"/>
                <w:b/>
                <w:sz w:val="20"/>
                <w:szCs w:val="20"/>
                <w:lang w:val="es-MX"/>
              </w:rPr>
              <w:t>Área generadora:</w:t>
            </w:r>
            <w:r w:rsidRPr="00B36AB9">
              <w:rPr>
                <w:rFonts w:ascii="Arial" w:hAnsi="Arial" w:cs="Arial"/>
                <w:sz w:val="20"/>
                <w:szCs w:val="20"/>
                <w:lang w:val="es-MX"/>
              </w:rPr>
              <w:t xml:space="preserve"> Vocalía Secretarial</w:t>
            </w:r>
          </w:p>
        </w:tc>
      </w:tr>
    </w:tbl>
    <w:p w:rsidR="00AA2313" w:rsidRPr="00B36AB9" w:rsidRDefault="00AA2313" w:rsidP="00B36AB9">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AA2313" w:rsidRPr="00B36AB9" w:rsidTr="00AE2F7B">
        <w:tc>
          <w:tcPr>
            <w:tcW w:w="14283" w:type="dxa"/>
          </w:tcPr>
          <w:p w:rsidR="00AA2313" w:rsidRPr="00B36AB9" w:rsidRDefault="00AA2313" w:rsidP="00B36AB9">
            <w:pPr>
              <w:jc w:val="both"/>
              <w:rPr>
                <w:rFonts w:ascii="Arial" w:hAnsi="Arial" w:cs="Arial"/>
                <w:sz w:val="20"/>
                <w:szCs w:val="20"/>
                <w:lang w:val="es-MX"/>
              </w:rPr>
            </w:pPr>
            <w:r w:rsidRPr="00B36AB9">
              <w:rPr>
                <w:rFonts w:ascii="Arial" w:hAnsi="Arial" w:cs="Arial"/>
                <w:b/>
                <w:sz w:val="20"/>
                <w:szCs w:val="20"/>
                <w:lang w:val="es-MX"/>
              </w:rPr>
              <w:t>Fondo</w:t>
            </w:r>
            <w:r w:rsidRPr="00B36AB9">
              <w:rPr>
                <w:rFonts w:ascii="Arial" w:hAnsi="Arial" w:cs="Arial"/>
                <w:sz w:val="20"/>
                <w:szCs w:val="20"/>
                <w:lang w:val="es-MX"/>
              </w:rPr>
              <w:t xml:space="preserve">: </w:t>
            </w:r>
            <w:r w:rsidR="00EB6ECC">
              <w:rPr>
                <w:rFonts w:ascii="Arial" w:hAnsi="Arial" w:cs="Arial"/>
                <w:sz w:val="20"/>
                <w:szCs w:val="20"/>
                <w:lang w:val="es-MX"/>
              </w:rPr>
              <w:t>Instituto</w:t>
            </w:r>
            <w:r w:rsidRPr="00B36AB9">
              <w:rPr>
                <w:rFonts w:ascii="Arial" w:hAnsi="Arial" w:cs="Arial"/>
                <w:sz w:val="20"/>
                <w:szCs w:val="20"/>
                <w:lang w:val="es-MX"/>
              </w:rPr>
              <w:t xml:space="preserve"> Nacional Electoral</w:t>
            </w:r>
          </w:p>
        </w:tc>
      </w:tr>
      <w:tr w:rsidR="00AA2313" w:rsidRPr="00B36AB9" w:rsidTr="00AE2F7B">
        <w:tc>
          <w:tcPr>
            <w:tcW w:w="14283" w:type="dxa"/>
          </w:tcPr>
          <w:p w:rsidR="00AA2313" w:rsidRPr="00B36AB9" w:rsidRDefault="00AA2313" w:rsidP="00B36AB9">
            <w:pPr>
              <w:jc w:val="both"/>
              <w:rPr>
                <w:rFonts w:ascii="Arial" w:hAnsi="Arial" w:cs="Arial"/>
                <w:sz w:val="20"/>
                <w:szCs w:val="20"/>
                <w:lang w:val="es-MX"/>
              </w:rPr>
            </w:pPr>
            <w:r w:rsidRPr="00B36AB9">
              <w:rPr>
                <w:rFonts w:ascii="Arial" w:hAnsi="Arial" w:cs="Arial"/>
                <w:b/>
                <w:sz w:val="20"/>
                <w:szCs w:val="20"/>
                <w:lang w:val="es-MX"/>
              </w:rPr>
              <w:t>Sección</w:t>
            </w:r>
            <w:r w:rsidRPr="00B36AB9">
              <w:rPr>
                <w:rFonts w:ascii="Arial" w:hAnsi="Arial" w:cs="Arial"/>
                <w:sz w:val="20"/>
                <w:szCs w:val="20"/>
                <w:lang w:val="es-MX"/>
              </w:rPr>
              <w:t xml:space="preserve">: </w:t>
            </w:r>
            <w:r w:rsidRPr="00B36AB9">
              <w:rPr>
                <w:rFonts w:ascii="Arial" w:hAnsi="Arial" w:cs="Arial"/>
                <w:b/>
                <w:bCs/>
                <w:color w:val="000000"/>
                <w:sz w:val="20"/>
                <w:szCs w:val="20"/>
                <w:lang w:eastAsia="es-MX"/>
              </w:rPr>
              <w:t>2 ASUNTOS JURÍDICOS</w:t>
            </w:r>
          </w:p>
        </w:tc>
      </w:tr>
    </w:tbl>
    <w:p w:rsidR="00AA2313" w:rsidRPr="00B36AB9" w:rsidRDefault="00AA2313" w:rsidP="00B36AB9">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AA2313" w:rsidRPr="00B36AB9" w:rsidTr="00AE2F7B">
        <w:tc>
          <w:tcPr>
            <w:tcW w:w="2802" w:type="dxa"/>
            <w:vAlign w:val="center"/>
          </w:tcPr>
          <w:p w:rsidR="00AA2313" w:rsidRPr="00B36AB9" w:rsidRDefault="00AA2313" w:rsidP="00B36AB9">
            <w:pPr>
              <w:jc w:val="center"/>
              <w:rPr>
                <w:rFonts w:ascii="Arial" w:hAnsi="Arial" w:cs="Arial"/>
                <w:b/>
                <w:sz w:val="20"/>
                <w:szCs w:val="20"/>
                <w:lang w:val="es-MX"/>
              </w:rPr>
            </w:pPr>
            <w:r w:rsidRPr="00B36AB9">
              <w:rPr>
                <w:rFonts w:ascii="Arial" w:hAnsi="Arial" w:cs="Arial"/>
                <w:b/>
                <w:sz w:val="20"/>
                <w:szCs w:val="20"/>
                <w:lang w:val="es-MX"/>
              </w:rPr>
              <w:t>Serie</w:t>
            </w:r>
          </w:p>
        </w:tc>
        <w:tc>
          <w:tcPr>
            <w:tcW w:w="4394" w:type="dxa"/>
            <w:vAlign w:val="center"/>
          </w:tcPr>
          <w:p w:rsidR="00AA2313" w:rsidRPr="00B36AB9" w:rsidRDefault="00AA2313" w:rsidP="00B36AB9">
            <w:pPr>
              <w:jc w:val="center"/>
              <w:rPr>
                <w:rFonts w:ascii="Arial" w:hAnsi="Arial" w:cs="Arial"/>
                <w:b/>
                <w:sz w:val="20"/>
                <w:szCs w:val="20"/>
                <w:lang w:val="es-MX"/>
              </w:rPr>
            </w:pPr>
            <w:r w:rsidRPr="00B36AB9">
              <w:rPr>
                <w:rFonts w:ascii="Arial" w:hAnsi="Arial" w:cs="Arial"/>
                <w:b/>
                <w:sz w:val="20"/>
                <w:szCs w:val="20"/>
                <w:lang w:val="es-MX"/>
              </w:rPr>
              <w:t>Descripción</w:t>
            </w:r>
          </w:p>
        </w:tc>
        <w:tc>
          <w:tcPr>
            <w:tcW w:w="2410" w:type="dxa"/>
            <w:vAlign w:val="center"/>
          </w:tcPr>
          <w:p w:rsidR="00AA2313" w:rsidRPr="00B36AB9" w:rsidRDefault="00AA2313" w:rsidP="00B36AB9">
            <w:pPr>
              <w:jc w:val="center"/>
              <w:rPr>
                <w:rFonts w:ascii="Arial" w:hAnsi="Arial" w:cs="Arial"/>
                <w:b/>
                <w:sz w:val="20"/>
                <w:szCs w:val="20"/>
                <w:lang w:val="es-MX"/>
              </w:rPr>
            </w:pPr>
            <w:r w:rsidRPr="00B36AB9">
              <w:rPr>
                <w:rFonts w:ascii="Arial" w:hAnsi="Arial" w:cs="Arial"/>
                <w:b/>
                <w:sz w:val="20"/>
                <w:szCs w:val="20"/>
                <w:lang w:val="es-MX"/>
              </w:rPr>
              <w:t>Años extremos</w:t>
            </w:r>
          </w:p>
        </w:tc>
        <w:tc>
          <w:tcPr>
            <w:tcW w:w="2126" w:type="dxa"/>
            <w:vAlign w:val="center"/>
          </w:tcPr>
          <w:p w:rsidR="00AA2313" w:rsidRPr="00B36AB9" w:rsidRDefault="00AA2313" w:rsidP="00B36AB9">
            <w:pPr>
              <w:jc w:val="center"/>
              <w:rPr>
                <w:rFonts w:ascii="Arial" w:hAnsi="Arial" w:cs="Arial"/>
                <w:b/>
                <w:sz w:val="20"/>
                <w:szCs w:val="20"/>
                <w:lang w:val="es-MX"/>
              </w:rPr>
            </w:pPr>
            <w:r w:rsidRPr="00B36AB9">
              <w:rPr>
                <w:rFonts w:ascii="Arial" w:hAnsi="Arial" w:cs="Arial"/>
                <w:b/>
                <w:sz w:val="20"/>
                <w:szCs w:val="20"/>
                <w:lang w:val="es-MX"/>
              </w:rPr>
              <w:t>Volumen</w:t>
            </w:r>
          </w:p>
        </w:tc>
        <w:tc>
          <w:tcPr>
            <w:tcW w:w="2551" w:type="dxa"/>
            <w:vAlign w:val="center"/>
          </w:tcPr>
          <w:p w:rsidR="00AA2313" w:rsidRPr="00B36AB9" w:rsidRDefault="00AA2313" w:rsidP="00B36AB9">
            <w:pPr>
              <w:jc w:val="center"/>
              <w:rPr>
                <w:rFonts w:ascii="Arial" w:hAnsi="Arial" w:cs="Arial"/>
                <w:b/>
                <w:sz w:val="20"/>
                <w:szCs w:val="20"/>
                <w:lang w:val="es-MX"/>
              </w:rPr>
            </w:pPr>
            <w:r w:rsidRPr="00B36AB9">
              <w:rPr>
                <w:rFonts w:ascii="Arial" w:hAnsi="Arial" w:cs="Arial"/>
                <w:b/>
                <w:sz w:val="20"/>
                <w:szCs w:val="20"/>
                <w:lang w:val="es-MX"/>
              </w:rPr>
              <w:t>Ubicación física</w:t>
            </w:r>
          </w:p>
        </w:tc>
      </w:tr>
      <w:tr w:rsidR="00AA2313" w:rsidRPr="00B36AB9" w:rsidTr="000736B4">
        <w:trPr>
          <w:trHeight w:val="84"/>
        </w:trPr>
        <w:tc>
          <w:tcPr>
            <w:tcW w:w="2802" w:type="dxa"/>
            <w:vAlign w:val="center"/>
          </w:tcPr>
          <w:p w:rsidR="00AA2313" w:rsidRPr="00B36AB9" w:rsidRDefault="00E174AF" w:rsidP="00E174AF">
            <w:pPr>
              <w:jc w:val="both"/>
              <w:rPr>
                <w:rFonts w:ascii="Arial" w:hAnsi="Arial" w:cs="Arial"/>
                <w:color w:val="000000"/>
                <w:sz w:val="20"/>
                <w:szCs w:val="20"/>
              </w:rPr>
            </w:pPr>
            <w:r w:rsidRPr="00704E0A">
              <w:rPr>
                <w:rFonts w:ascii="Arial" w:hAnsi="Arial" w:cs="Arial"/>
                <w:color w:val="000000"/>
                <w:sz w:val="20"/>
                <w:szCs w:val="20"/>
                <w:lang w:eastAsia="es-MX"/>
              </w:rPr>
              <w:t xml:space="preserve">2.5 Actuaciones </w:t>
            </w:r>
            <w:r>
              <w:rPr>
                <w:rFonts w:ascii="Arial" w:hAnsi="Arial" w:cs="Arial"/>
                <w:color w:val="000000"/>
                <w:sz w:val="20"/>
                <w:szCs w:val="20"/>
                <w:lang w:eastAsia="es-MX"/>
              </w:rPr>
              <w:t>y Representaciones e</w:t>
            </w:r>
            <w:r w:rsidRPr="00704E0A">
              <w:rPr>
                <w:rFonts w:ascii="Arial" w:hAnsi="Arial" w:cs="Arial"/>
                <w:color w:val="000000"/>
                <w:sz w:val="20"/>
                <w:szCs w:val="20"/>
                <w:lang w:eastAsia="es-MX"/>
              </w:rPr>
              <w:t>n Materia Legal</w:t>
            </w:r>
          </w:p>
        </w:tc>
        <w:tc>
          <w:tcPr>
            <w:tcW w:w="4394" w:type="dxa"/>
            <w:vAlign w:val="center"/>
          </w:tcPr>
          <w:p w:rsidR="00AA2313" w:rsidRPr="00B36AB9" w:rsidRDefault="008C0332" w:rsidP="00B36AB9">
            <w:pPr>
              <w:jc w:val="both"/>
              <w:rPr>
                <w:rFonts w:ascii="Arial" w:hAnsi="Arial" w:cs="Arial"/>
                <w:sz w:val="20"/>
                <w:szCs w:val="20"/>
              </w:rPr>
            </w:pPr>
            <w:r w:rsidRPr="00B36AB9">
              <w:rPr>
                <w:rFonts w:ascii="Arial" w:hAnsi="Arial" w:cs="Arial"/>
                <w:sz w:val="20"/>
                <w:szCs w:val="20"/>
                <w:lang w:eastAsia="es-MX"/>
              </w:rPr>
              <w:t xml:space="preserve">Remisión de Escritos a la Unidad Técnica de lo Contencioso Electoral: Expediente No. CG/MEBB/CG/22/INE/69/2015 y Acumulados; Expediente No. CG/Q/MEBB/CG/22/INE/69/2015 y </w:t>
            </w:r>
            <w:r w:rsidRPr="00B36AB9">
              <w:rPr>
                <w:rFonts w:ascii="Arial" w:hAnsi="Arial" w:cs="Arial"/>
                <w:sz w:val="20"/>
                <w:szCs w:val="20"/>
                <w:lang w:eastAsia="es-MX"/>
              </w:rPr>
              <w:lastRenderedPageBreak/>
              <w:t>Acumulados; Acta Circunstanciada de Fe de Hechos en funciones de Oficialía Electoral de la diligencia para encontrar propaganda del Gobierno del Estado de México.</w:t>
            </w:r>
          </w:p>
        </w:tc>
        <w:tc>
          <w:tcPr>
            <w:tcW w:w="2410" w:type="dxa"/>
            <w:vAlign w:val="center"/>
          </w:tcPr>
          <w:p w:rsidR="00AA2313" w:rsidRPr="00B36AB9" w:rsidRDefault="007A23D4" w:rsidP="00B36AB9">
            <w:pPr>
              <w:jc w:val="center"/>
              <w:rPr>
                <w:rFonts w:ascii="Arial" w:hAnsi="Arial" w:cs="Arial"/>
                <w:sz w:val="20"/>
                <w:szCs w:val="20"/>
              </w:rPr>
            </w:pPr>
            <w:r w:rsidRPr="00B36AB9">
              <w:rPr>
                <w:rFonts w:ascii="Arial" w:hAnsi="Arial" w:cs="Arial"/>
                <w:sz w:val="20"/>
                <w:szCs w:val="20"/>
              </w:rPr>
              <w:lastRenderedPageBreak/>
              <w:t>2015</w:t>
            </w:r>
          </w:p>
        </w:tc>
        <w:tc>
          <w:tcPr>
            <w:tcW w:w="2126" w:type="dxa"/>
            <w:vAlign w:val="center"/>
          </w:tcPr>
          <w:p w:rsidR="00AA2313" w:rsidRPr="00B36AB9" w:rsidRDefault="008C0332" w:rsidP="00B36AB9">
            <w:pPr>
              <w:jc w:val="center"/>
              <w:rPr>
                <w:rFonts w:ascii="Arial" w:hAnsi="Arial" w:cs="Arial"/>
                <w:sz w:val="20"/>
                <w:szCs w:val="20"/>
              </w:rPr>
            </w:pPr>
            <w:r w:rsidRPr="00B36AB9">
              <w:rPr>
                <w:rFonts w:ascii="Arial" w:hAnsi="Arial" w:cs="Arial"/>
                <w:sz w:val="20"/>
                <w:szCs w:val="20"/>
              </w:rPr>
              <w:t>2 Expedientes</w:t>
            </w:r>
          </w:p>
        </w:tc>
        <w:tc>
          <w:tcPr>
            <w:tcW w:w="2551" w:type="dxa"/>
            <w:vAlign w:val="center"/>
          </w:tcPr>
          <w:p w:rsidR="00AA2313"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2</w:t>
            </w:r>
          </w:p>
        </w:tc>
      </w:tr>
      <w:tr w:rsidR="008C0332" w:rsidRPr="00B36AB9" w:rsidTr="00AE2F7B">
        <w:tc>
          <w:tcPr>
            <w:tcW w:w="2802" w:type="dxa"/>
            <w:vAlign w:val="center"/>
          </w:tcPr>
          <w:p w:rsidR="008C0332" w:rsidRPr="00B36AB9" w:rsidRDefault="00E174AF" w:rsidP="00B36AB9">
            <w:pPr>
              <w:jc w:val="both"/>
              <w:rPr>
                <w:rFonts w:ascii="Arial" w:hAnsi="Arial" w:cs="Arial"/>
                <w:color w:val="000000"/>
                <w:sz w:val="20"/>
                <w:szCs w:val="20"/>
              </w:rPr>
            </w:pPr>
            <w:r w:rsidRPr="00704E0A">
              <w:rPr>
                <w:rFonts w:ascii="Arial" w:hAnsi="Arial" w:cs="Arial"/>
                <w:color w:val="000000"/>
                <w:sz w:val="20"/>
                <w:szCs w:val="20"/>
                <w:lang w:eastAsia="es-MX"/>
              </w:rPr>
              <w:t>2.15 Notificaciones</w:t>
            </w:r>
          </w:p>
        </w:tc>
        <w:tc>
          <w:tcPr>
            <w:tcW w:w="4394" w:type="dxa"/>
            <w:vAlign w:val="center"/>
          </w:tcPr>
          <w:p w:rsidR="008C0332" w:rsidRPr="00B36AB9" w:rsidRDefault="008C0332" w:rsidP="00B36AB9">
            <w:pPr>
              <w:jc w:val="both"/>
              <w:rPr>
                <w:rFonts w:ascii="Arial" w:hAnsi="Arial" w:cs="Arial"/>
                <w:sz w:val="20"/>
                <w:szCs w:val="20"/>
                <w:lang w:eastAsia="es-MX"/>
              </w:rPr>
            </w:pPr>
            <w:r w:rsidRPr="00B36AB9">
              <w:rPr>
                <w:rFonts w:ascii="Arial" w:hAnsi="Arial" w:cs="Arial"/>
                <w:sz w:val="20"/>
                <w:szCs w:val="20"/>
                <w:lang w:eastAsia="es-MX"/>
              </w:rPr>
              <w:t>Remisión de Oficio-Notificación, cedula de notificación, razón de notificación, notificación por estrados, cedula de publicación, razón de fijación y razón de retiro de las diversas diligencias realizadas en cumplimiento a las indicaciones recibidas por la Unidad Técnica de lo Contencioso Electoral realizadas por el personal en función de Oficialía Electoral de la JDE29.</w:t>
            </w:r>
          </w:p>
        </w:tc>
        <w:tc>
          <w:tcPr>
            <w:tcW w:w="2410" w:type="dxa"/>
            <w:vAlign w:val="center"/>
          </w:tcPr>
          <w:p w:rsidR="008C0332" w:rsidRPr="00B36AB9" w:rsidRDefault="007A23D4" w:rsidP="00B36AB9">
            <w:pPr>
              <w:jc w:val="center"/>
              <w:rPr>
                <w:rFonts w:ascii="Arial" w:hAnsi="Arial" w:cs="Arial"/>
                <w:sz w:val="20"/>
                <w:szCs w:val="20"/>
              </w:rPr>
            </w:pPr>
            <w:r w:rsidRPr="00B36AB9">
              <w:rPr>
                <w:rFonts w:ascii="Arial" w:hAnsi="Arial" w:cs="Arial"/>
                <w:sz w:val="20"/>
                <w:szCs w:val="20"/>
              </w:rPr>
              <w:t>2015</w:t>
            </w:r>
          </w:p>
        </w:tc>
        <w:tc>
          <w:tcPr>
            <w:tcW w:w="2126" w:type="dxa"/>
            <w:vAlign w:val="center"/>
          </w:tcPr>
          <w:p w:rsidR="008C0332" w:rsidRPr="00B36AB9" w:rsidRDefault="008C0332"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8C0332"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2</w:t>
            </w:r>
          </w:p>
        </w:tc>
      </w:tr>
      <w:tr w:rsidR="008C0332" w:rsidRPr="00B36AB9" w:rsidTr="00AE2F7B">
        <w:tc>
          <w:tcPr>
            <w:tcW w:w="2802" w:type="dxa"/>
            <w:vAlign w:val="center"/>
          </w:tcPr>
          <w:p w:rsidR="008C0332" w:rsidRPr="00B36AB9" w:rsidRDefault="00E174AF" w:rsidP="00B36AB9">
            <w:pPr>
              <w:jc w:val="both"/>
              <w:rPr>
                <w:rFonts w:ascii="Arial" w:hAnsi="Arial" w:cs="Arial"/>
                <w:color w:val="000000"/>
                <w:sz w:val="20"/>
                <w:szCs w:val="20"/>
              </w:rPr>
            </w:pPr>
            <w:r w:rsidRPr="00704E0A">
              <w:rPr>
                <w:rFonts w:ascii="Arial" w:hAnsi="Arial" w:cs="Arial"/>
                <w:color w:val="000000"/>
                <w:sz w:val="20"/>
                <w:szCs w:val="20"/>
                <w:lang w:eastAsia="es-MX"/>
              </w:rPr>
              <w:t>2.19 Medios de Impugnación</w:t>
            </w:r>
          </w:p>
        </w:tc>
        <w:tc>
          <w:tcPr>
            <w:tcW w:w="4394" w:type="dxa"/>
            <w:vAlign w:val="center"/>
          </w:tcPr>
          <w:p w:rsidR="008C0332" w:rsidRPr="00B36AB9" w:rsidRDefault="000179C2" w:rsidP="00B36AB9">
            <w:pPr>
              <w:jc w:val="both"/>
              <w:rPr>
                <w:rFonts w:ascii="Arial" w:hAnsi="Arial" w:cs="Arial"/>
                <w:sz w:val="20"/>
                <w:szCs w:val="20"/>
                <w:lang w:eastAsia="es-MX"/>
              </w:rPr>
            </w:pPr>
            <w:r w:rsidRPr="00B36AB9">
              <w:rPr>
                <w:rFonts w:ascii="Arial" w:hAnsi="Arial" w:cs="Arial"/>
                <w:sz w:val="20"/>
                <w:szCs w:val="20"/>
                <w:lang w:eastAsia="es-MX"/>
              </w:rPr>
              <w:t>Remisión</w:t>
            </w:r>
            <w:r w:rsidR="007A23D4" w:rsidRPr="00B36AB9">
              <w:rPr>
                <w:rFonts w:ascii="Arial" w:hAnsi="Arial" w:cs="Arial"/>
                <w:sz w:val="20"/>
                <w:szCs w:val="20"/>
                <w:lang w:eastAsia="es-MX"/>
              </w:rPr>
              <w:t xml:space="preserve"> de Escrito de </w:t>
            </w:r>
            <w:r w:rsidRPr="00B36AB9">
              <w:rPr>
                <w:rFonts w:ascii="Arial" w:hAnsi="Arial" w:cs="Arial"/>
                <w:sz w:val="20"/>
                <w:szCs w:val="20"/>
                <w:lang w:eastAsia="es-MX"/>
              </w:rPr>
              <w:t>contestación</w:t>
            </w:r>
            <w:r w:rsidR="007A23D4" w:rsidRPr="00B36AB9">
              <w:rPr>
                <w:rFonts w:ascii="Arial" w:hAnsi="Arial" w:cs="Arial"/>
                <w:sz w:val="20"/>
                <w:szCs w:val="20"/>
                <w:lang w:eastAsia="es-MX"/>
              </w:rPr>
              <w:t xml:space="preserve"> de Queja a la Unidad </w:t>
            </w:r>
            <w:r w:rsidRPr="00B36AB9">
              <w:rPr>
                <w:rFonts w:ascii="Arial" w:hAnsi="Arial" w:cs="Arial"/>
                <w:sz w:val="20"/>
                <w:szCs w:val="20"/>
                <w:lang w:eastAsia="es-MX"/>
              </w:rPr>
              <w:t>Técnica</w:t>
            </w:r>
            <w:r w:rsidR="007A23D4" w:rsidRPr="00B36AB9">
              <w:rPr>
                <w:rFonts w:ascii="Arial" w:hAnsi="Arial" w:cs="Arial"/>
                <w:sz w:val="20"/>
                <w:szCs w:val="20"/>
                <w:lang w:eastAsia="es-MX"/>
              </w:rPr>
              <w:t xml:space="preserve"> de lo Contencioso - Oficinas Centrales; </w:t>
            </w:r>
            <w:r w:rsidR="008C0332" w:rsidRPr="00B36AB9">
              <w:rPr>
                <w:rFonts w:ascii="Arial" w:hAnsi="Arial" w:cs="Arial"/>
                <w:sz w:val="20"/>
                <w:szCs w:val="20"/>
                <w:lang w:eastAsia="es-MX"/>
              </w:rPr>
              <w:t xml:space="preserve">Reporte mensual sobre la presentación, trámite y/o sustanciación, así como el seguimiento de los Medios de Impugnación; Oficio de solicitud de caso CAU INC000000180938, ante la imposibilidad de </w:t>
            </w:r>
            <w:proofErr w:type="spellStart"/>
            <w:r w:rsidR="008C0332" w:rsidRPr="00B36AB9">
              <w:rPr>
                <w:rFonts w:ascii="Arial" w:hAnsi="Arial" w:cs="Arial"/>
                <w:sz w:val="20"/>
                <w:szCs w:val="20"/>
                <w:lang w:eastAsia="es-MX"/>
              </w:rPr>
              <w:t>accesar</w:t>
            </w:r>
            <w:proofErr w:type="spellEnd"/>
            <w:r w:rsidR="008C0332" w:rsidRPr="00B36AB9">
              <w:rPr>
                <w:rFonts w:ascii="Arial" w:hAnsi="Arial" w:cs="Arial"/>
                <w:sz w:val="20"/>
                <w:szCs w:val="20"/>
                <w:lang w:eastAsia="es-MX"/>
              </w:rPr>
              <w:t xml:space="preserve"> al Sistema de Medios de Impugnación; Acta de verificación e Inspección Ocular del </w:t>
            </w:r>
            <w:proofErr w:type="spellStart"/>
            <w:r w:rsidR="008C0332" w:rsidRPr="00B36AB9">
              <w:rPr>
                <w:rFonts w:ascii="Arial" w:hAnsi="Arial" w:cs="Arial"/>
                <w:sz w:val="20"/>
                <w:szCs w:val="20"/>
                <w:lang w:eastAsia="es-MX"/>
              </w:rPr>
              <w:t>Exp</w:t>
            </w:r>
            <w:proofErr w:type="spellEnd"/>
            <w:r w:rsidR="008C0332" w:rsidRPr="00B36AB9">
              <w:rPr>
                <w:rFonts w:ascii="Arial" w:hAnsi="Arial" w:cs="Arial"/>
                <w:sz w:val="20"/>
                <w:szCs w:val="20"/>
                <w:lang w:eastAsia="es-MX"/>
              </w:rPr>
              <w:t xml:space="preserve">. </w:t>
            </w:r>
            <w:proofErr w:type="spellStart"/>
            <w:r w:rsidR="008C0332" w:rsidRPr="00B36AB9">
              <w:rPr>
                <w:rFonts w:ascii="Arial" w:hAnsi="Arial" w:cs="Arial"/>
                <w:sz w:val="20"/>
                <w:szCs w:val="20"/>
                <w:lang w:eastAsia="es-MX"/>
              </w:rPr>
              <w:t>Num</w:t>
            </w:r>
            <w:proofErr w:type="spellEnd"/>
            <w:r w:rsidR="008C0332" w:rsidRPr="00B36AB9">
              <w:rPr>
                <w:rFonts w:ascii="Arial" w:hAnsi="Arial" w:cs="Arial"/>
                <w:sz w:val="20"/>
                <w:szCs w:val="20"/>
                <w:lang w:eastAsia="es-MX"/>
              </w:rPr>
              <w:t xml:space="preserve">. UT/SCG/PE/MORENA/CG/27/PEF/71/2015; Acta de verificación e Inspección Ocular del </w:t>
            </w:r>
            <w:proofErr w:type="spellStart"/>
            <w:r w:rsidR="008C0332" w:rsidRPr="00B36AB9">
              <w:rPr>
                <w:rFonts w:ascii="Arial" w:hAnsi="Arial" w:cs="Arial"/>
                <w:sz w:val="20"/>
                <w:szCs w:val="20"/>
                <w:lang w:eastAsia="es-MX"/>
              </w:rPr>
              <w:t>Exp</w:t>
            </w:r>
            <w:proofErr w:type="spellEnd"/>
            <w:r w:rsidR="008C0332" w:rsidRPr="00B36AB9">
              <w:rPr>
                <w:rFonts w:ascii="Arial" w:hAnsi="Arial" w:cs="Arial"/>
                <w:sz w:val="20"/>
                <w:szCs w:val="20"/>
                <w:lang w:eastAsia="es-MX"/>
              </w:rPr>
              <w:t xml:space="preserve">. </w:t>
            </w:r>
            <w:proofErr w:type="spellStart"/>
            <w:r w:rsidR="008C0332" w:rsidRPr="00B36AB9">
              <w:rPr>
                <w:rFonts w:ascii="Arial" w:hAnsi="Arial" w:cs="Arial"/>
                <w:sz w:val="20"/>
                <w:szCs w:val="20"/>
                <w:lang w:eastAsia="es-MX"/>
              </w:rPr>
              <w:t>Num</w:t>
            </w:r>
            <w:proofErr w:type="spellEnd"/>
            <w:r w:rsidR="008C0332" w:rsidRPr="00B36AB9">
              <w:rPr>
                <w:rFonts w:ascii="Arial" w:hAnsi="Arial" w:cs="Arial"/>
                <w:sz w:val="20"/>
                <w:szCs w:val="20"/>
                <w:lang w:eastAsia="es-MX"/>
              </w:rPr>
              <w:t xml:space="preserve">. UT/SCG/PE/MORENA/CG/39/PEF/71/2015; Acta de verificación e Inspección Ocular del </w:t>
            </w:r>
            <w:proofErr w:type="spellStart"/>
            <w:r w:rsidR="008C0332" w:rsidRPr="00B36AB9">
              <w:rPr>
                <w:rFonts w:ascii="Arial" w:hAnsi="Arial" w:cs="Arial"/>
                <w:sz w:val="20"/>
                <w:szCs w:val="20"/>
                <w:lang w:eastAsia="es-MX"/>
              </w:rPr>
              <w:t>Exp</w:t>
            </w:r>
            <w:proofErr w:type="spellEnd"/>
            <w:r w:rsidR="008C0332" w:rsidRPr="00B36AB9">
              <w:rPr>
                <w:rFonts w:ascii="Arial" w:hAnsi="Arial" w:cs="Arial"/>
                <w:sz w:val="20"/>
                <w:szCs w:val="20"/>
                <w:lang w:eastAsia="es-MX"/>
              </w:rPr>
              <w:t xml:space="preserve">. </w:t>
            </w:r>
            <w:proofErr w:type="spellStart"/>
            <w:r w:rsidR="008C0332" w:rsidRPr="00B36AB9">
              <w:rPr>
                <w:rFonts w:ascii="Arial" w:hAnsi="Arial" w:cs="Arial"/>
                <w:sz w:val="20"/>
                <w:szCs w:val="20"/>
                <w:lang w:eastAsia="es-MX"/>
              </w:rPr>
              <w:t>Num</w:t>
            </w:r>
            <w:proofErr w:type="spellEnd"/>
            <w:r w:rsidR="008C0332" w:rsidRPr="00B36AB9">
              <w:rPr>
                <w:rFonts w:ascii="Arial" w:hAnsi="Arial" w:cs="Arial"/>
                <w:sz w:val="20"/>
                <w:szCs w:val="20"/>
                <w:lang w:eastAsia="es-MX"/>
              </w:rPr>
              <w:t xml:space="preserve">. SER-PSC-26/2015; Acta de verificación e Inspección Ocular del </w:t>
            </w:r>
            <w:proofErr w:type="spellStart"/>
            <w:r w:rsidR="008C0332" w:rsidRPr="00B36AB9">
              <w:rPr>
                <w:rFonts w:ascii="Arial" w:hAnsi="Arial" w:cs="Arial"/>
                <w:sz w:val="20"/>
                <w:szCs w:val="20"/>
                <w:lang w:eastAsia="es-MX"/>
              </w:rPr>
              <w:t>Exp</w:t>
            </w:r>
            <w:proofErr w:type="spellEnd"/>
            <w:r w:rsidR="008C0332" w:rsidRPr="00B36AB9">
              <w:rPr>
                <w:rFonts w:ascii="Arial" w:hAnsi="Arial" w:cs="Arial"/>
                <w:sz w:val="20"/>
                <w:szCs w:val="20"/>
                <w:lang w:eastAsia="es-MX"/>
              </w:rPr>
              <w:t xml:space="preserve">. </w:t>
            </w:r>
            <w:proofErr w:type="spellStart"/>
            <w:r w:rsidR="008C0332" w:rsidRPr="00B36AB9">
              <w:rPr>
                <w:rFonts w:ascii="Arial" w:hAnsi="Arial" w:cs="Arial"/>
                <w:sz w:val="20"/>
                <w:szCs w:val="20"/>
                <w:lang w:eastAsia="es-MX"/>
              </w:rPr>
              <w:t>Num</w:t>
            </w:r>
            <w:proofErr w:type="spellEnd"/>
            <w:r w:rsidR="008C0332" w:rsidRPr="00B36AB9">
              <w:rPr>
                <w:rFonts w:ascii="Arial" w:hAnsi="Arial" w:cs="Arial"/>
                <w:sz w:val="20"/>
                <w:szCs w:val="20"/>
                <w:lang w:eastAsia="es-MX"/>
              </w:rPr>
              <w:t>. SER-PSC-26/2015, relacionada con el cumplimiento de sentencia 26-2015; Recurso de Revisión promovido por el C. Luis Antonio Pineda Álvarez en contra de la Resolución de fecha 29 de Diciembre del 2014, notificada mediante Oficio No.INE-</w:t>
            </w:r>
            <w:r w:rsidR="008C0332" w:rsidRPr="00B36AB9">
              <w:rPr>
                <w:rFonts w:ascii="Arial" w:hAnsi="Arial" w:cs="Arial"/>
                <w:sz w:val="20"/>
                <w:szCs w:val="20"/>
                <w:lang w:eastAsia="es-MX"/>
              </w:rPr>
              <w:lastRenderedPageBreak/>
              <w:t>JDE29/MEX/VE/0973/14; Acta Circunstanciada del vencimiento de termino; Resolución recaída al Recurso de Revisión promovido por el C. Luis Antonio Pineda Álvarez en contra de la Resolución de fecha 29 de Diciembre del 2014, notificada mediante Oficio No.INE-JDE29/MEX/VE/0973/14; Cedula de publicación del Acuerdo INE/CG99/2015 DEL Consejo General del Instituto Nacional Electoral por el que se aprueban las convocatorias para la designación de las y los consejeros presidentes y las y los Consejeros Electorales de los Organismos Públicos Locales de los Estados de Aguascalientes Baja California Chihuahua Coahuila, Durango, Hidalgo, Nayarit, Puebla, Quintana Roo, Sinaloa, Tamaulipas, Tlaxcala y Veracruz; Juicio de Inconformidad Número de Expediente ST-JIN-72/2015 Partido Humanista, acto impugnado Elección de Ayuntamiento; Juicio de Inconformidad Número de Expediente ST-JIN-73/2015 Partido Revolucionario Institucional, acto impugnado Resultados consignados en las acta del Cómputo Distrital, Declaración de Validez y el Otorgamiento de las Constancias de Mayoría y Validez de la Elección a Diputado; Juicio de Inconformidad Número de Expediente ST-JIN-71/2015 Partido del Trabajo, acto impugnado Resultados del Cómputo Distrital, la Declaración de Validez y entrega de Constancias de Mayoría en la elección de Diputados en Nezahualcóyotl Estado de México.</w:t>
            </w:r>
          </w:p>
        </w:tc>
        <w:tc>
          <w:tcPr>
            <w:tcW w:w="2410" w:type="dxa"/>
            <w:vAlign w:val="center"/>
          </w:tcPr>
          <w:p w:rsidR="008C0332" w:rsidRPr="00B36AB9" w:rsidRDefault="007A23D4" w:rsidP="00B36AB9">
            <w:pPr>
              <w:jc w:val="center"/>
              <w:rPr>
                <w:rFonts w:ascii="Arial" w:hAnsi="Arial" w:cs="Arial"/>
                <w:sz w:val="20"/>
                <w:szCs w:val="20"/>
              </w:rPr>
            </w:pPr>
            <w:r w:rsidRPr="00B36AB9">
              <w:rPr>
                <w:rFonts w:ascii="Arial" w:hAnsi="Arial" w:cs="Arial"/>
                <w:sz w:val="20"/>
                <w:szCs w:val="20"/>
              </w:rPr>
              <w:lastRenderedPageBreak/>
              <w:t>2014-2015</w:t>
            </w:r>
          </w:p>
        </w:tc>
        <w:tc>
          <w:tcPr>
            <w:tcW w:w="2126" w:type="dxa"/>
            <w:vAlign w:val="center"/>
          </w:tcPr>
          <w:p w:rsidR="008C0332" w:rsidRPr="00B36AB9" w:rsidRDefault="007A23D4" w:rsidP="00B36AB9">
            <w:pPr>
              <w:jc w:val="center"/>
              <w:rPr>
                <w:rFonts w:ascii="Arial" w:hAnsi="Arial" w:cs="Arial"/>
                <w:sz w:val="20"/>
                <w:szCs w:val="20"/>
              </w:rPr>
            </w:pPr>
            <w:r w:rsidRPr="00B36AB9">
              <w:rPr>
                <w:rFonts w:ascii="Arial" w:hAnsi="Arial" w:cs="Arial"/>
                <w:sz w:val="20"/>
                <w:szCs w:val="20"/>
              </w:rPr>
              <w:t>10</w:t>
            </w:r>
            <w:r w:rsidR="00EB6ECC" w:rsidRPr="00B36AB9">
              <w:rPr>
                <w:rFonts w:ascii="Arial" w:hAnsi="Arial" w:cs="Arial"/>
                <w:sz w:val="20"/>
                <w:szCs w:val="20"/>
              </w:rPr>
              <w:t xml:space="preserve"> </w:t>
            </w:r>
            <w:r w:rsidR="00EB6ECC" w:rsidRPr="00B36AB9">
              <w:rPr>
                <w:rFonts w:ascii="Arial" w:hAnsi="Arial" w:cs="Arial"/>
                <w:sz w:val="20"/>
                <w:szCs w:val="20"/>
              </w:rPr>
              <w:t>Expedientes</w:t>
            </w:r>
          </w:p>
        </w:tc>
        <w:tc>
          <w:tcPr>
            <w:tcW w:w="2551" w:type="dxa"/>
            <w:vAlign w:val="center"/>
          </w:tcPr>
          <w:p w:rsidR="008C0332" w:rsidRPr="00B36AB9" w:rsidRDefault="008140D9" w:rsidP="00B36AB9">
            <w:pPr>
              <w:jc w:val="both"/>
              <w:rPr>
                <w:rFonts w:ascii="Arial" w:hAnsi="Arial" w:cs="Arial"/>
                <w:sz w:val="20"/>
                <w:szCs w:val="20"/>
              </w:rPr>
            </w:pPr>
            <w:r w:rsidRPr="00B36AB9">
              <w:rPr>
                <w:rFonts w:ascii="Arial" w:hAnsi="Arial" w:cs="Arial"/>
                <w:sz w:val="20"/>
                <w:szCs w:val="20"/>
                <w:lang w:val="es-MX" w:eastAsia="es-MX"/>
              </w:rPr>
              <w:t>Vocalía Secretarial, Archivero 2/Cajón 1 y 2</w:t>
            </w:r>
          </w:p>
        </w:tc>
      </w:tr>
      <w:tr w:rsidR="00AA2313" w:rsidRPr="00B36AB9" w:rsidTr="00AE2F7B">
        <w:tc>
          <w:tcPr>
            <w:tcW w:w="14283" w:type="dxa"/>
            <w:gridSpan w:val="5"/>
            <w:vAlign w:val="center"/>
          </w:tcPr>
          <w:p w:rsidR="00AA2313" w:rsidRPr="00B36AB9" w:rsidRDefault="002D6063" w:rsidP="00B36AB9">
            <w:pPr>
              <w:rPr>
                <w:rFonts w:ascii="Arial" w:hAnsi="Arial" w:cs="Arial"/>
                <w:sz w:val="20"/>
                <w:szCs w:val="20"/>
              </w:rPr>
            </w:pPr>
            <w:r w:rsidRPr="00B36AB9">
              <w:rPr>
                <w:rFonts w:ascii="Arial" w:hAnsi="Arial" w:cs="Arial"/>
                <w:b/>
                <w:sz w:val="20"/>
                <w:szCs w:val="20"/>
                <w:lang w:eastAsia="es-MX"/>
              </w:rPr>
              <w:t xml:space="preserve">Sección: </w:t>
            </w:r>
            <w:r w:rsidR="00AA2313" w:rsidRPr="00B36AB9">
              <w:rPr>
                <w:rFonts w:ascii="Arial" w:hAnsi="Arial" w:cs="Arial"/>
                <w:b/>
                <w:bCs/>
                <w:color w:val="000000"/>
                <w:sz w:val="20"/>
                <w:szCs w:val="20"/>
                <w:lang w:eastAsia="es-MX"/>
              </w:rPr>
              <w:t>4 RECURSOS HUMANOS</w:t>
            </w:r>
          </w:p>
        </w:tc>
      </w:tr>
      <w:tr w:rsidR="008C0332" w:rsidRPr="00B36AB9" w:rsidTr="00AE2F7B">
        <w:tc>
          <w:tcPr>
            <w:tcW w:w="2802" w:type="dxa"/>
            <w:vAlign w:val="center"/>
          </w:tcPr>
          <w:p w:rsidR="008C0332" w:rsidRPr="00B36AB9" w:rsidRDefault="00E174AF" w:rsidP="00E174AF">
            <w:pPr>
              <w:jc w:val="both"/>
              <w:rPr>
                <w:rFonts w:ascii="Arial" w:hAnsi="Arial" w:cs="Arial"/>
                <w:sz w:val="20"/>
                <w:szCs w:val="20"/>
                <w:lang w:eastAsia="es-MX"/>
              </w:rPr>
            </w:pPr>
            <w:r w:rsidRPr="00704E0A">
              <w:rPr>
                <w:rFonts w:ascii="Arial" w:hAnsi="Arial" w:cs="Arial"/>
                <w:color w:val="000000"/>
                <w:sz w:val="20"/>
                <w:szCs w:val="20"/>
                <w:lang w:eastAsia="es-MX"/>
              </w:rPr>
              <w:lastRenderedPageBreak/>
              <w:t>4.7 Identificación y Acreditación de Personal</w:t>
            </w:r>
          </w:p>
        </w:tc>
        <w:tc>
          <w:tcPr>
            <w:tcW w:w="4394" w:type="dxa"/>
            <w:vAlign w:val="center"/>
          </w:tcPr>
          <w:p w:rsidR="008C0332"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 xml:space="preserve">Oficio </w:t>
            </w:r>
            <w:r w:rsidR="000179C2" w:rsidRPr="00B36AB9">
              <w:rPr>
                <w:rFonts w:ascii="Arial" w:hAnsi="Arial" w:cs="Arial"/>
                <w:sz w:val="20"/>
                <w:szCs w:val="20"/>
                <w:lang w:eastAsia="es-MX"/>
              </w:rPr>
              <w:t>solicitud</w:t>
            </w:r>
            <w:r w:rsidRPr="00B36AB9">
              <w:rPr>
                <w:rFonts w:ascii="Arial" w:hAnsi="Arial" w:cs="Arial"/>
                <w:sz w:val="20"/>
                <w:szCs w:val="20"/>
                <w:lang w:eastAsia="es-MX"/>
              </w:rPr>
              <w:t xml:space="preserve"> de </w:t>
            </w:r>
            <w:r w:rsidR="000179C2" w:rsidRPr="00B36AB9">
              <w:rPr>
                <w:rFonts w:ascii="Arial" w:hAnsi="Arial" w:cs="Arial"/>
                <w:sz w:val="20"/>
                <w:szCs w:val="20"/>
                <w:lang w:eastAsia="es-MX"/>
              </w:rPr>
              <w:t>reexpedición</w:t>
            </w:r>
            <w:r w:rsidRPr="00B36AB9">
              <w:rPr>
                <w:rFonts w:ascii="Arial" w:hAnsi="Arial" w:cs="Arial"/>
                <w:sz w:val="20"/>
                <w:szCs w:val="20"/>
                <w:lang w:eastAsia="es-MX"/>
              </w:rPr>
              <w:t xml:space="preserve"> de </w:t>
            </w:r>
            <w:r w:rsidR="000179C2" w:rsidRPr="00B36AB9">
              <w:rPr>
                <w:rFonts w:ascii="Arial" w:hAnsi="Arial" w:cs="Arial"/>
                <w:sz w:val="20"/>
                <w:szCs w:val="20"/>
                <w:lang w:eastAsia="es-MX"/>
              </w:rPr>
              <w:t>carnet</w:t>
            </w:r>
            <w:r w:rsidRPr="00B36AB9">
              <w:rPr>
                <w:rFonts w:ascii="Arial" w:hAnsi="Arial" w:cs="Arial"/>
                <w:sz w:val="20"/>
                <w:szCs w:val="20"/>
                <w:lang w:eastAsia="es-MX"/>
              </w:rPr>
              <w:t xml:space="preserve"> de piel para el Mtro. </w:t>
            </w:r>
            <w:r w:rsidR="000179C2" w:rsidRPr="00B36AB9">
              <w:rPr>
                <w:rFonts w:ascii="Arial" w:hAnsi="Arial" w:cs="Arial"/>
                <w:sz w:val="20"/>
                <w:szCs w:val="20"/>
                <w:lang w:eastAsia="es-MX"/>
              </w:rPr>
              <w:t>Noé</w:t>
            </w:r>
            <w:r w:rsidRPr="00B36AB9">
              <w:rPr>
                <w:rFonts w:ascii="Arial" w:hAnsi="Arial" w:cs="Arial"/>
                <w:sz w:val="20"/>
                <w:szCs w:val="20"/>
                <w:lang w:eastAsia="es-MX"/>
              </w:rPr>
              <w:t xml:space="preserve"> Arroyo Morales Vocal de Organización Electoral</w:t>
            </w:r>
          </w:p>
        </w:tc>
        <w:tc>
          <w:tcPr>
            <w:tcW w:w="2410" w:type="dxa"/>
            <w:vAlign w:val="center"/>
          </w:tcPr>
          <w:p w:rsidR="008C0332" w:rsidRPr="00B36AB9" w:rsidRDefault="007A23D4" w:rsidP="00B36AB9">
            <w:pPr>
              <w:jc w:val="center"/>
              <w:rPr>
                <w:rFonts w:ascii="Arial" w:hAnsi="Arial" w:cs="Arial"/>
                <w:sz w:val="20"/>
                <w:szCs w:val="20"/>
              </w:rPr>
            </w:pPr>
            <w:r w:rsidRPr="00B36AB9">
              <w:rPr>
                <w:rFonts w:ascii="Arial" w:hAnsi="Arial" w:cs="Arial"/>
                <w:sz w:val="20"/>
                <w:szCs w:val="20"/>
              </w:rPr>
              <w:t>2014</w:t>
            </w:r>
          </w:p>
        </w:tc>
        <w:tc>
          <w:tcPr>
            <w:tcW w:w="2126" w:type="dxa"/>
            <w:vAlign w:val="center"/>
          </w:tcPr>
          <w:p w:rsidR="008C0332" w:rsidRPr="00B36AB9" w:rsidRDefault="007A23D4" w:rsidP="00B36AB9">
            <w:pPr>
              <w:jc w:val="center"/>
              <w:rPr>
                <w:rFonts w:ascii="Arial" w:hAnsi="Arial" w:cs="Arial"/>
                <w:sz w:val="20"/>
                <w:szCs w:val="20"/>
              </w:rPr>
            </w:pPr>
            <w:r w:rsidRPr="00B36AB9">
              <w:rPr>
                <w:rFonts w:ascii="Arial" w:hAnsi="Arial" w:cs="Arial"/>
                <w:sz w:val="20"/>
                <w:szCs w:val="20"/>
              </w:rPr>
              <w:t>1</w:t>
            </w:r>
            <w:r w:rsidR="00EB6ECC" w:rsidRPr="00B36AB9">
              <w:rPr>
                <w:rFonts w:ascii="Arial" w:hAnsi="Arial" w:cs="Arial"/>
                <w:sz w:val="20"/>
                <w:szCs w:val="20"/>
              </w:rPr>
              <w:t xml:space="preserve"> </w:t>
            </w:r>
            <w:r w:rsidR="00EB6ECC">
              <w:rPr>
                <w:rFonts w:ascii="Arial" w:hAnsi="Arial" w:cs="Arial"/>
                <w:sz w:val="20"/>
                <w:szCs w:val="20"/>
              </w:rPr>
              <w:t>Expediente</w:t>
            </w:r>
          </w:p>
        </w:tc>
        <w:tc>
          <w:tcPr>
            <w:tcW w:w="2551" w:type="dxa"/>
            <w:vAlign w:val="center"/>
          </w:tcPr>
          <w:p w:rsidR="008C0332" w:rsidRPr="00B36AB9" w:rsidRDefault="005929CB" w:rsidP="00B36AB9">
            <w:pPr>
              <w:jc w:val="both"/>
              <w:rPr>
                <w:rFonts w:ascii="Arial" w:hAnsi="Arial" w:cs="Arial"/>
                <w:sz w:val="20"/>
                <w:szCs w:val="20"/>
              </w:rPr>
            </w:pPr>
            <w:r w:rsidRPr="00B36AB9">
              <w:rPr>
                <w:rFonts w:ascii="Arial" w:hAnsi="Arial" w:cs="Arial"/>
                <w:sz w:val="20"/>
                <w:szCs w:val="20"/>
                <w:lang w:val="es-MX" w:eastAsia="es-MX"/>
              </w:rPr>
              <w:t xml:space="preserve">Vocalía Secretarial, Archivero 2/Cajón </w:t>
            </w:r>
            <w:r w:rsidR="008140D9" w:rsidRPr="00B36AB9">
              <w:rPr>
                <w:rFonts w:ascii="Arial" w:hAnsi="Arial" w:cs="Arial"/>
                <w:sz w:val="20"/>
                <w:szCs w:val="20"/>
                <w:lang w:val="es-MX" w:eastAsia="es-MX"/>
              </w:rPr>
              <w:t>1</w:t>
            </w:r>
          </w:p>
        </w:tc>
      </w:tr>
      <w:tr w:rsidR="007A23D4" w:rsidRPr="00B36AB9" w:rsidTr="00AE2F7B">
        <w:tc>
          <w:tcPr>
            <w:tcW w:w="2802" w:type="dxa"/>
            <w:vAlign w:val="center"/>
          </w:tcPr>
          <w:p w:rsidR="007A23D4" w:rsidRPr="00B36AB9" w:rsidRDefault="00E174AF" w:rsidP="00E174AF">
            <w:pPr>
              <w:jc w:val="both"/>
              <w:rPr>
                <w:rFonts w:ascii="Arial" w:hAnsi="Arial" w:cs="Arial"/>
                <w:sz w:val="20"/>
                <w:szCs w:val="20"/>
                <w:lang w:eastAsia="es-MX"/>
              </w:rPr>
            </w:pPr>
            <w:r w:rsidRPr="00704E0A">
              <w:rPr>
                <w:rFonts w:ascii="Arial" w:hAnsi="Arial" w:cs="Arial"/>
                <w:color w:val="000000"/>
                <w:sz w:val="20"/>
                <w:szCs w:val="20"/>
                <w:lang w:eastAsia="es-MX"/>
              </w:rPr>
              <w:t xml:space="preserve">4.12 Evaluaciones </w:t>
            </w:r>
            <w:r>
              <w:rPr>
                <w:rFonts w:ascii="Arial" w:hAnsi="Arial" w:cs="Arial"/>
                <w:color w:val="000000"/>
                <w:sz w:val="20"/>
                <w:szCs w:val="20"/>
                <w:lang w:eastAsia="es-MX"/>
              </w:rPr>
              <w:t>y</w:t>
            </w:r>
            <w:r w:rsidRPr="00704E0A">
              <w:rPr>
                <w:rFonts w:ascii="Arial" w:hAnsi="Arial" w:cs="Arial"/>
                <w:color w:val="000000"/>
                <w:sz w:val="20"/>
                <w:szCs w:val="20"/>
                <w:lang w:eastAsia="es-MX"/>
              </w:rPr>
              <w:t xml:space="preserve"> Promociones</w:t>
            </w:r>
          </w:p>
        </w:tc>
        <w:tc>
          <w:tcPr>
            <w:tcW w:w="4394" w:type="dxa"/>
            <w:vAlign w:val="center"/>
          </w:tcPr>
          <w:p w:rsidR="007A23D4"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Constancia de hechos que se levanta con motivo de la Evaluación Anual del Desempeño del personal de la ramas Administrativa Ejercicio 2014, realizada por los Vocales que integran la 29 Junta Distrital Administrativa.</w:t>
            </w:r>
          </w:p>
        </w:tc>
        <w:tc>
          <w:tcPr>
            <w:tcW w:w="2410"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w:t>
            </w:r>
            <w:r w:rsidR="00EB6ECC" w:rsidRPr="00B36AB9">
              <w:rPr>
                <w:rFonts w:ascii="Arial" w:hAnsi="Arial" w:cs="Arial"/>
                <w:sz w:val="20"/>
                <w:szCs w:val="20"/>
              </w:rPr>
              <w:t xml:space="preserve"> </w:t>
            </w:r>
            <w:r w:rsidR="00EB6ECC">
              <w:rPr>
                <w:rFonts w:ascii="Arial" w:hAnsi="Arial" w:cs="Arial"/>
                <w:sz w:val="20"/>
                <w:szCs w:val="20"/>
              </w:rPr>
              <w:t>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2</w:t>
            </w:r>
          </w:p>
        </w:tc>
      </w:tr>
      <w:tr w:rsidR="007A23D4" w:rsidRPr="00B36AB9" w:rsidTr="00AE2F7B">
        <w:tc>
          <w:tcPr>
            <w:tcW w:w="2802" w:type="dxa"/>
            <w:vAlign w:val="center"/>
          </w:tcPr>
          <w:p w:rsidR="007A23D4" w:rsidRPr="00B36AB9" w:rsidRDefault="00E174AF" w:rsidP="00E174AF">
            <w:pPr>
              <w:jc w:val="both"/>
              <w:rPr>
                <w:rFonts w:ascii="Arial" w:hAnsi="Arial" w:cs="Arial"/>
                <w:color w:val="000000"/>
                <w:sz w:val="20"/>
                <w:szCs w:val="20"/>
                <w:lang w:eastAsia="es-MX"/>
              </w:rPr>
            </w:pPr>
            <w:r w:rsidRPr="00704E0A">
              <w:rPr>
                <w:rFonts w:ascii="Arial" w:hAnsi="Arial" w:cs="Arial"/>
                <w:color w:val="000000"/>
                <w:sz w:val="20"/>
                <w:szCs w:val="20"/>
                <w:lang w:eastAsia="es-MX"/>
              </w:rPr>
              <w:t>4.16 Control de Prestaciones en Materia Económica (</w:t>
            </w:r>
            <w:proofErr w:type="spellStart"/>
            <w:r w:rsidRPr="00704E0A">
              <w:rPr>
                <w:rFonts w:ascii="Arial" w:hAnsi="Arial" w:cs="Arial"/>
                <w:color w:val="000000"/>
                <w:sz w:val="20"/>
                <w:szCs w:val="20"/>
                <w:lang w:eastAsia="es-MX"/>
              </w:rPr>
              <w:t>Fonac</w:t>
            </w:r>
            <w:proofErr w:type="spellEnd"/>
            <w:r w:rsidRPr="00704E0A">
              <w:rPr>
                <w:rFonts w:ascii="Arial" w:hAnsi="Arial" w:cs="Arial"/>
                <w:color w:val="000000"/>
                <w:sz w:val="20"/>
                <w:szCs w:val="20"/>
                <w:lang w:eastAsia="es-MX"/>
              </w:rPr>
              <w:t>, Sistema de Ahorro para el Retiro, Seguros, etc.)</w:t>
            </w:r>
          </w:p>
        </w:tc>
        <w:tc>
          <w:tcPr>
            <w:tcW w:w="4394" w:type="dxa"/>
            <w:vAlign w:val="center"/>
          </w:tcPr>
          <w:p w:rsidR="007A23D4" w:rsidRPr="00B36AB9" w:rsidRDefault="007A23D4" w:rsidP="00B36AB9">
            <w:pPr>
              <w:jc w:val="both"/>
              <w:rPr>
                <w:rFonts w:ascii="Arial" w:hAnsi="Arial" w:cs="Arial"/>
                <w:color w:val="000000"/>
                <w:sz w:val="20"/>
                <w:szCs w:val="20"/>
                <w:lang w:eastAsia="es-MX"/>
              </w:rPr>
            </w:pPr>
            <w:r w:rsidRPr="00B36AB9">
              <w:rPr>
                <w:rFonts w:ascii="Arial" w:hAnsi="Arial" w:cs="Arial"/>
                <w:color w:val="000000"/>
                <w:sz w:val="20"/>
                <w:szCs w:val="20"/>
                <w:lang w:eastAsia="es-MX"/>
              </w:rPr>
              <w:t xml:space="preserve">Solicitud de la </w:t>
            </w:r>
            <w:r w:rsidR="000179C2" w:rsidRPr="00B36AB9">
              <w:rPr>
                <w:rFonts w:ascii="Arial" w:hAnsi="Arial" w:cs="Arial"/>
                <w:color w:val="000000"/>
                <w:sz w:val="20"/>
                <w:szCs w:val="20"/>
                <w:lang w:eastAsia="es-MX"/>
              </w:rPr>
              <w:t>prestación</w:t>
            </w:r>
            <w:r w:rsidRPr="00B36AB9">
              <w:rPr>
                <w:rFonts w:ascii="Arial" w:hAnsi="Arial" w:cs="Arial"/>
                <w:color w:val="000000"/>
                <w:sz w:val="20"/>
                <w:szCs w:val="20"/>
                <w:lang w:eastAsia="es-MX"/>
              </w:rPr>
              <w:t xml:space="preserve"> del Primer Quinquenio, con retroactivo al 1 de Abril de 2015, del C. </w:t>
            </w:r>
            <w:r w:rsidR="000179C2" w:rsidRPr="00B36AB9">
              <w:rPr>
                <w:rFonts w:ascii="Arial" w:hAnsi="Arial" w:cs="Arial"/>
                <w:color w:val="000000"/>
                <w:sz w:val="20"/>
                <w:szCs w:val="20"/>
                <w:lang w:eastAsia="es-MX"/>
              </w:rPr>
              <w:t>Jesús</w:t>
            </w:r>
            <w:r w:rsidRPr="00B36AB9">
              <w:rPr>
                <w:rFonts w:ascii="Arial" w:hAnsi="Arial" w:cs="Arial"/>
                <w:color w:val="000000"/>
                <w:sz w:val="20"/>
                <w:szCs w:val="20"/>
                <w:lang w:eastAsia="es-MX"/>
              </w:rPr>
              <w:t xml:space="preserve"> </w:t>
            </w:r>
            <w:r w:rsidR="000179C2" w:rsidRPr="00B36AB9">
              <w:rPr>
                <w:rFonts w:ascii="Arial" w:hAnsi="Arial" w:cs="Arial"/>
                <w:color w:val="000000"/>
                <w:sz w:val="20"/>
                <w:szCs w:val="20"/>
                <w:lang w:eastAsia="es-MX"/>
              </w:rPr>
              <w:t>Gómez</w:t>
            </w:r>
            <w:r w:rsidRPr="00B36AB9">
              <w:rPr>
                <w:rFonts w:ascii="Arial" w:hAnsi="Arial" w:cs="Arial"/>
                <w:color w:val="000000"/>
                <w:sz w:val="20"/>
                <w:szCs w:val="20"/>
                <w:lang w:eastAsia="es-MX"/>
              </w:rPr>
              <w:t xml:space="preserve"> </w:t>
            </w:r>
            <w:r w:rsidR="000179C2" w:rsidRPr="00B36AB9">
              <w:rPr>
                <w:rFonts w:ascii="Arial" w:hAnsi="Arial" w:cs="Arial"/>
                <w:color w:val="000000"/>
                <w:sz w:val="20"/>
                <w:szCs w:val="20"/>
                <w:lang w:eastAsia="es-MX"/>
              </w:rPr>
              <w:t>López</w:t>
            </w:r>
            <w:r w:rsidRPr="00B36AB9">
              <w:rPr>
                <w:rFonts w:ascii="Arial" w:hAnsi="Arial" w:cs="Arial"/>
                <w:color w:val="000000"/>
                <w:sz w:val="20"/>
                <w:szCs w:val="20"/>
                <w:lang w:eastAsia="es-MX"/>
              </w:rPr>
              <w:t xml:space="preserve"> el C. </w:t>
            </w:r>
            <w:r w:rsidR="000179C2" w:rsidRPr="00B36AB9">
              <w:rPr>
                <w:rFonts w:ascii="Arial" w:hAnsi="Arial" w:cs="Arial"/>
                <w:color w:val="000000"/>
                <w:sz w:val="20"/>
                <w:szCs w:val="20"/>
                <w:lang w:eastAsia="es-MX"/>
              </w:rPr>
              <w:t>José</w:t>
            </w:r>
            <w:r w:rsidRPr="00B36AB9">
              <w:rPr>
                <w:rFonts w:ascii="Arial" w:hAnsi="Arial" w:cs="Arial"/>
                <w:color w:val="000000"/>
                <w:sz w:val="20"/>
                <w:szCs w:val="20"/>
                <w:lang w:eastAsia="es-MX"/>
              </w:rPr>
              <w:t xml:space="preserve"> Martin Rojas Miranda; Cedulas de resumen de Niños menores de 12 años y de Madres (Plaza Presupuestal y Honorarios Permanentes); Listado de Pago de Vales correspondiente al: Día de Reyes 2015;  Listado de Pago de Vales correspondiente al Día del Niño 2015; Listado de Pago de Vales correspondiente al Día de la Madre 2015; </w:t>
            </w:r>
            <w:proofErr w:type="spellStart"/>
            <w:r w:rsidRPr="00B36AB9">
              <w:rPr>
                <w:rFonts w:ascii="Arial" w:hAnsi="Arial" w:cs="Arial"/>
                <w:color w:val="000000"/>
                <w:sz w:val="20"/>
                <w:szCs w:val="20"/>
                <w:lang w:eastAsia="es-MX"/>
              </w:rPr>
              <w:t>Fonac</w:t>
            </w:r>
            <w:proofErr w:type="spellEnd"/>
            <w:r w:rsidRPr="00B36AB9">
              <w:rPr>
                <w:rFonts w:ascii="Arial" w:hAnsi="Arial" w:cs="Arial"/>
                <w:color w:val="000000"/>
                <w:sz w:val="20"/>
                <w:szCs w:val="20"/>
                <w:lang w:eastAsia="es-MX"/>
              </w:rPr>
              <w:t>; Oficio del acuse de recibo de los Miembros del Servicio Profesional del Seguro de Separación Individualizado; Oficio de Solicitud del formato de la hoja de préstamo personal de la C. Andrea López Vega; C. Jesús Florencio Martínez Ramírez; Abraham Reyes Calderón</w:t>
            </w:r>
          </w:p>
        </w:tc>
        <w:tc>
          <w:tcPr>
            <w:tcW w:w="2410"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2014-2015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4</w:t>
            </w:r>
            <w:r w:rsidR="00EB6ECC" w:rsidRPr="00B36AB9">
              <w:rPr>
                <w:rFonts w:ascii="Arial" w:hAnsi="Arial" w:cs="Arial"/>
                <w:sz w:val="20"/>
                <w:szCs w:val="20"/>
              </w:rPr>
              <w:t xml:space="preserve"> </w:t>
            </w:r>
            <w:r w:rsidR="00EB6ECC" w:rsidRPr="00B36AB9">
              <w:rPr>
                <w:rFonts w:ascii="Arial" w:hAnsi="Arial" w:cs="Arial"/>
                <w:sz w:val="20"/>
                <w:szCs w:val="20"/>
              </w:rPr>
              <w:t>Expedientes</w:t>
            </w:r>
          </w:p>
        </w:tc>
        <w:tc>
          <w:tcPr>
            <w:tcW w:w="2551" w:type="dxa"/>
            <w:vAlign w:val="center"/>
          </w:tcPr>
          <w:p w:rsidR="007A23D4" w:rsidRPr="00B36AB9" w:rsidRDefault="008140D9" w:rsidP="00B36AB9">
            <w:pPr>
              <w:jc w:val="both"/>
              <w:rPr>
                <w:rFonts w:ascii="Arial" w:hAnsi="Arial" w:cs="Arial"/>
                <w:sz w:val="20"/>
                <w:szCs w:val="20"/>
              </w:rPr>
            </w:pPr>
            <w:r w:rsidRPr="00B36AB9">
              <w:rPr>
                <w:rFonts w:ascii="Arial" w:hAnsi="Arial" w:cs="Arial"/>
                <w:sz w:val="20"/>
                <w:szCs w:val="20"/>
                <w:lang w:val="es-MX" w:eastAsia="es-MX"/>
              </w:rPr>
              <w:t>Vocalía Secretarial, Archivero 2/Cajón 1 y 2</w:t>
            </w:r>
          </w:p>
        </w:tc>
      </w:tr>
      <w:tr w:rsidR="007A23D4" w:rsidRPr="00B36AB9" w:rsidTr="00AE2F7B">
        <w:tc>
          <w:tcPr>
            <w:tcW w:w="2802" w:type="dxa"/>
            <w:vAlign w:val="center"/>
          </w:tcPr>
          <w:p w:rsidR="007A23D4" w:rsidRPr="00B36AB9" w:rsidRDefault="00E174AF" w:rsidP="00E174AF">
            <w:pPr>
              <w:jc w:val="both"/>
              <w:rPr>
                <w:rFonts w:ascii="Arial" w:hAnsi="Arial" w:cs="Arial"/>
                <w:sz w:val="20"/>
                <w:szCs w:val="20"/>
                <w:lang w:eastAsia="es-MX"/>
              </w:rPr>
            </w:pPr>
            <w:r w:rsidRPr="00704E0A">
              <w:rPr>
                <w:rFonts w:ascii="Arial" w:hAnsi="Arial" w:cs="Arial"/>
                <w:color w:val="000000"/>
                <w:sz w:val="20"/>
                <w:szCs w:val="20"/>
                <w:lang w:eastAsia="es-MX"/>
              </w:rPr>
              <w:t>4.21 Programas y Servicios Sociales, Culturales, de Seguridad e Higiene en el Trabajo</w:t>
            </w:r>
          </w:p>
        </w:tc>
        <w:tc>
          <w:tcPr>
            <w:tcW w:w="4394" w:type="dxa"/>
            <w:vAlign w:val="center"/>
          </w:tcPr>
          <w:p w:rsidR="007A23D4"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Oficios bimestrales y Formatos de la Evaluación del Recorrido de la Comisión Mixta Central de Seguridad y Salud en el Trabajo; Oficios bimestrales ENAT-1 y Formatos de la Estadística Institucional de Accidentes de Trabajo; Oficios trimestrales y Formatos de Registro y Funcionamiento de Comisiones de Seguridad y Salud en el Trabajo.</w:t>
            </w:r>
          </w:p>
        </w:tc>
        <w:tc>
          <w:tcPr>
            <w:tcW w:w="2410"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3</w:t>
            </w:r>
            <w:r w:rsidR="00EB6ECC" w:rsidRPr="00B36AB9">
              <w:rPr>
                <w:rFonts w:ascii="Arial" w:hAnsi="Arial" w:cs="Arial"/>
                <w:sz w:val="20"/>
                <w:szCs w:val="20"/>
              </w:rPr>
              <w:t xml:space="preserve"> </w:t>
            </w:r>
            <w:r w:rsidR="00EB6ECC" w:rsidRPr="00B36AB9">
              <w:rPr>
                <w:rFonts w:ascii="Arial" w:hAnsi="Arial" w:cs="Arial"/>
                <w:sz w:val="20"/>
                <w:szCs w:val="20"/>
              </w:rPr>
              <w:t>Expedientes</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2</w:t>
            </w:r>
          </w:p>
        </w:tc>
      </w:tr>
      <w:tr w:rsidR="007A23D4" w:rsidRPr="00B36AB9" w:rsidTr="00AE2F7B">
        <w:tc>
          <w:tcPr>
            <w:tcW w:w="2802" w:type="dxa"/>
            <w:vAlign w:val="center"/>
          </w:tcPr>
          <w:p w:rsidR="007A23D4" w:rsidRPr="00B36AB9" w:rsidRDefault="00E174AF" w:rsidP="00E174AF">
            <w:pPr>
              <w:jc w:val="both"/>
              <w:rPr>
                <w:rFonts w:ascii="Arial" w:hAnsi="Arial" w:cs="Arial"/>
                <w:color w:val="000000"/>
                <w:sz w:val="20"/>
                <w:szCs w:val="20"/>
                <w:lang w:eastAsia="es-MX"/>
              </w:rPr>
            </w:pPr>
            <w:r w:rsidRPr="00704E0A">
              <w:rPr>
                <w:rFonts w:ascii="Arial" w:hAnsi="Arial" w:cs="Arial"/>
                <w:color w:val="000000"/>
                <w:sz w:val="20"/>
                <w:szCs w:val="20"/>
                <w:lang w:eastAsia="es-MX"/>
              </w:rPr>
              <w:t>4.26 Expedición de Constancias y Credenciales</w:t>
            </w:r>
          </w:p>
        </w:tc>
        <w:tc>
          <w:tcPr>
            <w:tcW w:w="4394" w:type="dxa"/>
            <w:vAlign w:val="center"/>
          </w:tcPr>
          <w:p w:rsidR="007A23D4"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 xml:space="preserve">Oficio Solicitud de expedición de Constancia de Sueldos, Conceptos Asimilados, Créditos al Salario y Subsidio para el empleo </w:t>
            </w:r>
            <w:r w:rsidRPr="00B36AB9">
              <w:rPr>
                <w:rFonts w:ascii="Arial" w:hAnsi="Arial" w:cs="Arial"/>
                <w:sz w:val="20"/>
                <w:szCs w:val="20"/>
                <w:lang w:eastAsia="es-MX"/>
              </w:rPr>
              <w:lastRenderedPageBreak/>
              <w:t>correspondiente al año 2014, por parte de los trabajadores de la 29JDE.</w:t>
            </w:r>
          </w:p>
        </w:tc>
        <w:tc>
          <w:tcPr>
            <w:tcW w:w="2410"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lastRenderedPageBreak/>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w:t>
            </w:r>
            <w:r w:rsidR="00EB6ECC" w:rsidRPr="00B36AB9">
              <w:rPr>
                <w:rFonts w:ascii="Arial" w:hAnsi="Arial" w:cs="Arial"/>
                <w:sz w:val="20"/>
                <w:szCs w:val="20"/>
              </w:rPr>
              <w:t xml:space="preserve"> </w:t>
            </w:r>
            <w:r w:rsidR="00EB6ECC">
              <w:rPr>
                <w:rFonts w:ascii="Arial" w:hAnsi="Arial" w:cs="Arial"/>
                <w:sz w:val="20"/>
                <w:szCs w:val="20"/>
              </w:rPr>
              <w:t>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2</w:t>
            </w:r>
          </w:p>
        </w:tc>
      </w:tr>
      <w:tr w:rsidR="007A23D4" w:rsidRPr="00B36AB9" w:rsidTr="00AE2F7B">
        <w:tc>
          <w:tcPr>
            <w:tcW w:w="14283" w:type="dxa"/>
            <w:gridSpan w:val="5"/>
            <w:vAlign w:val="center"/>
          </w:tcPr>
          <w:p w:rsidR="007A23D4" w:rsidRPr="00B36AB9" w:rsidRDefault="007A23D4" w:rsidP="00B36AB9">
            <w:pPr>
              <w:rPr>
                <w:rFonts w:ascii="Arial" w:hAnsi="Arial" w:cs="Arial"/>
                <w:sz w:val="20"/>
                <w:szCs w:val="20"/>
              </w:rPr>
            </w:pPr>
            <w:r w:rsidRPr="00B36AB9">
              <w:rPr>
                <w:rFonts w:ascii="Arial" w:hAnsi="Arial" w:cs="Arial"/>
                <w:b/>
                <w:sz w:val="20"/>
                <w:szCs w:val="20"/>
                <w:lang w:eastAsia="es-MX"/>
              </w:rPr>
              <w:t xml:space="preserve">Sección: </w:t>
            </w:r>
            <w:r w:rsidRPr="00B36AB9">
              <w:rPr>
                <w:rFonts w:ascii="Arial" w:hAnsi="Arial" w:cs="Arial"/>
                <w:b/>
                <w:bCs/>
                <w:color w:val="000000"/>
                <w:sz w:val="20"/>
                <w:szCs w:val="20"/>
                <w:lang w:eastAsia="es-MX"/>
              </w:rPr>
              <w:t>6 RECURSOS MATERIALES Y OBRA PÚBLICA</w:t>
            </w:r>
          </w:p>
        </w:tc>
      </w:tr>
      <w:tr w:rsidR="007A23D4" w:rsidRPr="00B36AB9" w:rsidTr="00AE2F7B">
        <w:tc>
          <w:tcPr>
            <w:tcW w:w="2802" w:type="dxa"/>
            <w:vAlign w:val="center"/>
          </w:tcPr>
          <w:p w:rsidR="007A23D4" w:rsidRPr="00B36AB9" w:rsidRDefault="00E174AF" w:rsidP="00E174AF">
            <w:pPr>
              <w:jc w:val="both"/>
              <w:rPr>
                <w:rFonts w:ascii="Arial" w:hAnsi="Arial" w:cs="Arial"/>
                <w:color w:val="000000"/>
                <w:sz w:val="20"/>
                <w:szCs w:val="20"/>
                <w:lang w:eastAsia="es-MX"/>
              </w:rPr>
            </w:pPr>
            <w:r w:rsidRPr="00704E0A">
              <w:rPr>
                <w:rFonts w:ascii="Arial" w:hAnsi="Arial" w:cs="Arial"/>
                <w:color w:val="000000"/>
                <w:sz w:val="20"/>
                <w:szCs w:val="20"/>
                <w:lang w:eastAsia="es-MX"/>
              </w:rPr>
              <w:t>6.6 Contratos</w:t>
            </w:r>
          </w:p>
        </w:tc>
        <w:tc>
          <w:tcPr>
            <w:tcW w:w="4394" w:type="dxa"/>
            <w:vAlign w:val="center"/>
          </w:tcPr>
          <w:p w:rsidR="007A23D4"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 xml:space="preserve">Contrato de Servicio de Adquisición de Bienes Muebles de la 29 Junta Distrital Ejecutiva; Contrato de Servicio Publicidad Exterior de la 29 Junta Distrital Ejecutiva; Contrato de Servicio de Limpieza de la 29 Junta Distrital Ejecutiva; Contrato de Servicio Mantenimiento de Fotocopiadora de la 29 Junta Distrital Ejecutiva; Contrato de Servicio de Renta de Fotocopiadora de la 29 Junta Distrital Ejecutiva; </w:t>
            </w:r>
            <w:r w:rsidRPr="00B36AB9">
              <w:rPr>
                <w:rFonts w:ascii="Arial" w:hAnsi="Arial" w:cs="Arial"/>
                <w:color w:val="000000"/>
                <w:sz w:val="20"/>
                <w:szCs w:val="20"/>
                <w:lang w:eastAsia="es-MX"/>
              </w:rPr>
              <w:t>Contrato de Servicio de Publicidad Exterior de la 29 Junta Distrital Ejecutiva; Contrato de Servicio de Renta de Mesas-Tablones, Sillas y Carpa de la 29 Junta Distrital Ejecutiva; Contratos de Servicio de Renta de Vehículos de la 29 Junta Distrital Ejecutiva.</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2014-2015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8</w:t>
            </w:r>
            <w:r w:rsidR="00EB6ECC" w:rsidRPr="00B36AB9">
              <w:rPr>
                <w:rFonts w:ascii="Arial" w:hAnsi="Arial" w:cs="Arial"/>
                <w:sz w:val="20"/>
                <w:szCs w:val="20"/>
              </w:rPr>
              <w:t xml:space="preserve"> </w:t>
            </w:r>
            <w:r w:rsidR="00EB6ECC" w:rsidRPr="00B36AB9">
              <w:rPr>
                <w:rFonts w:ascii="Arial" w:hAnsi="Arial" w:cs="Arial"/>
                <w:sz w:val="20"/>
                <w:szCs w:val="20"/>
              </w:rPr>
              <w:t>Expedientes</w:t>
            </w:r>
          </w:p>
        </w:tc>
        <w:tc>
          <w:tcPr>
            <w:tcW w:w="2551" w:type="dxa"/>
            <w:vAlign w:val="center"/>
          </w:tcPr>
          <w:p w:rsidR="007A23D4" w:rsidRPr="00B36AB9" w:rsidRDefault="008140D9" w:rsidP="00B36AB9">
            <w:pPr>
              <w:jc w:val="both"/>
              <w:rPr>
                <w:rFonts w:ascii="Arial" w:hAnsi="Arial" w:cs="Arial"/>
                <w:sz w:val="20"/>
                <w:szCs w:val="20"/>
              </w:rPr>
            </w:pPr>
            <w:r w:rsidRPr="00B36AB9">
              <w:rPr>
                <w:rFonts w:ascii="Arial" w:hAnsi="Arial" w:cs="Arial"/>
                <w:sz w:val="20"/>
                <w:szCs w:val="20"/>
                <w:lang w:val="es-MX" w:eastAsia="es-MX"/>
              </w:rPr>
              <w:t>Vocalía Secretarial, Archivero 2/Cajón 1 y 2</w:t>
            </w:r>
          </w:p>
        </w:tc>
      </w:tr>
      <w:tr w:rsidR="007A23D4" w:rsidRPr="00B36AB9" w:rsidTr="00AE2F7B">
        <w:tc>
          <w:tcPr>
            <w:tcW w:w="2802" w:type="dxa"/>
            <w:vAlign w:val="center"/>
          </w:tcPr>
          <w:p w:rsidR="007A23D4" w:rsidRPr="00B36AB9" w:rsidRDefault="00E174AF" w:rsidP="00E174AF">
            <w:pPr>
              <w:jc w:val="both"/>
              <w:rPr>
                <w:rFonts w:ascii="Arial" w:hAnsi="Arial" w:cs="Arial"/>
                <w:color w:val="000000"/>
                <w:sz w:val="20"/>
                <w:szCs w:val="20"/>
                <w:lang w:eastAsia="es-MX"/>
              </w:rPr>
            </w:pPr>
            <w:r w:rsidRPr="00704E0A">
              <w:rPr>
                <w:rFonts w:ascii="Arial" w:hAnsi="Arial" w:cs="Arial"/>
                <w:color w:val="000000"/>
                <w:sz w:val="20"/>
                <w:szCs w:val="20"/>
                <w:lang w:eastAsia="es-MX"/>
              </w:rPr>
              <w:t>6.15 Arrendamientos</w:t>
            </w:r>
          </w:p>
        </w:tc>
        <w:tc>
          <w:tcPr>
            <w:tcW w:w="4394" w:type="dxa"/>
            <w:vAlign w:val="center"/>
          </w:tcPr>
          <w:p w:rsidR="007A23D4"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Oficio solicitud de ampliación de recursos; Envió de Contrato de Arrendamiento y Ficha de Identificación del Inmueble.</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2</w:t>
            </w:r>
          </w:p>
        </w:tc>
      </w:tr>
      <w:tr w:rsidR="007A23D4" w:rsidRPr="00B36AB9" w:rsidTr="00AE2F7B">
        <w:tc>
          <w:tcPr>
            <w:tcW w:w="2802" w:type="dxa"/>
            <w:vAlign w:val="center"/>
          </w:tcPr>
          <w:p w:rsidR="007A23D4" w:rsidRPr="00B36AB9" w:rsidRDefault="00E174AF" w:rsidP="00E174AF">
            <w:pPr>
              <w:jc w:val="both"/>
              <w:rPr>
                <w:rFonts w:ascii="Arial" w:hAnsi="Arial" w:cs="Arial"/>
                <w:color w:val="000000"/>
                <w:sz w:val="20"/>
                <w:szCs w:val="20"/>
                <w:lang w:eastAsia="es-MX"/>
              </w:rPr>
            </w:pPr>
            <w:r w:rsidRPr="00704E0A">
              <w:rPr>
                <w:rFonts w:ascii="Arial" w:hAnsi="Arial" w:cs="Arial"/>
                <w:color w:val="000000"/>
                <w:sz w:val="20"/>
                <w:szCs w:val="20"/>
                <w:lang w:eastAsia="es-MX"/>
              </w:rPr>
              <w:t>6.17 Inventario Físico y Control de Bienes Muebles</w:t>
            </w:r>
          </w:p>
        </w:tc>
        <w:tc>
          <w:tcPr>
            <w:tcW w:w="4394" w:type="dxa"/>
            <w:vAlign w:val="center"/>
          </w:tcPr>
          <w:p w:rsidR="007A23D4"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Oficio de remisión a la Junta Local de los resguardos de Bines Muebles 2015 e inventario de los bienes muebles asignados a este órgano distrital.</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2</w:t>
            </w:r>
          </w:p>
        </w:tc>
      </w:tr>
      <w:tr w:rsidR="007A23D4" w:rsidRPr="00B36AB9" w:rsidTr="00AE2F7B">
        <w:tc>
          <w:tcPr>
            <w:tcW w:w="2802" w:type="dxa"/>
            <w:vAlign w:val="center"/>
          </w:tcPr>
          <w:p w:rsidR="007A23D4" w:rsidRPr="00B36AB9" w:rsidRDefault="00E174AF" w:rsidP="00E174AF">
            <w:pPr>
              <w:jc w:val="both"/>
              <w:rPr>
                <w:rFonts w:ascii="Arial" w:hAnsi="Arial" w:cs="Arial"/>
                <w:color w:val="000000"/>
                <w:sz w:val="20"/>
                <w:szCs w:val="20"/>
                <w:lang w:eastAsia="es-MX"/>
              </w:rPr>
            </w:pPr>
            <w:r w:rsidRPr="00704E0A">
              <w:rPr>
                <w:rFonts w:ascii="Arial" w:hAnsi="Arial" w:cs="Arial"/>
                <w:color w:val="000000"/>
                <w:sz w:val="20"/>
                <w:szCs w:val="20"/>
                <w:lang w:eastAsia="es-MX"/>
              </w:rPr>
              <w:t>6.23 Comités y Subcomités de Adquisiciones, Arrendamientos y Servicios</w:t>
            </w:r>
          </w:p>
        </w:tc>
        <w:tc>
          <w:tcPr>
            <w:tcW w:w="4394" w:type="dxa"/>
            <w:vAlign w:val="center"/>
          </w:tcPr>
          <w:p w:rsidR="007A23D4"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Convocatoria para la Sesión Ordinaria del Subcomité de Adquisiciones y Administración, Acta Aprobada e informe mensual de gastos y oficios de solicitud al subcomité</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2014-2015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13 Expediente</w:t>
            </w:r>
          </w:p>
        </w:tc>
        <w:tc>
          <w:tcPr>
            <w:tcW w:w="2551" w:type="dxa"/>
            <w:vAlign w:val="center"/>
          </w:tcPr>
          <w:p w:rsidR="007A23D4" w:rsidRPr="00B36AB9" w:rsidRDefault="008140D9" w:rsidP="00B36AB9">
            <w:pPr>
              <w:jc w:val="both"/>
              <w:rPr>
                <w:rFonts w:ascii="Arial" w:hAnsi="Arial" w:cs="Arial"/>
                <w:sz w:val="20"/>
                <w:szCs w:val="20"/>
              </w:rPr>
            </w:pPr>
            <w:r w:rsidRPr="00B36AB9">
              <w:rPr>
                <w:rFonts w:ascii="Arial" w:hAnsi="Arial" w:cs="Arial"/>
                <w:sz w:val="20"/>
                <w:szCs w:val="20"/>
                <w:lang w:val="es-MX" w:eastAsia="es-MX"/>
              </w:rPr>
              <w:t>Vocalía Secretarial, Archivero 2/Cajón 1 y 2</w:t>
            </w:r>
          </w:p>
        </w:tc>
      </w:tr>
      <w:tr w:rsidR="007A23D4" w:rsidRPr="00B36AB9" w:rsidTr="00AE2F7B">
        <w:tc>
          <w:tcPr>
            <w:tcW w:w="14283" w:type="dxa"/>
            <w:gridSpan w:val="5"/>
            <w:vAlign w:val="center"/>
          </w:tcPr>
          <w:p w:rsidR="007A23D4" w:rsidRPr="00B36AB9" w:rsidRDefault="007A23D4" w:rsidP="00B36AB9">
            <w:pPr>
              <w:rPr>
                <w:rFonts w:ascii="Arial" w:hAnsi="Arial" w:cs="Arial"/>
                <w:sz w:val="20"/>
                <w:szCs w:val="20"/>
              </w:rPr>
            </w:pPr>
            <w:r w:rsidRPr="00B36AB9">
              <w:rPr>
                <w:rFonts w:ascii="Arial" w:hAnsi="Arial" w:cs="Arial"/>
                <w:b/>
                <w:sz w:val="20"/>
                <w:szCs w:val="20"/>
                <w:lang w:eastAsia="es-MX"/>
              </w:rPr>
              <w:t xml:space="preserve">Sección: </w:t>
            </w:r>
            <w:r w:rsidRPr="00B36AB9">
              <w:rPr>
                <w:rFonts w:ascii="Arial" w:hAnsi="Arial" w:cs="Arial"/>
                <w:b/>
                <w:bCs/>
                <w:color w:val="000000"/>
                <w:sz w:val="20"/>
                <w:szCs w:val="20"/>
                <w:lang w:eastAsia="es-MX"/>
              </w:rPr>
              <w:t>7 SERVICIOS GENERALES</w:t>
            </w:r>
          </w:p>
        </w:tc>
      </w:tr>
      <w:tr w:rsidR="007A23D4" w:rsidRPr="00B36AB9" w:rsidTr="00AE2F7B">
        <w:tc>
          <w:tcPr>
            <w:tcW w:w="2802" w:type="dxa"/>
            <w:vAlign w:val="center"/>
          </w:tcPr>
          <w:p w:rsidR="007A23D4" w:rsidRPr="00B36AB9" w:rsidRDefault="00E174AF" w:rsidP="00E174AF">
            <w:pPr>
              <w:jc w:val="both"/>
              <w:rPr>
                <w:rFonts w:ascii="Arial" w:hAnsi="Arial" w:cs="Arial"/>
                <w:color w:val="000000"/>
                <w:sz w:val="20"/>
                <w:szCs w:val="20"/>
                <w:lang w:eastAsia="es-MX"/>
              </w:rPr>
            </w:pPr>
            <w:r w:rsidRPr="00704E0A">
              <w:rPr>
                <w:rFonts w:ascii="Arial" w:hAnsi="Arial" w:cs="Arial"/>
                <w:color w:val="000000"/>
                <w:sz w:val="20"/>
                <w:szCs w:val="20"/>
                <w:lang w:eastAsia="es-MX"/>
              </w:rPr>
              <w:t>7.3 Servicios Básicos (Energía Eléctrica, Agua, Predial, Etc.)</w:t>
            </w:r>
          </w:p>
        </w:tc>
        <w:tc>
          <w:tcPr>
            <w:tcW w:w="4394" w:type="dxa"/>
            <w:vAlign w:val="center"/>
          </w:tcPr>
          <w:p w:rsidR="007A23D4"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Oficios solicitando la contratación de líneas de energía eléctrica.</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2</w:t>
            </w:r>
          </w:p>
        </w:tc>
      </w:tr>
      <w:tr w:rsidR="007A23D4" w:rsidRPr="00B36AB9" w:rsidTr="00AE2F7B">
        <w:tc>
          <w:tcPr>
            <w:tcW w:w="2802" w:type="dxa"/>
            <w:vAlign w:val="center"/>
          </w:tcPr>
          <w:p w:rsidR="007A23D4" w:rsidRPr="00B36AB9" w:rsidRDefault="00E174AF" w:rsidP="00E174AF">
            <w:pPr>
              <w:jc w:val="both"/>
              <w:rPr>
                <w:rFonts w:ascii="Arial" w:hAnsi="Arial" w:cs="Arial"/>
                <w:color w:val="000000"/>
                <w:sz w:val="20"/>
                <w:szCs w:val="20"/>
                <w:lang w:eastAsia="es-MX"/>
              </w:rPr>
            </w:pPr>
            <w:r w:rsidRPr="00704E0A">
              <w:rPr>
                <w:rFonts w:ascii="Arial" w:hAnsi="Arial" w:cs="Arial"/>
                <w:color w:val="000000"/>
                <w:sz w:val="20"/>
                <w:szCs w:val="20"/>
                <w:lang w:eastAsia="es-MX"/>
              </w:rPr>
              <w:t>7.5 Servicios de Seguridad y Vigilancia</w:t>
            </w:r>
          </w:p>
        </w:tc>
        <w:tc>
          <w:tcPr>
            <w:tcW w:w="4394" w:type="dxa"/>
            <w:vAlign w:val="center"/>
          </w:tcPr>
          <w:p w:rsidR="007A23D4"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 xml:space="preserve">Oficios del Servicio de Vigilancia proporcionado por la empresa PROCORPSA S.A de C.V.; </w:t>
            </w:r>
            <w:r w:rsidRPr="00B36AB9">
              <w:rPr>
                <w:rFonts w:ascii="Arial" w:hAnsi="Arial" w:cs="Arial"/>
                <w:sz w:val="20"/>
                <w:szCs w:val="20"/>
                <w:lang w:eastAsia="es-MX"/>
              </w:rPr>
              <w:lastRenderedPageBreak/>
              <w:t>Control del registro de entradas y salidas del personal de vigilancia.</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lastRenderedPageBreak/>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2</w:t>
            </w:r>
          </w:p>
        </w:tc>
      </w:tr>
      <w:tr w:rsidR="007A23D4" w:rsidRPr="00B36AB9" w:rsidTr="00AE2F7B">
        <w:tc>
          <w:tcPr>
            <w:tcW w:w="2802" w:type="dxa"/>
            <w:vAlign w:val="center"/>
          </w:tcPr>
          <w:p w:rsidR="007A23D4" w:rsidRPr="00B36AB9" w:rsidRDefault="00E174AF" w:rsidP="00E174AF">
            <w:pPr>
              <w:jc w:val="both"/>
              <w:rPr>
                <w:rFonts w:ascii="Arial" w:hAnsi="Arial" w:cs="Arial"/>
                <w:color w:val="000000"/>
                <w:sz w:val="20"/>
                <w:szCs w:val="20"/>
                <w:lang w:eastAsia="es-MX"/>
              </w:rPr>
            </w:pPr>
            <w:r w:rsidRPr="00704E0A">
              <w:rPr>
                <w:rFonts w:ascii="Arial" w:hAnsi="Arial" w:cs="Arial"/>
                <w:color w:val="000000"/>
                <w:sz w:val="20"/>
                <w:szCs w:val="20"/>
                <w:lang w:eastAsia="es-MX"/>
              </w:rPr>
              <w:t>7.13 Control de Parque Vehicular</w:t>
            </w:r>
          </w:p>
        </w:tc>
        <w:tc>
          <w:tcPr>
            <w:tcW w:w="4394" w:type="dxa"/>
            <w:vAlign w:val="center"/>
          </w:tcPr>
          <w:p w:rsidR="007A23D4"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Remisión de Informes del Censo Vehicular de la 29 Junta Distrital Ejecutiva.</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2</w:t>
            </w:r>
          </w:p>
        </w:tc>
      </w:tr>
      <w:tr w:rsidR="007A23D4" w:rsidRPr="00B36AB9" w:rsidTr="00AE2F7B">
        <w:tc>
          <w:tcPr>
            <w:tcW w:w="14283" w:type="dxa"/>
            <w:gridSpan w:val="5"/>
            <w:vAlign w:val="center"/>
          </w:tcPr>
          <w:p w:rsidR="007A23D4" w:rsidRPr="00B36AB9" w:rsidRDefault="007A23D4" w:rsidP="00B36AB9">
            <w:pPr>
              <w:rPr>
                <w:rFonts w:ascii="Arial" w:hAnsi="Arial" w:cs="Arial"/>
                <w:sz w:val="20"/>
                <w:szCs w:val="20"/>
              </w:rPr>
            </w:pPr>
            <w:r w:rsidRPr="00B36AB9">
              <w:rPr>
                <w:rFonts w:ascii="Arial" w:hAnsi="Arial" w:cs="Arial"/>
                <w:b/>
                <w:sz w:val="20"/>
                <w:szCs w:val="20"/>
                <w:lang w:eastAsia="es-MX"/>
              </w:rPr>
              <w:t xml:space="preserve">Sección: </w:t>
            </w:r>
            <w:r w:rsidRPr="00B36AB9">
              <w:rPr>
                <w:rFonts w:ascii="Arial" w:hAnsi="Arial" w:cs="Arial"/>
                <w:b/>
                <w:bCs/>
                <w:color w:val="000000"/>
                <w:sz w:val="20"/>
                <w:szCs w:val="20"/>
                <w:lang w:eastAsia="es-MX"/>
              </w:rPr>
              <w:t>8 TECNOLOGÍAS Y SERVICIOS DE LA INFORMACIÓN</w:t>
            </w:r>
          </w:p>
        </w:tc>
      </w:tr>
      <w:tr w:rsidR="007A23D4" w:rsidRPr="00B36AB9" w:rsidTr="00AE2F7B">
        <w:tc>
          <w:tcPr>
            <w:tcW w:w="2802" w:type="dxa"/>
            <w:vAlign w:val="center"/>
          </w:tcPr>
          <w:p w:rsidR="007A23D4" w:rsidRPr="00B36AB9" w:rsidRDefault="00E174AF" w:rsidP="00E174AF">
            <w:pPr>
              <w:jc w:val="both"/>
              <w:rPr>
                <w:rFonts w:ascii="Arial" w:hAnsi="Arial" w:cs="Arial"/>
                <w:color w:val="000000"/>
                <w:sz w:val="20"/>
                <w:szCs w:val="20"/>
                <w:lang w:eastAsia="es-MX"/>
              </w:rPr>
            </w:pPr>
            <w:r w:rsidRPr="00704E0A">
              <w:rPr>
                <w:rFonts w:ascii="Arial" w:hAnsi="Arial" w:cs="Arial"/>
                <w:color w:val="000000"/>
                <w:sz w:val="20"/>
                <w:szCs w:val="20"/>
                <w:lang w:eastAsia="es-MX"/>
              </w:rPr>
              <w:t>8.17 Administración y Servicios de Archivo</w:t>
            </w:r>
          </w:p>
        </w:tc>
        <w:tc>
          <w:tcPr>
            <w:tcW w:w="4394" w:type="dxa"/>
            <w:vAlign w:val="center"/>
          </w:tcPr>
          <w:p w:rsidR="007A23D4"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 xml:space="preserve">Oficio </w:t>
            </w:r>
            <w:proofErr w:type="spellStart"/>
            <w:r w:rsidRPr="00B36AB9">
              <w:rPr>
                <w:rFonts w:ascii="Arial" w:hAnsi="Arial" w:cs="Arial"/>
                <w:sz w:val="20"/>
                <w:szCs w:val="20"/>
                <w:lang w:eastAsia="es-MX"/>
              </w:rPr>
              <w:t>UTyPDP</w:t>
            </w:r>
            <w:proofErr w:type="spellEnd"/>
            <w:r w:rsidRPr="00B36AB9">
              <w:rPr>
                <w:rFonts w:ascii="Arial" w:hAnsi="Arial" w:cs="Arial"/>
                <w:sz w:val="20"/>
                <w:szCs w:val="20"/>
                <w:lang w:eastAsia="es-MX"/>
              </w:rPr>
              <w:t xml:space="preserve">/IA/35/2015 y formato de desincorporación de Copias Contables; Oficio Solicitud al área administrativa de la Junta Local Ejecutiva para la solicitar hora y día para la entrega-recepción de la documentación; Formatos remitidos a la JLE del Inventario General por Expediente, Guía Simple, Oficialía de Partes, Medidas de Preservación, Baja Documental </w:t>
            </w:r>
            <w:r w:rsidR="000179C2" w:rsidRPr="00B36AB9">
              <w:rPr>
                <w:rFonts w:ascii="Arial" w:hAnsi="Arial" w:cs="Arial"/>
                <w:sz w:val="20"/>
                <w:szCs w:val="20"/>
                <w:lang w:eastAsia="es-MX"/>
              </w:rPr>
              <w:t>e</w:t>
            </w:r>
            <w:r w:rsidRPr="00B36AB9">
              <w:rPr>
                <w:rFonts w:ascii="Arial" w:hAnsi="Arial" w:cs="Arial"/>
                <w:sz w:val="20"/>
                <w:szCs w:val="20"/>
                <w:lang w:eastAsia="es-MX"/>
              </w:rPr>
              <w:t xml:space="preserve"> Inventario de Transferencias Primarias y Secundarias</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2 Expedientes</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2</w:t>
            </w:r>
          </w:p>
        </w:tc>
      </w:tr>
      <w:tr w:rsidR="007A23D4" w:rsidRPr="00B36AB9" w:rsidTr="00AE2F7B">
        <w:tc>
          <w:tcPr>
            <w:tcW w:w="14283" w:type="dxa"/>
            <w:gridSpan w:val="5"/>
            <w:vAlign w:val="center"/>
          </w:tcPr>
          <w:p w:rsidR="007A23D4" w:rsidRPr="00B36AB9" w:rsidRDefault="007A23D4" w:rsidP="00B36AB9">
            <w:pPr>
              <w:rPr>
                <w:rFonts w:ascii="Arial" w:hAnsi="Arial" w:cs="Arial"/>
                <w:sz w:val="20"/>
                <w:szCs w:val="20"/>
              </w:rPr>
            </w:pPr>
            <w:r w:rsidRPr="00B36AB9">
              <w:rPr>
                <w:rFonts w:ascii="Arial" w:hAnsi="Arial" w:cs="Arial"/>
                <w:b/>
                <w:sz w:val="20"/>
                <w:szCs w:val="20"/>
                <w:lang w:eastAsia="es-MX"/>
              </w:rPr>
              <w:t xml:space="preserve">Sección: </w:t>
            </w:r>
            <w:r w:rsidRPr="00B36AB9">
              <w:rPr>
                <w:rFonts w:ascii="Arial" w:hAnsi="Arial" w:cs="Arial"/>
                <w:b/>
                <w:bCs/>
                <w:color w:val="000000"/>
                <w:sz w:val="20"/>
                <w:szCs w:val="20"/>
                <w:lang w:eastAsia="es-MX"/>
              </w:rPr>
              <w:t>11 PLANEACIÓN, INFORMACIÓN, EVALUACIÓN Y POLÍTICAS</w:t>
            </w:r>
          </w:p>
        </w:tc>
      </w:tr>
      <w:tr w:rsidR="007A23D4" w:rsidRPr="00B36AB9" w:rsidTr="00AE2F7B">
        <w:tc>
          <w:tcPr>
            <w:tcW w:w="2802" w:type="dxa"/>
            <w:vAlign w:val="center"/>
          </w:tcPr>
          <w:p w:rsidR="007A23D4" w:rsidRPr="00B36AB9" w:rsidRDefault="00E174AF" w:rsidP="00E174AF">
            <w:pPr>
              <w:jc w:val="both"/>
              <w:rPr>
                <w:rFonts w:ascii="Arial" w:hAnsi="Arial" w:cs="Arial"/>
                <w:sz w:val="20"/>
                <w:szCs w:val="20"/>
                <w:lang w:eastAsia="es-MX"/>
              </w:rPr>
            </w:pPr>
            <w:r w:rsidRPr="00704E0A">
              <w:rPr>
                <w:rFonts w:ascii="Arial" w:hAnsi="Arial" w:cs="Arial"/>
                <w:color w:val="000000"/>
                <w:sz w:val="20"/>
                <w:szCs w:val="20"/>
                <w:lang w:eastAsia="es-MX"/>
              </w:rPr>
              <w:t>11.22 Junta Distrital Ejecutiva</w:t>
            </w:r>
          </w:p>
        </w:tc>
        <w:tc>
          <w:tcPr>
            <w:tcW w:w="4394" w:type="dxa"/>
            <w:vAlign w:val="center"/>
          </w:tcPr>
          <w:p w:rsidR="007A23D4"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Órdenes del día, Convocatorias, Proyectos de Actas, Actas Aprobadas y Reporte que genera el sistema al ser ingresada la información.</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2014-2015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15 Expedientes</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 xml:space="preserve">Vocalía Secretarial, Archivero 2/Cajón </w:t>
            </w:r>
            <w:r w:rsidR="008140D9" w:rsidRPr="00B36AB9">
              <w:rPr>
                <w:rFonts w:ascii="Arial" w:hAnsi="Arial" w:cs="Arial"/>
                <w:sz w:val="20"/>
                <w:szCs w:val="20"/>
                <w:lang w:val="es-MX" w:eastAsia="es-MX"/>
              </w:rPr>
              <w:t xml:space="preserve">1 y </w:t>
            </w:r>
            <w:r w:rsidRPr="00B36AB9">
              <w:rPr>
                <w:rFonts w:ascii="Arial" w:hAnsi="Arial" w:cs="Arial"/>
                <w:sz w:val="20"/>
                <w:szCs w:val="20"/>
                <w:lang w:val="es-MX" w:eastAsia="es-MX"/>
              </w:rPr>
              <w:t>2</w:t>
            </w:r>
          </w:p>
        </w:tc>
      </w:tr>
      <w:tr w:rsidR="007A23D4" w:rsidRPr="00B36AB9" w:rsidTr="00AE2F7B">
        <w:tc>
          <w:tcPr>
            <w:tcW w:w="14283" w:type="dxa"/>
            <w:gridSpan w:val="5"/>
            <w:vAlign w:val="center"/>
          </w:tcPr>
          <w:p w:rsidR="007A23D4" w:rsidRPr="00B36AB9" w:rsidRDefault="007A23D4" w:rsidP="00B36AB9">
            <w:pPr>
              <w:rPr>
                <w:rFonts w:ascii="Arial" w:hAnsi="Arial" w:cs="Arial"/>
                <w:sz w:val="20"/>
                <w:szCs w:val="20"/>
              </w:rPr>
            </w:pPr>
            <w:r w:rsidRPr="00B36AB9">
              <w:rPr>
                <w:rFonts w:ascii="Arial" w:hAnsi="Arial" w:cs="Arial"/>
                <w:b/>
                <w:sz w:val="20"/>
                <w:szCs w:val="20"/>
                <w:lang w:eastAsia="es-MX"/>
              </w:rPr>
              <w:t xml:space="preserve">Sección: </w:t>
            </w:r>
            <w:r w:rsidRPr="00B36AB9">
              <w:rPr>
                <w:rFonts w:ascii="Arial" w:hAnsi="Arial" w:cs="Arial"/>
                <w:b/>
                <w:color w:val="000000"/>
                <w:sz w:val="20"/>
                <w:szCs w:val="20"/>
                <w:lang w:eastAsia="es-MX"/>
              </w:rPr>
              <w:t>12 TRANSPARENCIA Y ACCESO A LA INFORMACIÓN</w:t>
            </w:r>
          </w:p>
        </w:tc>
      </w:tr>
      <w:tr w:rsidR="007A23D4" w:rsidRPr="00B36AB9" w:rsidTr="00AE2F7B">
        <w:tc>
          <w:tcPr>
            <w:tcW w:w="2802" w:type="dxa"/>
            <w:vAlign w:val="center"/>
          </w:tcPr>
          <w:p w:rsidR="007A23D4" w:rsidRPr="00B36AB9" w:rsidRDefault="00E174AF" w:rsidP="00E174AF">
            <w:pPr>
              <w:jc w:val="both"/>
              <w:rPr>
                <w:rFonts w:ascii="Arial" w:hAnsi="Arial" w:cs="Arial"/>
                <w:sz w:val="20"/>
                <w:szCs w:val="20"/>
                <w:lang w:eastAsia="es-MX"/>
              </w:rPr>
            </w:pPr>
            <w:r w:rsidRPr="00704E0A">
              <w:rPr>
                <w:rFonts w:ascii="Arial" w:hAnsi="Arial" w:cs="Arial"/>
                <w:color w:val="000000"/>
                <w:sz w:val="20"/>
                <w:szCs w:val="20"/>
                <w:lang w:eastAsia="es-MX"/>
              </w:rPr>
              <w:t>12.6 Solicitudes de Acceso a la Información</w:t>
            </w:r>
          </w:p>
        </w:tc>
        <w:tc>
          <w:tcPr>
            <w:tcW w:w="4394" w:type="dxa"/>
            <w:vAlign w:val="center"/>
          </w:tcPr>
          <w:p w:rsidR="007A23D4"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 xml:space="preserve">Oficio de entrega de información a la C. Gabriela Ramírez con Número de folio: UE/15/00014, UE/15/00015 y UE/15/00017; C. </w:t>
            </w:r>
            <w:proofErr w:type="spellStart"/>
            <w:r w:rsidRPr="00B36AB9">
              <w:rPr>
                <w:rFonts w:ascii="Arial" w:hAnsi="Arial" w:cs="Arial"/>
                <w:sz w:val="20"/>
                <w:szCs w:val="20"/>
                <w:lang w:eastAsia="es-MX"/>
              </w:rPr>
              <w:t>Olinka</w:t>
            </w:r>
            <w:proofErr w:type="spellEnd"/>
            <w:r w:rsidRPr="00B36AB9">
              <w:rPr>
                <w:rFonts w:ascii="Arial" w:hAnsi="Arial" w:cs="Arial"/>
                <w:sz w:val="20"/>
                <w:szCs w:val="20"/>
                <w:lang w:eastAsia="es-MX"/>
              </w:rPr>
              <w:t xml:space="preserve"> Valdez Morales con Número de folio: UE/15/00025 y UE/15/00026; C. Sergio Nicolás Toledano Salazar con Número de folio: UE/15/00031; C. Rubén Guzmán Aguirre con Número de folio: UE/15/00346; C. Marco Antonio Zúñiga López con Número de folio: UE/15/00786; C. Ricardo Sarabia con Número de folio: UE/15/02567; C. Miguel Vela con Número de folio: UE/15/02903; C. Francisco Cantú con Número de folio: UE/15/03834.</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2</w:t>
            </w:r>
          </w:p>
        </w:tc>
      </w:tr>
      <w:tr w:rsidR="007A23D4" w:rsidRPr="00B36AB9" w:rsidTr="00AE2F7B">
        <w:tc>
          <w:tcPr>
            <w:tcW w:w="14283" w:type="dxa"/>
            <w:gridSpan w:val="5"/>
            <w:vAlign w:val="center"/>
          </w:tcPr>
          <w:p w:rsidR="007A23D4" w:rsidRPr="00B36AB9" w:rsidRDefault="007A23D4" w:rsidP="00B36AB9">
            <w:pPr>
              <w:rPr>
                <w:rFonts w:ascii="Arial" w:hAnsi="Arial" w:cs="Arial"/>
                <w:sz w:val="20"/>
                <w:szCs w:val="20"/>
              </w:rPr>
            </w:pPr>
            <w:r w:rsidRPr="00B36AB9">
              <w:rPr>
                <w:rFonts w:ascii="Arial" w:hAnsi="Arial" w:cs="Arial"/>
                <w:b/>
                <w:sz w:val="20"/>
                <w:szCs w:val="20"/>
                <w:lang w:eastAsia="es-MX"/>
              </w:rPr>
              <w:t xml:space="preserve">Sección: </w:t>
            </w:r>
            <w:r w:rsidRPr="00B36AB9">
              <w:rPr>
                <w:rFonts w:ascii="Arial" w:hAnsi="Arial" w:cs="Arial"/>
                <w:b/>
                <w:bCs/>
                <w:color w:val="000000"/>
                <w:sz w:val="20"/>
                <w:szCs w:val="20"/>
                <w:lang w:eastAsia="es-MX"/>
              </w:rPr>
              <w:t>13 PARTIDOS POLÍTICOS NACIONALES Y AGRUPACIONES POLÍTICAS NACIONALES, PRERROGATIVAS Y FISCALIZACIÓN</w:t>
            </w:r>
          </w:p>
        </w:tc>
      </w:tr>
      <w:tr w:rsidR="007A23D4" w:rsidRPr="00B36AB9" w:rsidTr="00AE2F7B">
        <w:tc>
          <w:tcPr>
            <w:tcW w:w="2802" w:type="dxa"/>
            <w:vAlign w:val="center"/>
          </w:tcPr>
          <w:p w:rsidR="007A23D4" w:rsidRPr="00B36AB9" w:rsidRDefault="00E174AF" w:rsidP="00E174AF">
            <w:pPr>
              <w:jc w:val="both"/>
              <w:rPr>
                <w:rFonts w:ascii="Arial" w:hAnsi="Arial" w:cs="Arial"/>
                <w:sz w:val="20"/>
                <w:szCs w:val="20"/>
                <w:lang w:eastAsia="es-MX"/>
              </w:rPr>
            </w:pPr>
            <w:r w:rsidRPr="00704E0A">
              <w:rPr>
                <w:rFonts w:ascii="Arial" w:hAnsi="Arial" w:cs="Arial"/>
                <w:color w:val="000000"/>
                <w:sz w:val="20"/>
                <w:szCs w:val="20"/>
                <w:lang w:eastAsia="es-MX"/>
              </w:rPr>
              <w:t>13.6 Candidatos a Puestos de Elección Popular</w:t>
            </w:r>
          </w:p>
        </w:tc>
        <w:tc>
          <w:tcPr>
            <w:tcW w:w="4394" w:type="dxa"/>
            <w:vAlign w:val="center"/>
          </w:tcPr>
          <w:p w:rsidR="007A23D4" w:rsidRPr="00B36AB9" w:rsidRDefault="000179C2" w:rsidP="00B36AB9">
            <w:pPr>
              <w:jc w:val="both"/>
              <w:rPr>
                <w:rFonts w:ascii="Arial" w:hAnsi="Arial" w:cs="Arial"/>
                <w:sz w:val="20"/>
                <w:szCs w:val="20"/>
                <w:lang w:eastAsia="es-MX"/>
              </w:rPr>
            </w:pPr>
            <w:r w:rsidRPr="00B36AB9">
              <w:rPr>
                <w:rFonts w:ascii="Arial" w:hAnsi="Arial" w:cs="Arial"/>
                <w:sz w:val="20"/>
                <w:szCs w:val="20"/>
                <w:lang w:eastAsia="es-MX"/>
              </w:rPr>
              <w:t>Recepción</w:t>
            </w:r>
            <w:r w:rsidR="007A23D4" w:rsidRPr="00B36AB9">
              <w:rPr>
                <w:rFonts w:ascii="Arial" w:hAnsi="Arial" w:cs="Arial"/>
                <w:sz w:val="20"/>
                <w:szCs w:val="20"/>
                <w:lang w:eastAsia="es-MX"/>
              </w:rPr>
              <w:t xml:space="preserve"> y </w:t>
            </w:r>
            <w:r w:rsidRPr="00B36AB9">
              <w:rPr>
                <w:rFonts w:ascii="Arial" w:hAnsi="Arial" w:cs="Arial"/>
                <w:sz w:val="20"/>
                <w:szCs w:val="20"/>
                <w:lang w:eastAsia="es-MX"/>
              </w:rPr>
              <w:t>remisión</w:t>
            </w:r>
            <w:r w:rsidR="007A23D4" w:rsidRPr="00B36AB9">
              <w:rPr>
                <w:rFonts w:ascii="Arial" w:hAnsi="Arial" w:cs="Arial"/>
                <w:sz w:val="20"/>
                <w:szCs w:val="20"/>
                <w:lang w:eastAsia="es-MX"/>
              </w:rPr>
              <w:t xml:space="preserve"> de la </w:t>
            </w:r>
            <w:r w:rsidRPr="00B36AB9">
              <w:rPr>
                <w:rFonts w:ascii="Arial" w:hAnsi="Arial" w:cs="Arial"/>
                <w:sz w:val="20"/>
                <w:szCs w:val="20"/>
                <w:lang w:eastAsia="es-MX"/>
              </w:rPr>
              <w:t>manifestación</w:t>
            </w:r>
            <w:r w:rsidR="007A23D4" w:rsidRPr="00B36AB9">
              <w:rPr>
                <w:rFonts w:ascii="Arial" w:hAnsi="Arial" w:cs="Arial"/>
                <w:sz w:val="20"/>
                <w:szCs w:val="20"/>
                <w:lang w:eastAsia="es-MX"/>
              </w:rPr>
              <w:t xml:space="preserve"> de </w:t>
            </w:r>
            <w:r w:rsidRPr="00B36AB9">
              <w:rPr>
                <w:rFonts w:ascii="Arial" w:hAnsi="Arial" w:cs="Arial"/>
                <w:sz w:val="20"/>
                <w:szCs w:val="20"/>
                <w:lang w:eastAsia="es-MX"/>
              </w:rPr>
              <w:t>intención</w:t>
            </w:r>
            <w:r w:rsidR="007A23D4" w:rsidRPr="00B36AB9">
              <w:rPr>
                <w:rFonts w:ascii="Arial" w:hAnsi="Arial" w:cs="Arial"/>
                <w:sz w:val="20"/>
                <w:szCs w:val="20"/>
                <w:lang w:eastAsia="es-MX"/>
              </w:rPr>
              <w:t xml:space="preserve"> como aspirante a Candidato a </w:t>
            </w:r>
            <w:r w:rsidR="007A23D4" w:rsidRPr="00B36AB9">
              <w:rPr>
                <w:rFonts w:ascii="Arial" w:hAnsi="Arial" w:cs="Arial"/>
                <w:sz w:val="20"/>
                <w:szCs w:val="20"/>
                <w:lang w:eastAsia="es-MX"/>
              </w:rPr>
              <w:lastRenderedPageBreak/>
              <w:t xml:space="preserve">Diputado Independiente; Acta Circunstanciada levantada con motivo del vencimiento del termino para la </w:t>
            </w:r>
            <w:r w:rsidRPr="00B36AB9">
              <w:rPr>
                <w:rFonts w:ascii="Arial" w:hAnsi="Arial" w:cs="Arial"/>
                <w:sz w:val="20"/>
                <w:szCs w:val="20"/>
                <w:lang w:eastAsia="es-MX"/>
              </w:rPr>
              <w:t>presentación</w:t>
            </w:r>
            <w:r w:rsidR="007A23D4" w:rsidRPr="00B36AB9">
              <w:rPr>
                <w:rFonts w:ascii="Arial" w:hAnsi="Arial" w:cs="Arial"/>
                <w:sz w:val="20"/>
                <w:szCs w:val="20"/>
                <w:lang w:eastAsia="es-MX"/>
              </w:rPr>
              <w:t xml:space="preserve"> de la </w:t>
            </w:r>
            <w:r w:rsidRPr="00B36AB9">
              <w:rPr>
                <w:rFonts w:ascii="Arial" w:hAnsi="Arial" w:cs="Arial"/>
                <w:sz w:val="20"/>
                <w:szCs w:val="20"/>
                <w:lang w:eastAsia="es-MX"/>
              </w:rPr>
              <w:t>Manifestación</w:t>
            </w:r>
            <w:r w:rsidR="007A23D4" w:rsidRPr="00B36AB9">
              <w:rPr>
                <w:rFonts w:ascii="Arial" w:hAnsi="Arial" w:cs="Arial"/>
                <w:sz w:val="20"/>
                <w:szCs w:val="20"/>
                <w:lang w:eastAsia="es-MX"/>
              </w:rPr>
              <w:t xml:space="preserve"> de </w:t>
            </w:r>
            <w:r w:rsidRPr="00B36AB9">
              <w:rPr>
                <w:rFonts w:ascii="Arial" w:hAnsi="Arial" w:cs="Arial"/>
                <w:sz w:val="20"/>
                <w:szCs w:val="20"/>
                <w:lang w:eastAsia="es-MX"/>
              </w:rPr>
              <w:t>Intención</w:t>
            </w:r>
            <w:r w:rsidR="007A23D4" w:rsidRPr="00B36AB9">
              <w:rPr>
                <w:rFonts w:ascii="Arial" w:hAnsi="Arial" w:cs="Arial"/>
                <w:sz w:val="20"/>
                <w:szCs w:val="20"/>
                <w:lang w:eastAsia="es-MX"/>
              </w:rPr>
              <w:t xml:space="preserve"> de participar como </w:t>
            </w:r>
            <w:r w:rsidRPr="00B36AB9">
              <w:rPr>
                <w:rFonts w:ascii="Arial" w:hAnsi="Arial" w:cs="Arial"/>
                <w:sz w:val="20"/>
                <w:szCs w:val="20"/>
                <w:lang w:eastAsia="es-MX"/>
              </w:rPr>
              <w:t>Candidato</w:t>
            </w:r>
            <w:r w:rsidR="007A23D4" w:rsidRPr="00B36AB9">
              <w:rPr>
                <w:rFonts w:ascii="Arial" w:hAnsi="Arial" w:cs="Arial"/>
                <w:sz w:val="20"/>
                <w:szCs w:val="20"/>
                <w:lang w:eastAsia="es-MX"/>
              </w:rPr>
              <w:t xml:space="preserve"> Independiente a Diputado Federal en el Proceso Electoral Federal 2014-2015, por los candidatos interesados.</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lastRenderedPageBreak/>
              <w:t>2014</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 xml:space="preserve">Vocalía Secretarial, Archivero 2/Cajón </w:t>
            </w:r>
            <w:r w:rsidR="008140D9" w:rsidRPr="00B36AB9">
              <w:rPr>
                <w:rFonts w:ascii="Arial" w:hAnsi="Arial" w:cs="Arial"/>
                <w:sz w:val="20"/>
                <w:szCs w:val="20"/>
                <w:lang w:val="es-MX" w:eastAsia="es-MX"/>
              </w:rPr>
              <w:t>1</w:t>
            </w:r>
          </w:p>
        </w:tc>
      </w:tr>
      <w:tr w:rsidR="007A23D4" w:rsidRPr="00B36AB9" w:rsidTr="00AE2F7B">
        <w:tc>
          <w:tcPr>
            <w:tcW w:w="2802" w:type="dxa"/>
            <w:vAlign w:val="center"/>
          </w:tcPr>
          <w:p w:rsidR="007A23D4" w:rsidRPr="00B36AB9" w:rsidRDefault="00E174AF" w:rsidP="00E174AF">
            <w:pPr>
              <w:jc w:val="both"/>
              <w:rPr>
                <w:rFonts w:ascii="Arial" w:hAnsi="Arial" w:cs="Arial"/>
                <w:sz w:val="20"/>
                <w:szCs w:val="20"/>
                <w:lang w:eastAsia="es-MX"/>
              </w:rPr>
            </w:pPr>
            <w:r w:rsidRPr="00704E0A">
              <w:rPr>
                <w:rFonts w:ascii="Arial" w:hAnsi="Arial" w:cs="Arial"/>
                <w:color w:val="000000"/>
                <w:sz w:val="20"/>
                <w:szCs w:val="20"/>
                <w:lang w:eastAsia="es-MX"/>
              </w:rPr>
              <w:t>13.8 Registro de Integrantes y Representantes ante los Órganos del Instituto</w:t>
            </w:r>
          </w:p>
        </w:tc>
        <w:tc>
          <w:tcPr>
            <w:tcW w:w="4394" w:type="dxa"/>
            <w:vAlign w:val="center"/>
          </w:tcPr>
          <w:p w:rsidR="007A23D4"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Oficios de Acreditaciones y sustituciones de Representantes de los Partidos Políticos para integrar el Consejo Distrital 29.</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2</w:t>
            </w:r>
          </w:p>
        </w:tc>
      </w:tr>
      <w:tr w:rsidR="007A23D4" w:rsidRPr="00B36AB9" w:rsidTr="00AE2F7B">
        <w:tc>
          <w:tcPr>
            <w:tcW w:w="14283" w:type="dxa"/>
            <w:gridSpan w:val="5"/>
            <w:vAlign w:val="center"/>
          </w:tcPr>
          <w:p w:rsidR="007A23D4" w:rsidRPr="00B36AB9" w:rsidRDefault="007A23D4" w:rsidP="00B36AB9">
            <w:pPr>
              <w:rPr>
                <w:rFonts w:ascii="Arial" w:hAnsi="Arial" w:cs="Arial"/>
                <w:sz w:val="20"/>
                <w:szCs w:val="20"/>
              </w:rPr>
            </w:pPr>
            <w:r w:rsidRPr="00B36AB9">
              <w:rPr>
                <w:rFonts w:ascii="Arial" w:hAnsi="Arial" w:cs="Arial"/>
                <w:b/>
                <w:sz w:val="20"/>
                <w:szCs w:val="20"/>
                <w:lang w:eastAsia="es-MX"/>
              </w:rPr>
              <w:t xml:space="preserve">Sección: </w:t>
            </w:r>
            <w:r w:rsidRPr="00B36AB9">
              <w:rPr>
                <w:rFonts w:ascii="Arial" w:hAnsi="Arial" w:cs="Arial"/>
                <w:b/>
                <w:bCs/>
                <w:color w:val="000000"/>
                <w:sz w:val="20"/>
                <w:szCs w:val="20"/>
                <w:lang w:eastAsia="es-MX"/>
              </w:rPr>
              <w:t>14 REGISTRO FEDERAL DE ELECTORES</w:t>
            </w:r>
          </w:p>
        </w:tc>
      </w:tr>
      <w:tr w:rsidR="007A23D4" w:rsidRPr="00B36AB9" w:rsidTr="00AE2F7B">
        <w:tc>
          <w:tcPr>
            <w:tcW w:w="2802" w:type="dxa"/>
            <w:vAlign w:val="center"/>
          </w:tcPr>
          <w:p w:rsidR="007A23D4" w:rsidRPr="00B36AB9" w:rsidRDefault="00E174AF" w:rsidP="00E174AF">
            <w:pPr>
              <w:jc w:val="both"/>
              <w:rPr>
                <w:rFonts w:ascii="Arial" w:hAnsi="Arial" w:cs="Arial"/>
                <w:color w:val="000000"/>
                <w:sz w:val="20"/>
                <w:szCs w:val="20"/>
                <w:lang w:eastAsia="es-MX"/>
              </w:rPr>
            </w:pPr>
            <w:r w:rsidRPr="00704E0A">
              <w:rPr>
                <w:rFonts w:ascii="Arial" w:hAnsi="Arial" w:cs="Arial"/>
                <w:color w:val="000000"/>
                <w:sz w:val="20"/>
                <w:szCs w:val="20"/>
                <w:lang w:eastAsia="es-MX"/>
              </w:rPr>
              <w:t>14.6 Credencial para Votar</w:t>
            </w:r>
          </w:p>
        </w:tc>
        <w:tc>
          <w:tcPr>
            <w:tcW w:w="4394" w:type="dxa"/>
            <w:vAlign w:val="center"/>
          </w:tcPr>
          <w:p w:rsidR="007A23D4"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Acta Circunstanciada levantada con motivo de fin de término de la Campaña Anual Intensa (CAI) 2014-2015; Acta Circunstanciada que se levanta con motivo del vencimiento del plazo para presentar solicitud de reposición de la credencial para votar; Acta Circunstanciada que se levanta con motivo del vencimiento del plazo de credencialización para la actualización del padrón electoral; Actas Circunstanciadas que se levantan con motivo de la colocación y retiro en estrados de los registros de las y los ciudadanos cuya credencial para votar haya perdido su vigencia.</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 xml:space="preserve">4 Expedientes </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2</w:t>
            </w:r>
          </w:p>
        </w:tc>
      </w:tr>
      <w:tr w:rsidR="007A23D4" w:rsidRPr="00B36AB9" w:rsidTr="00AE2F7B">
        <w:tc>
          <w:tcPr>
            <w:tcW w:w="2802" w:type="dxa"/>
            <w:vAlign w:val="center"/>
          </w:tcPr>
          <w:p w:rsidR="007A23D4" w:rsidRPr="00B36AB9" w:rsidRDefault="00E174AF" w:rsidP="00E174AF">
            <w:pPr>
              <w:jc w:val="both"/>
              <w:rPr>
                <w:rFonts w:ascii="Arial" w:hAnsi="Arial" w:cs="Arial"/>
                <w:color w:val="000000"/>
                <w:sz w:val="20"/>
                <w:szCs w:val="20"/>
                <w:lang w:eastAsia="es-MX"/>
              </w:rPr>
            </w:pPr>
            <w:r w:rsidRPr="00704E0A">
              <w:rPr>
                <w:rFonts w:ascii="Arial" w:hAnsi="Arial" w:cs="Arial"/>
                <w:color w:val="000000"/>
                <w:sz w:val="20"/>
                <w:szCs w:val="20"/>
                <w:lang w:eastAsia="es-MX"/>
              </w:rPr>
              <w:t>14.10 Listas Nominales de Electores</w:t>
            </w:r>
          </w:p>
        </w:tc>
        <w:tc>
          <w:tcPr>
            <w:tcW w:w="4394" w:type="dxa"/>
            <w:vAlign w:val="center"/>
          </w:tcPr>
          <w:p w:rsidR="007A23D4"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Minuta del Termino de Observaciones a la Lista Nominal de Electores.</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2</w:t>
            </w:r>
          </w:p>
        </w:tc>
      </w:tr>
      <w:tr w:rsidR="007A23D4" w:rsidRPr="00B36AB9" w:rsidTr="00AE2F7B">
        <w:tc>
          <w:tcPr>
            <w:tcW w:w="14283" w:type="dxa"/>
            <w:gridSpan w:val="5"/>
            <w:vAlign w:val="center"/>
          </w:tcPr>
          <w:p w:rsidR="007A23D4" w:rsidRPr="00B36AB9" w:rsidRDefault="007A23D4" w:rsidP="00B36AB9">
            <w:pPr>
              <w:rPr>
                <w:rFonts w:ascii="Arial" w:hAnsi="Arial" w:cs="Arial"/>
                <w:sz w:val="20"/>
                <w:szCs w:val="20"/>
              </w:rPr>
            </w:pPr>
            <w:r w:rsidRPr="00B36AB9">
              <w:rPr>
                <w:rFonts w:ascii="Arial" w:hAnsi="Arial" w:cs="Arial"/>
                <w:b/>
                <w:sz w:val="20"/>
                <w:szCs w:val="20"/>
                <w:lang w:eastAsia="es-MX"/>
              </w:rPr>
              <w:t xml:space="preserve">Sección: </w:t>
            </w:r>
            <w:r w:rsidRPr="00B36AB9">
              <w:rPr>
                <w:rFonts w:ascii="Arial" w:hAnsi="Arial" w:cs="Arial"/>
                <w:b/>
                <w:bCs/>
                <w:color w:val="000000"/>
                <w:sz w:val="20"/>
                <w:szCs w:val="20"/>
                <w:lang w:eastAsia="es-MX"/>
              </w:rPr>
              <w:t>15 PROCESO ELECTORAL</w:t>
            </w:r>
          </w:p>
        </w:tc>
      </w:tr>
      <w:tr w:rsidR="007A23D4" w:rsidRPr="00B36AB9" w:rsidTr="00AE2F7B">
        <w:tc>
          <w:tcPr>
            <w:tcW w:w="2802" w:type="dxa"/>
            <w:vAlign w:val="center"/>
          </w:tcPr>
          <w:p w:rsidR="007A23D4" w:rsidRPr="00B36AB9" w:rsidRDefault="00CB6431" w:rsidP="00CB6431">
            <w:pPr>
              <w:jc w:val="both"/>
              <w:rPr>
                <w:rFonts w:ascii="Arial" w:hAnsi="Arial" w:cs="Arial"/>
                <w:sz w:val="20"/>
                <w:szCs w:val="20"/>
                <w:lang w:eastAsia="es-MX"/>
              </w:rPr>
            </w:pPr>
            <w:r w:rsidRPr="00704E0A">
              <w:rPr>
                <w:rFonts w:ascii="Arial" w:hAnsi="Arial" w:cs="Arial"/>
                <w:color w:val="000000"/>
                <w:sz w:val="20"/>
                <w:szCs w:val="20"/>
                <w:lang w:eastAsia="es-MX"/>
              </w:rPr>
              <w:t>15.6 Consejo Distrital</w:t>
            </w:r>
          </w:p>
        </w:tc>
        <w:tc>
          <w:tcPr>
            <w:tcW w:w="4394" w:type="dxa"/>
            <w:vAlign w:val="center"/>
          </w:tcPr>
          <w:p w:rsidR="007A23D4"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 xml:space="preserve">Convocatorias, Lista de Asistencia, Reportes de inicio, termino e incidencias generadas en la sesión, Acta Aprobada y sus respectivos anexos y Proyecto de acta y sus respectivos anexos. </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2014-2015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23 Expedientes</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 xml:space="preserve">Vocalía Secretarial, Archivero 2/Cajón </w:t>
            </w:r>
            <w:r w:rsidR="008140D9" w:rsidRPr="00B36AB9">
              <w:rPr>
                <w:rFonts w:ascii="Arial" w:hAnsi="Arial" w:cs="Arial"/>
                <w:sz w:val="20"/>
                <w:szCs w:val="20"/>
                <w:lang w:val="es-MX" w:eastAsia="es-MX"/>
              </w:rPr>
              <w:t>1 y 3</w:t>
            </w:r>
          </w:p>
        </w:tc>
      </w:tr>
      <w:tr w:rsidR="007A23D4" w:rsidRPr="00B36AB9" w:rsidTr="00AE2F7B">
        <w:tc>
          <w:tcPr>
            <w:tcW w:w="2802" w:type="dxa"/>
            <w:vAlign w:val="center"/>
          </w:tcPr>
          <w:p w:rsidR="007A23D4" w:rsidRPr="00B36AB9" w:rsidRDefault="00CB6431" w:rsidP="00CB6431">
            <w:pPr>
              <w:jc w:val="both"/>
              <w:rPr>
                <w:rFonts w:ascii="Arial" w:hAnsi="Arial" w:cs="Arial"/>
                <w:sz w:val="20"/>
                <w:szCs w:val="20"/>
                <w:lang w:eastAsia="es-MX"/>
              </w:rPr>
            </w:pPr>
            <w:r w:rsidRPr="00704E0A">
              <w:rPr>
                <w:rFonts w:ascii="Arial" w:hAnsi="Arial" w:cs="Arial"/>
                <w:color w:val="000000"/>
                <w:sz w:val="20"/>
                <w:szCs w:val="20"/>
                <w:lang w:eastAsia="es-MX"/>
              </w:rPr>
              <w:t>15.7 Solicitudes de Registro de Candidatos a puestos de Elección Popular</w:t>
            </w:r>
          </w:p>
        </w:tc>
        <w:tc>
          <w:tcPr>
            <w:tcW w:w="4394" w:type="dxa"/>
            <w:vAlign w:val="center"/>
          </w:tcPr>
          <w:p w:rsidR="007A23D4" w:rsidRPr="00B36AB9" w:rsidRDefault="007A23D4" w:rsidP="00B36AB9">
            <w:pPr>
              <w:jc w:val="both"/>
              <w:rPr>
                <w:rFonts w:ascii="Arial" w:hAnsi="Arial" w:cs="Arial"/>
                <w:sz w:val="20"/>
                <w:szCs w:val="20"/>
                <w:lang w:eastAsia="es-MX"/>
              </w:rPr>
            </w:pPr>
            <w:r w:rsidRPr="00B36AB9">
              <w:rPr>
                <w:rFonts w:ascii="Arial" w:hAnsi="Arial" w:cs="Arial"/>
                <w:sz w:val="20"/>
                <w:szCs w:val="20"/>
                <w:lang w:eastAsia="es-MX"/>
              </w:rPr>
              <w:t xml:space="preserve">Registro de Formulas de Candidatos a Diputados por el Principio de Mayoría Relativa, por parte del Partido Nueva Alianza y Partido Humanista; Acta Circunstanciada levantada </w:t>
            </w:r>
            <w:r w:rsidRPr="00B36AB9">
              <w:rPr>
                <w:rFonts w:ascii="Arial" w:hAnsi="Arial" w:cs="Arial"/>
                <w:sz w:val="20"/>
                <w:szCs w:val="20"/>
                <w:lang w:eastAsia="es-MX"/>
              </w:rPr>
              <w:lastRenderedPageBreak/>
              <w:t>con motivo de la conclusión del termino para el registro de fórmulas de Candidatos a Diputados por el Principio de Mayoría Relativa, por parte de los Partidos Políticos.</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lastRenderedPageBreak/>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3</w:t>
            </w:r>
          </w:p>
        </w:tc>
      </w:tr>
      <w:tr w:rsidR="007A23D4" w:rsidRPr="00B36AB9" w:rsidTr="00AE2F7B">
        <w:tc>
          <w:tcPr>
            <w:tcW w:w="2802" w:type="dxa"/>
            <w:vAlign w:val="center"/>
          </w:tcPr>
          <w:p w:rsidR="007A23D4" w:rsidRPr="00B36AB9" w:rsidRDefault="00CB6431" w:rsidP="00CB6431">
            <w:pPr>
              <w:jc w:val="both"/>
              <w:rPr>
                <w:rFonts w:ascii="Arial" w:hAnsi="Arial" w:cs="Arial"/>
                <w:sz w:val="20"/>
                <w:szCs w:val="20"/>
                <w:lang w:eastAsia="es-MX"/>
              </w:rPr>
            </w:pPr>
            <w:r w:rsidRPr="00704E0A">
              <w:rPr>
                <w:rFonts w:ascii="Arial" w:hAnsi="Arial" w:cs="Arial"/>
                <w:color w:val="000000"/>
                <w:sz w:val="20"/>
                <w:szCs w:val="20"/>
                <w:lang w:eastAsia="es-MX"/>
              </w:rPr>
              <w:t>15.14 Ubicación de Casillas</w:t>
            </w:r>
          </w:p>
        </w:tc>
        <w:tc>
          <w:tcPr>
            <w:tcW w:w="4394" w:type="dxa"/>
            <w:vAlign w:val="center"/>
          </w:tcPr>
          <w:p w:rsidR="007A23D4" w:rsidRPr="00B36AB9" w:rsidRDefault="007A23D4" w:rsidP="00B36AB9">
            <w:pPr>
              <w:jc w:val="both"/>
              <w:rPr>
                <w:rFonts w:ascii="Arial" w:hAnsi="Arial" w:cs="Arial"/>
                <w:sz w:val="20"/>
                <w:szCs w:val="20"/>
              </w:rPr>
            </w:pPr>
            <w:r w:rsidRPr="00B36AB9">
              <w:rPr>
                <w:rFonts w:ascii="Arial" w:hAnsi="Arial" w:cs="Arial"/>
                <w:sz w:val="20"/>
                <w:szCs w:val="20"/>
              </w:rPr>
              <w:t>Actas Circunstanciadas levantadas con motivo del primer al cuarto recorrido para la localización de lugares que cumplan los requisitos de ley para la ubicación de casillas electorales; Acta Circunstanciada levantada con motivo de la primera publicación de la Lista de Ubicación e Integración de casillas.</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2 Expedientes</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3</w:t>
            </w:r>
          </w:p>
        </w:tc>
      </w:tr>
      <w:tr w:rsidR="007A23D4" w:rsidRPr="00B36AB9" w:rsidTr="00AE2F7B">
        <w:tc>
          <w:tcPr>
            <w:tcW w:w="2802" w:type="dxa"/>
            <w:vAlign w:val="center"/>
          </w:tcPr>
          <w:p w:rsidR="007A23D4" w:rsidRPr="00B36AB9" w:rsidRDefault="00CB6431" w:rsidP="00CB6431">
            <w:pPr>
              <w:jc w:val="both"/>
              <w:rPr>
                <w:rFonts w:ascii="Arial" w:hAnsi="Arial" w:cs="Arial"/>
                <w:sz w:val="20"/>
                <w:szCs w:val="20"/>
                <w:lang w:eastAsia="es-MX"/>
              </w:rPr>
            </w:pPr>
            <w:r w:rsidRPr="00704E0A">
              <w:rPr>
                <w:rFonts w:ascii="Arial" w:hAnsi="Arial" w:cs="Arial"/>
                <w:color w:val="000000"/>
                <w:sz w:val="20"/>
                <w:szCs w:val="20"/>
                <w:lang w:eastAsia="es-MX"/>
              </w:rPr>
              <w:t xml:space="preserve">15.15 Integración </w:t>
            </w:r>
            <w:r>
              <w:rPr>
                <w:rFonts w:ascii="Arial" w:hAnsi="Arial" w:cs="Arial"/>
                <w:color w:val="000000"/>
                <w:sz w:val="20"/>
                <w:szCs w:val="20"/>
                <w:lang w:eastAsia="es-MX"/>
              </w:rPr>
              <w:t>de Mesas Directivas d</w:t>
            </w:r>
            <w:r w:rsidRPr="00704E0A">
              <w:rPr>
                <w:rFonts w:ascii="Arial" w:hAnsi="Arial" w:cs="Arial"/>
                <w:color w:val="000000"/>
                <w:sz w:val="20"/>
                <w:szCs w:val="20"/>
                <w:lang w:eastAsia="es-MX"/>
              </w:rPr>
              <w:t>e Casilla</w:t>
            </w:r>
          </w:p>
        </w:tc>
        <w:tc>
          <w:tcPr>
            <w:tcW w:w="4394" w:type="dxa"/>
            <w:vAlign w:val="center"/>
          </w:tcPr>
          <w:p w:rsidR="007A23D4" w:rsidRPr="00B36AB9" w:rsidRDefault="007A23D4" w:rsidP="00B36AB9">
            <w:pPr>
              <w:jc w:val="both"/>
              <w:rPr>
                <w:rFonts w:ascii="Arial" w:hAnsi="Arial" w:cs="Arial"/>
                <w:sz w:val="20"/>
                <w:szCs w:val="20"/>
              </w:rPr>
            </w:pPr>
            <w:r w:rsidRPr="00B36AB9">
              <w:rPr>
                <w:rFonts w:ascii="Arial" w:hAnsi="Arial" w:cs="Arial"/>
                <w:sz w:val="20"/>
                <w:szCs w:val="20"/>
              </w:rPr>
              <w:t>Minuta que se levanta para dejar constancia de la reunión de trabajo celebrada por los integrantes del CD29, con el objeto a informar las actividades realizadas por este órgano distrital en el área de capacitación electoral.</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3</w:t>
            </w:r>
          </w:p>
        </w:tc>
      </w:tr>
      <w:tr w:rsidR="007A23D4" w:rsidRPr="00B36AB9" w:rsidTr="00AE2F7B">
        <w:tc>
          <w:tcPr>
            <w:tcW w:w="2802" w:type="dxa"/>
            <w:vAlign w:val="center"/>
          </w:tcPr>
          <w:p w:rsidR="007A23D4" w:rsidRPr="00B36AB9" w:rsidRDefault="00CB6431" w:rsidP="00CB6431">
            <w:pPr>
              <w:jc w:val="both"/>
              <w:rPr>
                <w:rFonts w:ascii="Arial" w:hAnsi="Arial" w:cs="Arial"/>
                <w:sz w:val="20"/>
                <w:szCs w:val="20"/>
                <w:lang w:eastAsia="es-MX"/>
              </w:rPr>
            </w:pPr>
            <w:r w:rsidRPr="00704E0A">
              <w:rPr>
                <w:rFonts w:ascii="Arial" w:hAnsi="Arial" w:cs="Arial"/>
                <w:color w:val="000000"/>
                <w:sz w:val="20"/>
                <w:szCs w:val="20"/>
                <w:lang w:eastAsia="es-MX"/>
              </w:rPr>
              <w:t>15.16 Representantes de Partidos Políticos ante Casillas y Generales</w:t>
            </w:r>
          </w:p>
        </w:tc>
        <w:tc>
          <w:tcPr>
            <w:tcW w:w="4394" w:type="dxa"/>
            <w:vAlign w:val="center"/>
          </w:tcPr>
          <w:p w:rsidR="007A23D4" w:rsidRPr="00B36AB9" w:rsidRDefault="007A23D4" w:rsidP="00B36AB9">
            <w:pPr>
              <w:jc w:val="both"/>
              <w:rPr>
                <w:rFonts w:ascii="Arial" w:hAnsi="Arial" w:cs="Arial"/>
                <w:sz w:val="20"/>
                <w:szCs w:val="20"/>
              </w:rPr>
            </w:pPr>
            <w:r w:rsidRPr="00B36AB9">
              <w:rPr>
                <w:rFonts w:ascii="Arial" w:hAnsi="Arial" w:cs="Arial"/>
                <w:sz w:val="20"/>
                <w:szCs w:val="20"/>
              </w:rPr>
              <w:t xml:space="preserve">Oficios generados para el Sistema de Representantes de Partidos Políticos, Candidatos Independientes, Generales y ante Mesas Directivas de Casillas; Actas Circunstanciadas levantadas para dejar constancia de los vencimientos del plazo establecido para presentar ante el Consejo Distrital, el registro de Representantes Generales y ante Mesas Directivas de Casilla; las sustituciones de sus Representantes Generales y ante Mesas Directivas de Casilla; Certificaciones del Partido de la revolución Democrática y Partido Verde Ecologista de México; Acta Circunstanciada con motivo de la recepción de relaciones de representantes acreditados ante Mesas Directivas de Casilla y Generales por Partido Político y Candidato Independiente; Oficios; Acta Circunstanciada levantada con motivo de la apertura de la bodega con la finalidad de dar cumplimiento a </w:t>
            </w:r>
            <w:r w:rsidRPr="00B36AB9">
              <w:rPr>
                <w:rFonts w:ascii="Arial" w:hAnsi="Arial" w:cs="Arial"/>
                <w:sz w:val="20"/>
                <w:szCs w:val="20"/>
              </w:rPr>
              <w:lastRenderedPageBreak/>
              <w:t>lo dispuesto en el Art. 269, Párrafo 1, Inciso b), de la Ley General de Instituciones y Procedimientos Electorales.</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lastRenderedPageBreak/>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3 Expedientes</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3</w:t>
            </w:r>
          </w:p>
        </w:tc>
      </w:tr>
      <w:tr w:rsidR="007A23D4" w:rsidRPr="00B36AB9" w:rsidTr="00AE2F7B">
        <w:tc>
          <w:tcPr>
            <w:tcW w:w="2802" w:type="dxa"/>
            <w:vAlign w:val="center"/>
          </w:tcPr>
          <w:p w:rsidR="007A23D4" w:rsidRPr="00B36AB9" w:rsidRDefault="00CB6431" w:rsidP="00CB6431">
            <w:pPr>
              <w:jc w:val="both"/>
              <w:rPr>
                <w:rFonts w:ascii="Arial" w:hAnsi="Arial" w:cs="Arial"/>
                <w:sz w:val="20"/>
                <w:szCs w:val="20"/>
                <w:lang w:eastAsia="es-MX"/>
              </w:rPr>
            </w:pPr>
            <w:r w:rsidRPr="00704E0A">
              <w:rPr>
                <w:rFonts w:ascii="Arial" w:hAnsi="Arial" w:cs="Arial"/>
                <w:color w:val="000000"/>
                <w:sz w:val="20"/>
                <w:szCs w:val="20"/>
                <w:lang w:eastAsia="es-MX"/>
              </w:rPr>
              <w:t>15.17 Asistentes Electorales</w:t>
            </w:r>
          </w:p>
        </w:tc>
        <w:tc>
          <w:tcPr>
            <w:tcW w:w="4394" w:type="dxa"/>
            <w:vAlign w:val="center"/>
          </w:tcPr>
          <w:p w:rsidR="007A23D4" w:rsidRPr="00B36AB9" w:rsidRDefault="000179C2" w:rsidP="00B36AB9">
            <w:pPr>
              <w:jc w:val="both"/>
              <w:rPr>
                <w:rFonts w:ascii="Arial" w:hAnsi="Arial" w:cs="Arial"/>
                <w:sz w:val="20"/>
                <w:szCs w:val="20"/>
              </w:rPr>
            </w:pPr>
            <w:r w:rsidRPr="00B36AB9">
              <w:rPr>
                <w:rFonts w:ascii="Arial" w:hAnsi="Arial" w:cs="Arial"/>
                <w:sz w:val="20"/>
                <w:szCs w:val="20"/>
              </w:rPr>
              <w:t>Documentación</w:t>
            </w:r>
            <w:r w:rsidR="007A23D4" w:rsidRPr="00B36AB9">
              <w:rPr>
                <w:rFonts w:ascii="Arial" w:hAnsi="Arial" w:cs="Arial"/>
                <w:sz w:val="20"/>
                <w:szCs w:val="20"/>
              </w:rPr>
              <w:t xml:space="preserve"> generada del Reclutamiento, Selección y </w:t>
            </w:r>
            <w:r w:rsidRPr="00B36AB9">
              <w:rPr>
                <w:rFonts w:ascii="Arial" w:hAnsi="Arial" w:cs="Arial"/>
                <w:sz w:val="20"/>
                <w:szCs w:val="20"/>
              </w:rPr>
              <w:t>Contratación</w:t>
            </w:r>
            <w:r w:rsidR="007A23D4" w:rsidRPr="00B36AB9">
              <w:rPr>
                <w:rFonts w:ascii="Arial" w:hAnsi="Arial" w:cs="Arial"/>
                <w:sz w:val="20"/>
                <w:szCs w:val="20"/>
              </w:rPr>
              <w:t xml:space="preserve"> de Supervisores Electorales y Capacitadores-Asistentes Electorales, para el Proceso Electoral Federal 2014-2015.</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2014</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 xml:space="preserve">Vocalía Secretarial, Archivero 2/Cajón </w:t>
            </w:r>
            <w:r w:rsidR="008140D9" w:rsidRPr="00B36AB9">
              <w:rPr>
                <w:rFonts w:ascii="Arial" w:hAnsi="Arial" w:cs="Arial"/>
                <w:sz w:val="20"/>
                <w:szCs w:val="20"/>
                <w:lang w:val="es-MX" w:eastAsia="es-MX"/>
              </w:rPr>
              <w:t>1</w:t>
            </w:r>
          </w:p>
        </w:tc>
      </w:tr>
      <w:tr w:rsidR="007A23D4" w:rsidRPr="00B36AB9" w:rsidTr="00AE2F7B">
        <w:tc>
          <w:tcPr>
            <w:tcW w:w="2802" w:type="dxa"/>
            <w:vAlign w:val="center"/>
          </w:tcPr>
          <w:p w:rsidR="007A23D4" w:rsidRPr="00B36AB9" w:rsidRDefault="00CB6431" w:rsidP="00CB6431">
            <w:pPr>
              <w:jc w:val="both"/>
              <w:rPr>
                <w:rFonts w:ascii="Arial" w:hAnsi="Arial" w:cs="Arial"/>
                <w:sz w:val="20"/>
                <w:szCs w:val="20"/>
                <w:lang w:eastAsia="es-MX"/>
              </w:rPr>
            </w:pPr>
            <w:r w:rsidRPr="00704E0A">
              <w:rPr>
                <w:rFonts w:ascii="Arial" w:hAnsi="Arial" w:cs="Arial"/>
                <w:color w:val="000000"/>
                <w:sz w:val="20"/>
                <w:szCs w:val="20"/>
                <w:lang w:eastAsia="es-MX"/>
              </w:rPr>
              <w:t>15.18 Observadores Electorales</w:t>
            </w:r>
          </w:p>
        </w:tc>
        <w:tc>
          <w:tcPr>
            <w:tcW w:w="4394" w:type="dxa"/>
            <w:vAlign w:val="center"/>
          </w:tcPr>
          <w:p w:rsidR="007A23D4" w:rsidRPr="00B36AB9" w:rsidRDefault="007A23D4" w:rsidP="00B36AB9">
            <w:pPr>
              <w:jc w:val="both"/>
              <w:rPr>
                <w:rFonts w:ascii="Arial" w:hAnsi="Arial" w:cs="Arial"/>
                <w:sz w:val="20"/>
                <w:szCs w:val="20"/>
              </w:rPr>
            </w:pPr>
            <w:r w:rsidRPr="00B36AB9">
              <w:rPr>
                <w:rFonts w:ascii="Arial" w:hAnsi="Arial" w:cs="Arial"/>
                <w:sz w:val="20"/>
                <w:szCs w:val="20"/>
              </w:rPr>
              <w:t>Acta Circunstanciada con motivo de la conclusión del termino para la presentación de solicitudes por parte de la ciudadanía que deseen participar como Observadores Electorales en el proceso Electoral 2014-2015.</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3</w:t>
            </w:r>
          </w:p>
        </w:tc>
      </w:tr>
      <w:tr w:rsidR="007A23D4" w:rsidRPr="00B36AB9" w:rsidTr="00AE2F7B">
        <w:tc>
          <w:tcPr>
            <w:tcW w:w="2802" w:type="dxa"/>
            <w:vAlign w:val="center"/>
          </w:tcPr>
          <w:p w:rsidR="007A23D4" w:rsidRPr="00B36AB9" w:rsidRDefault="00CB6431" w:rsidP="00CB6431">
            <w:pPr>
              <w:jc w:val="both"/>
              <w:rPr>
                <w:rFonts w:ascii="Arial" w:hAnsi="Arial" w:cs="Arial"/>
                <w:sz w:val="20"/>
                <w:szCs w:val="20"/>
                <w:lang w:eastAsia="es-MX"/>
              </w:rPr>
            </w:pPr>
            <w:r w:rsidRPr="00704E0A">
              <w:rPr>
                <w:rFonts w:ascii="Arial" w:hAnsi="Arial" w:cs="Arial"/>
                <w:color w:val="000000"/>
                <w:sz w:val="20"/>
                <w:szCs w:val="20"/>
                <w:lang w:eastAsia="es-MX"/>
              </w:rPr>
              <w:t>15.19 Documentación Electoral</w:t>
            </w:r>
          </w:p>
        </w:tc>
        <w:tc>
          <w:tcPr>
            <w:tcW w:w="4394" w:type="dxa"/>
            <w:vAlign w:val="center"/>
          </w:tcPr>
          <w:p w:rsidR="007A23D4" w:rsidRPr="00B36AB9" w:rsidRDefault="007A23D4" w:rsidP="00B36AB9">
            <w:pPr>
              <w:jc w:val="both"/>
              <w:rPr>
                <w:rFonts w:ascii="Arial" w:hAnsi="Arial" w:cs="Arial"/>
                <w:sz w:val="20"/>
                <w:szCs w:val="20"/>
              </w:rPr>
            </w:pPr>
            <w:r w:rsidRPr="00B36AB9">
              <w:rPr>
                <w:rFonts w:ascii="Arial" w:hAnsi="Arial" w:cs="Arial"/>
                <w:sz w:val="20"/>
                <w:szCs w:val="20"/>
              </w:rPr>
              <w:t xml:space="preserve">Acta Circunstanciada levantada con motivo de la destrucción de los Votos Válidos, los Votos Nulos, las Boletas sobrantes y la demás documentación derivados del Proceso Interno del Partido de la Revolución Democrática, salvo las Listas Nominales; Acta Circunstanciada que se levanta con motivo de la Entrega-Recepción de la Documentación y Material Electoral, no custodiados que será utilizada en la Jornada Electoral del siete de junio de dos mil quince; Acta Circunstanciada que se levanta con motivo de la Entrega-Recepción de la Documentación y Material Electoral, con custodia que será utilizada en la Jornada Electoral del siete de junio de dos mil quince; Actas Circunstanciadas levantadas con motivo del Conteo, Sellado, Enfajillado y Agrupamiento de las Boletas para la elección de Diputados Federales. Actas Circunstanciadas levantadas con motivo de la Primera y Segunda Verificación </w:t>
            </w:r>
            <w:proofErr w:type="spellStart"/>
            <w:r w:rsidRPr="00B36AB9">
              <w:rPr>
                <w:rFonts w:ascii="Arial" w:hAnsi="Arial" w:cs="Arial"/>
                <w:sz w:val="20"/>
                <w:szCs w:val="20"/>
              </w:rPr>
              <w:t>Muestral</w:t>
            </w:r>
            <w:proofErr w:type="spellEnd"/>
            <w:r w:rsidRPr="00B36AB9">
              <w:rPr>
                <w:rFonts w:ascii="Arial" w:hAnsi="Arial" w:cs="Arial"/>
                <w:sz w:val="20"/>
                <w:szCs w:val="20"/>
              </w:rPr>
              <w:t xml:space="preserve"> sobre las medidas de seguridad incluidas en las boletas y actas electorales; Acta Circunstanciada levantada </w:t>
            </w:r>
            <w:r w:rsidRPr="00B36AB9">
              <w:rPr>
                <w:rFonts w:ascii="Arial" w:hAnsi="Arial" w:cs="Arial"/>
                <w:sz w:val="20"/>
                <w:szCs w:val="20"/>
              </w:rPr>
              <w:lastRenderedPageBreak/>
              <w:t xml:space="preserve">con motivo de los actos preparatorios para la destrucción de los Votos Válidos, los Votos Nulos, las Boletas sobrantes y la demás Documentación del Proceso Electoral Federal 2014-2015; Acta Circunstanciada levantada con motivo de la destrucción de los Votos Válidos, los Votos Nulos, las Boletas sobrantes y la demás Documentación del Proceso Electoral Federal 2014-2015; Oficio INE-MEX-JDE29/VS/494/15, haciendo  entrega a la Coordinación Administrativa de la Junta Local la documentación generada por la destrucción; Acta Circunstanciada levantada con motivo de la destrucción de la Documentación y Materiales del Proceso Electoral Federal 2014-2015, propuestos por la Dirección Ejecutiva de Capacitación electoral y Educación Cívica; Acta Circunstanciada Levantada con motivo de la Prueba Piloto sobre el estudio </w:t>
            </w:r>
            <w:proofErr w:type="spellStart"/>
            <w:r w:rsidRPr="00B36AB9">
              <w:rPr>
                <w:rFonts w:ascii="Arial" w:hAnsi="Arial" w:cs="Arial"/>
                <w:sz w:val="20"/>
                <w:szCs w:val="20"/>
              </w:rPr>
              <w:t>muestral</w:t>
            </w:r>
            <w:proofErr w:type="spellEnd"/>
            <w:r w:rsidRPr="00B36AB9">
              <w:rPr>
                <w:rFonts w:ascii="Arial" w:hAnsi="Arial" w:cs="Arial"/>
                <w:sz w:val="20"/>
                <w:szCs w:val="20"/>
              </w:rPr>
              <w:t xml:space="preserve"> de las boletas electorales utilizadas en la Elección Federal 2014-2015.</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lastRenderedPageBreak/>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7 Expedientes</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3</w:t>
            </w:r>
          </w:p>
        </w:tc>
      </w:tr>
      <w:tr w:rsidR="007A23D4" w:rsidRPr="00B36AB9" w:rsidTr="00AE2F7B">
        <w:tc>
          <w:tcPr>
            <w:tcW w:w="2802" w:type="dxa"/>
            <w:vAlign w:val="center"/>
          </w:tcPr>
          <w:p w:rsidR="007A23D4" w:rsidRPr="00B36AB9" w:rsidRDefault="00CB6431" w:rsidP="00CB6431">
            <w:pPr>
              <w:jc w:val="both"/>
              <w:rPr>
                <w:rFonts w:ascii="Arial" w:hAnsi="Arial" w:cs="Arial"/>
                <w:sz w:val="20"/>
                <w:szCs w:val="20"/>
                <w:lang w:eastAsia="es-MX"/>
              </w:rPr>
            </w:pPr>
            <w:r w:rsidRPr="00704E0A">
              <w:rPr>
                <w:rFonts w:ascii="Arial" w:hAnsi="Arial" w:cs="Arial"/>
                <w:color w:val="000000"/>
                <w:sz w:val="20"/>
                <w:szCs w:val="20"/>
                <w:lang w:eastAsia="es-MX"/>
              </w:rPr>
              <w:t>15.20 Material Electoral</w:t>
            </w:r>
          </w:p>
        </w:tc>
        <w:tc>
          <w:tcPr>
            <w:tcW w:w="4394" w:type="dxa"/>
            <w:vAlign w:val="center"/>
          </w:tcPr>
          <w:p w:rsidR="007A23D4" w:rsidRPr="00B36AB9" w:rsidRDefault="007A23D4" w:rsidP="00B36AB9">
            <w:pPr>
              <w:jc w:val="both"/>
              <w:rPr>
                <w:rFonts w:ascii="Arial" w:hAnsi="Arial" w:cs="Arial"/>
                <w:sz w:val="20"/>
                <w:szCs w:val="20"/>
              </w:rPr>
            </w:pPr>
            <w:r w:rsidRPr="00B36AB9">
              <w:rPr>
                <w:rFonts w:ascii="Arial" w:hAnsi="Arial" w:cs="Arial"/>
                <w:sz w:val="20"/>
                <w:szCs w:val="20"/>
              </w:rPr>
              <w:t>Minuta que se levanta para dejar constancia de la reunión de trabajo celebrada por los vocales de la Junta Distrital Ejecutiva 29 del INE y Juntas Distritales Locales XXV, XXVI y municipal de Nezahualcóyotl del IEEM, con la finalidad de acordar los funcionarios que entregaran los paquetes electorales a casa Órgano Electoral el próximo 7 de junio de 2015 y el mecanismo de recolección a implementar</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3</w:t>
            </w:r>
          </w:p>
        </w:tc>
      </w:tr>
      <w:tr w:rsidR="007A23D4" w:rsidRPr="00B36AB9" w:rsidTr="00AE2F7B">
        <w:tc>
          <w:tcPr>
            <w:tcW w:w="2802" w:type="dxa"/>
            <w:vAlign w:val="center"/>
          </w:tcPr>
          <w:p w:rsidR="007A23D4" w:rsidRPr="00B36AB9" w:rsidRDefault="00CB6431" w:rsidP="00CB6431">
            <w:pPr>
              <w:jc w:val="both"/>
              <w:rPr>
                <w:rFonts w:ascii="Arial" w:hAnsi="Arial" w:cs="Arial"/>
                <w:sz w:val="20"/>
                <w:szCs w:val="20"/>
                <w:lang w:eastAsia="es-MX"/>
              </w:rPr>
            </w:pPr>
            <w:r w:rsidRPr="00704E0A">
              <w:rPr>
                <w:rFonts w:ascii="Arial" w:hAnsi="Arial" w:cs="Arial"/>
                <w:color w:val="000000"/>
                <w:sz w:val="20"/>
                <w:szCs w:val="20"/>
                <w:lang w:eastAsia="es-MX"/>
              </w:rPr>
              <w:t>15.23 Programa De Resultados Electorales Preliminares (PREP)</w:t>
            </w:r>
          </w:p>
        </w:tc>
        <w:tc>
          <w:tcPr>
            <w:tcW w:w="4394" w:type="dxa"/>
            <w:vAlign w:val="center"/>
          </w:tcPr>
          <w:p w:rsidR="007A23D4" w:rsidRPr="00B36AB9" w:rsidRDefault="007A23D4" w:rsidP="00B36AB9">
            <w:pPr>
              <w:jc w:val="both"/>
              <w:rPr>
                <w:rFonts w:ascii="Arial" w:hAnsi="Arial" w:cs="Arial"/>
                <w:sz w:val="20"/>
                <w:szCs w:val="20"/>
              </w:rPr>
            </w:pPr>
            <w:r w:rsidRPr="00B36AB9">
              <w:rPr>
                <w:rFonts w:ascii="Arial" w:hAnsi="Arial" w:cs="Arial"/>
                <w:sz w:val="20"/>
                <w:szCs w:val="20"/>
              </w:rPr>
              <w:t>Acta Circunstanciada levantada con motivo del Seguimiento y Supervisión de los trabajos de implementación y operación del Programa de Resultados Electorales Preliminares (PREP) para el Proceso Electoral Federal 2015.</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3</w:t>
            </w:r>
          </w:p>
        </w:tc>
      </w:tr>
      <w:tr w:rsidR="007A23D4" w:rsidRPr="00B36AB9" w:rsidTr="00AE2F7B">
        <w:tc>
          <w:tcPr>
            <w:tcW w:w="2802" w:type="dxa"/>
            <w:vAlign w:val="center"/>
          </w:tcPr>
          <w:p w:rsidR="007A23D4" w:rsidRPr="00B36AB9" w:rsidRDefault="00CB6431" w:rsidP="00CB6431">
            <w:pPr>
              <w:jc w:val="both"/>
              <w:rPr>
                <w:rFonts w:ascii="Arial" w:hAnsi="Arial" w:cs="Arial"/>
                <w:sz w:val="20"/>
                <w:szCs w:val="20"/>
                <w:lang w:eastAsia="es-MX"/>
              </w:rPr>
            </w:pPr>
            <w:r w:rsidRPr="00704E0A">
              <w:rPr>
                <w:rFonts w:ascii="Arial" w:hAnsi="Arial" w:cs="Arial"/>
                <w:color w:val="000000"/>
                <w:sz w:val="20"/>
                <w:szCs w:val="20"/>
                <w:lang w:eastAsia="es-MX"/>
              </w:rPr>
              <w:lastRenderedPageBreak/>
              <w:t>15.28 Expedientes del Cómputo Distrital de Elección de Diputados por el Principio de Representación Proporcional</w:t>
            </w:r>
          </w:p>
        </w:tc>
        <w:tc>
          <w:tcPr>
            <w:tcW w:w="4394" w:type="dxa"/>
            <w:vAlign w:val="center"/>
          </w:tcPr>
          <w:p w:rsidR="007A23D4" w:rsidRPr="00B36AB9" w:rsidRDefault="007A23D4" w:rsidP="00B36AB9">
            <w:pPr>
              <w:jc w:val="both"/>
              <w:rPr>
                <w:rFonts w:ascii="Arial" w:hAnsi="Arial" w:cs="Arial"/>
                <w:sz w:val="20"/>
                <w:szCs w:val="20"/>
              </w:rPr>
            </w:pPr>
            <w:r w:rsidRPr="00B36AB9">
              <w:rPr>
                <w:rFonts w:ascii="Arial" w:hAnsi="Arial" w:cs="Arial"/>
                <w:sz w:val="20"/>
                <w:szCs w:val="20"/>
              </w:rPr>
              <w:t xml:space="preserve">Remisión de Expediente de Cómputo Distrital de la Elección de Diputados de Representación Proporcional del Consejo Distrital 29 del INE en el Estado de México a la Junta Local Ejecutiva, a la V Circunscripción Plurinominal de la Dirección Ejecutiva de Organización Electoral del INE y a la Secretaria Ejecutiva del INE. </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3</w:t>
            </w:r>
          </w:p>
        </w:tc>
      </w:tr>
      <w:tr w:rsidR="007A23D4" w:rsidRPr="00B36AB9" w:rsidTr="00AE2F7B">
        <w:tc>
          <w:tcPr>
            <w:tcW w:w="2802" w:type="dxa"/>
            <w:vAlign w:val="center"/>
          </w:tcPr>
          <w:p w:rsidR="007A23D4" w:rsidRPr="00B36AB9" w:rsidRDefault="00CB6431" w:rsidP="00CB6431">
            <w:pPr>
              <w:jc w:val="both"/>
              <w:rPr>
                <w:rFonts w:ascii="Arial" w:hAnsi="Arial" w:cs="Arial"/>
                <w:sz w:val="20"/>
                <w:szCs w:val="20"/>
                <w:lang w:eastAsia="es-MX"/>
              </w:rPr>
            </w:pPr>
            <w:r w:rsidRPr="00704E0A">
              <w:rPr>
                <w:rFonts w:ascii="Arial" w:hAnsi="Arial" w:cs="Arial"/>
                <w:color w:val="000000"/>
                <w:sz w:val="20"/>
                <w:szCs w:val="20"/>
                <w:lang w:eastAsia="es-MX"/>
              </w:rPr>
              <w:t>15.34 Constancias de Mayoría y Validez de la Elección</w:t>
            </w:r>
          </w:p>
        </w:tc>
        <w:tc>
          <w:tcPr>
            <w:tcW w:w="4394" w:type="dxa"/>
            <w:vAlign w:val="center"/>
          </w:tcPr>
          <w:p w:rsidR="007A23D4" w:rsidRPr="00B36AB9" w:rsidRDefault="007A23D4" w:rsidP="00B36AB9">
            <w:pPr>
              <w:jc w:val="both"/>
              <w:rPr>
                <w:rFonts w:ascii="Arial" w:hAnsi="Arial" w:cs="Arial"/>
                <w:sz w:val="20"/>
                <w:szCs w:val="20"/>
              </w:rPr>
            </w:pPr>
            <w:r w:rsidRPr="00B36AB9">
              <w:rPr>
                <w:rFonts w:ascii="Arial" w:hAnsi="Arial" w:cs="Arial"/>
                <w:sz w:val="20"/>
                <w:szCs w:val="20"/>
              </w:rPr>
              <w:t>Constancia de Mayoría y Validez de la elección de Diputados al H. Congreso de la Unión a favor de la C. Olga Catalán Padilla, como propietaria y la C. Marisol Ayala Ambrosio, como suplente.</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3</w:t>
            </w:r>
          </w:p>
        </w:tc>
      </w:tr>
      <w:tr w:rsidR="007A23D4" w:rsidRPr="00B36AB9" w:rsidTr="00AE2F7B">
        <w:tc>
          <w:tcPr>
            <w:tcW w:w="2802" w:type="dxa"/>
            <w:vAlign w:val="center"/>
          </w:tcPr>
          <w:p w:rsidR="007A23D4" w:rsidRPr="00B36AB9" w:rsidRDefault="00CB6431" w:rsidP="00B36AB9">
            <w:pPr>
              <w:jc w:val="center"/>
              <w:rPr>
                <w:rFonts w:ascii="Arial" w:hAnsi="Arial" w:cs="Arial"/>
                <w:sz w:val="20"/>
                <w:szCs w:val="20"/>
                <w:lang w:eastAsia="es-MX"/>
              </w:rPr>
            </w:pPr>
            <w:r w:rsidRPr="00704E0A">
              <w:rPr>
                <w:rFonts w:ascii="Arial" w:hAnsi="Arial" w:cs="Arial"/>
                <w:color w:val="000000"/>
                <w:sz w:val="20"/>
                <w:szCs w:val="20"/>
                <w:lang w:eastAsia="es-MX"/>
              </w:rPr>
              <w:t>15.37 Custodia Militar</w:t>
            </w:r>
          </w:p>
        </w:tc>
        <w:tc>
          <w:tcPr>
            <w:tcW w:w="4394" w:type="dxa"/>
            <w:vAlign w:val="center"/>
          </w:tcPr>
          <w:p w:rsidR="007A23D4" w:rsidRPr="00B36AB9" w:rsidRDefault="007A23D4" w:rsidP="00B36AB9">
            <w:pPr>
              <w:jc w:val="both"/>
              <w:rPr>
                <w:rFonts w:ascii="Arial" w:hAnsi="Arial" w:cs="Arial"/>
                <w:sz w:val="20"/>
                <w:szCs w:val="20"/>
              </w:rPr>
            </w:pPr>
            <w:r w:rsidRPr="00B36AB9">
              <w:rPr>
                <w:rFonts w:ascii="Arial" w:hAnsi="Arial" w:cs="Arial"/>
                <w:sz w:val="20"/>
                <w:szCs w:val="20"/>
              </w:rPr>
              <w:t>Acta Circunstanciada que se levanta con motivo de la Entrega-Recepción de la Bodega Electoral y del Despacho destinado al descanso del Personal de Custodia</w:t>
            </w:r>
          </w:p>
        </w:tc>
        <w:tc>
          <w:tcPr>
            <w:tcW w:w="2410" w:type="dxa"/>
            <w:vAlign w:val="center"/>
          </w:tcPr>
          <w:p w:rsidR="007A23D4" w:rsidRPr="00B36AB9" w:rsidRDefault="007A23D4"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3</w:t>
            </w:r>
          </w:p>
        </w:tc>
      </w:tr>
      <w:tr w:rsidR="007A23D4" w:rsidRPr="00B36AB9" w:rsidTr="005F1946">
        <w:tc>
          <w:tcPr>
            <w:tcW w:w="14283" w:type="dxa"/>
            <w:gridSpan w:val="5"/>
            <w:vAlign w:val="center"/>
          </w:tcPr>
          <w:p w:rsidR="007A23D4" w:rsidRPr="00B36AB9" w:rsidRDefault="007A23D4" w:rsidP="00B36AB9">
            <w:pPr>
              <w:rPr>
                <w:rFonts w:ascii="Arial" w:hAnsi="Arial" w:cs="Arial"/>
                <w:sz w:val="20"/>
                <w:szCs w:val="20"/>
              </w:rPr>
            </w:pPr>
            <w:r w:rsidRPr="00B36AB9">
              <w:rPr>
                <w:rFonts w:ascii="Arial" w:hAnsi="Arial" w:cs="Arial"/>
                <w:b/>
                <w:sz w:val="20"/>
                <w:szCs w:val="20"/>
                <w:lang w:eastAsia="es-MX"/>
              </w:rPr>
              <w:t xml:space="preserve">Sección: </w:t>
            </w:r>
            <w:r w:rsidRPr="00B36AB9">
              <w:rPr>
                <w:rFonts w:ascii="Arial" w:hAnsi="Arial" w:cs="Arial"/>
                <w:b/>
                <w:color w:val="000000"/>
                <w:sz w:val="20"/>
                <w:szCs w:val="20"/>
                <w:lang w:val="es-MX"/>
              </w:rPr>
              <w:t>16 DESARROLLO DEMOCRATICO, EDUCACION CIVICA Y PARTICIPACION CIUDADANA</w:t>
            </w:r>
          </w:p>
        </w:tc>
      </w:tr>
      <w:tr w:rsidR="007A23D4" w:rsidRPr="00B36AB9" w:rsidTr="00AE2F7B">
        <w:tc>
          <w:tcPr>
            <w:tcW w:w="2802" w:type="dxa"/>
            <w:vAlign w:val="center"/>
          </w:tcPr>
          <w:p w:rsidR="007A23D4" w:rsidRPr="00B36AB9" w:rsidRDefault="00CB6431" w:rsidP="00CB6431">
            <w:pPr>
              <w:jc w:val="both"/>
              <w:rPr>
                <w:rFonts w:ascii="Arial" w:hAnsi="Arial" w:cs="Arial"/>
                <w:sz w:val="20"/>
                <w:szCs w:val="20"/>
                <w:lang w:eastAsia="es-MX"/>
              </w:rPr>
            </w:pPr>
            <w:r>
              <w:rPr>
                <w:rFonts w:ascii="Arial" w:hAnsi="Arial" w:cs="Arial"/>
                <w:color w:val="000000"/>
                <w:sz w:val="20"/>
                <w:szCs w:val="20"/>
                <w:lang w:eastAsia="es-MX"/>
              </w:rPr>
              <w:t>16.12 Programas d</w:t>
            </w:r>
            <w:r w:rsidRPr="00704E0A">
              <w:rPr>
                <w:rFonts w:ascii="Arial" w:hAnsi="Arial" w:cs="Arial"/>
                <w:color w:val="000000"/>
                <w:sz w:val="20"/>
                <w:szCs w:val="20"/>
                <w:lang w:eastAsia="es-MX"/>
              </w:rPr>
              <w:t xml:space="preserve">e Participación Infantil </w:t>
            </w:r>
            <w:r>
              <w:rPr>
                <w:rFonts w:ascii="Arial" w:hAnsi="Arial" w:cs="Arial"/>
                <w:color w:val="000000"/>
                <w:sz w:val="20"/>
                <w:szCs w:val="20"/>
                <w:lang w:eastAsia="es-MX"/>
              </w:rPr>
              <w:t>y</w:t>
            </w:r>
            <w:r w:rsidRPr="00704E0A">
              <w:rPr>
                <w:rFonts w:ascii="Arial" w:hAnsi="Arial" w:cs="Arial"/>
                <w:color w:val="000000"/>
                <w:sz w:val="20"/>
                <w:szCs w:val="20"/>
                <w:lang w:eastAsia="es-MX"/>
              </w:rPr>
              <w:t xml:space="preserve"> Juvenil</w:t>
            </w:r>
          </w:p>
        </w:tc>
        <w:tc>
          <w:tcPr>
            <w:tcW w:w="4394" w:type="dxa"/>
            <w:vAlign w:val="center"/>
          </w:tcPr>
          <w:p w:rsidR="007A23D4" w:rsidRPr="00B36AB9" w:rsidRDefault="007A23D4" w:rsidP="00B36AB9">
            <w:pPr>
              <w:jc w:val="both"/>
              <w:rPr>
                <w:rFonts w:ascii="Arial" w:hAnsi="Arial" w:cs="Arial"/>
                <w:sz w:val="20"/>
                <w:szCs w:val="20"/>
              </w:rPr>
            </w:pPr>
            <w:r w:rsidRPr="00B36AB9">
              <w:rPr>
                <w:rFonts w:ascii="Arial" w:hAnsi="Arial" w:cs="Arial"/>
                <w:sz w:val="20"/>
                <w:szCs w:val="20"/>
              </w:rPr>
              <w:t xml:space="preserve">Minuta que se levanta con motivo de la reunión de trabajo llevada a cabo para acordar las actividades a que se comprometen a realizar los integrantes de la Junta Distrital Ejecutiva 29 con motivo de la instrumentación de la Consulta Infantil y Juvenil 2015.  </w:t>
            </w:r>
          </w:p>
        </w:tc>
        <w:tc>
          <w:tcPr>
            <w:tcW w:w="2410" w:type="dxa"/>
            <w:vAlign w:val="center"/>
          </w:tcPr>
          <w:p w:rsidR="007A23D4" w:rsidRPr="00B36AB9" w:rsidRDefault="00F93832"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F93832"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3</w:t>
            </w:r>
          </w:p>
        </w:tc>
      </w:tr>
      <w:tr w:rsidR="007A23D4" w:rsidRPr="00B36AB9" w:rsidTr="00AE2F7B">
        <w:tc>
          <w:tcPr>
            <w:tcW w:w="14283" w:type="dxa"/>
            <w:gridSpan w:val="5"/>
            <w:vAlign w:val="center"/>
          </w:tcPr>
          <w:p w:rsidR="007A23D4" w:rsidRPr="00B36AB9" w:rsidRDefault="007A23D4" w:rsidP="00B36AB9">
            <w:pPr>
              <w:rPr>
                <w:rFonts w:ascii="Arial" w:hAnsi="Arial" w:cs="Arial"/>
                <w:sz w:val="20"/>
                <w:szCs w:val="20"/>
              </w:rPr>
            </w:pPr>
            <w:r w:rsidRPr="00B36AB9">
              <w:rPr>
                <w:rFonts w:ascii="Arial" w:hAnsi="Arial" w:cs="Arial"/>
                <w:b/>
                <w:sz w:val="20"/>
                <w:szCs w:val="20"/>
                <w:lang w:eastAsia="es-MX"/>
              </w:rPr>
              <w:t xml:space="preserve">Sección: </w:t>
            </w:r>
            <w:r w:rsidRPr="00B36AB9">
              <w:rPr>
                <w:rFonts w:ascii="Arial" w:hAnsi="Arial" w:cs="Arial"/>
                <w:b/>
                <w:bCs/>
                <w:color w:val="000000"/>
                <w:sz w:val="20"/>
                <w:szCs w:val="20"/>
                <w:lang w:eastAsia="es-MX"/>
              </w:rPr>
              <w:t>17 SERVICIO PROFESIONAL ELECTORAL</w:t>
            </w:r>
          </w:p>
        </w:tc>
      </w:tr>
      <w:tr w:rsidR="007A23D4" w:rsidRPr="00B36AB9" w:rsidTr="00AE2F7B">
        <w:tc>
          <w:tcPr>
            <w:tcW w:w="2802" w:type="dxa"/>
            <w:vAlign w:val="center"/>
          </w:tcPr>
          <w:p w:rsidR="007A23D4" w:rsidRPr="00B36AB9" w:rsidRDefault="00CB6431" w:rsidP="00CB6431">
            <w:pPr>
              <w:jc w:val="both"/>
              <w:rPr>
                <w:rFonts w:ascii="Arial" w:hAnsi="Arial" w:cs="Arial"/>
                <w:sz w:val="20"/>
                <w:szCs w:val="20"/>
                <w:lang w:eastAsia="es-MX"/>
              </w:rPr>
            </w:pPr>
            <w:r w:rsidRPr="00704E0A">
              <w:rPr>
                <w:rFonts w:ascii="Arial" w:hAnsi="Arial" w:cs="Arial"/>
                <w:color w:val="000000"/>
                <w:sz w:val="20"/>
                <w:szCs w:val="20"/>
                <w:lang w:eastAsia="es-MX"/>
              </w:rPr>
              <w:t>17.6 Formación Continua y Desarrollo del Personal del Servicio Profesional</w:t>
            </w:r>
          </w:p>
        </w:tc>
        <w:tc>
          <w:tcPr>
            <w:tcW w:w="4394" w:type="dxa"/>
            <w:vAlign w:val="center"/>
          </w:tcPr>
          <w:p w:rsidR="007A23D4" w:rsidRPr="00B36AB9" w:rsidRDefault="007A23D4" w:rsidP="00B36AB9">
            <w:pPr>
              <w:jc w:val="both"/>
              <w:rPr>
                <w:rFonts w:ascii="Arial" w:hAnsi="Arial" w:cs="Arial"/>
                <w:sz w:val="20"/>
                <w:szCs w:val="20"/>
              </w:rPr>
            </w:pPr>
            <w:r w:rsidRPr="00B36AB9">
              <w:rPr>
                <w:rFonts w:ascii="Arial" w:hAnsi="Arial" w:cs="Arial"/>
                <w:sz w:val="20"/>
                <w:szCs w:val="20"/>
              </w:rPr>
              <w:t>Acuses de recibo de los miembros del Servicio Profesional Electoral, al momento de entregarles documentos que son enviados por la Dirección Ejecutiva del Servicio Profesional Electoral Nacional; Oficios entregados a la Junta Local Ejecutiva, en los cuales se informa sobre las aportaciones destacadas por parte de los miembros del Servicio Profesional Electoral.</w:t>
            </w:r>
          </w:p>
        </w:tc>
        <w:tc>
          <w:tcPr>
            <w:tcW w:w="2410" w:type="dxa"/>
            <w:vAlign w:val="center"/>
          </w:tcPr>
          <w:p w:rsidR="007A23D4" w:rsidRPr="00B36AB9" w:rsidRDefault="00F93832"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6" w:type="dxa"/>
            <w:vAlign w:val="center"/>
          </w:tcPr>
          <w:p w:rsidR="007A23D4" w:rsidRPr="00B36AB9" w:rsidRDefault="007A23D4" w:rsidP="00B36AB9">
            <w:pPr>
              <w:jc w:val="center"/>
              <w:rPr>
                <w:rFonts w:ascii="Arial" w:hAnsi="Arial" w:cs="Arial"/>
                <w:sz w:val="20"/>
                <w:szCs w:val="20"/>
              </w:rPr>
            </w:pPr>
            <w:r w:rsidRPr="00B36AB9">
              <w:rPr>
                <w:rFonts w:ascii="Arial" w:hAnsi="Arial" w:cs="Arial"/>
                <w:sz w:val="20"/>
                <w:szCs w:val="20"/>
              </w:rPr>
              <w:t>2</w:t>
            </w:r>
            <w:r w:rsidR="00F93832" w:rsidRPr="00B36AB9">
              <w:rPr>
                <w:rFonts w:ascii="Arial" w:hAnsi="Arial" w:cs="Arial"/>
                <w:sz w:val="20"/>
                <w:szCs w:val="20"/>
              </w:rPr>
              <w:t xml:space="preserve"> Expedientes</w:t>
            </w:r>
          </w:p>
        </w:tc>
        <w:tc>
          <w:tcPr>
            <w:tcW w:w="2551" w:type="dxa"/>
            <w:vAlign w:val="center"/>
          </w:tcPr>
          <w:p w:rsidR="007A23D4" w:rsidRPr="00B36AB9" w:rsidRDefault="005929CB" w:rsidP="00B36AB9">
            <w:pPr>
              <w:jc w:val="both"/>
              <w:rPr>
                <w:rFonts w:ascii="Arial" w:hAnsi="Arial" w:cs="Arial"/>
                <w:sz w:val="20"/>
                <w:szCs w:val="20"/>
              </w:rPr>
            </w:pPr>
            <w:r w:rsidRPr="00B36AB9">
              <w:rPr>
                <w:rFonts w:ascii="Arial" w:hAnsi="Arial" w:cs="Arial"/>
                <w:sz w:val="20"/>
                <w:szCs w:val="20"/>
                <w:lang w:val="es-MX" w:eastAsia="es-MX"/>
              </w:rPr>
              <w:t>Vocalía Secretarial, Archivero 2/Cajón 3</w:t>
            </w:r>
          </w:p>
        </w:tc>
      </w:tr>
    </w:tbl>
    <w:p w:rsidR="00AA2313" w:rsidRPr="00B36AB9" w:rsidRDefault="00AA2313" w:rsidP="00B36AB9">
      <w:pPr>
        <w:jc w:val="both"/>
        <w:rPr>
          <w:rFonts w:ascii="Arial" w:hAnsi="Arial" w:cs="Arial"/>
          <w:sz w:val="20"/>
          <w:szCs w:val="20"/>
          <w:lang w:val="es-MX"/>
        </w:rPr>
      </w:pPr>
    </w:p>
    <w:p w:rsidR="00852CBE" w:rsidRPr="00B36AB9" w:rsidRDefault="00852CBE" w:rsidP="00B36AB9">
      <w:pPr>
        <w:jc w:val="both"/>
        <w:rPr>
          <w:rFonts w:ascii="Arial" w:hAnsi="Arial" w:cs="Arial"/>
          <w:b/>
          <w:sz w:val="20"/>
          <w:szCs w:val="20"/>
          <w:lang w:val="es-MX"/>
        </w:rPr>
      </w:pPr>
      <w:r w:rsidRPr="00B36AB9">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852CBE" w:rsidRPr="00B36AB9" w:rsidTr="00AE2F7B">
        <w:tc>
          <w:tcPr>
            <w:tcW w:w="14283" w:type="dxa"/>
          </w:tcPr>
          <w:p w:rsidR="00852CBE" w:rsidRPr="00B36AB9" w:rsidRDefault="00852CBE" w:rsidP="00B36AB9">
            <w:pPr>
              <w:jc w:val="both"/>
              <w:rPr>
                <w:rFonts w:ascii="Arial" w:hAnsi="Arial" w:cs="Arial"/>
                <w:sz w:val="20"/>
                <w:szCs w:val="20"/>
                <w:lang w:val="es-MX"/>
              </w:rPr>
            </w:pPr>
            <w:r w:rsidRPr="00B36AB9">
              <w:rPr>
                <w:rFonts w:ascii="Arial" w:hAnsi="Arial" w:cs="Arial"/>
                <w:b/>
                <w:sz w:val="20"/>
                <w:szCs w:val="20"/>
                <w:lang w:val="es-MX"/>
              </w:rPr>
              <w:t>Archivo:</w:t>
            </w:r>
            <w:r w:rsidRPr="00B36AB9">
              <w:rPr>
                <w:rFonts w:ascii="Arial" w:hAnsi="Arial" w:cs="Arial"/>
                <w:sz w:val="20"/>
                <w:szCs w:val="20"/>
                <w:lang w:val="es-MX"/>
              </w:rPr>
              <w:t xml:space="preserve"> Trámite </w:t>
            </w:r>
          </w:p>
        </w:tc>
      </w:tr>
      <w:tr w:rsidR="00852CBE" w:rsidRPr="00B36AB9" w:rsidTr="00AE2F7B">
        <w:tc>
          <w:tcPr>
            <w:tcW w:w="14283" w:type="dxa"/>
          </w:tcPr>
          <w:p w:rsidR="00852CBE" w:rsidRPr="00B36AB9" w:rsidRDefault="00852CBE" w:rsidP="00B36AB9">
            <w:pPr>
              <w:jc w:val="both"/>
              <w:rPr>
                <w:rFonts w:ascii="Arial" w:hAnsi="Arial" w:cs="Arial"/>
                <w:sz w:val="20"/>
                <w:szCs w:val="20"/>
                <w:lang w:val="es-MX"/>
              </w:rPr>
            </w:pPr>
            <w:r w:rsidRPr="00B36AB9">
              <w:rPr>
                <w:rFonts w:ascii="Arial" w:hAnsi="Arial" w:cs="Arial"/>
                <w:b/>
                <w:sz w:val="20"/>
                <w:szCs w:val="20"/>
                <w:lang w:val="es-MX"/>
              </w:rPr>
              <w:t>Área generadora:</w:t>
            </w:r>
            <w:r w:rsidRPr="00B36AB9">
              <w:rPr>
                <w:rFonts w:ascii="Arial" w:hAnsi="Arial" w:cs="Arial"/>
                <w:sz w:val="20"/>
                <w:szCs w:val="20"/>
                <w:lang w:val="es-MX"/>
              </w:rPr>
              <w:t xml:space="preserve"> Vocalía de Registro Federal de Electores</w:t>
            </w:r>
          </w:p>
        </w:tc>
      </w:tr>
    </w:tbl>
    <w:p w:rsidR="00852CBE" w:rsidRPr="00B36AB9" w:rsidRDefault="00852CBE" w:rsidP="00B36AB9">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52CBE" w:rsidRPr="00B36AB9" w:rsidTr="00AE2F7B">
        <w:tc>
          <w:tcPr>
            <w:tcW w:w="14283" w:type="dxa"/>
          </w:tcPr>
          <w:p w:rsidR="00852CBE" w:rsidRPr="00B36AB9" w:rsidRDefault="00852CBE" w:rsidP="00B36AB9">
            <w:pPr>
              <w:jc w:val="both"/>
              <w:rPr>
                <w:rFonts w:ascii="Arial" w:hAnsi="Arial" w:cs="Arial"/>
                <w:sz w:val="20"/>
                <w:szCs w:val="20"/>
                <w:lang w:val="es-MX"/>
              </w:rPr>
            </w:pPr>
            <w:r w:rsidRPr="00B36AB9">
              <w:rPr>
                <w:rFonts w:ascii="Arial" w:hAnsi="Arial" w:cs="Arial"/>
                <w:b/>
                <w:sz w:val="20"/>
                <w:szCs w:val="20"/>
                <w:lang w:val="es-MX"/>
              </w:rPr>
              <w:lastRenderedPageBreak/>
              <w:t>Fondo</w:t>
            </w:r>
            <w:r w:rsidRPr="00B36AB9">
              <w:rPr>
                <w:rFonts w:ascii="Arial" w:hAnsi="Arial" w:cs="Arial"/>
                <w:sz w:val="20"/>
                <w:szCs w:val="20"/>
                <w:lang w:val="es-MX"/>
              </w:rPr>
              <w:t xml:space="preserve">: </w:t>
            </w:r>
            <w:r w:rsidR="00EB6ECC">
              <w:rPr>
                <w:rFonts w:ascii="Arial" w:hAnsi="Arial" w:cs="Arial"/>
                <w:sz w:val="20"/>
                <w:szCs w:val="20"/>
                <w:lang w:val="es-MX"/>
              </w:rPr>
              <w:t>Instituto</w:t>
            </w:r>
            <w:r w:rsidRPr="00B36AB9">
              <w:rPr>
                <w:rFonts w:ascii="Arial" w:hAnsi="Arial" w:cs="Arial"/>
                <w:sz w:val="20"/>
                <w:szCs w:val="20"/>
                <w:lang w:val="es-MX"/>
              </w:rPr>
              <w:t xml:space="preserve"> Nacional Electoral</w:t>
            </w:r>
          </w:p>
        </w:tc>
      </w:tr>
      <w:tr w:rsidR="00852CBE" w:rsidRPr="00B36AB9" w:rsidTr="00AE2F7B">
        <w:tc>
          <w:tcPr>
            <w:tcW w:w="14283" w:type="dxa"/>
          </w:tcPr>
          <w:p w:rsidR="00852CBE" w:rsidRPr="00B36AB9" w:rsidRDefault="00EE47F9" w:rsidP="00B36AB9">
            <w:pPr>
              <w:tabs>
                <w:tab w:val="left" w:pos="1540"/>
              </w:tabs>
              <w:jc w:val="both"/>
              <w:rPr>
                <w:rFonts w:ascii="Arial" w:hAnsi="Arial" w:cs="Arial"/>
                <w:sz w:val="20"/>
                <w:szCs w:val="20"/>
                <w:lang w:val="es-MX"/>
              </w:rPr>
            </w:pPr>
            <w:r w:rsidRPr="00B36AB9">
              <w:rPr>
                <w:rFonts w:ascii="Arial" w:hAnsi="Arial" w:cs="Arial"/>
                <w:b/>
                <w:bCs/>
                <w:sz w:val="20"/>
                <w:szCs w:val="20"/>
                <w:lang w:eastAsia="es-MX"/>
              </w:rPr>
              <w:t>Sección: 5  RECURSOS FINANCIEROS</w:t>
            </w:r>
          </w:p>
        </w:tc>
      </w:tr>
    </w:tbl>
    <w:p w:rsidR="00852CBE" w:rsidRPr="00B36AB9" w:rsidRDefault="00852CBE" w:rsidP="00B36AB9">
      <w:pPr>
        <w:rPr>
          <w:rFonts w:ascii="Arial" w:hAnsi="Arial" w:cs="Arial"/>
          <w:sz w:val="20"/>
          <w:szCs w:val="20"/>
          <w:lang w:val="es-MX"/>
        </w:rPr>
      </w:pPr>
    </w:p>
    <w:tbl>
      <w:tblPr>
        <w:tblW w:w="14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8"/>
        <w:gridCol w:w="4388"/>
        <w:gridCol w:w="2407"/>
        <w:gridCol w:w="2123"/>
        <w:gridCol w:w="2549"/>
      </w:tblGrid>
      <w:tr w:rsidR="00852CBE" w:rsidRPr="00B36AB9" w:rsidTr="00F36290">
        <w:trPr>
          <w:trHeight w:val="217"/>
        </w:trPr>
        <w:tc>
          <w:tcPr>
            <w:tcW w:w="2798" w:type="dxa"/>
            <w:vAlign w:val="center"/>
          </w:tcPr>
          <w:p w:rsidR="00852CBE" w:rsidRPr="00B36AB9" w:rsidRDefault="00852CBE" w:rsidP="00B36AB9">
            <w:pPr>
              <w:jc w:val="center"/>
              <w:rPr>
                <w:rFonts w:ascii="Arial" w:hAnsi="Arial" w:cs="Arial"/>
                <w:b/>
                <w:sz w:val="20"/>
                <w:szCs w:val="20"/>
                <w:lang w:val="es-MX"/>
              </w:rPr>
            </w:pPr>
            <w:r w:rsidRPr="00B36AB9">
              <w:rPr>
                <w:rFonts w:ascii="Arial" w:hAnsi="Arial" w:cs="Arial"/>
                <w:b/>
                <w:sz w:val="20"/>
                <w:szCs w:val="20"/>
                <w:lang w:val="es-MX"/>
              </w:rPr>
              <w:t>Serie</w:t>
            </w:r>
          </w:p>
        </w:tc>
        <w:tc>
          <w:tcPr>
            <w:tcW w:w="4388" w:type="dxa"/>
            <w:vAlign w:val="center"/>
          </w:tcPr>
          <w:p w:rsidR="00852CBE" w:rsidRPr="00B36AB9" w:rsidRDefault="00852CBE" w:rsidP="00B36AB9">
            <w:pPr>
              <w:jc w:val="center"/>
              <w:rPr>
                <w:rFonts w:ascii="Arial" w:hAnsi="Arial" w:cs="Arial"/>
                <w:b/>
                <w:sz w:val="20"/>
                <w:szCs w:val="20"/>
                <w:lang w:val="es-MX"/>
              </w:rPr>
            </w:pPr>
            <w:r w:rsidRPr="00B36AB9">
              <w:rPr>
                <w:rFonts w:ascii="Arial" w:hAnsi="Arial" w:cs="Arial"/>
                <w:b/>
                <w:sz w:val="20"/>
                <w:szCs w:val="20"/>
                <w:lang w:val="es-MX"/>
              </w:rPr>
              <w:t>Descripción</w:t>
            </w:r>
          </w:p>
        </w:tc>
        <w:tc>
          <w:tcPr>
            <w:tcW w:w="2407" w:type="dxa"/>
            <w:vAlign w:val="center"/>
          </w:tcPr>
          <w:p w:rsidR="00852CBE" w:rsidRPr="00B36AB9" w:rsidRDefault="00852CBE" w:rsidP="00B36AB9">
            <w:pPr>
              <w:jc w:val="center"/>
              <w:rPr>
                <w:rFonts w:ascii="Arial" w:hAnsi="Arial" w:cs="Arial"/>
                <w:b/>
                <w:sz w:val="20"/>
                <w:szCs w:val="20"/>
                <w:lang w:val="es-MX"/>
              </w:rPr>
            </w:pPr>
            <w:r w:rsidRPr="00B36AB9">
              <w:rPr>
                <w:rFonts w:ascii="Arial" w:hAnsi="Arial" w:cs="Arial"/>
                <w:b/>
                <w:sz w:val="20"/>
                <w:szCs w:val="20"/>
                <w:lang w:val="es-MX"/>
              </w:rPr>
              <w:t>Años extremos</w:t>
            </w:r>
          </w:p>
        </w:tc>
        <w:tc>
          <w:tcPr>
            <w:tcW w:w="2123" w:type="dxa"/>
            <w:vAlign w:val="center"/>
          </w:tcPr>
          <w:p w:rsidR="00852CBE" w:rsidRPr="00B36AB9" w:rsidRDefault="00852CBE" w:rsidP="00B36AB9">
            <w:pPr>
              <w:jc w:val="center"/>
              <w:rPr>
                <w:rFonts w:ascii="Arial" w:hAnsi="Arial" w:cs="Arial"/>
                <w:b/>
                <w:sz w:val="20"/>
                <w:szCs w:val="20"/>
                <w:lang w:val="es-MX"/>
              </w:rPr>
            </w:pPr>
            <w:r w:rsidRPr="00B36AB9">
              <w:rPr>
                <w:rFonts w:ascii="Arial" w:hAnsi="Arial" w:cs="Arial"/>
                <w:b/>
                <w:sz w:val="20"/>
                <w:szCs w:val="20"/>
                <w:lang w:val="es-MX"/>
              </w:rPr>
              <w:t>Volumen</w:t>
            </w:r>
          </w:p>
        </w:tc>
        <w:tc>
          <w:tcPr>
            <w:tcW w:w="2547" w:type="dxa"/>
            <w:vAlign w:val="center"/>
          </w:tcPr>
          <w:p w:rsidR="00852CBE" w:rsidRPr="00B36AB9" w:rsidRDefault="00852CBE" w:rsidP="00B36AB9">
            <w:pPr>
              <w:jc w:val="center"/>
              <w:rPr>
                <w:rFonts w:ascii="Arial" w:hAnsi="Arial" w:cs="Arial"/>
                <w:b/>
                <w:sz w:val="20"/>
                <w:szCs w:val="20"/>
                <w:lang w:val="es-MX"/>
              </w:rPr>
            </w:pPr>
            <w:r w:rsidRPr="00B36AB9">
              <w:rPr>
                <w:rFonts w:ascii="Arial" w:hAnsi="Arial" w:cs="Arial"/>
                <w:b/>
                <w:sz w:val="20"/>
                <w:szCs w:val="20"/>
                <w:lang w:val="es-MX"/>
              </w:rPr>
              <w:t>Ubicación física</w:t>
            </w:r>
          </w:p>
        </w:tc>
      </w:tr>
      <w:tr w:rsidR="00EE47F9" w:rsidRPr="00B36AB9" w:rsidTr="002A3760">
        <w:trPr>
          <w:trHeight w:val="240"/>
        </w:trPr>
        <w:tc>
          <w:tcPr>
            <w:tcW w:w="2798" w:type="dxa"/>
            <w:vAlign w:val="center"/>
          </w:tcPr>
          <w:p w:rsidR="00EE47F9" w:rsidRPr="00B36AB9" w:rsidRDefault="00EE47F9" w:rsidP="00B36AB9">
            <w:pPr>
              <w:jc w:val="both"/>
              <w:rPr>
                <w:rFonts w:ascii="Arial" w:hAnsi="Arial" w:cs="Arial"/>
                <w:color w:val="000000"/>
                <w:sz w:val="20"/>
                <w:szCs w:val="20"/>
                <w:lang w:eastAsia="es-MX"/>
              </w:rPr>
            </w:pPr>
            <w:r w:rsidRPr="00B36AB9">
              <w:rPr>
                <w:rFonts w:ascii="Arial" w:hAnsi="Arial" w:cs="Arial"/>
                <w:color w:val="000000"/>
                <w:sz w:val="20"/>
                <w:szCs w:val="20"/>
                <w:lang w:eastAsia="es-MX"/>
              </w:rPr>
              <w:t>5.12 Recursos Financieros</w:t>
            </w:r>
          </w:p>
        </w:tc>
        <w:tc>
          <w:tcPr>
            <w:tcW w:w="4388" w:type="dxa"/>
            <w:vAlign w:val="center"/>
          </w:tcPr>
          <w:p w:rsidR="00EE47F9" w:rsidRPr="00B36AB9" w:rsidRDefault="00EE47F9" w:rsidP="00B36AB9">
            <w:pPr>
              <w:jc w:val="both"/>
              <w:rPr>
                <w:rFonts w:ascii="Arial" w:hAnsi="Arial" w:cs="Arial"/>
                <w:sz w:val="20"/>
                <w:szCs w:val="20"/>
                <w:lang w:eastAsia="es-MX"/>
              </w:rPr>
            </w:pPr>
            <w:r w:rsidRPr="00B36AB9">
              <w:rPr>
                <w:rFonts w:ascii="Arial" w:hAnsi="Arial" w:cs="Arial"/>
                <w:sz w:val="20"/>
                <w:szCs w:val="20"/>
                <w:lang w:eastAsia="es-MX"/>
              </w:rPr>
              <w:t>Expediente de los comprobantes del Vocal así como de los Técnicos que se presentan a alguna diligencia a la Vocalía Estatal de la Junta Local Ejecutiva.</w:t>
            </w:r>
          </w:p>
        </w:tc>
        <w:tc>
          <w:tcPr>
            <w:tcW w:w="2407" w:type="dxa"/>
            <w:vAlign w:val="center"/>
          </w:tcPr>
          <w:p w:rsidR="00EE47F9" w:rsidRPr="00B36AB9" w:rsidRDefault="00EE47F9"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3" w:type="dxa"/>
            <w:vAlign w:val="center"/>
          </w:tcPr>
          <w:p w:rsidR="00EE47F9" w:rsidRPr="00B36AB9" w:rsidRDefault="00EE47F9" w:rsidP="00B36AB9">
            <w:pPr>
              <w:jc w:val="center"/>
              <w:rPr>
                <w:rFonts w:ascii="Arial" w:hAnsi="Arial" w:cs="Arial"/>
                <w:sz w:val="20"/>
                <w:szCs w:val="20"/>
                <w:lang w:eastAsia="es-MX"/>
              </w:rPr>
            </w:pPr>
            <w:r w:rsidRPr="00B36AB9">
              <w:rPr>
                <w:rFonts w:ascii="Arial" w:hAnsi="Arial" w:cs="Arial"/>
                <w:sz w:val="20"/>
                <w:szCs w:val="20"/>
                <w:lang w:eastAsia="es-MX"/>
              </w:rPr>
              <w:t>1 Expediente</w:t>
            </w:r>
          </w:p>
        </w:tc>
        <w:tc>
          <w:tcPr>
            <w:tcW w:w="2547" w:type="dxa"/>
            <w:vAlign w:val="center"/>
          </w:tcPr>
          <w:p w:rsidR="00EE47F9" w:rsidRPr="00B36AB9" w:rsidRDefault="00EE47F9" w:rsidP="00B36AB9">
            <w:pPr>
              <w:jc w:val="both"/>
              <w:rPr>
                <w:rFonts w:ascii="Arial" w:hAnsi="Arial" w:cs="Arial"/>
                <w:sz w:val="20"/>
                <w:szCs w:val="20"/>
                <w:lang w:eastAsia="es-MX"/>
              </w:rPr>
            </w:pPr>
            <w:r w:rsidRPr="00B36AB9">
              <w:rPr>
                <w:rFonts w:ascii="Arial" w:hAnsi="Arial" w:cs="Arial"/>
                <w:sz w:val="20"/>
                <w:szCs w:val="20"/>
                <w:lang w:eastAsia="es-MX"/>
              </w:rPr>
              <w:t>Vocalía del Registro Federal de Electores, Archivero 1/Cajón 1</w:t>
            </w:r>
          </w:p>
        </w:tc>
      </w:tr>
      <w:tr w:rsidR="00EE47F9" w:rsidRPr="00B36AB9" w:rsidTr="00F36290">
        <w:trPr>
          <w:trHeight w:val="217"/>
        </w:trPr>
        <w:tc>
          <w:tcPr>
            <w:tcW w:w="14265" w:type="dxa"/>
            <w:gridSpan w:val="5"/>
            <w:vAlign w:val="center"/>
          </w:tcPr>
          <w:p w:rsidR="00EE47F9" w:rsidRPr="00B36AB9" w:rsidRDefault="00EE47F9" w:rsidP="00B36AB9">
            <w:pPr>
              <w:jc w:val="both"/>
              <w:rPr>
                <w:rFonts w:ascii="Arial" w:hAnsi="Arial" w:cs="Arial"/>
                <w:sz w:val="20"/>
                <w:szCs w:val="20"/>
                <w:lang w:eastAsia="es-MX"/>
              </w:rPr>
            </w:pPr>
            <w:r w:rsidRPr="00B36AB9">
              <w:rPr>
                <w:rFonts w:ascii="Arial" w:hAnsi="Arial" w:cs="Arial"/>
                <w:b/>
                <w:sz w:val="20"/>
                <w:szCs w:val="20"/>
                <w:lang w:val="es-MX"/>
              </w:rPr>
              <w:t>Sección</w:t>
            </w:r>
            <w:r w:rsidRPr="00B36AB9">
              <w:rPr>
                <w:rFonts w:ascii="Arial" w:hAnsi="Arial" w:cs="Arial"/>
                <w:sz w:val="20"/>
                <w:szCs w:val="20"/>
                <w:lang w:val="es-MX"/>
              </w:rPr>
              <w:t xml:space="preserve">: </w:t>
            </w:r>
            <w:r w:rsidRPr="00B36AB9">
              <w:rPr>
                <w:rFonts w:ascii="Arial" w:hAnsi="Arial" w:cs="Arial"/>
                <w:b/>
                <w:bCs/>
                <w:color w:val="000000"/>
                <w:sz w:val="20"/>
                <w:szCs w:val="20"/>
                <w:lang w:eastAsia="es-MX"/>
              </w:rPr>
              <w:t>6 RECURSOS MATERIALES Y OBRA PÚBLICA</w:t>
            </w:r>
          </w:p>
        </w:tc>
      </w:tr>
      <w:tr w:rsidR="00EE47F9" w:rsidRPr="00B36AB9" w:rsidTr="002A3760">
        <w:trPr>
          <w:trHeight w:val="84"/>
        </w:trPr>
        <w:tc>
          <w:tcPr>
            <w:tcW w:w="2798" w:type="dxa"/>
            <w:vAlign w:val="center"/>
          </w:tcPr>
          <w:p w:rsidR="00EE47F9" w:rsidRPr="00B36AB9" w:rsidRDefault="00EE47F9" w:rsidP="00B36AB9">
            <w:pPr>
              <w:jc w:val="both"/>
              <w:rPr>
                <w:rFonts w:ascii="Arial" w:hAnsi="Arial" w:cs="Arial"/>
                <w:color w:val="000000"/>
                <w:sz w:val="20"/>
                <w:szCs w:val="20"/>
                <w:lang w:eastAsia="es-MX"/>
              </w:rPr>
            </w:pPr>
            <w:r w:rsidRPr="00B36AB9">
              <w:rPr>
                <w:rFonts w:ascii="Arial" w:hAnsi="Arial" w:cs="Arial"/>
                <w:color w:val="000000"/>
                <w:sz w:val="20"/>
                <w:szCs w:val="20"/>
                <w:lang w:eastAsia="es-MX"/>
              </w:rPr>
              <w:t>6.23  Comités y Subcomités de Adquisiciones</w:t>
            </w:r>
          </w:p>
        </w:tc>
        <w:tc>
          <w:tcPr>
            <w:tcW w:w="4388" w:type="dxa"/>
            <w:vAlign w:val="center"/>
          </w:tcPr>
          <w:p w:rsidR="00EE47F9" w:rsidRPr="00B36AB9" w:rsidRDefault="00EE47F9" w:rsidP="00B36AB9">
            <w:pPr>
              <w:jc w:val="both"/>
              <w:rPr>
                <w:rFonts w:ascii="Arial" w:hAnsi="Arial" w:cs="Arial"/>
                <w:sz w:val="20"/>
                <w:szCs w:val="20"/>
                <w:lang w:eastAsia="es-MX"/>
              </w:rPr>
            </w:pPr>
            <w:r w:rsidRPr="00B36AB9">
              <w:rPr>
                <w:rFonts w:ascii="Arial" w:hAnsi="Arial" w:cs="Arial"/>
                <w:sz w:val="20"/>
                <w:szCs w:val="20"/>
              </w:rPr>
              <w:t xml:space="preserve">Convocatorias y oficios referentes al </w:t>
            </w:r>
            <w:r w:rsidRPr="00B36AB9">
              <w:rPr>
                <w:rFonts w:ascii="Arial" w:hAnsi="Arial" w:cs="Arial"/>
                <w:b/>
                <w:bCs/>
                <w:sz w:val="20"/>
                <w:szCs w:val="20"/>
              </w:rPr>
              <w:t>Subcomité de Adquisiciones</w:t>
            </w:r>
            <w:r w:rsidRPr="00B36AB9">
              <w:rPr>
                <w:rFonts w:ascii="Arial" w:hAnsi="Arial" w:cs="Arial"/>
                <w:sz w:val="20"/>
                <w:szCs w:val="20"/>
              </w:rPr>
              <w:t xml:space="preserve"> y a las peticiones y necesidades correspondientes a esta Vocalía del Registro Federal de Electores.</w:t>
            </w:r>
          </w:p>
        </w:tc>
        <w:tc>
          <w:tcPr>
            <w:tcW w:w="2407" w:type="dxa"/>
            <w:vAlign w:val="center"/>
          </w:tcPr>
          <w:p w:rsidR="00EE47F9" w:rsidRPr="00B36AB9" w:rsidRDefault="00EE47F9"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3" w:type="dxa"/>
            <w:vAlign w:val="center"/>
          </w:tcPr>
          <w:p w:rsidR="00EE47F9" w:rsidRPr="00B36AB9" w:rsidRDefault="00EE47F9" w:rsidP="00B36AB9">
            <w:pPr>
              <w:jc w:val="center"/>
              <w:rPr>
                <w:rFonts w:ascii="Arial" w:hAnsi="Arial" w:cs="Arial"/>
                <w:sz w:val="20"/>
                <w:szCs w:val="20"/>
                <w:lang w:eastAsia="es-MX"/>
              </w:rPr>
            </w:pPr>
            <w:r w:rsidRPr="00B36AB9">
              <w:rPr>
                <w:rFonts w:ascii="Arial" w:hAnsi="Arial" w:cs="Arial"/>
                <w:sz w:val="20"/>
                <w:szCs w:val="20"/>
                <w:lang w:eastAsia="es-MX"/>
              </w:rPr>
              <w:t>1 Expediente</w:t>
            </w:r>
          </w:p>
        </w:tc>
        <w:tc>
          <w:tcPr>
            <w:tcW w:w="2547" w:type="dxa"/>
            <w:vAlign w:val="center"/>
          </w:tcPr>
          <w:p w:rsidR="00EE47F9" w:rsidRPr="00B36AB9" w:rsidRDefault="00EE47F9" w:rsidP="00B36AB9">
            <w:pPr>
              <w:jc w:val="both"/>
              <w:rPr>
                <w:rFonts w:ascii="Arial" w:hAnsi="Arial" w:cs="Arial"/>
                <w:sz w:val="20"/>
                <w:szCs w:val="20"/>
                <w:lang w:eastAsia="es-MX"/>
              </w:rPr>
            </w:pPr>
            <w:r w:rsidRPr="00B36AB9">
              <w:rPr>
                <w:rFonts w:ascii="Arial" w:hAnsi="Arial" w:cs="Arial"/>
                <w:sz w:val="20"/>
                <w:szCs w:val="20"/>
                <w:lang w:eastAsia="es-MX"/>
              </w:rPr>
              <w:t>Vocalía del Registro Federal de Electores, Archivero 1/Cajón 1</w:t>
            </w:r>
          </w:p>
        </w:tc>
      </w:tr>
      <w:tr w:rsidR="00EE47F9" w:rsidRPr="00B36AB9" w:rsidTr="00F36290">
        <w:trPr>
          <w:trHeight w:val="217"/>
        </w:trPr>
        <w:tc>
          <w:tcPr>
            <w:tcW w:w="14265" w:type="dxa"/>
            <w:gridSpan w:val="5"/>
          </w:tcPr>
          <w:p w:rsidR="00EE47F9" w:rsidRPr="00B36AB9" w:rsidRDefault="00EE47F9" w:rsidP="00B36AB9">
            <w:pPr>
              <w:jc w:val="both"/>
              <w:rPr>
                <w:rFonts w:ascii="Arial" w:hAnsi="Arial" w:cs="Arial"/>
                <w:b/>
                <w:sz w:val="20"/>
                <w:szCs w:val="20"/>
                <w:lang w:eastAsia="es-MX"/>
              </w:rPr>
            </w:pPr>
            <w:r w:rsidRPr="00B36AB9">
              <w:rPr>
                <w:rFonts w:ascii="Arial" w:hAnsi="Arial" w:cs="Arial"/>
                <w:b/>
                <w:sz w:val="20"/>
                <w:szCs w:val="20"/>
                <w:lang w:eastAsia="es-MX"/>
              </w:rPr>
              <w:t>Sección: 9 COMUNICACIÓN SOCIAL Y RELACIONES PÚBLICAS</w:t>
            </w:r>
          </w:p>
        </w:tc>
      </w:tr>
      <w:tr w:rsidR="00C82DA4" w:rsidRPr="00B36AB9" w:rsidTr="00F36290">
        <w:trPr>
          <w:trHeight w:val="669"/>
        </w:trPr>
        <w:tc>
          <w:tcPr>
            <w:tcW w:w="2798" w:type="dxa"/>
            <w:vAlign w:val="center"/>
          </w:tcPr>
          <w:p w:rsidR="00C82DA4" w:rsidRPr="00B36AB9" w:rsidRDefault="00C82DA4" w:rsidP="00B36AB9">
            <w:pPr>
              <w:jc w:val="both"/>
              <w:rPr>
                <w:rFonts w:ascii="Arial" w:hAnsi="Arial" w:cs="Arial"/>
                <w:sz w:val="20"/>
                <w:szCs w:val="20"/>
                <w:lang w:eastAsia="es-MX"/>
              </w:rPr>
            </w:pPr>
            <w:r w:rsidRPr="00B36AB9">
              <w:rPr>
                <w:rFonts w:ascii="Arial" w:hAnsi="Arial" w:cs="Arial"/>
                <w:sz w:val="20"/>
                <w:szCs w:val="20"/>
                <w:lang w:eastAsia="es-MX"/>
              </w:rPr>
              <w:t>9.3 Publicaciones e impresos Institucionales</w:t>
            </w:r>
          </w:p>
        </w:tc>
        <w:tc>
          <w:tcPr>
            <w:tcW w:w="4388" w:type="dxa"/>
            <w:vAlign w:val="center"/>
          </w:tcPr>
          <w:p w:rsidR="00C82DA4" w:rsidRPr="00B36AB9" w:rsidRDefault="00C82DA4" w:rsidP="00B36AB9">
            <w:pPr>
              <w:jc w:val="both"/>
              <w:rPr>
                <w:rFonts w:ascii="Arial" w:hAnsi="Arial" w:cs="Arial"/>
                <w:sz w:val="20"/>
                <w:szCs w:val="20"/>
                <w:lang w:eastAsia="es-MX"/>
              </w:rPr>
            </w:pPr>
            <w:r w:rsidRPr="00B36AB9">
              <w:rPr>
                <w:rFonts w:ascii="Arial" w:hAnsi="Arial" w:cs="Arial"/>
                <w:sz w:val="20"/>
                <w:szCs w:val="20"/>
              </w:rPr>
              <w:t>Expediente  de difusión impresa para publicarse en Módulo de Atención Ciudadana o Programa del Registro Federal de Electores</w:t>
            </w:r>
          </w:p>
        </w:tc>
        <w:tc>
          <w:tcPr>
            <w:tcW w:w="2407" w:type="dxa"/>
            <w:vAlign w:val="center"/>
          </w:tcPr>
          <w:p w:rsidR="00C82DA4" w:rsidRPr="00B36AB9" w:rsidRDefault="00C82DA4"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3" w:type="dxa"/>
            <w:vAlign w:val="center"/>
          </w:tcPr>
          <w:p w:rsidR="00C82DA4" w:rsidRPr="00B36AB9" w:rsidRDefault="00C82DA4" w:rsidP="00B36AB9">
            <w:pPr>
              <w:jc w:val="center"/>
              <w:rPr>
                <w:rFonts w:ascii="Arial" w:hAnsi="Arial" w:cs="Arial"/>
                <w:sz w:val="20"/>
                <w:szCs w:val="20"/>
                <w:lang w:eastAsia="es-MX"/>
              </w:rPr>
            </w:pPr>
            <w:r w:rsidRPr="00B36AB9">
              <w:rPr>
                <w:rFonts w:ascii="Arial" w:hAnsi="Arial" w:cs="Arial"/>
                <w:sz w:val="20"/>
                <w:szCs w:val="20"/>
                <w:lang w:eastAsia="es-MX"/>
              </w:rPr>
              <w:t>1 Expediente</w:t>
            </w:r>
          </w:p>
        </w:tc>
        <w:tc>
          <w:tcPr>
            <w:tcW w:w="2547" w:type="dxa"/>
            <w:vAlign w:val="center"/>
          </w:tcPr>
          <w:p w:rsidR="00C82DA4" w:rsidRPr="00B36AB9" w:rsidRDefault="00C82DA4" w:rsidP="00B36AB9">
            <w:pPr>
              <w:jc w:val="both"/>
              <w:rPr>
                <w:rFonts w:ascii="Arial" w:hAnsi="Arial" w:cs="Arial"/>
                <w:sz w:val="20"/>
                <w:szCs w:val="20"/>
                <w:lang w:eastAsia="es-MX"/>
              </w:rPr>
            </w:pPr>
            <w:r w:rsidRPr="00B36AB9">
              <w:rPr>
                <w:rFonts w:ascii="Arial" w:hAnsi="Arial" w:cs="Arial"/>
                <w:sz w:val="20"/>
                <w:szCs w:val="20"/>
                <w:lang w:eastAsia="es-MX"/>
              </w:rPr>
              <w:t>Vocalía del Registro Federal de Electores, Archivero 1/Cajón 1</w:t>
            </w:r>
          </w:p>
        </w:tc>
      </w:tr>
      <w:tr w:rsidR="00EE47F9" w:rsidRPr="00B36AB9" w:rsidTr="00F36290">
        <w:trPr>
          <w:trHeight w:val="217"/>
        </w:trPr>
        <w:tc>
          <w:tcPr>
            <w:tcW w:w="14265" w:type="dxa"/>
            <w:gridSpan w:val="5"/>
          </w:tcPr>
          <w:p w:rsidR="00EE47F9" w:rsidRPr="00B36AB9" w:rsidRDefault="00EE47F9" w:rsidP="00B36AB9">
            <w:pPr>
              <w:jc w:val="both"/>
              <w:rPr>
                <w:rFonts w:ascii="Arial" w:hAnsi="Arial" w:cs="Arial"/>
                <w:sz w:val="20"/>
                <w:szCs w:val="20"/>
              </w:rPr>
            </w:pPr>
            <w:r w:rsidRPr="00B36AB9">
              <w:rPr>
                <w:rFonts w:ascii="Arial" w:hAnsi="Arial" w:cs="Arial"/>
                <w:b/>
                <w:bCs/>
                <w:sz w:val="20"/>
                <w:szCs w:val="20"/>
                <w:lang w:eastAsia="es-MX"/>
              </w:rPr>
              <w:t>Sección: 11 PLANEACIÓN, INFORMACIÓN, EVALUACIÓN Y POLÍTICAS</w:t>
            </w:r>
          </w:p>
        </w:tc>
      </w:tr>
      <w:tr w:rsidR="00D7022E" w:rsidRPr="00B36AB9" w:rsidTr="002A3760">
        <w:trPr>
          <w:trHeight w:val="84"/>
        </w:trPr>
        <w:tc>
          <w:tcPr>
            <w:tcW w:w="2798"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lang w:eastAsia="es-MX"/>
              </w:rPr>
              <w:t>11.18  Planeación, información, evaluación y políticas</w:t>
            </w:r>
          </w:p>
        </w:tc>
        <w:tc>
          <w:tcPr>
            <w:tcW w:w="4388" w:type="dxa"/>
            <w:vAlign w:val="center"/>
          </w:tcPr>
          <w:p w:rsidR="00D7022E" w:rsidRPr="00B36AB9" w:rsidRDefault="00D7022E" w:rsidP="002A3760">
            <w:pPr>
              <w:jc w:val="both"/>
              <w:rPr>
                <w:rFonts w:ascii="Arial" w:hAnsi="Arial" w:cs="Arial"/>
                <w:sz w:val="20"/>
                <w:szCs w:val="20"/>
                <w:lang w:eastAsia="es-MX"/>
              </w:rPr>
            </w:pPr>
            <w:r w:rsidRPr="00B36AB9">
              <w:rPr>
                <w:rFonts w:ascii="Arial" w:hAnsi="Arial" w:cs="Arial"/>
                <w:sz w:val="20"/>
                <w:szCs w:val="20"/>
              </w:rPr>
              <w:t>Convocatorias, oficios de informes mensuales presentados en  las sesiones de Junta Distrital</w:t>
            </w:r>
          </w:p>
        </w:tc>
        <w:tc>
          <w:tcPr>
            <w:tcW w:w="2407"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3"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1 Expediente</w:t>
            </w:r>
          </w:p>
        </w:tc>
        <w:tc>
          <w:tcPr>
            <w:tcW w:w="2547"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lang w:eastAsia="es-MX"/>
              </w:rPr>
              <w:t>Vocalía del Registro Federal de Electores, Archivero 1/Cajón 1</w:t>
            </w:r>
          </w:p>
        </w:tc>
      </w:tr>
      <w:tr w:rsidR="00EE47F9" w:rsidRPr="00B36AB9" w:rsidTr="00F36290">
        <w:trPr>
          <w:trHeight w:val="217"/>
        </w:trPr>
        <w:tc>
          <w:tcPr>
            <w:tcW w:w="14265" w:type="dxa"/>
            <w:gridSpan w:val="5"/>
            <w:vAlign w:val="center"/>
          </w:tcPr>
          <w:p w:rsidR="00EE47F9" w:rsidRPr="00B36AB9" w:rsidRDefault="00EE47F9" w:rsidP="00B36AB9">
            <w:pPr>
              <w:jc w:val="both"/>
              <w:rPr>
                <w:rFonts w:ascii="Arial" w:hAnsi="Arial" w:cs="Arial"/>
                <w:sz w:val="20"/>
                <w:szCs w:val="20"/>
              </w:rPr>
            </w:pPr>
            <w:r w:rsidRPr="00B36AB9">
              <w:rPr>
                <w:rFonts w:ascii="Arial" w:hAnsi="Arial" w:cs="Arial"/>
                <w:b/>
                <w:bCs/>
                <w:sz w:val="20"/>
                <w:szCs w:val="20"/>
                <w:lang w:eastAsia="es-MX"/>
              </w:rPr>
              <w:t>Sección:</w:t>
            </w:r>
            <w:r w:rsidRPr="00B36AB9">
              <w:rPr>
                <w:rFonts w:ascii="Arial" w:hAnsi="Arial" w:cs="Arial"/>
                <w:sz w:val="20"/>
                <w:szCs w:val="20"/>
                <w:lang w:eastAsia="es-MX"/>
              </w:rPr>
              <w:t xml:space="preserve"> </w:t>
            </w:r>
            <w:r w:rsidRPr="00B36AB9">
              <w:rPr>
                <w:rFonts w:ascii="Arial" w:hAnsi="Arial" w:cs="Arial"/>
                <w:b/>
                <w:sz w:val="20"/>
                <w:szCs w:val="20"/>
                <w:lang w:eastAsia="es-MX"/>
              </w:rPr>
              <w:t>12 TRANSPARENCIA Y ACCESO A LA INFORMACIÓN</w:t>
            </w:r>
          </w:p>
        </w:tc>
      </w:tr>
      <w:tr w:rsidR="00D7022E" w:rsidRPr="00B36AB9" w:rsidTr="002A3760">
        <w:trPr>
          <w:trHeight w:val="84"/>
        </w:trPr>
        <w:tc>
          <w:tcPr>
            <w:tcW w:w="2798" w:type="dxa"/>
            <w:vAlign w:val="center"/>
          </w:tcPr>
          <w:p w:rsidR="00D7022E" w:rsidRPr="00B36AB9" w:rsidRDefault="00D7022E" w:rsidP="00B36AB9">
            <w:pPr>
              <w:jc w:val="both"/>
              <w:rPr>
                <w:rFonts w:ascii="Arial" w:hAnsi="Arial" w:cs="Arial"/>
                <w:color w:val="000000"/>
                <w:sz w:val="20"/>
                <w:szCs w:val="20"/>
                <w:lang w:eastAsia="es-MX"/>
              </w:rPr>
            </w:pPr>
            <w:r w:rsidRPr="00B36AB9">
              <w:rPr>
                <w:rFonts w:ascii="Arial" w:hAnsi="Arial" w:cs="Arial"/>
                <w:color w:val="000000"/>
                <w:sz w:val="20"/>
                <w:szCs w:val="20"/>
                <w:lang w:eastAsia="es-MX"/>
              </w:rPr>
              <w:t>12.11 Orientación y Quejas Ciudadanas</w:t>
            </w:r>
          </w:p>
        </w:tc>
        <w:tc>
          <w:tcPr>
            <w:tcW w:w="4388"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color w:val="000000"/>
                <w:sz w:val="20"/>
                <w:szCs w:val="20"/>
              </w:rPr>
              <w:t>Oficios y reportes de lo capturado con respecto al buzón de quejas, sugerencias y felicitaciones del módulo de atención ciudadana. Respuestas de las quejas recibidas por INETEL, dando contestación a ellas</w:t>
            </w:r>
          </w:p>
        </w:tc>
        <w:tc>
          <w:tcPr>
            <w:tcW w:w="2407"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3"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2 Expedientes</w:t>
            </w:r>
          </w:p>
        </w:tc>
        <w:tc>
          <w:tcPr>
            <w:tcW w:w="2547"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lang w:eastAsia="es-MX"/>
              </w:rPr>
              <w:t>Vocalía del Registro Federal de Electores, Archivero 1/Cajón 1</w:t>
            </w:r>
          </w:p>
        </w:tc>
      </w:tr>
      <w:tr w:rsidR="00EE47F9" w:rsidRPr="00B36AB9" w:rsidTr="00F36290">
        <w:trPr>
          <w:trHeight w:val="217"/>
        </w:trPr>
        <w:tc>
          <w:tcPr>
            <w:tcW w:w="14265" w:type="dxa"/>
            <w:gridSpan w:val="5"/>
            <w:vAlign w:val="center"/>
          </w:tcPr>
          <w:p w:rsidR="00EE47F9" w:rsidRPr="00B36AB9" w:rsidRDefault="00EE47F9" w:rsidP="00B36AB9">
            <w:pPr>
              <w:jc w:val="both"/>
              <w:rPr>
                <w:rFonts w:ascii="Arial" w:hAnsi="Arial" w:cs="Arial"/>
                <w:sz w:val="20"/>
                <w:szCs w:val="20"/>
              </w:rPr>
            </w:pPr>
            <w:r w:rsidRPr="00B36AB9">
              <w:rPr>
                <w:rFonts w:ascii="Arial" w:hAnsi="Arial" w:cs="Arial"/>
                <w:b/>
                <w:bCs/>
                <w:sz w:val="20"/>
                <w:szCs w:val="20"/>
                <w:lang w:eastAsia="es-MX"/>
              </w:rPr>
              <w:t>Sección: 13 PARTIDOS POLÍTICOS NACIONALES Y AGRUPACIONES POLÍTICAS NACIONALES, PRERROGATIVAS Y FISCALIZACIÓN</w:t>
            </w:r>
          </w:p>
        </w:tc>
      </w:tr>
      <w:tr w:rsidR="00D7022E" w:rsidRPr="00B36AB9" w:rsidTr="002A3760">
        <w:trPr>
          <w:trHeight w:val="84"/>
        </w:trPr>
        <w:tc>
          <w:tcPr>
            <w:tcW w:w="2798" w:type="dxa"/>
            <w:vAlign w:val="center"/>
          </w:tcPr>
          <w:p w:rsidR="00D7022E" w:rsidRPr="00B36AB9" w:rsidRDefault="00D7022E" w:rsidP="00B36AB9">
            <w:pPr>
              <w:jc w:val="both"/>
              <w:rPr>
                <w:rFonts w:ascii="Arial" w:hAnsi="Arial" w:cs="Arial"/>
                <w:color w:val="000000"/>
                <w:sz w:val="20"/>
                <w:szCs w:val="20"/>
                <w:lang w:eastAsia="es-MX"/>
              </w:rPr>
            </w:pPr>
            <w:r w:rsidRPr="00B36AB9">
              <w:rPr>
                <w:rFonts w:ascii="Arial" w:hAnsi="Arial" w:cs="Arial"/>
                <w:color w:val="000000"/>
                <w:sz w:val="20"/>
                <w:szCs w:val="20"/>
                <w:lang w:eastAsia="es-MX"/>
              </w:rPr>
              <w:t>13.20 Ministraciones</w:t>
            </w:r>
          </w:p>
        </w:tc>
        <w:tc>
          <w:tcPr>
            <w:tcW w:w="4388"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rPr>
              <w:t>Ministraciones recibidas correspondientes a los gastos de campo de los Técnicos de Campo y Vocal Distrital</w:t>
            </w:r>
          </w:p>
        </w:tc>
        <w:tc>
          <w:tcPr>
            <w:tcW w:w="2407"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3"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1 Expediente</w:t>
            </w:r>
          </w:p>
        </w:tc>
        <w:tc>
          <w:tcPr>
            <w:tcW w:w="2547"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lang w:eastAsia="es-MX"/>
              </w:rPr>
              <w:t>Vocalía del Registro Federal de Electores, Archivero 1/Cajón 1</w:t>
            </w:r>
          </w:p>
        </w:tc>
      </w:tr>
      <w:tr w:rsidR="00EE47F9" w:rsidRPr="00B36AB9" w:rsidTr="00F36290">
        <w:trPr>
          <w:trHeight w:val="217"/>
        </w:trPr>
        <w:tc>
          <w:tcPr>
            <w:tcW w:w="14265" w:type="dxa"/>
            <w:gridSpan w:val="5"/>
            <w:vAlign w:val="center"/>
          </w:tcPr>
          <w:p w:rsidR="00EE47F9" w:rsidRPr="00B36AB9" w:rsidRDefault="00EE47F9" w:rsidP="00B36AB9">
            <w:pPr>
              <w:jc w:val="both"/>
              <w:rPr>
                <w:rFonts w:ascii="Arial" w:hAnsi="Arial" w:cs="Arial"/>
                <w:b/>
                <w:bCs/>
                <w:sz w:val="20"/>
                <w:szCs w:val="20"/>
                <w:lang w:eastAsia="es-MX"/>
              </w:rPr>
            </w:pPr>
            <w:r w:rsidRPr="00B36AB9">
              <w:rPr>
                <w:rFonts w:ascii="Arial" w:hAnsi="Arial" w:cs="Arial"/>
                <w:b/>
                <w:bCs/>
                <w:sz w:val="20"/>
                <w:szCs w:val="20"/>
                <w:lang w:eastAsia="es-MX"/>
              </w:rPr>
              <w:t>Sección: 14  REGISTRO FEDERAL DE ELECTORES</w:t>
            </w:r>
          </w:p>
        </w:tc>
      </w:tr>
      <w:tr w:rsidR="00D7022E" w:rsidRPr="00B36AB9" w:rsidTr="00F36290">
        <w:trPr>
          <w:trHeight w:val="3796"/>
        </w:trPr>
        <w:tc>
          <w:tcPr>
            <w:tcW w:w="2798" w:type="dxa"/>
            <w:vAlign w:val="center"/>
          </w:tcPr>
          <w:p w:rsidR="00D7022E" w:rsidRPr="00B36AB9" w:rsidRDefault="00D7022E" w:rsidP="00B36AB9">
            <w:pPr>
              <w:jc w:val="both"/>
              <w:rPr>
                <w:rFonts w:ascii="Arial" w:hAnsi="Arial" w:cs="Arial"/>
                <w:color w:val="000000"/>
                <w:sz w:val="20"/>
                <w:szCs w:val="20"/>
                <w:lang w:eastAsia="es-MX"/>
              </w:rPr>
            </w:pPr>
            <w:r w:rsidRPr="00B36AB9">
              <w:rPr>
                <w:rFonts w:ascii="Arial" w:hAnsi="Arial" w:cs="Arial"/>
                <w:color w:val="000000"/>
                <w:sz w:val="20"/>
                <w:szCs w:val="20"/>
                <w:lang w:eastAsia="es-MX"/>
              </w:rPr>
              <w:lastRenderedPageBreak/>
              <w:t>14.2 Proyectos y Programas en Materia de Registro  de Electores</w:t>
            </w:r>
          </w:p>
        </w:tc>
        <w:tc>
          <w:tcPr>
            <w:tcW w:w="4388"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rPr>
              <w:t>Oficios referentes al Sistema INFOMAC, donde se indican las actualizaciones de bienes informáticos y periféricos de módulos, así como del personal de módulo, meta</w:t>
            </w:r>
            <w:r w:rsidRPr="00B36AB9">
              <w:rPr>
                <w:rFonts w:ascii="Arial" w:hAnsi="Arial" w:cs="Arial"/>
                <w:b/>
                <w:bCs/>
                <w:sz w:val="20"/>
                <w:szCs w:val="20"/>
              </w:rPr>
              <w:t xml:space="preserve"> individual número 5. </w:t>
            </w:r>
            <w:r w:rsidRPr="00B36AB9">
              <w:rPr>
                <w:rFonts w:ascii="Arial" w:hAnsi="Arial" w:cs="Arial"/>
                <w:sz w:val="20"/>
                <w:szCs w:val="20"/>
              </w:rPr>
              <w:t>Expediente de la circular 290, referente a los días de descanso para el personal asignado al Módulo de Atención Ciudadana. Expediente de los oficios y respuestas de Constancias de ciudadanos que están inscritos al Padrón Electoral. Expediente de la circular 127, referente al Acceso, Rectificación, Cancelación, Oposición y Validación de Datos Personales en Posesión de la Dirección Ejecutiva del Registro Federal de Electores. "NOMINATIVO DE Acceso de Datos Personales en Posesión de la Dirección Ejecutiva del Registro Federal de Electores.</w:t>
            </w:r>
          </w:p>
        </w:tc>
        <w:tc>
          <w:tcPr>
            <w:tcW w:w="2407"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3"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4  Expedientes</w:t>
            </w:r>
          </w:p>
        </w:tc>
        <w:tc>
          <w:tcPr>
            <w:tcW w:w="2547"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lang w:eastAsia="es-MX"/>
              </w:rPr>
              <w:t>Vocalía del Registro Federal de Electores, Archivero 1/Cajón 1</w:t>
            </w:r>
          </w:p>
          <w:p w:rsidR="00D7022E" w:rsidRPr="00B36AB9" w:rsidRDefault="00D7022E" w:rsidP="00B36AB9">
            <w:pPr>
              <w:jc w:val="both"/>
              <w:rPr>
                <w:rFonts w:ascii="Arial" w:hAnsi="Arial" w:cs="Arial"/>
                <w:b/>
                <w:bCs/>
                <w:sz w:val="20"/>
                <w:szCs w:val="20"/>
                <w:lang w:eastAsia="es-MX"/>
              </w:rPr>
            </w:pPr>
          </w:p>
        </w:tc>
      </w:tr>
      <w:tr w:rsidR="00D7022E" w:rsidRPr="00B36AB9" w:rsidTr="00F36290">
        <w:trPr>
          <w:trHeight w:val="1488"/>
        </w:trPr>
        <w:tc>
          <w:tcPr>
            <w:tcW w:w="2798"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color w:val="000000"/>
                <w:sz w:val="20"/>
                <w:szCs w:val="20"/>
                <w:lang w:eastAsia="es-MX"/>
              </w:rPr>
              <w:t>14.5 Módulos de Atención Ciudadana</w:t>
            </w:r>
          </w:p>
        </w:tc>
        <w:tc>
          <w:tcPr>
            <w:tcW w:w="4388"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rPr>
              <w:t xml:space="preserve">Expediente de correos donde se informa de los embarques de credenciales con fotografía; Oficios referentes a los tramites de entrega de credenciales y/o incidencias semanales que afectan la operación normal de los Módulos de Atención Ciudadana. Meta </w:t>
            </w:r>
            <w:r w:rsidRPr="00B36AB9">
              <w:rPr>
                <w:rFonts w:ascii="Arial" w:hAnsi="Arial" w:cs="Arial"/>
                <w:b/>
                <w:bCs/>
                <w:sz w:val="20"/>
                <w:szCs w:val="20"/>
              </w:rPr>
              <w:t xml:space="preserve">individual 4; </w:t>
            </w:r>
            <w:r w:rsidRPr="00B36AB9">
              <w:rPr>
                <w:rFonts w:ascii="Arial" w:hAnsi="Arial" w:cs="Arial"/>
                <w:sz w:val="20"/>
                <w:szCs w:val="20"/>
              </w:rPr>
              <w:t>Oficios donde indican la actualización del Sistema de Planeación de los Módulos de Atención Ciudadana SPMAC; Expediente todo relacionado con  el  SIIRFE, correspondiente al Módulo de Atención Ciudadana; Expediente referente a imágenes  rechazadas por CECYRD,  para recuperar en campo; Expediente del Personal de Módulo de Atención Ciudadana que pasa de honorarios a honorarios permanentes</w:t>
            </w:r>
          </w:p>
        </w:tc>
        <w:tc>
          <w:tcPr>
            <w:tcW w:w="2407"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3"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6 Expedientes</w:t>
            </w:r>
          </w:p>
        </w:tc>
        <w:tc>
          <w:tcPr>
            <w:tcW w:w="2547"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lang w:eastAsia="es-MX"/>
              </w:rPr>
              <w:t>Vocalía del Registro Federal de Electores, Archivero 1/Cajón 1</w:t>
            </w:r>
          </w:p>
          <w:p w:rsidR="00D7022E" w:rsidRPr="00B36AB9" w:rsidRDefault="00D7022E" w:rsidP="00B36AB9">
            <w:pPr>
              <w:jc w:val="both"/>
              <w:rPr>
                <w:rFonts w:ascii="Arial" w:hAnsi="Arial" w:cs="Arial"/>
                <w:sz w:val="20"/>
                <w:szCs w:val="20"/>
                <w:lang w:eastAsia="es-MX"/>
              </w:rPr>
            </w:pPr>
          </w:p>
        </w:tc>
      </w:tr>
      <w:tr w:rsidR="00D7022E" w:rsidRPr="00B36AB9" w:rsidTr="002A3760">
        <w:trPr>
          <w:trHeight w:val="496"/>
        </w:trPr>
        <w:tc>
          <w:tcPr>
            <w:tcW w:w="2798"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lang w:eastAsia="es-MX"/>
              </w:rPr>
              <w:t>14.8 Actualización del Padrón Electoral y Lista Nominal</w:t>
            </w:r>
          </w:p>
        </w:tc>
        <w:tc>
          <w:tcPr>
            <w:tcW w:w="4388"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rPr>
              <w:t xml:space="preserve">Expediente de la instalación del Padrón Electoral y la Lista Nominal en los Módulos de Atención ciudadana; Expediente, Verificación </w:t>
            </w:r>
            <w:r w:rsidRPr="00B36AB9">
              <w:rPr>
                <w:rFonts w:ascii="Arial" w:hAnsi="Arial" w:cs="Arial"/>
                <w:sz w:val="20"/>
                <w:szCs w:val="20"/>
              </w:rPr>
              <w:lastRenderedPageBreak/>
              <w:t xml:space="preserve">de los registros y tramites con Datos Personales Presuntamente Irregulares o  Falsos, MSC-04, Búsqueda Nacional, Devolución de Credencial, Ciudadanos fallecidos, Testimoniales de internet, formulación de avisos ciudadanos,  </w:t>
            </w:r>
            <w:r w:rsidRPr="00B36AB9">
              <w:rPr>
                <w:rFonts w:ascii="Arial" w:hAnsi="Arial" w:cs="Arial"/>
                <w:b/>
                <w:bCs/>
                <w:sz w:val="20"/>
                <w:szCs w:val="20"/>
              </w:rPr>
              <w:t xml:space="preserve">meta individual 6; </w:t>
            </w:r>
            <w:r w:rsidRPr="00B36AB9">
              <w:rPr>
                <w:rFonts w:ascii="Arial" w:hAnsi="Arial" w:cs="Arial"/>
                <w:sz w:val="20"/>
                <w:szCs w:val="20"/>
              </w:rPr>
              <w:t>Expediente  de los  estadísticos  recibidos por parte de la Vocalía Estatal del Padrón Electoral y Lista Nominal; Oficios correspondientes al Programa relativo al Sistema de Validación de Ciudadanos Suspendidos en sus Derechos Políticos; Asistir y orientar a los ciudadanos que acceden a los sistemas informáticos que contienen el Padrón Electoral y la Lista Nominal de Electores, a través de los Centros Distritales de Información Ciudadana, (CEDIC).</w:t>
            </w:r>
          </w:p>
        </w:tc>
        <w:tc>
          <w:tcPr>
            <w:tcW w:w="2407"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lastRenderedPageBreak/>
              <w:t>2015</w:t>
            </w:r>
          </w:p>
        </w:tc>
        <w:tc>
          <w:tcPr>
            <w:tcW w:w="2123"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5  Expedientes</w:t>
            </w:r>
          </w:p>
        </w:tc>
        <w:tc>
          <w:tcPr>
            <w:tcW w:w="2547"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lang w:eastAsia="es-MX"/>
              </w:rPr>
              <w:t>Vocalía del Registro Federal de Electores, Archivero 1/Cajón 1</w:t>
            </w:r>
          </w:p>
          <w:p w:rsidR="00D7022E" w:rsidRPr="00B36AB9" w:rsidRDefault="00D7022E" w:rsidP="00B36AB9">
            <w:pPr>
              <w:jc w:val="both"/>
              <w:rPr>
                <w:rFonts w:ascii="Arial" w:hAnsi="Arial" w:cs="Arial"/>
                <w:sz w:val="20"/>
                <w:szCs w:val="20"/>
                <w:lang w:eastAsia="es-MX"/>
              </w:rPr>
            </w:pPr>
          </w:p>
        </w:tc>
      </w:tr>
      <w:tr w:rsidR="00D7022E" w:rsidRPr="00B36AB9" w:rsidTr="00F36290">
        <w:trPr>
          <w:trHeight w:val="1337"/>
        </w:trPr>
        <w:tc>
          <w:tcPr>
            <w:tcW w:w="2798"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lang w:eastAsia="es-MX"/>
              </w:rPr>
              <w:lastRenderedPageBreak/>
              <w:t>14.10 Listas Nominales de Electores</w:t>
            </w:r>
          </w:p>
        </w:tc>
        <w:tc>
          <w:tcPr>
            <w:tcW w:w="4388" w:type="dxa"/>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rPr>
              <w:t>Listas Nominales de Electores Definitiva con Fotografía, que se entrega a los Representantes de los Partidos Políticos en sesión de Consejo que se utilizará en la Jornada Electoral del próximo 7 de junio de 2015.</w:t>
            </w:r>
          </w:p>
        </w:tc>
        <w:tc>
          <w:tcPr>
            <w:tcW w:w="2407"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3"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1 Expediente</w:t>
            </w:r>
          </w:p>
        </w:tc>
        <w:tc>
          <w:tcPr>
            <w:tcW w:w="2547"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lang w:eastAsia="es-MX"/>
              </w:rPr>
              <w:t>Vocalía del Registro Federal de Electores, Archivero 1/Cajón 1</w:t>
            </w:r>
          </w:p>
        </w:tc>
      </w:tr>
      <w:tr w:rsidR="00D7022E" w:rsidRPr="00B36AB9" w:rsidTr="00F36290">
        <w:trPr>
          <w:trHeight w:val="669"/>
        </w:trPr>
        <w:tc>
          <w:tcPr>
            <w:tcW w:w="2798"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lang w:eastAsia="es-MX"/>
              </w:rPr>
              <w:t>14.11 Cartografía Electoral</w:t>
            </w:r>
          </w:p>
        </w:tc>
        <w:tc>
          <w:tcPr>
            <w:tcW w:w="4388" w:type="dxa"/>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rPr>
              <w:t xml:space="preserve">Reporte de Cobertura de actualización cartográfica y de resolución de CIF-05 </w:t>
            </w:r>
            <w:r w:rsidRPr="00B36AB9">
              <w:rPr>
                <w:rFonts w:ascii="Arial" w:hAnsi="Arial" w:cs="Arial"/>
                <w:b/>
                <w:bCs/>
                <w:sz w:val="20"/>
                <w:szCs w:val="20"/>
              </w:rPr>
              <w:t>meta individual número 2; I</w:t>
            </w:r>
            <w:r w:rsidRPr="00B36AB9">
              <w:rPr>
                <w:rFonts w:ascii="Arial" w:hAnsi="Arial" w:cs="Arial"/>
                <w:sz w:val="20"/>
                <w:szCs w:val="20"/>
              </w:rPr>
              <w:t>ncorporar el 100% de los archivos SOGEC (Sistema de Orientación Geográfica Electoral), el cual se instala en los Módulos de Atención Ciudadana.</w:t>
            </w:r>
          </w:p>
        </w:tc>
        <w:tc>
          <w:tcPr>
            <w:tcW w:w="2407"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3"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2 Expedientes</w:t>
            </w:r>
          </w:p>
        </w:tc>
        <w:tc>
          <w:tcPr>
            <w:tcW w:w="2547"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lang w:eastAsia="es-MX"/>
              </w:rPr>
              <w:t>Vocalía del Registro Federal de Electores, Archivero 1/Cajón 1</w:t>
            </w:r>
          </w:p>
        </w:tc>
      </w:tr>
      <w:tr w:rsidR="00D7022E" w:rsidRPr="00B36AB9" w:rsidTr="00F36290">
        <w:trPr>
          <w:trHeight w:val="1337"/>
        </w:trPr>
        <w:tc>
          <w:tcPr>
            <w:tcW w:w="2798"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lang w:eastAsia="es-MX"/>
              </w:rPr>
              <w:t>14.15 Comisión Distrital de Vigilancia</w:t>
            </w:r>
          </w:p>
        </w:tc>
        <w:tc>
          <w:tcPr>
            <w:tcW w:w="4388"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rPr>
              <w:t>Verificar y documentar la integración, instalación y funcionamiento de la Comisión Distrital de Vigilancia. SICOVI. Acuerdos tomados en sesión, actas elaboradas por la Comisión y documentación entregada a Partidos Políticos. Meta</w:t>
            </w:r>
            <w:r w:rsidRPr="00B36AB9">
              <w:rPr>
                <w:rFonts w:ascii="Arial" w:hAnsi="Arial" w:cs="Arial"/>
                <w:b/>
                <w:bCs/>
                <w:sz w:val="20"/>
                <w:szCs w:val="20"/>
              </w:rPr>
              <w:t xml:space="preserve"> individual número 7.</w:t>
            </w:r>
          </w:p>
        </w:tc>
        <w:tc>
          <w:tcPr>
            <w:tcW w:w="2407"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3"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3 Expedientes</w:t>
            </w:r>
          </w:p>
        </w:tc>
        <w:tc>
          <w:tcPr>
            <w:tcW w:w="2547"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lang w:eastAsia="es-MX"/>
              </w:rPr>
              <w:t>Vocalía del Registro Federal de Electores, Archivero 1/Cajón 1</w:t>
            </w:r>
          </w:p>
        </w:tc>
      </w:tr>
      <w:tr w:rsidR="00D7022E" w:rsidRPr="00B36AB9" w:rsidTr="00F36290">
        <w:trPr>
          <w:trHeight w:val="3127"/>
        </w:trPr>
        <w:tc>
          <w:tcPr>
            <w:tcW w:w="2798"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lang w:eastAsia="es-MX"/>
              </w:rPr>
              <w:lastRenderedPageBreak/>
              <w:t>14.17  Coordinación con Juzgados y Procuradurías (datos personales)</w:t>
            </w:r>
          </w:p>
        </w:tc>
        <w:tc>
          <w:tcPr>
            <w:tcW w:w="4388"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rPr>
              <w:t>Oficios correspondientes al Registro Civil de la Décimo Primera Oficialía; Oficios enviados y recibidos al   Juzgado Quinto de Distrito, así como sus respuestas; Coordinación con Juzgados y Procuradurías, Tercer Tribunal Unitario; Oficios enviados y recibidos al   Juzgado Sexto de Distrito, así como sus respuestas; Oficios enviados y recibidos al   Juzgado noveno de Distrito, así como sus respuestas; Oficios enviados y recibidos al Juzgado Décimo segundo de Distrito, así como sus respuestas; Oficios recibidos por otros Juzgados que no nos competen dentro de nuestra periferia de este 29 Distrito.</w:t>
            </w:r>
          </w:p>
        </w:tc>
        <w:tc>
          <w:tcPr>
            <w:tcW w:w="2407"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3"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7 Expedientes</w:t>
            </w:r>
          </w:p>
        </w:tc>
        <w:tc>
          <w:tcPr>
            <w:tcW w:w="2547"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lang w:eastAsia="es-MX"/>
              </w:rPr>
              <w:t>Vocalía del Registro Federal de Electores, Archivero 1/Cajón 1</w:t>
            </w:r>
          </w:p>
          <w:p w:rsidR="00D7022E" w:rsidRPr="00B36AB9" w:rsidRDefault="00D7022E" w:rsidP="00B36AB9">
            <w:pPr>
              <w:jc w:val="both"/>
              <w:rPr>
                <w:rFonts w:ascii="Arial" w:hAnsi="Arial" w:cs="Arial"/>
                <w:sz w:val="20"/>
                <w:szCs w:val="20"/>
                <w:lang w:eastAsia="es-MX"/>
              </w:rPr>
            </w:pPr>
          </w:p>
        </w:tc>
      </w:tr>
      <w:tr w:rsidR="00D7022E" w:rsidRPr="00B36AB9" w:rsidTr="00EB6ECC">
        <w:trPr>
          <w:trHeight w:val="416"/>
        </w:trPr>
        <w:tc>
          <w:tcPr>
            <w:tcW w:w="2798" w:type="dxa"/>
            <w:vAlign w:val="center"/>
          </w:tcPr>
          <w:p w:rsidR="00D7022E" w:rsidRPr="00B36AB9" w:rsidRDefault="00D7022E" w:rsidP="00B36AB9">
            <w:pPr>
              <w:jc w:val="both"/>
              <w:rPr>
                <w:rFonts w:ascii="Arial" w:hAnsi="Arial" w:cs="Arial"/>
                <w:color w:val="000000"/>
                <w:sz w:val="20"/>
                <w:szCs w:val="20"/>
                <w:lang w:eastAsia="es-MX"/>
              </w:rPr>
            </w:pPr>
            <w:r w:rsidRPr="00B36AB9">
              <w:rPr>
                <w:rFonts w:ascii="Arial" w:hAnsi="Arial" w:cs="Arial"/>
                <w:color w:val="000000"/>
                <w:sz w:val="20"/>
                <w:szCs w:val="20"/>
                <w:lang w:eastAsia="es-MX"/>
              </w:rPr>
              <w:t>14.2 Proyectos y Programas en Materia de Registro  de Electores</w:t>
            </w:r>
          </w:p>
        </w:tc>
        <w:tc>
          <w:tcPr>
            <w:tcW w:w="4388" w:type="dxa"/>
            <w:vAlign w:val="center"/>
          </w:tcPr>
          <w:p w:rsidR="00D7022E" w:rsidRPr="00B36AB9" w:rsidRDefault="00D7022E" w:rsidP="00B36AB9">
            <w:pPr>
              <w:jc w:val="both"/>
              <w:rPr>
                <w:rFonts w:ascii="Arial" w:hAnsi="Arial" w:cs="Arial"/>
                <w:sz w:val="20"/>
                <w:szCs w:val="20"/>
                <w:lang w:eastAsia="es-MX"/>
              </w:rPr>
            </w:pPr>
            <w:r w:rsidRPr="00B36AB9">
              <w:rPr>
                <w:rFonts w:ascii="Arial" w:hAnsi="Arial" w:cs="Arial"/>
                <w:sz w:val="20"/>
                <w:szCs w:val="20"/>
              </w:rPr>
              <w:t>Oficios referentes al Sistema INFOMAC, donde se indican las actualizaciones de bienes informáticos y periféricos de módulos, así como del personal de módulo, meta</w:t>
            </w:r>
            <w:r w:rsidRPr="00B36AB9">
              <w:rPr>
                <w:rFonts w:ascii="Arial" w:hAnsi="Arial" w:cs="Arial"/>
                <w:b/>
                <w:bCs/>
                <w:sz w:val="20"/>
                <w:szCs w:val="20"/>
              </w:rPr>
              <w:t xml:space="preserve"> individual número 5. </w:t>
            </w:r>
            <w:r w:rsidRPr="00B36AB9">
              <w:rPr>
                <w:rFonts w:ascii="Arial" w:hAnsi="Arial" w:cs="Arial"/>
                <w:sz w:val="20"/>
                <w:szCs w:val="20"/>
              </w:rPr>
              <w:t>Expediente de la circular 290, referente a los días de descanso para el personal asignado al Módulo de Atención Ciudadana. Expediente de los oficios y respuestas de Constancias de ciudadanos que están inscritos al Padrón Electoral. Expediente de la circular 127, referente al Acceso, Rectificación, Cancelación, Oposición y Validación de Datos Personales en Posesión de la Dirección Ejecutiva del Registro Federal de Electores. "NOMINATIVO DE Acceso de Datos Personales en Posesión de la Dirección Ejecutiva del Registro Federal de Electores.</w:t>
            </w:r>
          </w:p>
        </w:tc>
        <w:tc>
          <w:tcPr>
            <w:tcW w:w="2407"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3" w:type="dxa"/>
            <w:vAlign w:val="center"/>
          </w:tcPr>
          <w:p w:rsidR="00D7022E" w:rsidRPr="00B36AB9" w:rsidRDefault="00D7022E" w:rsidP="00B36AB9">
            <w:pPr>
              <w:jc w:val="center"/>
              <w:rPr>
                <w:rFonts w:ascii="Arial" w:hAnsi="Arial" w:cs="Arial"/>
                <w:sz w:val="20"/>
                <w:szCs w:val="20"/>
                <w:lang w:eastAsia="es-MX"/>
              </w:rPr>
            </w:pPr>
            <w:r w:rsidRPr="00B36AB9">
              <w:rPr>
                <w:rFonts w:ascii="Arial" w:hAnsi="Arial" w:cs="Arial"/>
                <w:sz w:val="20"/>
                <w:szCs w:val="20"/>
                <w:lang w:eastAsia="es-MX"/>
              </w:rPr>
              <w:t>4  Expedientes</w:t>
            </w:r>
          </w:p>
        </w:tc>
        <w:tc>
          <w:tcPr>
            <w:tcW w:w="2547" w:type="dxa"/>
            <w:vAlign w:val="center"/>
          </w:tcPr>
          <w:p w:rsidR="00D7022E" w:rsidRPr="00B36AB9" w:rsidRDefault="00D7022E" w:rsidP="00EB6ECC">
            <w:pPr>
              <w:jc w:val="both"/>
              <w:rPr>
                <w:rFonts w:ascii="Arial" w:hAnsi="Arial" w:cs="Arial"/>
                <w:b/>
                <w:bCs/>
                <w:sz w:val="20"/>
                <w:szCs w:val="20"/>
                <w:lang w:eastAsia="es-MX"/>
              </w:rPr>
            </w:pPr>
            <w:r w:rsidRPr="00B36AB9">
              <w:rPr>
                <w:rFonts w:ascii="Arial" w:hAnsi="Arial" w:cs="Arial"/>
                <w:sz w:val="20"/>
                <w:szCs w:val="20"/>
                <w:lang w:eastAsia="es-MX"/>
              </w:rPr>
              <w:t>Vocalía del Registro Federal de Electores, Archivero 1/Cajón 1</w:t>
            </w:r>
          </w:p>
        </w:tc>
      </w:tr>
      <w:tr w:rsidR="002847FE" w:rsidRPr="00B36AB9" w:rsidTr="00F36290">
        <w:trPr>
          <w:trHeight w:val="217"/>
        </w:trPr>
        <w:tc>
          <w:tcPr>
            <w:tcW w:w="14265" w:type="dxa"/>
            <w:gridSpan w:val="5"/>
            <w:vAlign w:val="center"/>
          </w:tcPr>
          <w:p w:rsidR="002847FE" w:rsidRPr="00B36AB9" w:rsidRDefault="002847FE" w:rsidP="00B36AB9">
            <w:pPr>
              <w:jc w:val="both"/>
              <w:rPr>
                <w:rFonts w:ascii="Arial" w:hAnsi="Arial" w:cs="Arial"/>
                <w:sz w:val="20"/>
                <w:szCs w:val="20"/>
                <w:lang w:eastAsia="es-MX"/>
              </w:rPr>
            </w:pPr>
            <w:r w:rsidRPr="00B36AB9">
              <w:rPr>
                <w:rFonts w:ascii="Arial" w:hAnsi="Arial" w:cs="Arial"/>
                <w:b/>
                <w:sz w:val="20"/>
                <w:szCs w:val="20"/>
                <w:lang w:val="es-MX"/>
              </w:rPr>
              <w:t>Sección: 15 PROCESO ELECTORAL</w:t>
            </w:r>
          </w:p>
        </w:tc>
      </w:tr>
      <w:tr w:rsidR="002847FE" w:rsidRPr="00B36AB9" w:rsidTr="00F36290">
        <w:trPr>
          <w:trHeight w:val="652"/>
        </w:trPr>
        <w:tc>
          <w:tcPr>
            <w:tcW w:w="2798" w:type="dxa"/>
            <w:vAlign w:val="center"/>
          </w:tcPr>
          <w:p w:rsidR="002847FE" w:rsidRPr="00B36AB9" w:rsidRDefault="002847FE" w:rsidP="00B36AB9">
            <w:pPr>
              <w:jc w:val="both"/>
              <w:rPr>
                <w:rFonts w:ascii="Arial" w:hAnsi="Arial" w:cs="Arial"/>
                <w:bCs/>
                <w:sz w:val="20"/>
                <w:szCs w:val="20"/>
                <w:lang w:eastAsia="es-MX"/>
              </w:rPr>
            </w:pPr>
            <w:r w:rsidRPr="00B36AB9">
              <w:rPr>
                <w:rFonts w:ascii="Arial" w:hAnsi="Arial" w:cs="Arial"/>
                <w:bCs/>
                <w:sz w:val="20"/>
                <w:szCs w:val="20"/>
                <w:lang w:eastAsia="es-MX"/>
              </w:rPr>
              <w:t>15.25 Expediente de Casilla (Jornada Electoral)</w:t>
            </w:r>
          </w:p>
        </w:tc>
        <w:tc>
          <w:tcPr>
            <w:tcW w:w="4388" w:type="dxa"/>
            <w:vAlign w:val="center"/>
          </w:tcPr>
          <w:p w:rsidR="002847FE" w:rsidRPr="00B36AB9" w:rsidRDefault="002847FE" w:rsidP="00B36AB9">
            <w:pPr>
              <w:jc w:val="both"/>
              <w:rPr>
                <w:rFonts w:ascii="Arial" w:hAnsi="Arial" w:cs="Arial"/>
                <w:bCs/>
                <w:sz w:val="20"/>
                <w:szCs w:val="20"/>
                <w:lang w:eastAsia="es-MX"/>
              </w:rPr>
            </w:pPr>
            <w:r w:rsidRPr="00B36AB9">
              <w:rPr>
                <w:rFonts w:ascii="Arial" w:hAnsi="Arial" w:cs="Arial"/>
                <w:sz w:val="20"/>
                <w:szCs w:val="20"/>
              </w:rPr>
              <w:t>Expediente correspondiente a los trabajos y capacitación del personal que llevo a cabo la Casilla Especial en la Jornada Electoral</w:t>
            </w:r>
          </w:p>
        </w:tc>
        <w:tc>
          <w:tcPr>
            <w:tcW w:w="2407" w:type="dxa"/>
            <w:vAlign w:val="center"/>
          </w:tcPr>
          <w:p w:rsidR="002847FE" w:rsidRPr="00B36AB9" w:rsidRDefault="002847FE" w:rsidP="00B36AB9">
            <w:pPr>
              <w:jc w:val="center"/>
              <w:rPr>
                <w:rFonts w:ascii="Arial" w:hAnsi="Arial" w:cs="Arial"/>
                <w:bCs/>
                <w:sz w:val="20"/>
                <w:szCs w:val="20"/>
                <w:lang w:eastAsia="es-MX"/>
              </w:rPr>
            </w:pPr>
            <w:r w:rsidRPr="00B36AB9">
              <w:rPr>
                <w:rFonts w:ascii="Arial" w:hAnsi="Arial" w:cs="Arial"/>
                <w:sz w:val="20"/>
                <w:szCs w:val="20"/>
                <w:lang w:eastAsia="es-MX"/>
              </w:rPr>
              <w:t>2015</w:t>
            </w:r>
          </w:p>
        </w:tc>
        <w:tc>
          <w:tcPr>
            <w:tcW w:w="2123" w:type="dxa"/>
            <w:vAlign w:val="center"/>
          </w:tcPr>
          <w:p w:rsidR="002847FE" w:rsidRPr="00B36AB9" w:rsidRDefault="002847FE" w:rsidP="00B36AB9">
            <w:pPr>
              <w:jc w:val="center"/>
              <w:rPr>
                <w:rFonts w:ascii="Arial" w:hAnsi="Arial" w:cs="Arial"/>
                <w:b/>
                <w:bCs/>
                <w:sz w:val="20"/>
                <w:szCs w:val="20"/>
                <w:lang w:eastAsia="es-MX"/>
              </w:rPr>
            </w:pPr>
            <w:r w:rsidRPr="00B36AB9">
              <w:rPr>
                <w:rFonts w:ascii="Arial" w:hAnsi="Arial" w:cs="Arial"/>
                <w:sz w:val="20"/>
                <w:szCs w:val="20"/>
                <w:lang w:eastAsia="es-MX"/>
              </w:rPr>
              <w:t>1 Expediente</w:t>
            </w:r>
          </w:p>
        </w:tc>
        <w:tc>
          <w:tcPr>
            <w:tcW w:w="2547" w:type="dxa"/>
            <w:vAlign w:val="center"/>
          </w:tcPr>
          <w:p w:rsidR="002847FE" w:rsidRPr="00B36AB9" w:rsidRDefault="002847FE" w:rsidP="00B36AB9">
            <w:pPr>
              <w:jc w:val="both"/>
              <w:rPr>
                <w:rFonts w:ascii="Arial" w:hAnsi="Arial" w:cs="Arial"/>
                <w:sz w:val="20"/>
                <w:szCs w:val="20"/>
                <w:lang w:eastAsia="es-MX"/>
              </w:rPr>
            </w:pPr>
            <w:r w:rsidRPr="00B36AB9">
              <w:rPr>
                <w:rFonts w:ascii="Arial" w:hAnsi="Arial" w:cs="Arial"/>
                <w:sz w:val="20"/>
                <w:szCs w:val="20"/>
                <w:lang w:eastAsia="es-MX"/>
              </w:rPr>
              <w:t>Vocalía del Registro Federal de Electores, Archivero 1/Cajón 1</w:t>
            </w:r>
          </w:p>
        </w:tc>
      </w:tr>
      <w:tr w:rsidR="002847FE" w:rsidRPr="00B36AB9" w:rsidTr="00F36290">
        <w:trPr>
          <w:trHeight w:val="669"/>
        </w:trPr>
        <w:tc>
          <w:tcPr>
            <w:tcW w:w="2798" w:type="dxa"/>
            <w:vAlign w:val="center"/>
          </w:tcPr>
          <w:p w:rsidR="002847FE" w:rsidRPr="00B36AB9" w:rsidRDefault="002847FE" w:rsidP="00B36AB9">
            <w:pPr>
              <w:jc w:val="both"/>
              <w:rPr>
                <w:rFonts w:ascii="Arial" w:hAnsi="Arial" w:cs="Arial"/>
                <w:bCs/>
                <w:sz w:val="20"/>
                <w:szCs w:val="20"/>
                <w:lang w:eastAsia="es-MX"/>
              </w:rPr>
            </w:pPr>
            <w:r w:rsidRPr="00B36AB9">
              <w:rPr>
                <w:rFonts w:ascii="Arial" w:hAnsi="Arial" w:cs="Arial"/>
                <w:bCs/>
                <w:sz w:val="20"/>
                <w:szCs w:val="20"/>
                <w:lang w:eastAsia="es-MX"/>
              </w:rPr>
              <w:lastRenderedPageBreak/>
              <w:t>15.26 Recepción y traslado de paquetes y expedientes de casilla</w:t>
            </w:r>
          </w:p>
        </w:tc>
        <w:tc>
          <w:tcPr>
            <w:tcW w:w="4388" w:type="dxa"/>
            <w:vAlign w:val="center"/>
          </w:tcPr>
          <w:p w:rsidR="002847FE" w:rsidRPr="00B36AB9" w:rsidRDefault="002847FE" w:rsidP="00B36AB9">
            <w:pPr>
              <w:jc w:val="both"/>
              <w:rPr>
                <w:rFonts w:ascii="Arial" w:hAnsi="Arial" w:cs="Arial"/>
                <w:bCs/>
                <w:sz w:val="20"/>
                <w:szCs w:val="20"/>
                <w:lang w:eastAsia="es-MX"/>
              </w:rPr>
            </w:pPr>
            <w:r w:rsidRPr="00B36AB9">
              <w:rPr>
                <w:rFonts w:ascii="Arial" w:hAnsi="Arial" w:cs="Arial"/>
                <w:sz w:val="20"/>
                <w:szCs w:val="20"/>
              </w:rPr>
              <w:t>Expediente correspondiente a la captura del formato "A", de los ciudadanos que no pudieron votar en las casillas electorales</w:t>
            </w:r>
          </w:p>
        </w:tc>
        <w:tc>
          <w:tcPr>
            <w:tcW w:w="2407" w:type="dxa"/>
            <w:vAlign w:val="center"/>
          </w:tcPr>
          <w:p w:rsidR="002847FE" w:rsidRPr="00B36AB9" w:rsidRDefault="002847FE"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3" w:type="dxa"/>
            <w:vAlign w:val="center"/>
          </w:tcPr>
          <w:p w:rsidR="002847FE" w:rsidRPr="00B36AB9" w:rsidRDefault="002847FE" w:rsidP="00B36AB9">
            <w:pPr>
              <w:jc w:val="center"/>
              <w:rPr>
                <w:rFonts w:ascii="Arial" w:hAnsi="Arial" w:cs="Arial"/>
                <w:sz w:val="20"/>
                <w:szCs w:val="20"/>
                <w:lang w:eastAsia="es-MX"/>
              </w:rPr>
            </w:pPr>
            <w:r w:rsidRPr="00B36AB9">
              <w:rPr>
                <w:rFonts w:ascii="Arial" w:hAnsi="Arial" w:cs="Arial"/>
                <w:sz w:val="20"/>
                <w:szCs w:val="20"/>
                <w:lang w:eastAsia="es-MX"/>
              </w:rPr>
              <w:t>1 Expediente</w:t>
            </w:r>
          </w:p>
        </w:tc>
        <w:tc>
          <w:tcPr>
            <w:tcW w:w="2547" w:type="dxa"/>
            <w:vAlign w:val="center"/>
          </w:tcPr>
          <w:p w:rsidR="002847FE" w:rsidRPr="00B36AB9" w:rsidRDefault="002847FE" w:rsidP="00B36AB9">
            <w:pPr>
              <w:jc w:val="both"/>
              <w:rPr>
                <w:rFonts w:ascii="Arial" w:hAnsi="Arial" w:cs="Arial"/>
                <w:sz w:val="20"/>
                <w:szCs w:val="20"/>
                <w:lang w:eastAsia="es-MX"/>
              </w:rPr>
            </w:pPr>
            <w:r w:rsidRPr="00B36AB9">
              <w:rPr>
                <w:rFonts w:ascii="Arial" w:hAnsi="Arial" w:cs="Arial"/>
                <w:sz w:val="20"/>
                <w:szCs w:val="20"/>
                <w:lang w:eastAsia="es-MX"/>
              </w:rPr>
              <w:t>Vocalía del Registro Federal de Electores, Archivero 1/Cajón 1</w:t>
            </w:r>
          </w:p>
        </w:tc>
      </w:tr>
      <w:tr w:rsidR="00EE47F9" w:rsidRPr="00B36AB9" w:rsidTr="00F36290">
        <w:trPr>
          <w:trHeight w:val="217"/>
        </w:trPr>
        <w:tc>
          <w:tcPr>
            <w:tcW w:w="14265" w:type="dxa"/>
            <w:gridSpan w:val="5"/>
            <w:vAlign w:val="center"/>
          </w:tcPr>
          <w:p w:rsidR="00EE47F9" w:rsidRPr="00B36AB9" w:rsidRDefault="00EE47F9" w:rsidP="00B36AB9">
            <w:pPr>
              <w:jc w:val="both"/>
              <w:rPr>
                <w:rFonts w:ascii="Arial" w:hAnsi="Arial" w:cs="Arial"/>
                <w:sz w:val="20"/>
                <w:szCs w:val="20"/>
              </w:rPr>
            </w:pPr>
            <w:r w:rsidRPr="00B36AB9">
              <w:rPr>
                <w:rFonts w:ascii="Arial" w:hAnsi="Arial" w:cs="Arial"/>
                <w:b/>
                <w:bCs/>
                <w:sz w:val="20"/>
                <w:szCs w:val="20"/>
                <w:lang w:eastAsia="es-MX"/>
              </w:rPr>
              <w:t>Sección: 16 DESARROLLO DEMOCRÁTICO, EDUCACIÓN CÍVICA Y PARTICIPACION CIUDADANA</w:t>
            </w:r>
          </w:p>
        </w:tc>
      </w:tr>
      <w:tr w:rsidR="002802FF" w:rsidRPr="00B36AB9" w:rsidTr="00F36290">
        <w:trPr>
          <w:trHeight w:val="903"/>
        </w:trPr>
        <w:tc>
          <w:tcPr>
            <w:tcW w:w="2798" w:type="dxa"/>
            <w:vAlign w:val="center"/>
          </w:tcPr>
          <w:p w:rsidR="002802FF" w:rsidRPr="00B36AB9" w:rsidRDefault="002802FF" w:rsidP="00B36AB9">
            <w:pPr>
              <w:jc w:val="both"/>
              <w:rPr>
                <w:rFonts w:ascii="Arial" w:hAnsi="Arial" w:cs="Arial"/>
                <w:bCs/>
                <w:sz w:val="20"/>
                <w:szCs w:val="20"/>
                <w:lang w:eastAsia="es-MX"/>
              </w:rPr>
            </w:pPr>
            <w:r w:rsidRPr="00B36AB9">
              <w:rPr>
                <w:rFonts w:ascii="Arial" w:hAnsi="Arial" w:cs="Arial"/>
                <w:bCs/>
                <w:sz w:val="20"/>
                <w:szCs w:val="20"/>
                <w:lang w:eastAsia="es-MX"/>
              </w:rPr>
              <w:t>16.7 Campus Virtual</w:t>
            </w:r>
          </w:p>
        </w:tc>
        <w:tc>
          <w:tcPr>
            <w:tcW w:w="4388" w:type="dxa"/>
            <w:vAlign w:val="center"/>
          </w:tcPr>
          <w:p w:rsidR="002802FF" w:rsidRPr="00B36AB9" w:rsidRDefault="002802FF" w:rsidP="00B36AB9">
            <w:pPr>
              <w:jc w:val="both"/>
              <w:rPr>
                <w:rFonts w:ascii="Arial" w:hAnsi="Arial" w:cs="Arial"/>
                <w:bCs/>
                <w:sz w:val="20"/>
                <w:szCs w:val="20"/>
                <w:lang w:eastAsia="es-MX"/>
              </w:rPr>
            </w:pPr>
            <w:r w:rsidRPr="00B36AB9">
              <w:rPr>
                <w:rFonts w:ascii="Arial" w:hAnsi="Arial" w:cs="Arial"/>
                <w:sz w:val="20"/>
                <w:szCs w:val="20"/>
              </w:rPr>
              <w:t>Cursos tomados por el Vocal del Registro Federal de Electores a través del Campus Virtual, así como correos del Campus, he indicaciones por parte del Campus Virtual</w:t>
            </w:r>
          </w:p>
        </w:tc>
        <w:tc>
          <w:tcPr>
            <w:tcW w:w="2407" w:type="dxa"/>
            <w:vAlign w:val="center"/>
          </w:tcPr>
          <w:p w:rsidR="002802FF" w:rsidRPr="00B36AB9" w:rsidRDefault="002802FF"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3" w:type="dxa"/>
            <w:vAlign w:val="center"/>
          </w:tcPr>
          <w:p w:rsidR="002802FF" w:rsidRPr="00B36AB9" w:rsidRDefault="002802FF" w:rsidP="00B36AB9">
            <w:pPr>
              <w:jc w:val="center"/>
              <w:rPr>
                <w:rFonts w:ascii="Arial" w:hAnsi="Arial" w:cs="Arial"/>
                <w:sz w:val="20"/>
                <w:szCs w:val="20"/>
                <w:lang w:eastAsia="es-MX"/>
              </w:rPr>
            </w:pPr>
            <w:r w:rsidRPr="00B36AB9">
              <w:rPr>
                <w:rFonts w:ascii="Arial" w:hAnsi="Arial" w:cs="Arial"/>
                <w:sz w:val="20"/>
                <w:szCs w:val="20"/>
                <w:lang w:eastAsia="es-MX"/>
              </w:rPr>
              <w:t>1 Expediente</w:t>
            </w:r>
          </w:p>
        </w:tc>
        <w:tc>
          <w:tcPr>
            <w:tcW w:w="2547" w:type="dxa"/>
            <w:vAlign w:val="center"/>
          </w:tcPr>
          <w:p w:rsidR="002802FF" w:rsidRPr="00B36AB9" w:rsidRDefault="002802FF" w:rsidP="00B36AB9">
            <w:pPr>
              <w:jc w:val="both"/>
              <w:rPr>
                <w:rFonts w:ascii="Arial" w:hAnsi="Arial" w:cs="Arial"/>
                <w:sz w:val="20"/>
                <w:szCs w:val="20"/>
                <w:lang w:eastAsia="es-MX"/>
              </w:rPr>
            </w:pPr>
            <w:r w:rsidRPr="00B36AB9">
              <w:rPr>
                <w:rFonts w:ascii="Arial" w:hAnsi="Arial" w:cs="Arial"/>
                <w:sz w:val="20"/>
                <w:szCs w:val="20"/>
                <w:lang w:eastAsia="es-MX"/>
              </w:rPr>
              <w:t>Vocalía del Registro Federal de Electores, Archivero 1/Cajón 1</w:t>
            </w:r>
          </w:p>
        </w:tc>
      </w:tr>
      <w:tr w:rsidR="00EE47F9" w:rsidRPr="00B36AB9" w:rsidTr="00F36290">
        <w:trPr>
          <w:trHeight w:val="217"/>
        </w:trPr>
        <w:tc>
          <w:tcPr>
            <w:tcW w:w="14265" w:type="dxa"/>
            <w:gridSpan w:val="5"/>
            <w:vAlign w:val="center"/>
          </w:tcPr>
          <w:p w:rsidR="00EE47F9" w:rsidRPr="00B36AB9" w:rsidRDefault="00EE47F9" w:rsidP="00B36AB9">
            <w:pPr>
              <w:jc w:val="both"/>
              <w:rPr>
                <w:rFonts w:ascii="Arial" w:hAnsi="Arial" w:cs="Arial"/>
                <w:b/>
                <w:bCs/>
                <w:sz w:val="20"/>
                <w:szCs w:val="20"/>
                <w:lang w:eastAsia="es-MX"/>
              </w:rPr>
            </w:pPr>
            <w:r w:rsidRPr="00B36AB9">
              <w:rPr>
                <w:rFonts w:ascii="Arial" w:hAnsi="Arial" w:cs="Arial"/>
                <w:b/>
                <w:bCs/>
                <w:sz w:val="20"/>
                <w:szCs w:val="20"/>
                <w:lang w:eastAsia="es-MX"/>
              </w:rPr>
              <w:t>Sección: 17 SERVICIO PROFESIONAL ELECTORAL</w:t>
            </w:r>
          </w:p>
        </w:tc>
      </w:tr>
      <w:tr w:rsidR="002802FF" w:rsidRPr="00B36AB9" w:rsidTr="00F36290">
        <w:trPr>
          <w:trHeight w:val="1321"/>
        </w:trPr>
        <w:tc>
          <w:tcPr>
            <w:tcW w:w="2798" w:type="dxa"/>
            <w:vAlign w:val="center"/>
          </w:tcPr>
          <w:p w:rsidR="002802FF" w:rsidRPr="00B36AB9" w:rsidRDefault="002802FF" w:rsidP="00B36AB9">
            <w:pPr>
              <w:jc w:val="both"/>
              <w:rPr>
                <w:rFonts w:ascii="Arial" w:hAnsi="Arial" w:cs="Arial"/>
                <w:sz w:val="20"/>
                <w:szCs w:val="20"/>
                <w:lang w:eastAsia="es-MX"/>
              </w:rPr>
            </w:pPr>
            <w:r w:rsidRPr="00B36AB9">
              <w:rPr>
                <w:rFonts w:ascii="Arial" w:hAnsi="Arial" w:cs="Arial"/>
                <w:sz w:val="20"/>
                <w:szCs w:val="20"/>
                <w:lang w:eastAsia="es-MX"/>
              </w:rPr>
              <w:t>17.9 Evaluación del Desempeño de Personal del Servicio</w:t>
            </w:r>
          </w:p>
        </w:tc>
        <w:tc>
          <w:tcPr>
            <w:tcW w:w="4388" w:type="dxa"/>
            <w:vAlign w:val="center"/>
          </w:tcPr>
          <w:p w:rsidR="002802FF" w:rsidRPr="00B36AB9" w:rsidRDefault="002802FF" w:rsidP="00B36AB9">
            <w:pPr>
              <w:jc w:val="both"/>
              <w:rPr>
                <w:rFonts w:ascii="Arial" w:hAnsi="Arial" w:cs="Arial"/>
                <w:sz w:val="20"/>
                <w:szCs w:val="20"/>
                <w:lang w:eastAsia="es-MX"/>
              </w:rPr>
            </w:pPr>
            <w:r w:rsidRPr="00B36AB9">
              <w:rPr>
                <w:rFonts w:ascii="Arial" w:hAnsi="Arial" w:cs="Arial"/>
                <w:sz w:val="20"/>
                <w:szCs w:val="20"/>
              </w:rPr>
              <w:t>Evaluaciones   del Desempeño de los Miembros del Servicio Profesional Electoral (SIISPE); Oficio y recibos de la revisión de las metas y registros de incidentes críticos correspondientes al Jefe de Oficina de Seguimiento y Análisis</w:t>
            </w:r>
          </w:p>
        </w:tc>
        <w:tc>
          <w:tcPr>
            <w:tcW w:w="2407" w:type="dxa"/>
            <w:vAlign w:val="center"/>
          </w:tcPr>
          <w:p w:rsidR="002802FF" w:rsidRPr="00B36AB9" w:rsidRDefault="002802FF" w:rsidP="00B36AB9">
            <w:pPr>
              <w:jc w:val="center"/>
              <w:rPr>
                <w:rFonts w:ascii="Arial" w:hAnsi="Arial" w:cs="Arial"/>
                <w:sz w:val="20"/>
                <w:szCs w:val="20"/>
                <w:lang w:eastAsia="es-MX"/>
              </w:rPr>
            </w:pPr>
            <w:r w:rsidRPr="00B36AB9">
              <w:rPr>
                <w:rFonts w:ascii="Arial" w:hAnsi="Arial" w:cs="Arial"/>
                <w:sz w:val="20"/>
                <w:szCs w:val="20"/>
                <w:lang w:eastAsia="es-MX"/>
              </w:rPr>
              <w:t>2015</w:t>
            </w:r>
          </w:p>
        </w:tc>
        <w:tc>
          <w:tcPr>
            <w:tcW w:w="2123" w:type="dxa"/>
            <w:vAlign w:val="center"/>
          </w:tcPr>
          <w:p w:rsidR="002802FF" w:rsidRPr="00B36AB9" w:rsidRDefault="002802FF" w:rsidP="00B36AB9">
            <w:pPr>
              <w:jc w:val="center"/>
              <w:rPr>
                <w:rFonts w:ascii="Arial" w:hAnsi="Arial" w:cs="Arial"/>
                <w:sz w:val="20"/>
                <w:szCs w:val="20"/>
                <w:lang w:eastAsia="es-MX"/>
              </w:rPr>
            </w:pPr>
            <w:r w:rsidRPr="00B36AB9">
              <w:rPr>
                <w:rFonts w:ascii="Arial" w:hAnsi="Arial" w:cs="Arial"/>
                <w:sz w:val="20"/>
                <w:szCs w:val="20"/>
                <w:lang w:eastAsia="es-MX"/>
              </w:rPr>
              <w:t>2 Expedientes</w:t>
            </w:r>
          </w:p>
        </w:tc>
        <w:tc>
          <w:tcPr>
            <w:tcW w:w="2547" w:type="dxa"/>
            <w:vAlign w:val="center"/>
          </w:tcPr>
          <w:p w:rsidR="002802FF" w:rsidRPr="00B36AB9" w:rsidRDefault="002802FF" w:rsidP="00B36AB9">
            <w:pPr>
              <w:jc w:val="both"/>
              <w:rPr>
                <w:rFonts w:ascii="Arial" w:hAnsi="Arial" w:cs="Arial"/>
                <w:sz w:val="20"/>
                <w:szCs w:val="20"/>
                <w:lang w:eastAsia="es-MX"/>
              </w:rPr>
            </w:pPr>
            <w:r w:rsidRPr="00B36AB9">
              <w:rPr>
                <w:rFonts w:ascii="Arial" w:hAnsi="Arial" w:cs="Arial"/>
                <w:sz w:val="20"/>
                <w:szCs w:val="20"/>
                <w:lang w:eastAsia="es-MX"/>
              </w:rPr>
              <w:t>Vocalía del Registro Federal de Electores, Archivero 1/Cajón 1</w:t>
            </w:r>
          </w:p>
        </w:tc>
      </w:tr>
    </w:tbl>
    <w:p w:rsidR="00852CBE" w:rsidRPr="00B36AB9" w:rsidRDefault="00852CBE" w:rsidP="00B36AB9">
      <w:pPr>
        <w:jc w:val="both"/>
        <w:rPr>
          <w:rFonts w:ascii="Arial" w:hAnsi="Arial" w:cs="Arial"/>
          <w:sz w:val="20"/>
          <w:szCs w:val="20"/>
          <w:lang w:val="es-MX"/>
        </w:rPr>
      </w:pPr>
    </w:p>
    <w:p w:rsidR="00AB7078" w:rsidRPr="00B36AB9" w:rsidRDefault="00AB7078" w:rsidP="00B36AB9">
      <w:pPr>
        <w:jc w:val="both"/>
        <w:rPr>
          <w:rFonts w:ascii="Arial" w:hAnsi="Arial" w:cs="Arial"/>
          <w:b/>
          <w:sz w:val="20"/>
          <w:szCs w:val="20"/>
          <w:lang w:val="es-MX"/>
        </w:rPr>
      </w:pPr>
      <w:r w:rsidRPr="00B36AB9">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AB7078" w:rsidRPr="00B36AB9" w:rsidTr="00AE2F7B">
        <w:tc>
          <w:tcPr>
            <w:tcW w:w="14283" w:type="dxa"/>
          </w:tcPr>
          <w:p w:rsidR="00AB7078" w:rsidRPr="00B36AB9" w:rsidRDefault="00AB7078" w:rsidP="00B36AB9">
            <w:pPr>
              <w:jc w:val="both"/>
              <w:rPr>
                <w:rFonts w:ascii="Arial" w:hAnsi="Arial" w:cs="Arial"/>
                <w:sz w:val="20"/>
                <w:szCs w:val="20"/>
                <w:lang w:val="es-MX"/>
              </w:rPr>
            </w:pPr>
            <w:r w:rsidRPr="00B36AB9">
              <w:rPr>
                <w:rFonts w:ascii="Arial" w:hAnsi="Arial" w:cs="Arial"/>
                <w:b/>
                <w:sz w:val="20"/>
                <w:szCs w:val="20"/>
                <w:lang w:val="es-MX"/>
              </w:rPr>
              <w:t>Archivo:</w:t>
            </w:r>
            <w:r w:rsidRPr="00B36AB9">
              <w:rPr>
                <w:rFonts w:ascii="Arial" w:hAnsi="Arial" w:cs="Arial"/>
                <w:sz w:val="20"/>
                <w:szCs w:val="20"/>
                <w:lang w:val="es-MX"/>
              </w:rPr>
              <w:t xml:space="preserve"> Trámite </w:t>
            </w:r>
          </w:p>
        </w:tc>
      </w:tr>
      <w:tr w:rsidR="00AB7078" w:rsidRPr="00B36AB9" w:rsidTr="00AE2F7B">
        <w:tc>
          <w:tcPr>
            <w:tcW w:w="14283" w:type="dxa"/>
          </w:tcPr>
          <w:p w:rsidR="00AB7078" w:rsidRPr="00B36AB9" w:rsidRDefault="00AB7078" w:rsidP="00B36AB9">
            <w:pPr>
              <w:jc w:val="both"/>
              <w:rPr>
                <w:rFonts w:ascii="Arial" w:hAnsi="Arial" w:cs="Arial"/>
                <w:sz w:val="20"/>
                <w:szCs w:val="20"/>
                <w:lang w:val="es-MX"/>
              </w:rPr>
            </w:pPr>
            <w:r w:rsidRPr="00B36AB9">
              <w:rPr>
                <w:rFonts w:ascii="Arial" w:hAnsi="Arial" w:cs="Arial"/>
                <w:b/>
                <w:sz w:val="20"/>
                <w:szCs w:val="20"/>
                <w:lang w:val="es-MX"/>
              </w:rPr>
              <w:t>Área generadora:</w:t>
            </w:r>
            <w:r w:rsidRPr="00B36AB9">
              <w:rPr>
                <w:rFonts w:ascii="Arial" w:hAnsi="Arial" w:cs="Arial"/>
                <w:sz w:val="20"/>
                <w:szCs w:val="20"/>
                <w:lang w:val="es-MX"/>
              </w:rPr>
              <w:t xml:space="preserve"> Vocalía de Organización Electoral</w:t>
            </w:r>
          </w:p>
        </w:tc>
      </w:tr>
    </w:tbl>
    <w:p w:rsidR="00AB7078" w:rsidRPr="00B36AB9" w:rsidRDefault="00AB7078" w:rsidP="00B36AB9">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AB7078" w:rsidRPr="00B36AB9" w:rsidTr="00AE2F7B">
        <w:tc>
          <w:tcPr>
            <w:tcW w:w="14283" w:type="dxa"/>
          </w:tcPr>
          <w:p w:rsidR="00AB7078" w:rsidRPr="00B36AB9" w:rsidRDefault="00AB7078" w:rsidP="00B36AB9">
            <w:pPr>
              <w:jc w:val="both"/>
              <w:rPr>
                <w:rFonts w:ascii="Arial" w:hAnsi="Arial" w:cs="Arial"/>
                <w:sz w:val="20"/>
                <w:szCs w:val="20"/>
                <w:lang w:val="es-MX"/>
              </w:rPr>
            </w:pPr>
            <w:r w:rsidRPr="00B36AB9">
              <w:rPr>
                <w:rFonts w:ascii="Arial" w:hAnsi="Arial" w:cs="Arial"/>
                <w:b/>
                <w:sz w:val="20"/>
                <w:szCs w:val="20"/>
                <w:lang w:val="es-MX"/>
              </w:rPr>
              <w:t>Fondo</w:t>
            </w:r>
            <w:r w:rsidRPr="00B36AB9">
              <w:rPr>
                <w:rFonts w:ascii="Arial" w:hAnsi="Arial" w:cs="Arial"/>
                <w:sz w:val="20"/>
                <w:szCs w:val="20"/>
                <w:lang w:val="es-MX"/>
              </w:rPr>
              <w:t xml:space="preserve">: </w:t>
            </w:r>
            <w:r w:rsidR="00EB6ECC">
              <w:rPr>
                <w:rFonts w:ascii="Arial" w:hAnsi="Arial" w:cs="Arial"/>
                <w:sz w:val="20"/>
                <w:szCs w:val="20"/>
                <w:lang w:val="es-MX"/>
              </w:rPr>
              <w:t>Instituto</w:t>
            </w:r>
            <w:r w:rsidRPr="00B36AB9">
              <w:rPr>
                <w:rFonts w:ascii="Arial" w:hAnsi="Arial" w:cs="Arial"/>
                <w:sz w:val="20"/>
                <w:szCs w:val="20"/>
                <w:lang w:val="es-MX"/>
              </w:rPr>
              <w:t xml:space="preserve"> Nacional Electoral</w:t>
            </w:r>
          </w:p>
        </w:tc>
      </w:tr>
      <w:tr w:rsidR="00AB7078" w:rsidRPr="00B36AB9" w:rsidTr="00AE2F7B">
        <w:tc>
          <w:tcPr>
            <w:tcW w:w="14283" w:type="dxa"/>
          </w:tcPr>
          <w:p w:rsidR="00AB7078" w:rsidRPr="00B36AB9" w:rsidRDefault="00AB7078" w:rsidP="00B36AB9">
            <w:pPr>
              <w:jc w:val="both"/>
              <w:rPr>
                <w:rFonts w:ascii="Arial" w:hAnsi="Arial" w:cs="Arial"/>
                <w:sz w:val="20"/>
                <w:szCs w:val="20"/>
                <w:lang w:val="es-MX"/>
              </w:rPr>
            </w:pPr>
            <w:r w:rsidRPr="00B36AB9">
              <w:rPr>
                <w:rFonts w:ascii="Arial" w:hAnsi="Arial" w:cs="Arial"/>
                <w:b/>
                <w:sz w:val="20"/>
                <w:szCs w:val="20"/>
                <w:lang w:val="es-MX"/>
              </w:rPr>
              <w:t>Sección</w:t>
            </w:r>
            <w:r w:rsidRPr="00B36AB9">
              <w:rPr>
                <w:rFonts w:ascii="Arial" w:hAnsi="Arial" w:cs="Arial"/>
                <w:sz w:val="20"/>
                <w:szCs w:val="20"/>
                <w:lang w:val="es-MX"/>
              </w:rPr>
              <w:t xml:space="preserve">: </w:t>
            </w:r>
            <w:r w:rsidRPr="00B36AB9">
              <w:rPr>
                <w:rFonts w:ascii="Arial" w:hAnsi="Arial" w:cs="Arial"/>
                <w:b/>
                <w:sz w:val="20"/>
                <w:szCs w:val="20"/>
                <w:lang w:val="es-MX"/>
              </w:rPr>
              <w:t>3 PROGRAMACIÓN, ORGANIZACIÓN Y PRESUPUESTACIÓN</w:t>
            </w:r>
          </w:p>
        </w:tc>
      </w:tr>
    </w:tbl>
    <w:p w:rsidR="00AB7078" w:rsidRPr="00B36AB9" w:rsidRDefault="00AB7078" w:rsidP="00B36AB9">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990"/>
        <w:gridCol w:w="1814"/>
        <w:gridCol w:w="2126"/>
        <w:gridCol w:w="2551"/>
      </w:tblGrid>
      <w:tr w:rsidR="00AB7078" w:rsidRPr="00B36AB9" w:rsidTr="00EB6ECC">
        <w:tc>
          <w:tcPr>
            <w:tcW w:w="2802" w:type="dxa"/>
            <w:vAlign w:val="center"/>
          </w:tcPr>
          <w:p w:rsidR="00AB7078" w:rsidRPr="00B36AB9" w:rsidRDefault="00AB7078" w:rsidP="00B36AB9">
            <w:pPr>
              <w:jc w:val="center"/>
              <w:rPr>
                <w:rFonts w:ascii="Arial" w:hAnsi="Arial" w:cs="Arial"/>
                <w:b/>
                <w:sz w:val="20"/>
                <w:szCs w:val="20"/>
                <w:lang w:val="es-MX"/>
              </w:rPr>
            </w:pPr>
            <w:r w:rsidRPr="00B36AB9">
              <w:rPr>
                <w:rFonts w:ascii="Arial" w:hAnsi="Arial" w:cs="Arial"/>
                <w:b/>
                <w:sz w:val="20"/>
                <w:szCs w:val="20"/>
                <w:lang w:val="es-MX"/>
              </w:rPr>
              <w:t>Serie</w:t>
            </w:r>
          </w:p>
        </w:tc>
        <w:tc>
          <w:tcPr>
            <w:tcW w:w="4990" w:type="dxa"/>
            <w:vAlign w:val="center"/>
          </w:tcPr>
          <w:p w:rsidR="00AB7078" w:rsidRPr="00B36AB9" w:rsidRDefault="00AB7078" w:rsidP="00B36AB9">
            <w:pPr>
              <w:jc w:val="center"/>
              <w:rPr>
                <w:rFonts w:ascii="Arial" w:hAnsi="Arial" w:cs="Arial"/>
                <w:b/>
                <w:sz w:val="20"/>
                <w:szCs w:val="20"/>
                <w:lang w:val="es-MX"/>
              </w:rPr>
            </w:pPr>
            <w:r w:rsidRPr="00B36AB9">
              <w:rPr>
                <w:rFonts w:ascii="Arial" w:hAnsi="Arial" w:cs="Arial"/>
                <w:b/>
                <w:sz w:val="20"/>
                <w:szCs w:val="20"/>
                <w:lang w:val="es-MX"/>
              </w:rPr>
              <w:t>Descripción</w:t>
            </w:r>
          </w:p>
        </w:tc>
        <w:tc>
          <w:tcPr>
            <w:tcW w:w="1814" w:type="dxa"/>
            <w:vAlign w:val="center"/>
          </w:tcPr>
          <w:p w:rsidR="00AB7078" w:rsidRPr="00B36AB9" w:rsidRDefault="00AB7078" w:rsidP="00B36AB9">
            <w:pPr>
              <w:jc w:val="center"/>
              <w:rPr>
                <w:rFonts w:ascii="Arial" w:hAnsi="Arial" w:cs="Arial"/>
                <w:b/>
                <w:sz w:val="20"/>
                <w:szCs w:val="20"/>
                <w:lang w:val="es-MX"/>
              </w:rPr>
            </w:pPr>
            <w:r w:rsidRPr="00B36AB9">
              <w:rPr>
                <w:rFonts w:ascii="Arial" w:hAnsi="Arial" w:cs="Arial"/>
                <w:b/>
                <w:sz w:val="20"/>
                <w:szCs w:val="20"/>
                <w:lang w:val="es-MX"/>
              </w:rPr>
              <w:t>Años extremos</w:t>
            </w:r>
          </w:p>
        </w:tc>
        <w:tc>
          <w:tcPr>
            <w:tcW w:w="2126" w:type="dxa"/>
            <w:vAlign w:val="center"/>
          </w:tcPr>
          <w:p w:rsidR="00AB7078" w:rsidRPr="00B36AB9" w:rsidRDefault="00AB7078" w:rsidP="00B36AB9">
            <w:pPr>
              <w:jc w:val="center"/>
              <w:rPr>
                <w:rFonts w:ascii="Arial" w:hAnsi="Arial" w:cs="Arial"/>
                <w:b/>
                <w:sz w:val="20"/>
                <w:szCs w:val="20"/>
                <w:lang w:val="es-MX"/>
              </w:rPr>
            </w:pPr>
            <w:r w:rsidRPr="00B36AB9">
              <w:rPr>
                <w:rFonts w:ascii="Arial" w:hAnsi="Arial" w:cs="Arial"/>
                <w:b/>
                <w:sz w:val="20"/>
                <w:szCs w:val="20"/>
                <w:lang w:val="es-MX"/>
              </w:rPr>
              <w:t>Volumen</w:t>
            </w:r>
          </w:p>
        </w:tc>
        <w:tc>
          <w:tcPr>
            <w:tcW w:w="2551" w:type="dxa"/>
            <w:vAlign w:val="center"/>
          </w:tcPr>
          <w:p w:rsidR="00AB7078" w:rsidRPr="00B36AB9" w:rsidRDefault="00AB7078" w:rsidP="00B36AB9">
            <w:pPr>
              <w:jc w:val="center"/>
              <w:rPr>
                <w:rFonts w:ascii="Arial" w:hAnsi="Arial" w:cs="Arial"/>
                <w:b/>
                <w:sz w:val="20"/>
                <w:szCs w:val="20"/>
                <w:lang w:val="es-MX"/>
              </w:rPr>
            </w:pPr>
            <w:r w:rsidRPr="00B36AB9">
              <w:rPr>
                <w:rFonts w:ascii="Arial" w:hAnsi="Arial" w:cs="Arial"/>
                <w:b/>
                <w:sz w:val="20"/>
                <w:szCs w:val="20"/>
                <w:lang w:val="es-MX"/>
              </w:rPr>
              <w:t>Ubicación física</w:t>
            </w:r>
          </w:p>
        </w:tc>
      </w:tr>
      <w:tr w:rsidR="00555878" w:rsidRPr="00B36AB9" w:rsidTr="00EB6ECC">
        <w:tc>
          <w:tcPr>
            <w:tcW w:w="2802" w:type="dxa"/>
            <w:vAlign w:val="center"/>
          </w:tcPr>
          <w:p w:rsidR="00555878" w:rsidRPr="00B36AB9" w:rsidRDefault="00555878" w:rsidP="00B36AB9">
            <w:pPr>
              <w:jc w:val="both"/>
              <w:rPr>
                <w:rFonts w:ascii="Arial" w:hAnsi="Arial" w:cs="Arial"/>
                <w:sz w:val="20"/>
                <w:szCs w:val="20"/>
              </w:rPr>
            </w:pPr>
            <w:r w:rsidRPr="00B36AB9">
              <w:rPr>
                <w:rFonts w:ascii="Arial" w:hAnsi="Arial" w:cs="Arial"/>
                <w:color w:val="000000"/>
                <w:sz w:val="20"/>
                <w:szCs w:val="20"/>
              </w:rPr>
              <w:t>3.17 Visitas de Supervisión.</w:t>
            </w:r>
          </w:p>
        </w:tc>
        <w:tc>
          <w:tcPr>
            <w:tcW w:w="4990" w:type="dxa"/>
            <w:vAlign w:val="center"/>
          </w:tcPr>
          <w:p w:rsidR="00555878" w:rsidRPr="00B36AB9" w:rsidRDefault="00555878" w:rsidP="00B36AB9">
            <w:pPr>
              <w:jc w:val="both"/>
              <w:rPr>
                <w:rFonts w:ascii="Arial" w:hAnsi="Arial" w:cs="Arial"/>
                <w:color w:val="000000"/>
                <w:sz w:val="20"/>
                <w:szCs w:val="20"/>
              </w:rPr>
            </w:pPr>
            <w:r w:rsidRPr="00B36AB9">
              <w:rPr>
                <w:rFonts w:ascii="Arial" w:hAnsi="Arial" w:cs="Arial"/>
                <w:color w:val="000000"/>
                <w:sz w:val="20"/>
                <w:szCs w:val="20"/>
              </w:rPr>
              <w:t>Correo electrónico en el que se informa de la visita de supervisión de la Dirección Ejecutiva de Organización Electoral del Instituto Nacional Electoral; Minuta con motivo de la visita, originales y copia del cuestionario para conocer las adecuaciones de la Junta Distrital 29.</w:t>
            </w:r>
          </w:p>
        </w:tc>
        <w:tc>
          <w:tcPr>
            <w:tcW w:w="1814" w:type="dxa"/>
            <w:vAlign w:val="center"/>
          </w:tcPr>
          <w:p w:rsidR="00555878" w:rsidRPr="00B36AB9" w:rsidRDefault="00555878" w:rsidP="00B36AB9">
            <w:pPr>
              <w:jc w:val="center"/>
              <w:rPr>
                <w:rFonts w:ascii="Arial" w:hAnsi="Arial" w:cs="Arial"/>
                <w:sz w:val="20"/>
                <w:szCs w:val="20"/>
              </w:rPr>
            </w:pPr>
            <w:r w:rsidRPr="00B36AB9">
              <w:rPr>
                <w:rFonts w:ascii="Arial" w:hAnsi="Arial" w:cs="Arial"/>
                <w:sz w:val="20"/>
                <w:szCs w:val="20"/>
              </w:rPr>
              <w:t>2015</w:t>
            </w:r>
          </w:p>
        </w:tc>
        <w:tc>
          <w:tcPr>
            <w:tcW w:w="2126" w:type="dxa"/>
            <w:vAlign w:val="center"/>
          </w:tcPr>
          <w:p w:rsidR="00555878" w:rsidRPr="00B36AB9" w:rsidRDefault="00555878"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555878" w:rsidRPr="00B36AB9" w:rsidRDefault="005C19E3" w:rsidP="005C19E3">
            <w:pPr>
              <w:jc w:val="both"/>
              <w:rPr>
                <w:rFonts w:ascii="Arial" w:hAnsi="Arial" w:cs="Arial"/>
                <w:sz w:val="20"/>
                <w:szCs w:val="20"/>
              </w:rPr>
            </w:pPr>
            <w:r w:rsidRPr="00B36AB9">
              <w:rPr>
                <w:rFonts w:ascii="Arial" w:hAnsi="Arial" w:cs="Arial"/>
                <w:sz w:val="20"/>
                <w:szCs w:val="20"/>
              </w:rPr>
              <w:t>Vocalía de Organización Elector</w:t>
            </w:r>
            <w:r>
              <w:rPr>
                <w:rFonts w:ascii="Arial" w:hAnsi="Arial" w:cs="Arial"/>
                <w:sz w:val="20"/>
                <w:szCs w:val="20"/>
              </w:rPr>
              <w:t xml:space="preserve">al, </w:t>
            </w:r>
            <w:r w:rsidR="00555878" w:rsidRPr="00B36AB9">
              <w:rPr>
                <w:rFonts w:ascii="Arial" w:hAnsi="Arial" w:cs="Arial"/>
                <w:sz w:val="20"/>
                <w:szCs w:val="20"/>
              </w:rPr>
              <w:t xml:space="preserve">Archivero 1/Cajón </w:t>
            </w:r>
            <w:r>
              <w:rPr>
                <w:rFonts w:ascii="Arial" w:hAnsi="Arial" w:cs="Arial"/>
                <w:sz w:val="20"/>
                <w:szCs w:val="20"/>
              </w:rPr>
              <w:t>1</w:t>
            </w:r>
          </w:p>
        </w:tc>
      </w:tr>
      <w:tr w:rsidR="00555878" w:rsidRPr="00B36AB9" w:rsidTr="00EB6ECC">
        <w:tc>
          <w:tcPr>
            <w:tcW w:w="2802" w:type="dxa"/>
            <w:vAlign w:val="center"/>
          </w:tcPr>
          <w:p w:rsidR="00555878" w:rsidRPr="00B36AB9" w:rsidRDefault="00555878" w:rsidP="00B36AB9">
            <w:pPr>
              <w:jc w:val="both"/>
              <w:rPr>
                <w:rFonts w:ascii="Arial" w:hAnsi="Arial" w:cs="Arial"/>
                <w:sz w:val="20"/>
                <w:szCs w:val="20"/>
              </w:rPr>
            </w:pPr>
            <w:r w:rsidRPr="00B36AB9">
              <w:rPr>
                <w:rFonts w:ascii="Arial" w:hAnsi="Arial" w:cs="Arial"/>
                <w:sz w:val="20"/>
                <w:szCs w:val="20"/>
              </w:rPr>
              <w:t>3.19 Programas y Proyectos en materia de Presupuesto.</w:t>
            </w:r>
          </w:p>
        </w:tc>
        <w:tc>
          <w:tcPr>
            <w:tcW w:w="4990" w:type="dxa"/>
            <w:vAlign w:val="center"/>
          </w:tcPr>
          <w:p w:rsidR="00555878" w:rsidRPr="00B36AB9" w:rsidRDefault="00555878" w:rsidP="00B36AB9">
            <w:pPr>
              <w:jc w:val="both"/>
              <w:rPr>
                <w:rFonts w:ascii="Arial" w:hAnsi="Arial" w:cs="Arial"/>
                <w:sz w:val="20"/>
                <w:szCs w:val="20"/>
              </w:rPr>
            </w:pPr>
            <w:r w:rsidRPr="00B36AB9">
              <w:rPr>
                <w:rFonts w:ascii="Arial" w:hAnsi="Arial" w:cs="Arial"/>
                <w:sz w:val="20"/>
                <w:szCs w:val="20"/>
              </w:rPr>
              <w:t>Correo electrónico y oficio en los que se solicita autorización de transferencia de recursos para el acondicionamiento de espacios de custodia.</w:t>
            </w:r>
          </w:p>
        </w:tc>
        <w:tc>
          <w:tcPr>
            <w:tcW w:w="1814" w:type="dxa"/>
            <w:vAlign w:val="center"/>
          </w:tcPr>
          <w:p w:rsidR="00555878" w:rsidRPr="00B36AB9" w:rsidRDefault="00555878" w:rsidP="00B36AB9">
            <w:pPr>
              <w:jc w:val="center"/>
              <w:rPr>
                <w:rFonts w:ascii="Arial" w:hAnsi="Arial" w:cs="Arial"/>
                <w:sz w:val="20"/>
                <w:szCs w:val="20"/>
              </w:rPr>
            </w:pPr>
            <w:r w:rsidRPr="00B36AB9">
              <w:rPr>
                <w:rFonts w:ascii="Arial" w:hAnsi="Arial" w:cs="Arial"/>
                <w:sz w:val="20"/>
                <w:szCs w:val="20"/>
              </w:rPr>
              <w:t>2014</w:t>
            </w:r>
          </w:p>
        </w:tc>
        <w:tc>
          <w:tcPr>
            <w:tcW w:w="2126" w:type="dxa"/>
            <w:vAlign w:val="center"/>
          </w:tcPr>
          <w:p w:rsidR="00555878" w:rsidRPr="00B36AB9" w:rsidRDefault="00555878"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555878" w:rsidRPr="00B36AB9" w:rsidRDefault="005C19E3" w:rsidP="00B36AB9">
            <w:pPr>
              <w:jc w:val="both"/>
              <w:rPr>
                <w:rFonts w:ascii="Arial" w:hAnsi="Arial" w:cs="Arial"/>
                <w:sz w:val="20"/>
                <w:szCs w:val="20"/>
              </w:rPr>
            </w:pPr>
            <w:r w:rsidRPr="00B36AB9">
              <w:rPr>
                <w:rFonts w:ascii="Arial" w:hAnsi="Arial" w:cs="Arial"/>
                <w:sz w:val="20"/>
                <w:szCs w:val="20"/>
              </w:rPr>
              <w:t>Vocalía de Organización Elector</w:t>
            </w:r>
            <w:r>
              <w:rPr>
                <w:rFonts w:ascii="Arial" w:hAnsi="Arial" w:cs="Arial"/>
                <w:sz w:val="20"/>
                <w:szCs w:val="20"/>
              </w:rPr>
              <w:t xml:space="preserve">al, </w:t>
            </w:r>
            <w:r w:rsidRPr="00B36AB9">
              <w:rPr>
                <w:rFonts w:ascii="Arial" w:hAnsi="Arial" w:cs="Arial"/>
                <w:sz w:val="20"/>
                <w:szCs w:val="20"/>
              </w:rPr>
              <w:t xml:space="preserve">Archivero 1/Cajón </w:t>
            </w:r>
            <w:r>
              <w:rPr>
                <w:rFonts w:ascii="Arial" w:hAnsi="Arial" w:cs="Arial"/>
                <w:sz w:val="20"/>
                <w:szCs w:val="20"/>
              </w:rPr>
              <w:t>1</w:t>
            </w:r>
          </w:p>
        </w:tc>
      </w:tr>
      <w:tr w:rsidR="00BF797D" w:rsidRPr="00B36AB9" w:rsidTr="005C19E3">
        <w:tc>
          <w:tcPr>
            <w:tcW w:w="14283" w:type="dxa"/>
            <w:gridSpan w:val="5"/>
            <w:vAlign w:val="center"/>
          </w:tcPr>
          <w:p w:rsidR="00BF797D" w:rsidRPr="00B36AB9" w:rsidRDefault="00BF797D" w:rsidP="00B36AB9">
            <w:pPr>
              <w:jc w:val="both"/>
              <w:rPr>
                <w:rFonts w:ascii="Arial" w:hAnsi="Arial" w:cs="Arial"/>
                <w:sz w:val="20"/>
                <w:szCs w:val="20"/>
              </w:rPr>
            </w:pPr>
            <w:r w:rsidRPr="00B36AB9">
              <w:rPr>
                <w:rFonts w:ascii="Arial" w:hAnsi="Arial" w:cs="Arial"/>
                <w:b/>
                <w:sz w:val="20"/>
                <w:szCs w:val="20"/>
                <w:lang w:eastAsia="es-MX"/>
              </w:rPr>
              <w:t xml:space="preserve">Sección: </w:t>
            </w:r>
            <w:r w:rsidRPr="00B36AB9">
              <w:rPr>
                <w:rFonts w:ascii="Arial" w:hAnsi="Arial" w:cs="Arial"/>
                <w:b/>
                <w:bCs/>
                <w:color w:val="000000"/>
                <w:sz w:val="20"/>
                <w:szCs w:val="20"/>
                <w:lang w:eastAsia="es-MX"/>
              </w:rPr>
              <w:t>7 SERVICIOS GENERALES</w:t>
            </w:r>
          </w:p>
        </w:tc>
      </w:tr>
      <w:tr w:rsidR="00BF797D" w:rsidRPr="00B36AB9" w:rsidTr="00EB6ECC">
        <w:tc>
          <w:tcPr>
            <w:tcW w:w="2802"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7.8 Servicios de Telefonía, Telefonía Celular y Radiolocalización.</w:t>
            </w:r>
          </w:p>
        </w:tc>
        <w:tc>
          <w:tcPr>
            <w:tcW w:w="4990"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 xml:space="preserve">Correos electrónicos; oficios; reporte sobre la instalación y funcionamiento de líneas telefónicas en </w:t>
            </w:r>
            <w:r w:rsidRPr="00B36AB9">
              <w:rPr>
                <w:rFonts w:ascii="Arial" w:hAnsi="Arial" w:cs="Arial"/>
                <w:sz w:val="20"/>
                <w:szCs w:val="20"/>
              </w:rPr>
              <w:lastRenderedPageBreak/>
              <w:t>la Sala del SIJE, originales y copia de las órdenes de servicio de la instalación de las líneas.</w:t>
            </w:r>
          </w:p>
        </w:tc>
        <w:tc>
          <w:tcPr>
            <w:tcW w:w="1814"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lastRenderedPageBreak/>
              <w:t>2015</w:t>
            </w:r>
          </w:p>
        </w:tc>
        <w:tc>
          <w:tcPr>
            <w:tcW w:w="2126"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BF797D" w:rsidRPr="00B36AB9" w:rsidRDefault="005C19E3" w:rsidP="00B36AB9">
            <w:pPr>
              <w:jc w:val="both"/>
              <w:rPr>
                <w:rFonts w:ascii="Arial" w:hAnsi="Arial" w:cs="Arial"/>
                <w:sz w:val="20"/>
                <w:szCs w:val="20"/>
              </w:rPr>
            </w:pPr>
            <w:r w:rsidRPr="00B36AB9">
              <w:rPr>
                <w:rFonts w:ascii="Arial" w:hAnsi="Arial" w:cs="Arial"/>
                <w:sz w:val="20"/>
                <w:szCs w:val="20"/>
              </w:rPr>
              <w:t>Vocalía de Organización Elector</w:t>
            </w:r>
            <w:r>
              <w:rPr>
                <w:rFonts w:ascii="Arial" w:hAnsi="Arial" w:cs="Arial"/>
                <w:sz w:val="20"/>
                <w:szCs w:val="20"/>
              </w:rPr>
              <w:t xml:space="preserve">al, </w:t>
            </w:r>
            <w:r w:rsidRPr="00B36AB9">
              <w:rPr>
                <w:rFonts w:ascii="Arial" w:hAnsi="Arial" w:cs="Arial"/>
                <w:sz w:val="20"/>
                <w:szCs w:val="20"/>
              </w:rPr>
              <w:t xml:space="preserve">Archivero 1/Cajón </w:t>
            </w:r>
            <w:r>
              <w:rPr>
                <w:rFonts w:ascii="Arial" w:hAnsi="Arial" w:cs="Arial"/>
                <w:sz w:val="20"/>
                <w:szCs w:val="20"/>
              </w:rPr>
              <w:t>1</w:t>
            </w:r>
          </w:p>
        </w:tc>
      </w:tr>
      <w:tr w:rsidR="00BF797D" w:rsidRPr="00B36AB9" w:rsidTr="005C19E3">
        <w:tc>
          <w:tcPr>
            <w:tcW w:w="14283" w:type="dxa"/>
            <w:gridSpan w:val="5"/>
            <w:vAlign w:val="center"/>
          </w:tcPr>
          <w:p w:rsidR="00BF797D" w:rsidRPr="00B36AB9" w:rsidRDefault="00BF797D" w:rsidP="00B36AB9">
            <w:pPr>
              <w:jc w:val="both"/>
              <w:rPr>
                <w:rFonts w:ascii="Arial" w:hAnsi="Arial" w:cs="Arial"/>
                <w:sz w:val="20"/>
                <w:szCs w:val="20"/>
              </w:rPr>
            </w:pPr>
            <w:r w:rsidRPr="00B36AB9">
              <w:rPr>
                <w:rFonts w:ascii="Arial" w:hAnsi="Arial" w:cs="Arial"/>
                <w:b/>
                <w:sz w:val="20"/>
                <w:szCs w:val="20"/>
                <w:lang w:val="es-MX"/>
              </w:rPr>
              <w:t xml:space="preserve">Sección </w:t>
            </w:r>
            <w:r w:rsidRPr="00B36AB9">
              <w:rPr>
                <w:rFonts w:ascii="Arial" w:hAnsi="Arial" w:cs="Arial"/>
                <w:b/>
                <w:color w:val="000000"/>
                <w:sz w:val="20"/>
                <w:szCs w:val="20"/>
                <w:lang w:val="es-MX"/>
              </w:rPr>
              <w:t>8 TECNOLOGIAS Y SERVICIOS DE INFORMACION</w:t>
            </w:r>
          </w:p>
        </w:tc>
      </w:tr>
      <w:tr w:rsidR="00BF797D" w:rsidRPr="00B36AB9" w:rsidTr="00EB6ECC">
        <w:tc>
          <w:tcPr>
            <w:tcW w:w="2802"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8.12 Administración y Capacitación de Sistemas del Instituto.</w:t>
            </w:r>
          </w:p>
        </w:tc>
        <w:tc>
          <w:tcPr>
            <w:tcW w:w="4990"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Correo electrónico en el que se remite oficio de cumplimiento; oficios de convocatorias a reunión de trabajo y Acta Circunstanciada con motivo a la reunión de trabajo sobre el curso de capacitación del SIJE, originales; Correo electrónico en el que se remite a la Junta Local oficio de cumplimiento y anexos 2 y 3 en relación a la pruebas de acceso y captura en el Sistema de Información de la Jornada Electoral SIJE 2015, originales; Correo electrónico en el que se remite oficio de cumplimiento y reportes del Sistema de Información de la Jornada Electoral 2015, originales; Correo electrónico en el que se remite oficio de cumplimiento y reportes del Sistema de Información de la Jornada Electoral 2015, originales; Correo electrónico en el que se adjunta oficio y lista de asistencia del personal involucrado con las actividades del Sistema de Información de la Jornada Electoral SIJE 2015, originales; Correo electrónico en el que se adjunta oficio de cumplimiento, reportes y formatos de seguimiento al desarrollo de la prueba de captura.</w:t>
            </w:r>
          </w:p>
        </w:tc>
        <w:tc>
          <w:tcPr>
            <w:tcW w:w="1814"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2015</w:t>
            </w:r>
          </w:p>
        </w:tc>
        <w:tc>
          <w:tcPr>
            <w:tcW w:w="2126"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6  Expedientes</w:t>
            </w:r>
          </w:p>
        </w:tc>
        <w:tc>
          <w:tcPr>
            <w:tcW w:w="2551" w:type="dxa"/>
            <w:vAlign w:val="center"/>
          </w:tcPr>
          <w:p w:rsidR="00BF797D" w:rsidRPr="00B36AB9" w:rsidRDefault="005C19E3" w:rsidP="00B36AB9">
            <w:pPr>
              <w:jc w:val="both"/>
              <w:rPr>
                <w:rFonts w:ascii="Arial" w:hAnsi="Arial" w:cs="Arial"/>
                <w:sz w:val="20"/>
                <w:szCs w:val="20"/>
              </w:rPr>
            </w:pPr>
            <w:r w:rsidRPr="00B36AB9">
              <w:rPr>
                <w:rFonts w:ascii="Arial" w:hAnsi="Arial" w:cs="Arial"/>
                <w:sz w:val="20"/>
                <w:szCs w:val="20"/>
              </w:rPr>
              <w:t>Vocalía de Organización Elector</w:t>
            </w:r>
            <w:r>
              <w:rPr>
                <w:rFonts w:ascii="Arial" w:hAnsi="Arial" w:cs="Arial"/>
                <w:sz w:val="20"/>
                <w:szCs w:val="20"/>
              </w:rPr>
              <w:t xml:space="preserve">al, </w:t>
            </w:r>
            <w:r w:rsidRPr="00B36AB9">
              <w:rPr>
                <w:rFonts w:ascii="Arial" w:hAnsi="Arial" w:cs="Arial"/>
                <w:sz w:val="20"/>
                <w:szCs w:val="20"/>
              </w:rPr>
              <w:t xml:space="preserve">Archivero 1/Cajón </w:t>
            </w:r>
            <w:r>
              <w:rPr>
                <w:rFonts w:ascii="Arial" w:hAnsi="Arial" w:cs="Arial"/>
                <w:sz w:val="20"/>
                <w:szCs w:val="20"/>
              </w:rPr>
              <w:t>1</w:t>
            </w:r>
          </w:p>
        </w:tc>
      </w:tr>
      <w:tr w:rsidR="00AB7078" w:rsidRPr="00B36AB9" w:rsidTr="005C19E3">
        <w:tc>
          <w:tcPr>
            <w:tcW w:w="14283" w:type="dxa"/>
            <w:gridSpan w:val="5"/>
            <w:vAlign w:val="center"/>
          </w:tcPr>
          <w:p w:rsidR="00AB7078" w:rsidRPr="00B36AB9" w:rsidRDefault="00AB7078" w:rsidP="00B36AB9">
            <w:pPr>
              <w:jc w:val="both"/>
              <w:rPr>
                <w:rFonts w:ascii="Arial" w:hAnsi="Arial" w:cs="Arial"/>
                <w:sz w:val="20"/>
                <w:szCs w:val="20"/>
                <w:lang w:eastAsia="es-MX"/>
              </w:rPr>
            </w:pPr>
            <w:r w:rsidRPr="00B36AB9">
              <w:rPr>
                <w:rFonts w:ascii="Arial" w:hAnsi="Arial" w:cs="Arial"/>
                <w:b/>
                <w:sz w:val="20"/>
                <w:szCs w:val="20"/>
                <w:lang w:val="es-MX"/>
              </w:rPr>
              <w:t>Sección: 14 REGISTRO FEDERAL DE ELECTORES</w:t>
            </w:r>
          </w:p>
        </w:tc>
      </w:tr>
      <w:tr w:rsidR="005C19E3" w:rsidRPr="00B36AB9" w:rsidTr="00EB6ECC">
        <w:trPr>
          <w:trHeight w:val="1092"/>
        </w:trPr>
        <w:tc>
          <w:tcPr>
            <w:tcW w:w="2802" w:type="dxa"/>
            <w:vAlign w:val="center"/>
          </w:tcPr>
          <w:p w:rsidR="005C19E3" w:rsidRPr="00B36AB9" w:rsidRDefault="005C19E3" w:rsidP="005C19E3">
            <w:pPr>
              <w:jc w:val="both"/>
              <w:rPr>
                <w:rFonts w:ascii="Arial" w:hAnsi="Arial" w:cs="Arial"/>
                <w:sz w:val="20"/>
                <w:szCs w:val="20"/>
              </w:rPr>
            </w:pPr>
            <w:r w:rsidRPr="00B36AB9">
              <w:rPr>
                <w:rFonts w:ascii="Arial" w:hAnsi="Arial" w:cs="Arial"/>
                <w:sz w:val="20"/>
                <w:szCs w:val="20"/>
              </w:rPr>
              <w:t>14.10 Listas Nominales de Electores.</w:t>
            </w:r>
          </w:p>
          <w:p w:rsidR="005C19E3" w:rsidRPr="00B36AB9" w:rsidRDefault="005C19E3" w:rsidP="005C19E3">
            <w:pPr>
              <w:jc w:val="center"/>
              <w:rPr>
                <w:rFonts w:ascii="Arial" w:hAnsi="Arial" w:cs="Arial"/>
                <w:sz w:val="20"/>
                <w:szCs w:val="20"/>
              </w:rPr>
            </w:pPr>
          </w:p>
        </w:tc>
        <w:tc>
          <w:tcPr>
            <w:tcW w:w="4990" w:type="dxa"/>
            <w:vAlign w:val="center"/>
          </w:tcPr>
          <w:p w:rsidR="005C19E3" w:rsidRPr="00B36AB9" w:rsidRDefault="005C19E3" w:rsidP="005C19E3">
            <w:pPr>
              <w:jc w:val="both"/>
              <w:rPr>
                <w:rFonts w:ascii="Arial" w:hAnsi="Arial" w:cs="Arial"/>
                <w:sz w:val="20"/>
                <w:szCs w:val="20"/>
              </w:rPr>
            </w:pPr>
            <w:r w:rsidRPr="00B36AB9">
              <w:rPr>
                <w:rFonts w:ascii="Arial" w:hAnsi="Arial" w:cs="Arial"/>
                <w:sz w:val="20"/>
                <w:szCs w:val="20"/>
              </w:rPr>
              <w:t>Oficio y relación de las listas nominales que fueron utilizadas en las casillas de la Elección Interna del PRD entregadas a la Junta Local Ejecutiva, originales.</w:t>
            </w:r>
          </w:p>
        </w:tc>
        <w:tc>
          <w:tcPr>
            <w:tcW w:w="1814" w:type="dxa"/>
            <w:vAlign w:val="center"/>
          </w:tcPr>
          <w:p w:rsidR="005C19E3" w:rsidRPr="00B36AB9" w:rsidRDefault="005C19E3" w:rsidP="005C19E3">
            <w:pPr>
              <w:jc w:val="center"/>
              <w:rPr>
                <w:rFonts w:ascii="Arial" w:hAnsi="Arial" w:cs="Arial"/>
                <w:sz w:val="20"/>
                <w:szCs w:val="20"/>
              </w:rPr>
            </w:pPr>
            <w:r w:rsidRPr="00B36AB9">
              <w:rPr>
                <w:rFonts w:ascii="Arial" w:hAnsi="Arial" w:cs="Arial"/>
                <w:sz w:val="20"/>
                <w:szCs w:val="20"/>
              </w:rPr>
              <w:t>2015</w:t>
            </w:r>
          </w:p>
        </w:tc>
        <w:tc>
          <w:tcPr>
            <w:tcW w:w="2126" w:type="dxa"/>
            <w:vAlign w:val="center"/>
          </w:tcPr>
          <w:p w:rsidR="005C19E3" w:rsidRPr="00B36AB9" w:rsidRDefault="005C19E3" w:rsidP="005C19E3">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5C19E3" w:rsidRDefault="005C19E3" w:rsidP="005C19E3">
            <w:r w:rsidRPr="00E83B10">
              <w:rPr>
                <w:rFonts w:ascii="Arial" w:hAnsi="Arial" w:cs="Arial"/>
                <w:sz w:val="20"/>
                <w:szCs w:val="20"/>
              </w:rPr>
              <w:t>Vocalía de Organización Electoral, Archivero 1/Cajón 1</w:t>
            </w:r>
          </w:p>
        </w:tc>
      </w:tr>
      <w:tr w:rsidR="005C19E3" w:rsidRPr="00B36AB9" w:rsidTr="00EB6ECC">
        <w:trPr>
          <w:trHeight w:val="1817"/>
        </w:trPr>
        <w:tc>
          <w:tcPr>
            <w:tcW w:w="2802" w:type="dxa"/>
            <w:vAlign w:val="center"/>
          </w:tcPr>
          <w:p w:rsidR="005C19E3" w:rsidRPr="00B36AB9" w:rsidRDefault="005C19E3" w:rsidP="005C19E3">
            <w:pPr>
              <w:rPr>
                <w:rFonts w:ascii="Arial" w:hAnsi="Arial" w:cs="Arial"/>
                <w:sz w:val="20"/>
                <w:szCs w:val="20"/>
              </w:rPr>
            </w:pPr>
            <w:r w:rsidRPr="00B36AB9">
              <w:rPr>
                <w:rFonts w:ascii="Arial" w:hAnsi="Arial" w:cs="Arial"/>
                <w:sz w:val="20"/>
                <w:szCs w:val="20"/>
              </w:rPr>
              <w:lastRenderedPageBreak/>
              <w:t>14.11 Cartografía Electoral</w:t>
            </w:r>
          </w:p>
        </w:tc>
        <w:tc>
          <w:tcPr>
            <w:tcW w:w="4990" w:type="dxa"/>
            <w:vAlign w:val="center"/>
          </w:tcPr>
          <w:p w:rsidR="005C19E3" w:rsidRPr="00B36AB9" w:rsidRDefault="005C19E3" w:rsidP="005C19E3">
            <w:pPr>
              <w:jc w:val="both"/>
              <w:rPr>
                <w:rFonts w:ascii="Arial" w:hAnsi="Arial" w:cs="Arial"/>
                <w:sz w:val="20"/>
                <w:szCs w:val="20"/>
              </w:rPr>
            </w:pPr>
            <w:r w:rsidRPr="00B36AB9">
              <w:rPr>
                <w:rFonts w:ascii="Arial" w:hAnsi="Arial" w:cs="Arial"/>
                <w:sz w:val="20"/>
                <w:szCs w:val="20"/>
              </w:rPr>
              <w:t>Correo electrónico en el que se adjunta informe sobre el procedimiento para actualizar los rasgos relevantes en materia de Organización Electoral en la Cartografía Digitalizada y Correo electrónico en el que se adjunta formato en el que se indica que se concluyó con dicha actividad, originales.</w:t>
            </w:r>
          </w:p>
        </w:tc>
        <w:tc>
          <w:tcPr>
            <w:tcW w:w="1814" w:type="dxa"/>
            <w:vAlign w:val="center"/>
          </w:tcPr>
          <w:p w:rsidR="005C19E3" w:rsidRPr="00B36AB9" w:rsidRDefault="005C19E3" w:rsidP="005C19E3">
            <w:pPr>
              <w:jc w:val="center"/>
              <w:rPr>
                <w:rFonts w:ascii="Arial" w:hAnsi="Arial" w:cs="Arial"/>
                <w:sz w:val="20"/>
                <w:szCs w:val="20"/>
              </w:rPr>
            </w:pPr>
            <w:r w:rsidRPr="00B36AB9">
              <w:rPr>
                <w:rFonts w:ascii="Arial" w:hAnsi="Arial" w:cs="Arial"/>
                <w:sz w:val="20"/>
                <w:szCs w:val="20"/>
              </w:rPr>
              <w:t>2015</w:t>
            </w:r>
          </w:p>
        </w:tc>
        <w:tc>
          <w:tcPr>
            <w:tcW w:w="2126" w:type="dxa"/>
            <w:vAlign w:val="center"/>
          </w:tcPr>
          <w:p w:rsidR="005C19E3" w:rsidRPr="00B36AB9" w:rsidRDefault="005C19E3" w:rsidP="005C19E3">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5C19E3" w:rsidRDefault="005C19E3" w:rsidP="005C19E3">
            <w:r w:rsidRPr="00E83B10">
              <w:rPr>
                <w:rFonts w:ascii="Arial" w:hAnsi="Arial" w:cs="Arial"/>
                <w:sz w:val="20"/>
                <w:szCs w:val="20"/>
              </w:rPr>
              <w:t>Vocalía de Organización Electoral, Archivero 1/Cajón 1</w:t>
            </w:r>
          </w:p>
        </w:tc>
      </w:tr>
      <w:tr w:rsidR="00AB7078" w:rsidRPr="00B36AB9" w:rsidTr="005C19E3">
        <w:tc>
          <w:tcPr>
            <w:tcW w:w="14283" w:type="dxa"/>
            <w:gridSpan w:val="5"/>
            <w:vAlign w:val="center"/>
          </w:tcPr>
          <w:p w:rsidR="00AB7078" w:rsidRPr="00B36AB9" w:rsidRDefault="00AB7078" w:rsidP="00B36AB9">
            <w:pPr>
              <w:jc w:val="both"/>
              <w:rPr>
                <w:rFonts w:ascii="Arial" w:hAnsi="Arial" w:cs="Arial"/>
                <w:sz w:val="20"/>
                <w:szCs w:val="20"/>
                <w:lang w:eastAsia="es-MX"/>
              </w:rPr>
            </w:pPr>
            <w:r w:rsidRPr="00B36AB9">
              <w:rPr>
                <w:rFonts w:ascii="Arial" w:hAnsi="Arial" w:cs="Arial"/>
                <w:b/>
                <w:sz w:val="20"/>
                <w:szCs w:val="20"/>
                <w:lang w:val="es-MX"/>
              </w:rPr>
              <w:t>Sección: 15 PROCESO ELECTORAL</w:t>
            </w:r>
          </w:p>
        </w:tc>
      </w:tr>
      <w:tr w:rsidR="00BF797D" w:rsidRPr="00B36AB9" w:rsidTr="00EB6ECC">
        <w:trPr>
          <w:trHeight w:val="1205"/>
        </w:trPr>
        <w:tc>
          <w:tcPr>
            <w:tcW w:w="2802"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15.2 Proyectos y Programas para el Proceso Electoral.</w:t>
            </w:r>
          </w:p>
        </w:tc>
        <w:tc>
          <w:tcPr>
            <w:tcW w:w="4990"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Correo electrónico; oficio y formatos del seguimiento al acondicionamiento de la bodega electoral y espacios de custodia para el Proceso Electoral 2014-2015, originales.</w:t>
            </w:r>
          </w:p>
        </w:tc>
        <w:tc>
          <w:tcPr>
            <w:tcW w:w="1814"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2015</w:t>
            </w:r>
          </w:p>
        </w:tc>
        <w:tc>
          <w:tcPr>
            <w:tcW w:w="2126"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BF797D" w:rsidRPr="00B36AB9" w:rsidRDefault="005C19E3" w:rsidP="00B36AB9">
            <w:pPr>
              <w:jc w:val="both"/>
              <w:rPr>
                <w:rFonts w:ascii="Arial" w:hAnsi="Arial" w:cs="Arial"/>
                <w:sz w:val="20"/>
                <w:szCs w:val="20"/>
              </w:rPr>
            </w:pPr>
            <w:r w:rsidRPr="00B36AB9">
              <w:rPr>
                <w:rFonts w:ascii="Arial" w:hAnsi="Arial" w:cs="Arial"/>
                <w:sz w:val="20"/>
                <w:szCs w:val="20"/>
              </w:rPr>
              <w:t>Vocalía de Organización Elector</w:t>
            </w:r>
            <w:r>
              <w:rPr>
                <w:rFonts w:ascii="Arial" w:hAnsi="Arial" w:cs="Arial"/>
                <w:sz w:val="20"/>
                <w:szCs w:val="20"/>
              </w:rPr>
              <w:t xml:space="preserve">al, </w:t>
            </w:r>
            <w:r w:rsidRPr="00B36AB9">
              <w:rPr>
                <w:rFonts w:ascii="Arial" w:hAnsi="Arial" w:cs="Arial"/>
                <w:sz w:val="20"/>
                <w:szCs w:val="20"/>
              </w:rPr>
              <w:t xml:space="preserve">Archivero 1/Cajón </w:t>
            </w:r>
            <w:r>
              <w:rPr>
                <w:rFonts w:ascii="Arial" w:hAnsi="Arial" w:cs="Arial"/>
                <w:sz w:val="20"/>
                <w:szCs w:val="20"/>
              </w:rPr>
              <w:t>1</w:t>
            </w:r>
          </w:p>
        </w:tc>
      </w:tr>
      <w:tr w:rsidR="00BF797D" w:rsidRPr="00B36AB9" w:rsidTr="00EB6ECC">
        <w:tc>
          <w:tcPr>
            <w:tcW w:w="2802"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15.3. Estudios y Análisis sobre Procesos Electorales.</w:t>
            </w:r>
          </w:p>
        </w:tc>
        <w:tc>
          <w:tcPr>
            <w:tcW w:w="4990"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 xml:space="preserve">Correo electrónico, oficio y actualización de la Carpeta de Información Básica Distrital; Correo electrónico; formato; Oficio en el que se informa que se llevó a cabo la presentación de la Guía de Consejeras y Consejeros del Consejo Distrital; Acuses de recibo de los oficios de convocatoria y Acta Circunstanciada con motivo de la reunión de trabajo originales; Correo electrónico en el que se remite a la Junta Local, los Inventarios de Listas Nominales, Actas de Escrutinio y Cómputo de Casilla y Cuadernillos de operaciones utilizadas durante la Jornada Electoral para el Estudio </w:t>
            </w:r>
            <w:proofErr w:type="spellStart"/>
            <w:r w:rsidRPr="00B36AB9">
              <w:rPr>
                <w:rFonts w:ascii="Arial" w:hAnsi="Arial" w:cs="Arial"/>
                <w:sz w:val="20"/>
                <w:szCs w:val="20"/>
              </w:rPr>
              <w:t>Muestral</w:t>
            </w:r>
            <w:proofErr w:type="spellEnd"/>
            <w:r w:rsidRPr="00B36AB9">
              <w:rPr>
                <w:rFonts w:ascii="Arial" w:hAnsi="Arial" w:cs="Arial"/>
                <w:sz w:val="20"/>
                <w:szCs w:val="20"/>
              </w:rPr>
              <w:t xml:space="preserve"> y Censal sobre Participación Ciudadana en la Elección de Diputados Federales de 2015; Correo electrónico y oficio de la conclusión de la captura de Lista Nominal, originales; Correo electrónico en el que se anexa oficio de propuesta de Mecanismos de Recolección de la documentación de las casillas electorales, Estudio de Factibilidad para determinar Mecanismos de Recolección de los Paquetes Electorales y minuta de reunión de trabajo para analizar la vialidad de establecer Mecanismos de </w:t>
            </w:r>
            <w:r w:rsidRPr="00B36AB9">
              <w:rPr>
                <w:rFonts w:ascii="Arial" w:hAnsi="Arial" w:cs="Arial"/>
                <w:sz w:val="20"/>
                <w:szCs w:val="20"/>
              </w:rPr>
              <w:lastRenderedPageBreak/>
              <w:t>Recolección de Paquetes Electorales al término de la Jornada Electoral, originales.</w:t>
            </w:r>
          </w:p>
        </w:tc>
        <w:tc>
          <w:tcPr>
            <w:tcW w:w="1814"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lastRenderedPageBreak/>
              <w:t>2015</w:t>
            </w:r>
          </w:p>
        </w:tc>
        <w:tc>
          <w:tcPr>
            <w:tcW w:w="2126"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6 Expedientes</w:t>
            </w:r>
          </w:p>
        </w:tc>
        <w:tc>
          <w:tcPr>
            <w:tcW w:w="2551" w:type="dxa"/>
            <w:vAlign w:val="center"/>
          </w:tcPr>
          <w:p w:rsidR="00BF797D" w:rsidRPr="00B36AB9" w:rsidRDefault="005C19E3" w:rsidP="00B36AB9">
            <w:pPr>
              <w:jc w:val="both"/>
              <w:rPr>
                <w:rFonts w:ascii="Arial" w:hAnsi="Arial" w:cs="Arial"/>
                <w:sz w:val="20"/>
                <w:szCs w:val="20"/>
              </w:rPr>
            </w:pPr>
            <w:r w:rsidRPr="00B36AB9">
              <w:rPr>
                <w:rFonts w:ascii="Arial" w:hAnsi="Arial" w:cs="Arial"/>
                <w:sz w:val="20"/>
                <w:szCs w:val="20"/>
              </w:rPr>
              <w:t>Vocalía de Organización Elector</w:t>
            </w:r>
            <w:r>
              <w:rPr>
                <w:rFonts w:ascii="Arial" w:hAnsi="Arial" w:cs="Arial"/>
                <w:sz w:val="20"/>
                <w:szCs w:val="20"/>
              </w:rPr>
              <w:t xml:space="preserve">al, </w:t>
            </w:r>
            <w:r w:rsidRPr="00B36AB9">
              <w:rPr>
                <w:rFonts w:ascii="Arial" w:hAnsi="Arial" w:cs="Arial"/>
                <w:sz w:val="20"/>
                <w:szCs w:val="20"/>
              </w:rPr>
              <w:t xml:space="preserve">Archivero 1/Cajón </w:t>
            </w:r>
            <w:r>
              <w:rPr>
                <w:rFonts w:ascii="Arial" w:hAnsi="Arial" w:cs="Arial"/>
                <w:sz w:val="20"/>
                <w:szCs w:val="20"/>
              </w:rPr>
              <w:t>1</w:t>
            </w:r>
          </w:p>
        </w:tc>
      </w:tr>
      <w:tr w:rsidR="00BF797D" w:rsidRPr="00B36AB9" w:rsidTr="00EB6ECC">
        <w:trPr>
          <w:trHeight w:val="2764"/>
        </w:trPr>
        <w:tc>
          <w:tcPr>
            <w:tcW w:w="2802"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15.11 Lugares de Uso Común.</w:t>
            </w:r>
          </w:p>
        </w:tc>
        <w:tc>
          <w:tcPr>
            <w:tcW w:w="4990"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Oficios en el que se solicita al H. Ayuntamiento Municipal se otorguen lugares de uso común para la colocación y fijación de Propaganda Electoral para los Partidos Políticos durante el Proceso Electoral Federal 2014-2015, Propuesta de Convenio para el otorgamiento de mamparas de Uso común, Oficio en el que se informa a la Junta Local de las gestiones realizadas para el otorgamiento de lugares de uso común, Correo electrónico en el que se adjunta Oficio de contestación del H. Ayuntamiento Municipal originales. Oficios dirigidos al H. Ayuntamiento Municipal en relación al otorgamiento de lugares de uso común, originales.</w:t>
            </w:r>
          </w:p>
        </w:tc>
        <w:tc>
          <w:tcPr>
            <w:tcW w:w="1814"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2014-2015</w:t>
            </w:r>
          </w:p>
        </w:tc>
        <w:tc>
          <w:tcPr>
            <w:tcW w:w="2126"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2 Expedientes</w:t>
            </w:r>
          </w:p>
        </w:tc>
        <w:tc>
          <w:tcPr>
            <w:tcW w:w="2551" w:type="dxa"/>
            <w:vAlign w:val="center"/>
          </w:tcPr>
          <w:p w:rsidR="00BF797D" w:rsidRPr="00B36AB9" w:rsidRDefault="005C19E3" w:rsidP="00B36AB9">
            <w:pPr>
              <w:jc w:val="both"/>
              <w:rPr>
                <w:rFonts w:ascii="Arial" w:hAnsi="Arial" w:cs="Arial"/>
                <w:sz w:val="20"/>
                <w:szCs w:val="20"/>
              </w:rPr>
            </w:pPr>
            <w:r w:rsidRPr="00B36AB9">
              <w:rPr>
                <w:rFonts w:ascii="Arial" w:hAnsi="Arial" w:cs="Arial"/>
                <w:sz w:val="20"/>
                <w:szCs w:val="20"/>
              </w:rPr>
              <w:t>Vocalía de Organización Elector</w:t>
            </w:r>
            <w:r>
              <w:rPr>
                <w:rFonts w:ascii="Arial" w:hAnsi="Arial" w:cs="Arial"/>
                <w:sz w:val="20"/>
                <w:szCs w:val="20"/>
              </w:rPr>
              <w:t xml:space="preserve">al, </w:t>
            </w:r>
            <w:r w:rsidRPr="00B36AB9">
              <w:rPr>
                <w:rFonts w:ascii="Arial" w:hAnsi="Arial" w:cs="Arial"/>
                <w:sz w:val="20"/>
                <w:szCs w:val="20"/>
              </w:rPr>
              <w:t xml:space="preserve">Archivero 1/Cajón </w:t>
            </w:r>
            <w:r>
              <w:rPr>
                <w:rFonts w:ascii="Arial" w:hAnsi="Arial" w:cs="Arial"/>
                <w:sz w:val="20"/>
                <w:szCs w:val="20"/>
              </w:rPr>
              <w:t>1</w:t>
            </w:r>
          </w:p>
        </w:tc>
      </w:tr>
      <w:tr w:rsidR="00BF797D" w:rsidRPr="00B36AB9" w:rsidTr="00EB6ECC">
        <w:trPr>
          <w:trHeight w:val="1630"/>
        </w:trPr>
        <w:tc>
          <w:tcPr>
            <w:tcW w:w="2802"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15.14 Ubicación de Casillas.</w:t>
            </w:r>
          </w:p>
        </w:tc>
        <w:tc>
          <w:tcPr>
            <w:tcW w:w="4990"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 xml:space="preserve">Correo electrónico, Oficio e Informe de la problemáticas presentadas en la ubicación de casillas del Proceso Electoral Federal 2011-2012 para proponer alternativas de solución,  originales; Correos electrónicos en que se informa de las secciones de alto riesgo, de difícil acceso por causa fortuita o fuerza mayor, con problemas políticos y de inseguridad y secciones con instalaciones militares y/o navales Anexos 1 y 2, originales; Correo electrónico en el que se anexa Oficio y base de datos de casillas a instalar en el Proceso Electoral 2014-2015, originales; Correo electrónico en el que se anexa Oficio y Minuta de reunión de trabajo para la ejecución de los recorridos de Junta Distrital, originales; Correo electrónico en el que se adjunta Oficio y Anexo 3 de secciones con menos de 100 electores y más de 100 electores en Lista Nominal, originales; Correo electrónico en el que se anexa oficio en que se informa de los recorridos realizados por la Junta Distrital y cuatro actas circunstanciadas de los recorridos realizados por los integrantes de la Junta Distrital originales; Correo </w:t>
            </w:r>
            <w:r w:rsidRPr="00B36AB9">
              <w:rPr>
                <w:rFonts w:ascii="Arial" w:hAnsi="Arial" w:cs="Arial"/>
                <w:sz w:val="20"/>
                <w:szCs w:val="20"/>
              </w:rPr>
              <w:lastRenderedPageBreak/>
              <w:t xml:space="preserve">electrónico en el que se anexan oficios y Ficha Técnica de Casilla Especial propuesta por la Junta Distrital, originales; Correo y oficio en que se informa sobre la incorporación de los tiempos y distancias al Sistema de Ubicación de Casillas, originales; Correo y oficio en el que se informa que en este distrito electoral no se propone la instalación de casillas extraordinarias, originales; Correo electrónico en el que se informa a la Vocalía de Organización Electoral de la Junta Local, mediante oficio, que fueron recabadas el 100 % de anuencias de propietarios y/o responsables de inmuebles para la instalación de las casillas electorales del Proceso Electoral Federal 2014-2015, anuencias de propietarios y/o responsables de inmuebles para la instalación de las casillas electorales del Proceso Electoral Federal 2014-2015 de la sección 3269 a la 3369, originales; Anuencias de propietarios y/o responsables de inmuebles para la instalación de las casillas electorales del Proceso Electoral Federal 2014-2015, de la sección 3370 a la 3451, originales; Correo y Oficio en el que se informa de la incorporación en el sistema de ubicación de casillas de la propuesta de casillas para presentar por la Junta Distrital para su aprobación, originales; Correo electrónico, Oficio en el que se remite la Lista de ubicación de casillas aprobada por los integrantes de la Junta Distrital Acuerdo A01/INE/MEX/JD29/17-02-15, correo electrónico, Oficio y Acuses de recibo de la entrega de la lista de ubicación de casillas a los integrantes del Consejo Distrital, originales; Correo electrónico y oficio de la Junta Municipal en el que manifiesta no tener observaciones en relación a los recorridos para la ubicación de casillas para el Proceso Electoral 2014-2015 aprobado por la Junta Distrital y formato que contiene los resultados de los recorridos de la Junta </w:t>
            </w:r>
            <w:r w:rsidRPr="00B36AB9">
              <w:rPr>
                <w:rFonts w:ascii="Arial" w:hAnsi="Arial" w:cs="Arial"/>
                <w:sz w:val="20"/>
                <w:szCs w:val="20"/>
              </w:rPr>
              <w:lastRenderedPageBreak/>
              <w:t xml:space="preserve">Distrital, originales; Correo electrónico en el que se Anexa la Programación de visitas de examinación, Correo electrónico, Oficio y Minuta de la reunión de trabajo con los integrantes del Consejo Distrital para la planeación de visitas de examinación; Correo electrónico y Oficio en el que se adjuntan los acuses de los Oficios-convocatorias para asistir a los recorridos de visitas de examinación, originales; Correo electrónico en el que se remite copia del Acuerdo por el que se aprueba la lista que contiene el número y domicilio propuesto para la ubicación de la casilla especial y Lista firmada por los integrantes del Consejo Distrital y del IEEM originales y correo electrónico en el  que se remiten acuses de recibo de la invitaciones realizadas a los integrantes de los Organismos Públicos Locales Electorales, a efecto de que asistan a la sesión extraordinaria, copia; Correos electrónicos en los que se remiten a la Vocalía de Organización Electoral de la Junta Local minutas, reportes del sistema y avances de visitas de examinación a los lugares propuestos por la Junta Distrital para la ubicación de casillas, originales; Correo electrónico en el que se remite a la Vocalía de Organización Electoral de la Junta Local Ejecutiva,  la Lista de ubicación de casillas aprobada por el 29 Consejo Distrital, Acuerdo A09/INE/MEX/CD29/02-04-15, así como el acuse de recibo de la entrega de la lista a los integrantes del Consejo Distrital, originales; Correo electrónico en el que se remite a la Vocalía de Organización Electoral de la Junta Local Ejecutiva, los acuses de recibo de la lista de ubicación de casillas aprobada por el 29 consejo Distrital, entregada los Vocales Ejecutivos de las Juntas Distritales XXV y XXVI así como al Consejero Presidente del Consejo Municipal del IEEM, originales; Correo electrónico en el que se informa a la Vocalía de Organización </w:t>
            </w:r>
            <w:r w:rsidRPr="00B36AB9">
              <w:rPr>
                <w:rFonts w:ascii="Arial" w:hAnsi="Arial" w:cs="Arial"/>
                <w:sz w:val="20"/>
                <w:szCs w:val="20"/>
              </w:rPr>
              <w:lastRenderedPageBreak/>
              <w:t xml:space="preserve">Electoral de la Junta Local, mediante oficio que se cuenta con el 100% de las notificaciones entregadas a los propietarios y/o responsables de los inmuebles en donde se ubicaron las casillas del Proceso Electoral 2014-2015, originales. </w:t>
            </w:r>
          </w:p>
        </w:tc>
        <w:tc>
          <w:tcPr>
            <w:tcW w:w="1814"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lastRenderedPageBreak/>
              <w:t>2015</w:t>
            </w:r>
          </w:p>
        </w:tc>
        <w:tc>
          <w:tcPr>
            <w:tcW w:w="2126"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23 Expedientes</w:t>
            </w:r>
          </w:p>
        </w:tc>
        <w:tc>
          <w:tcPr>
            <w:tcW w:w="2551" w:type="dxa"/>
            <w:vAlign w:val="center"/>
          </w:tcPr>
          <w:p w:rsidR="00BF797D" w:rsidRPr="00B36AB9" w:rsidRDefault="005C19E3" w:rsidP="00B36AB9">
            <w:pPr>
              <w:jc w:val="both"/>
              <w:rPr>
                <w:rFonts w:ascii="Arial" w:hAnsi="Arial" w:cs="Arial"/>
                <w:sz w:val="20"/>
                <w:szCs w:val="20"/>
              </w:rPr>
            </w:pPr>
            <w:r w:rsidRPr="00B36AB9">
              <w:rPr>
                <w:rFonts w:ascii="Arial" w:hAnsi="Arial" w:cs="Arial"/>
                <w:sz w:val="20"/>
                <w:szCs w:val="20"/>
              </w:rPr>
              <w:t>Vocalía de Organización Elector</w:t>
            </w:r>
            <w:r>
              <w:rPr>
                <w:rFonts w:ascii="Arial" w:hAnsi="Arial" w:cs="Arial"/>
                <w:sz w:val="20"/>
                <w:szCs w:val="20"/>
              </w:rPr>
              <w:t xml:space="preserve">al, </w:t>
            </w:r>
            <w:r w:rsidRPr="00B36AB9">
              <w:rPr>
                <w:rFonts w:ascii="Arial" w:hAnsi="Arial" w:cs="Arial"/>
                <w:sz w:val="20"/>
                <w:szCs w:val="20"/>
              </w:rPr>
              <w:t xml:space="preserve">Archivero 1/Cajón </w:t>
            </w:r>
            <w:r>
              <w:rPr>
                <w:rFonts w:ascii="Arial" w:hAnsi="Arial" w:cs="Arial"/>
                <w:sz w:val="20"/>
                <w:szCs w:val="20"/>
              </w:rPr>
              <w:t>1</w:t>
            </w:r>
          </w:p>
        </w:tc>
      </w:tr>
      <w:tr w:rsidR="00BF797D" w:rsidRPr="00B36AB9" w:rsidTr="00EB6ECC">
        <w:trPr>
          <w:trHeight w:val="2500"/>
        </w:trPr>
        <w:tc>
          <w:tcPr>
            <w:tcW w:w="2802"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lastRenderedPageBreak/>
              <w:t>15.15 Integración de Mesas Directivas de Casilla.</w:t>
            </w:r>
          </w:p>
        </w:tc>
        <w:tc>
          <w:tcPr>
            <w:tcW w:w="4990"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Correo electrónico en el que se anexa oficio de cumplimiento, acuses de recibo de los oficios en donde fueron invitados los integrantes del Consejo Distrital y Encarte de la Primera Publicación y Acta Circunstanciada, originales; Correo electrónico en el que se anexa oficio de cumplimiento, acuses de recibo de los oficios en donde fueron invitados los integrantes del Consejo Distrital y Encarte de la Segunda Publicación, originales.</w:t>
            </w:r>
          </w:p>
        </w:tc>
        <w:tc>
          <w:tcPr>
            <w:tcW w:w="1814"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2015</w:t>
            </w:r>
          </w:p>
        </w:tc>
        <w:tc>
          <w:tcPr>
            <w:tcW w:w="2126"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2 Expedientes</w:t>
            </w:r>
          </w:p>
        </w:tc>
        <w:tc>
          <w:tcPr>
            <w:tcW w:w="2551" w:type="dxa"/>
            <w:vAlign w:val="center"/>
          </w:tcPr>
          <w:p w:rsidR="00BF797D" w:rsidRPr="00B36AB9" w:rsidRDefault="005C19E3" w:rsidP="00B36AB9">
            <w:pPr>
              <w:jc w:val="both"/>
              <w:rPr>
                <w:rFonts w:ascii="Arial" w:hAnsi="Arial" w:cs="Arial"/>
                <w:sz w:val="20"/>
                <w:szCs w:val="20"/>
              </w:rPr>
            </w:pPr>
            <w:r w:rsidRPr="00B36AB9">
              <w:rPr>
                <w:rFonts w:ascii="Arial" w:hAnsi="Arial" w:cs="Arial"/>
                <w:sz w:val="20"/>
                <w:szCs w:val="20"/>
              </w:rPr>
              <w:t>Vocalía de Organización Elector</w:t>
            </w:r>
            <w:r>
              <w:rPr>
                <w:rFonts w:ascii="Arial" w:hAnsi="Arial" w:cs="Arial"/>
                <w:sz w:val="20"/>
                <w:szCs w:val="20"/>
              </w:rPr>
              <w:t xml:space="preserve">al, </w:t>
            </w:r>
            <w:r w:rsidRPr="00B36AB9">
              <w:rPr>
                <w:rFonts w:ascii="Arial" w:hAnsi="Arial" w:cs="Arial"/>
                <w:sz w:val="20"/>
                <w:szCs w:val="20"/>
              </w:rPr>
              <w:t xml:space="preserve">Archivero 1/Cajón </w:t>
            </w:r>
            <w:r>
              <w:rPr>
                <w:rFonts w:ascii="Arial" w:hAnsi="Arial" w:cs="Arial"/>
                <w:sz w:val="20"/>
                <w:szCs w:val="20"/>
              </w:rPr>
              <w:t>1</w:t>
            </w:r>
          </w:p>
        </w:tc>
      </w:tr>
      <w:tr w:rsidR="00BF797D" w:rsidRPr="00B36AB9" w:rsidTr="00EB6ECC">
        <w:trPr>
          <w:trHeight w:val="1347"/>
        </w:trPr>
        <w:tc>
          <w:tcPr>
            <w:tcW w:w="2802"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15.18 Observadores Electorales.</w:t>
            </w:r>
          </w:p>
        </w:tc>
        <w:tc>
          <w:tcPr>
            <w:tcW w:w="4990"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Correos electrónicos en que se remite a la Vocalía de Organización Electoral de la Junta Local Ejecutiva los informes y reportes del seguimiento a la tramitación y aprobación de observadores electorales en el distrito.</w:t>
            </w:r>
          </w:p>
        </w:tc>
        <w:tc>
          <w:tcPr>
            <w:tcW w:w="1814"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2015</w:t>
            </w:r>
          </w:p>
        </w:tc>
        <w:tc>
          <w:tcPr>
            <w:tcW w:w="2126"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BF797D" w:rsidRPr="00B36AB9" w:rsidRDefault="005C19E3" w:rsidP="00B36AB9">
            <w:pPr>
              <w:jc w:val="both"/>
              <w:rPr>
                <w:rFonts w:ascii="Arial" w:hAnsi="Arial" w:cs="Arial"/>
                <w:sz w:val="20"/>
                <w:szCs w:val="20"/>
              </w:rPr>
            </w:pPr>
            <w:r w:rsidRPr="00B36AB9">
              <w:rPr>
                <w:rFonts w:ascii="Arial" w:hAnsi="Arial" w:cs="Arial"/>
                <w:sz w:val="20"/>
                <w:szCs w:val="20"/>
              </w:rPr>
              <w:t>Vocalía de Organización Elector</w:t>
            </w:r>
            <w:r>
              <w:rPr>
                <w:rFonts w:ascii="Arial" w:hAnsi="Arial" w:cs="Arial"/>
                <w:sz w:val="20"/>
                <w:szCs w:val="20"/>
              </w:rPr>
              <w:t xml:space="preserve">al, </w:t>
            </w:r>
            <w:r w:rsidRPr="00B36AB9">
              <w:rPr>
                <w:rFonts w:ascii="Arial" w:hAnsi="Arial" w:cs="Arial"/>
                <w:sz w:val="20"/>
                <w:szCs w:val="20"/>
              </w:rPr>
              <w:t xml:space="preserve">Archivero 1/Cajón </w:t>
            </w:r>
            <w:r>
              <w:rPr>
                <w:rFonts w:ascii="Arial" w:hAnsi="Arial" w:cs="Arial"/>
                <w:sz w:val="20"/>
                <w:szCs w:val="20"/>
              </w:rPr>
              <w:t>1</w:t>
            </w:r>
          </w:p>
        </w:tc>
      </w:tr>
      <w:tr w:rsidR="00BF797D" w:rsidRPr="00B36AB9" w:rsidTr="00EB6ECC">
        <w:trPr>
          <w:trHeight w:val="2481"/>
        </w:trPr>
        <w:tc>
          <w:tcPr>
            <w:tcW w:w="2802"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15.19 Documentación Electoral.</w:t>
            </w:r>
          </w:p>
        </w:tc>
        <w:tc>
          <w:tcPr>
            <w:tcW w:w="4990"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Correos electrónicos en los que se remitieron a la Junta Local Ejecutiva los reportes del Calendario, preparación y destrucción de los votos válidos, nulos, boletas sobrantes y demás documentación electoral utilizada en el Proceso Electoral Federal 2014-2015; así como los acuses de recibo de las invitaciones realizadas a Exconsejeros Electorales y Representantes de Partidos Políticos para asistir a dicho evento, originales.</w:t>
            </w:r>
          </w:p>
        </w:tc>
        <w:tc>
          <w:tcPr>
            <w:tcW w:w="1814"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2015</w:t>
            </w:r>
          </w:p>
        </w:tc>
        <w:tc>
          <w:tcPr>
            <w:tcW w:w="2126"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2 Expedientes</w:t>
            </w:r>
          </w:p>
        </w:tc>
        <w:tc>
          <w:tcPr>
            <w:tcW w:w="2551" w:type="dxa"/>
            <w:vAlign w:val="center"/>
          </w:tcPr>
          <w:p w:rsidR="00BF797D" w:rsidRPr="00B36AB9" w:rsidRDefault="005C19E3" w:rsidP="00B36AB9">
            <w:pPr>
              <w:jc w:val="both"/>
              <w:rPr>
                <w:rFonts w:ascii="Arial" w:hAnsi="Arial" w:cs="Arial"/>
                <w:sz w:val="20"/>
                <w:szCs w:val="20"/>
              </w:rPr>
            </w:pPr>
            <w:r w:rsidRPr="00B36AB9">
              <w:rPr>
                <w:rFonts w:ascii="Arial" w:hAnsi="Arial" w:cs="Arial"/>
                <w:sz w:val="20"/>
                <w:szCs w:val="20"/>
              </w:rPr>
              <w:t>Vocalía de Organización Elector</w:t>
            </w:r>
            <w:r>
              <w:rPr>
                <w:rFonts w:ascii="Arial" w:hAnsi="Arial" w:cs="Arial"/>
                <w:sz w:val="20"/>
                <w:szCs w:val="20"/>
              </w:rPr>
              <w:t xml:space="preserve">al, </w:t>
            </w:r>
            <w:r w:rsidRPr="00B36AB9">
              <w:rPr>
                <w:rFonts w:ascii="Arial" w:hAnsi="Arial" w:cs="Arial"/>
                <w:sz w:val="20"/>
                <w:szCs w:val="20"/>
              </w:rPr>
              <w:t xml:space="preserve">Archivero 1/Cajón </w:t>
            </w:r>
            <w:r>
              <w:rPr>
                <w:rFonts w:ascii="Arial" w:hAnsi="Arial" w:cs="Arial"/>
                <w:sz w:val="20"/>
                <w:szCs w:val="20"/>
              </w:rPr>
              <w:t>1</w:t>
            </w:r>
          </w:p>
        </w:tc>
      </w:tr>
      <w:tr w:rsidR="00BF797D" w:rsidRPr="00B36AB9" w:rsidTr="00EB6ECC">
        <w:trPr>
          <w:trHeight w:val="2246"/>
        </w:trPr>
        <w:tc>
          <w:tcPr>
            <w:tcW w:w="2802"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lastRenderedPageBreak/>
              <w:t>15.20 Material Electoral</w:t>
            </w:r>
          </w:p>
        </w:tc>
        <w:tc>
          <w:tcPr>
            <w:tcW w:w="4990"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Correo electrónico, oficio y formatos remitidos a la Vocal Secretario Distrital para la desincorporación de materiales electorales y bienes informáticos de la Vocalía de Organización Electoral Distrital, Correo electrónico y formato de la actualización de los inventarios de canceles electorales, susceptibles de reutilizarse en el PEF 2014-2015, originales.</w:t>
            </w:r>
          </w:p>
        </w:tc>
        <w:tc>
          <w:tcPr>
            <w:tcW w:w="1814"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2015</w:t>
            </w:r>
          </w:p>
        </w:tc>
        <w:tc>
          <w:tcPr>
            <w:tcW w:w="2126"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2 Expedientes</w:t>
            </w:r>
          </w:p>
        </w:tc>
        <w:tc>
          <w:tcPr>
            <w:tcW w:w="2551" w:type="dxa"/>
            <w:vAlign w:val="center"/>
          </w:tcPr>
          <w:p w:rsidR="00BF797D" w:rsidRPr="00B36AB9" w:rsidRDefault="005C19E3" w:rsidP="00B36AB9">
            <w:pPr>
              <w:jc w:val="both"/>
              <w:rPr>
                <w:rFonts w:ascii="Arial" w:hAnsi="Arial" w:cs="Arial"/>
                <w:sz w:val="20"/>
                <w:szCs w:val="20"/>
              </w:rPr>
            </w:pPr>
            <w:r w:rsidRPr="00B36AB9">
              <w:rPr>
                <w:rFonts w:ascii="Arial" w:hAnsi="Arial" w:cs="Arial"/>
                <w:sz w:val="20"/>
                <w:szCs w:val="20"/>
              </w:rPr>
              <w:t>Vocalía de Organización Elector</w:t>
            </w:r>
            <w:r>
              <w:rPr>
                <w:rFonts w:ascii="Arial" w:hAnsi="Arial" w:cs="Arial"/>
                <w:sz w:val="20"/>
                <w:szCs w:val="20"/>
              </w:rPr>
              <w:t xml:space="preserve">al, </w:t>
            </w:r>
            <w:r w:rsidRPr="00B36AB9">
              <w:rPr>
                <w:rFonts w:ascii="Arial" w:hAnsi="Arial" w:cs="Arial"/>
                <w:sz w:val="20"/>
                <w:szCs w:val="20"/>
              </w:rPr>
              <w:t xml:space="preserve">Archivero 1/Cajón </w:t>
            </w:r>
            <w:r>
              <w:rPr>
                <w:rFonts w:ascii="Arial" w:hAnsi="Arial" w:cs="Arial"/>
                <w:sz w:val="20"/>
                <w:szCs w:val="20"/>
              </w:rPr>
              <w:t>1</w:t>
            </w:r>
          </w:p>
        </w:tc>
      </w:tr>
      <w:tr w:rsidR="00BF797D" w:rsidRPr="00B36AB9" w:rsidTr="00EB6ECC">
        <w:trPr>
          <w:trHeight w:val="2480"/>
        </w:trPr>
        <w:tc>
          <w:tcPr>
            <w:tcW w:w="2802"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15.22 Sistema de Información de la Jornada Electoral.</w:t>
            </w:r>
          </w:p>
        </w:tc>
        <w:tc>
          <w:tcPr>
            <w:tcW w:w="4990"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Correo electrónico en el que se remite Oficio y Cuestionario de detección de necesidades en la Sala del SIJE y Cómputos Distritales, originales; Correo electrónico Oficio y relación del personal asignado para operar el Sistema de Información de la Jornada Electoral SIJE 2015, originales; Correos electrónicos en el que se remite Oficio de cumplimiento de la actividad, archivo en Excel con la validación de los datos incluidos en los formatos F1 y F2, originales; y Correo electrónico en el que se remite a la Junta Local oficio en el que se anexa la programación de horarios del SIJE, correo electrónico en el que se adjunta copia del informe rendido en la sesión ordinaria de Junta Distrital en el que se presentó dicha programación y Acta de la Sesión de Junta Distrital, originales.</w:t>
            </w:r>
          </w:p>
        </w:tc>
        <w:tc>
          <w:tcPr>
            <w:tcW w:w="1814"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2015</w:t>
            </w:r>
          </w:p>
        </w:tc>
        <w:tc>
          <w:tcPr>
            <w:tcW w:w="2126"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4 Expedientes</w:t>
            </w:r>
          </w:p>
        </w:tc>
        <w:tc>
          <w:tcPr>
            <w:tcW w:w="2551" w:type="dxa"/>
            <w:vAlign w:val="center"/>
          </w:tcPr>
          <w:p w:rsidR="00BF797D" w:rsidRPr="00B36AB9" w:rsidRDefault="005C19E3" w:rsidP="00B36AB9">
            <w:pPr>
              <w:jc w:val="both"/>
              <w:rPr>
                <w:rFonts w:ascii="Arial" w:hAnsi="Arial" w:cs="Arial"/>
                <w:sz w:val="20"/>
                <w:szCs w:val="20"/>
              </w:rPr>
            </w:pPr>
            <w:r w:rsidRPr="00B36AB9">
              <w:rPr>
                <w:rFonts w:ascii="Arial" w:hAnsi="Arial" w:cs="Arial"/>
                <w:sz w:val="20"/>
                <w:szCs w:val="20"/>
              </w:rPr>
              <w:t>Vocalía de Organización Elector</w:t>
            </w:r>
            <w:r>
              <w:rPr>
                <w:rFonts w:ascii="Arial" w:hAnsi="Arial" w:cs="Arial"/>
                <w:sz w:val="20"/>
                <w:szCs w:val="20"/>
              </w:rPr>
              <w:t xml:space="preserve">al, </w:t>
            </w:r>
            <w:r w:rsidRPr="00B36AB9">
              <w:rPr>
                <w:rFonts w:ascii="Arial" w:hAnsi="Arial" w:cs="Arial"/>
                <w:sz w:val="20"/>
                <w:szCs w:val="20"/>
              </w:rPr>
              <w:t xml:space="preserve">Archivero 1/Cajón </w:t>
            </w:r>
            <w:r>
              <w:rPr>
                <w:rFonts w:ascii="Arial" w:hAnsi="Arial" w:cs="Arial"/>
                <w:sz w:val="20"/>
                <w:szCs w:val="20"/>
              </w:rPr>
              <w:t>1</w:t>
            </w:r>
          </w:p>
        </w:tc>
      </w:tr>
      <w:tr w:rsidR="00BF797D" w:rsidRPr="00B36AB9" w:rsidTr="00EB6ECC">
        <w:trPr>
          <w:trHeight w:val="2297"/>
        </w:trPr>
        <w:tc>
          <w:tcPr>
            <w:tcW w:w="2802"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15.24 Conteo Rápido.</w:t>
            </w:r>
          </w:p>
        </w:tc>
        <w:tc>
          <w:tcPr>
            <w:tcW w:w="4990"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Correo electrónico en el que se adjunta el formato de validación de operadores de cómputo para el Sistema de Información del Conteo Rápido 2015, originales; Correo electrónico, oficio y formatos que fueron utilizados por los Capacitadores-Asistentes Electorales para reportar las casillas del Conteo Rápido el día de la Jornada Electoral, originales.</w:t>
            </w:r>
            <w:bookmarkStart w:id="0" w:name="_GoBack"/>
            <w:bookmarkEnd w:id="0"/>
          </w:p>
        </w:tc>
        <w:tc>
          <w:tcPr>
            <w:tcW w:w="1814"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2015</w:t>
            </w:r>
          </w:p>
        </w:tc>
        <w:tc>
          <w:tcPr>
            <w:tcW w:w="2126"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1 Expedientes</w:t>
            </w:r>
          </w:p>
        </w:tc>
        <w:tc>
          <w:tcPr>
            <w:tcW w:w="2551" w:type="dxa"/>
            <w:vAlign w:val="center"/>
          </w:tcPr>
          <w:p w:rsidR="00BF797D" w:rsidRPr="00B36AB9" w:rsidRDefault="005C19E3" w:rsidP="00B36AB9">
            <w:pPr>
              <w:jc w:val="both"/>
              <w:rPr>
                <w:rFonts w:ascii="Arial" w:hAnsi="Arial" w:cs="Arial"/>
                <w:sz w:val="20"/>
                <w:szCs w:val="20"/>
              </w:rPr>
            </w:pPr>
            <w:r w:rsidRPr="00B36AB9">
              <w:rPr>
                <w:rFonts w:ascii="Arial" w:hAnsi="Arial" w:cs="Arial"/>
                <w:sz w:val="20"/>
                <w:szCs w:val="20"/>
              </w:rPr>
              <w:t>Vocalía de Organización Elector</w:t>
            </w:r>
            <w:r>
              <w:rPr>
                <w:rFonts w:ascii="Arial" w:hAnsi="Arial" w:cs="Arial"/>
                <w:sz w:val="20"/>
                <w:szCs w:val="20"/>
              </w:rPr>
              <w:t xml:space="preserve">al, </w:t>
            </w:r>
            <w:r w:rsidRPr="00B36AB9">
              <w:rPr>
                <w:rFonts w:ascii="Arial" w:hAnsi="Arial" w:cs="Arial"/>
                <w:sz w:val="20"/>
                <w:szCs w:val="20"/>
              </w:rPr>
              <w:t xml:space="preserve">Archivero 1/Cajón </w:t>
            </w:r>
            <w:r>
              <w:rPr>
                <w:rFonts w:ascii="Arial" w:hAnsi="Arial" w:cs="Arial"/>
                <w:sz w:val="20"/>
                <w:szCs w:val="20"/>
              </w:rPr>
              <w:t>1</w:t>
            </w:r>
          </w:p>
        </w:tc>
      </w:tr>
      <w:tr w:rsidR="00BF797D" w:rsidRPr="00B36AB9" w:rsidTr="00EB6ECC">
        <w:trPr>
          <w:trHeight w:val="84"/>
        </w:trPr>
        <w:tc>
          <w:tcPr>
            <w:tcW w:w="2802"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lastRenderedPageBreak/>
              <w:t>15.26 Recepción y traslado de Paquetes y Expedientes de Casilla.</w:t>
            </w:r>
          </w:p>
        </w:tc>
        <w:tc>
          <w:tcPr>
            <w:tcW w:w="4990"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Oficios de acuses de recibo del Presidente del Consejo Municipal del IEEM en que consta la entrega de los recibos de materiales electorales a los Presidentes de Mesas Directivas de casillas, originales.</w:t>
            </w:r>
            <w:r w:rsidRPr="00B36AB9">
              <w:rPr>
                <w:rFonts w:ascii="Arial" w:hAnsi="Arial" w:cs="Arial"/>
                <w:sz w:val="20"/>
                <w:szCs w:val="20"/>
              </w:rPr>
              <w:tab/>
            </w:r>
          </w:p>
        </w:tc>
        <w:tc>
          <w:tcPr>
            <w:tcW w:w="1814"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2015</w:t>
            </w:r>
          </w:p>
        </w:tc>
        <w:tc>
          <w:tcPr>
            <w:tcW w:w="2126"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BF797D" w:rsidRPr="00B36AB9" w:rsidRDefault="005C19E3" w:rsidP="00B36AB9">
            <w:pPr>
              <w:jc w:val="both"/>
              <w:rPr>
                <w:rFonts w:ascii="Arial" w:hAnsi="Arial" w:cs="Arial"/>
                <w:sz w:val="20"/>
                <w:szCs w:val="20"/>
              </w:rPr>
            </w:pPr>
            <w:r w:rsidRPr="00B36AB9">
              <w:rPr>
                <w:rFonts w:ascii="Arial" w:hAnsi="Arial" w:cs="Arial"/>
                <w:sz w:val="20"/>
                <w:szCs w:val="20"/>
              </w:rPr>
              <w:t>Vocalía de Organización Elector</w:t>
            </w:r>
            <w:r>
              <w:rPr>
                <w:rFonts w:ascii="Arial" w:hAnsi="Arial" w:cs="Arial"/>
                <w:sz w:val="20"/>
                <w:szCs w:val="20"/>
              </w:rPr>
              <w:t xml:space="preserve">al, </w:t>
            </w:r>
            <w:r w:rsidRPr="00B36AB9">
              <w:rPr>
                <w:rFonts w:ascii="Arial" w:hAnsi="Arial" w:cs="Arial"/>
                <w:sz w:val="20"/>
                <w:szCs w:val="20"/>
              </w:rPr>
              <w:t xml:space="preserve">Archivero 1/Cajón </w:t>
            </w:r>
            <w:r>
              <w:rPr>
                <w:rFonts w:ascii="Arial" w:hAnsi="Arial" w:cs="Arial"/>
                <w:sz w:val="20"/>
                <w:szCs w:val="20"/>
              </w:rPr>
              <w:t>1</w:t>
            </w:r>
          </w:p>
        </w:tc>
      </w:tr>
      <w:tr w:rsidR="00BF797D" w:rsidRPr="00B36AB9" w:rsidTr="00EB6ECC">
        <w:trPr>
          <w:trHeight w:val="1630"/>
        </w:trPr>
        <w:tc>
          <w:tcPr>
            <w:tcW w:w="2802"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15.37 Custodia Militar.</w:t>
            </w:r>
          </w:p>
        </w:tc>
        <w:tc>
          <w:tcPr>
            <w:tcW w:w="4990" w:type="dxa"/>
            <w:vAlign w:val="center"/>
          </w:tcPr>
          <w:p w:rsidR="00BF797D" w:rsidRPr="00B36AB9" w:rsidRDefault="00BF797D" w:rsidP="00B36AB9">
            <w:pPr>
              <w:jc w:val="both"/>
              <w:rPr>
                <w:rFonts w:ascii="Arial" w:hAnsi="Arial" w:cs="Arial"/>
                <w:sz w:val="20"/>
                <w:szCs w:val="20"/>
              </w:rPr>
            </w:pPr>
            <w:r w:rsidRPr="00B36AB9">
              <w:rPr>
                <w:rFonts w:ascii="Arial" w:hAnsi="Arial" w:cs="Arial"/>
                <w:sz w:val="20"/>
                <w:szCs w:val="20"/>
              </w:rPr>
              <w:t>Correo electrónico en el que se remitieron a la Junta Local los formatos de seguimiento de la custodia de este Consejo Distrital, de incidentes y del inventario del equipamiento proporcionado para el personal de custodia, originales.</w:t>
            </w:r>
          </w:p>
        </w:tc>
        <w:tc>
          <w:tcPr>
            <w:tcW w:w="1814"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2015</w:t>
            </w:r>
          </w:p>
        </w:tc>
        <w:tc>
          <w:tcPr>
            <w:tcW w:w="2126" w:type="dxa"/>
            <w:vAlign w:val="center"/>
          </w:tcPr>
          <w:p w:rsidR="00BF797D" w:rsidRPr="00B36AB9" w:rsidRDefault="00BF797D" w:rsidP="00B36AB9">
            <w:pPr>
              <w:jc w:val="center"/>
              <w:rPr>
                <w:rFonts w:ascii="Arial" w:hAnsi="Arial" w:cs="Arial"/>
                <w:sz w:val="20"/>
                <w:szCs w:val="20"/>
              </w:rPr>
            </w:pPr>
            <w:r w:rsidRPr="00B36AB9">
              <w:rPr>
                <w:rFonts w:ascii="Arial" w:hAnsi="Arial" w:cs="Arial"/>
                <w:sz w:val="20"/>
                <w:szCs w:val="20"/>
              </w:rPr>
              <w:t>1 Expediente</w:t>
            </w:r>
          </w:p>
        </w:tc>
        <w:tc>
          <w:tcPr>
            <w:tcW w:w="2551" w:type="dxa"/>
            <w:vAlign w:val="center"/>
          </w:tcPr>
          <w:p w:rsidR="00BF797D" w:rsidRPr="00B36AB9" w:rsidRDefault="005C19E3" w:rsidP="00B36AB9">
            <w:pPr>
              <w:jc w:val="both"/>
              <w:rPr>
                <w:rFonts w:ascii="Arial" w:hAnsi="Arial" w:cs="Arial"/>
                <w:sz w:val="20"/>
                <w:szCs w:val="20"/>
              </w:rPr>
            </w:pPr>
            <w:r w:rsidRPr="00B36AB9">
              <w:rPr>
                <w:rFonts w:ascii="Arial" w:hAnsi="Arial" w:cs="Arial"/>
                <w:sz w:val="20"/>
                <w:szCs w:val="20"/>
              </w:rPr>
              <w:t>Vocalía de Organización Elector</w:t>
            </w:r>
            <w:r>
              <w:rPr>
                <w:rFonts w:ascii="Arial" w:hAnsi="Arial" w:cs="Arial"/>
                <w:sz w:val="20"/>
                <w:szCs w:val="20"/>
              </w:rPr>
              <w:t xml:space="preserve">al, </w:t>
            </w:r>
            <w:r w:rsidRPr="00B36AB9">
              <w:rPr>
                <w:rFonts w:ascii="Arial" w:hAnsi="Arial" w:cs="Arial"/>
                <w:sz w:val="20"/>
                <w:szCs w:val="20"/>
              </w:rPr>
              <w:t xml:space="preserve">Archivero 1/Cajón </w:t>
            </w:r>
            <w:r>
              <w:rPr>
                <w:rFonts w:ascii="Arial" w:hAnsi="Arial" w:cs="Arial"/>
                <w:sz w:val="20"/>
                <w:szCs w:val="20"/>
              </w:rPr>
              <w:t>1</w:t>
            </w:r>
          </w:p>
        </w:tc>
      </w:tr>
    </w:tbl>
    <w:p w:rsidR="00AB7078" w:rsidRPr="00B36AB9" w:rsidRDefault="00AB7078" w:rsidP="00B36AB9">
      <w:pPr>
        <w:jc w:val="both"/>
        <w:rPr>
          <w:rFonts w:ascii="Arial" w:hAnsi="Arial" w:cs="Arial"/>
          <w:sz w:val="20"/>
          <w:szCs w:val="20"/>
          <w:lang w:val="es-MX"/>
        </w:rPr>
      </w:pPr>
    </w:p>
    <w:p w:rsidR="00AB7078" w:rsidRPr="00B36AB9" w:rsidRDefault="00AB7078" w:rsidP="00B36AB9">
      <w:pPr>
        <w:jc w:val="both"/>
        <w:rPr>
          <w:rFonts w:ascii="Arial" w:hAnsi="Arial" w:cs="Arial"/>
          <w:b/>
          <w:sz w:val="20"/>
          <w:szCs w:val="20"/>
          <w:lang w:val="es-MX"/>
        </w:rPr>
      </w:pPr>
      <w:r w:rsidRPr="00B36AB9">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AB7078" w:rsidRPr="00B36AB9" w:rsidTr="00AE2F7B">
        <w:tc>
          <w:tcPr>
            <w:tcW w:w="14283" w:type="dxa"/>
          </w:tcPr>
          <w:p w:rsidR="00AB7078" w:rsidRPr="00B36AB9" w:rsidRDefault="00AB7078" w:rsidP="00B36AB9">
            <w:pPr>
              <w:jc w:val="both"/>
              <w:rPr>
                <w:rFonts w:ascii="Arial" w:hAnsi="Arial" w:cs="Arial"/>
                <w:sz w:val="20"/>
                <w:szCs w:val="20"/>
                <w:lang w:val="es-MX"/>
              </w:rPr>
            </w:pPr>
            <w:r w:rsidRPr="00B36AB9">
              <w:rPr>
                <w:rFonts w:ascii="Arial" w:hAnsi="Arial" w:cs="Arial"/>
                <w:b/>
                <w:sz w:val="20"/>
                <w:szCs w:val="20"/>
                <w:lang w:val="es-MX"/>
              </w:rPr>
              <w:t>Archivo:</w:t>
            </w:r>
            <w:r w:rsidRPr="00B36AB9">
              <w:rPr>
                <w:rFonts w:ascii="Arial" w:hAnsi="Arial" w:cs="Arial"/>
                <w:sz w:val="20"/>
                <w:szCs w:val="20"/>
                <w:lang w:val="es-MX"/>
              </w:rPr>
              <w:t xml:space="preserve"> Trámite </w:t>
            </w:r>
          </w:p>
        </w:tc>
      </w:tr>
      <w:tr w:rsidR="00AB7078" w:rsidRPr="00B36AB9" w:rsidTr="00AE2F7B">
        <w:tc>
          <w:tcPr>
            <w:tcW w:w="14283" w:type="dxa"/>
          </w:tcPr>
          <w:p w:rsidR="00AB7078" w:rsidRPr="00B36AB9" w:rsidRDefault="00AB7078" w:rsidP="00B36AB9">
            <w:pPr>
              <w:jc w:val="both"/>
              <w:rPr>
                <w:rFonts w:ascii="Arial" w:hAnsi="Arial" w:cs="Arial"/>
                <w:sz w:val="20"/>
                <w:szCs w:val="20"/>
                <w:lang w:val="es-MX"/>
              </w:rPr>
            </w:pPr>
            <w:r w:rsidRPr="00B36AB9">
              <w:rPr>
                <w:rFonts w:ascii="Arial" w:hAnsi="Arial" w:cs="Arial"/>
                <w:b/>
                <w:sz w:val="20"/>
                <w:szCs w:val="20"/>
                <w:lang w:val="es-MX"/>
              </w:rPr>
              <w:t>Área generadora:</w:t>
            </w:r>
            <w:r w:rsidRPr="00B36AB9">
              <w:rPr>
                <w:rFonts w:ascii="Arial" w:hAnsi="Arial" w:cs="Arial"/>
                <w:sz w:val="20"/>
                <w:szCs w:val="20"/>
                <w:lang w:val="es-MX"/>
              </w:rPr>
              <w:t xml:space="preserve"> Vocalía de Capacitación Electoral y Educación Cívica</w:t>
            </w:r>
          </w:p>
        </w:tc>
      </w:tr>
    </w:tbl>
    <w:p w:rsidR="00AB7078" w:rsidRPr="00B36AB9" w:rsidRDefault="00AB7078" w:rsidP="00B36AB9">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AB7078" w:rsidRPr="00B36AB9" w:rsidTr="00AE2F7B">
        <w:tc>
          <w:tcPr>
            <w:tcW w:w="14283" w:type="dxa"/>
          </w:tcPr>
          <w:p w:rsidR="00AB7078" w:rsidRPr="00B36AB9" w:rsidRDefault="00AB7078" w:rsidP="00B36AB9">
            <w:pPr>
              <w:jc w:val="both"/>
              <w:rPr>
                <w:rFonts w:ascii="Arial" w:hAnsi="Arial" w:cs="Arial"/>
                <w:sz w:val="20"/>
                <w:szCs w:val="20"/>
                <w:lang w:val="es-MX"/>
              </w:rPr>
            </w:pPr>
            <w:r w:rsidRPr="00B36AB9">
              <w:rPr>
                <w:rFonts w:ascii="Arial" w:hAnsi="Arial" w:cs="Arial"/>
                <w:b/>
                <w:sz w:val="20"/>
                <w:szCs w:val="20"/>
                <w:lang w:val="es-MX"/>
              </w:rPr>
              <w:t>Fondo</w:t>
            </w:r>
            <w:r w:rsidRPr="00B36AB9">
              <w:rPr>
                <w:rFonts w:ascii="Arial" w:hAnsi="Arial" w:cs="Arial"/>
                <w:sz w:val="20"/>
                <w:szCs w:val="20"/>
                <w:lang w:val="es-MX"/>
              </w:rPr>
              <w:t xml:space="preserve">: </w:t>
            </w:r>
            <w:r w:rsidR="00EB6ECC">
              <w:rPr>
                <w:rFonts w:ascii="Arial" w:hAnsi="Arial" w:cs="Arial"/>
                <w:sz w:val="20"/>
                <w:szCs w:val="20"/>
                <w:lang w:val="es-MX"/>
              </w:rPr>
              <w:t>Instituto</w:t>
            </w:r>
            <w:r w:rsidRPr="00B36AB9">
              <w:rPr>
                <w:rFonts w:ascii="Arial" w:hAnsi="Arial" w:cs="Arial"/>
                <w:sz w:val="20"/>
                <w:szCs w:val="20"/>
                <w:lang w:val="es-MX"/>
              </w:rPr>
              <w:t xml:space="preserve"> Nacional Electoral</w:t>
            </w:r>
          </w:p>
        </w:tc>
      </w:tr>
      <w:tr w:rsidR="00AB7078" w:rsidRPr="00B36AB9" w:rsidTr="00AE2F7B">
        <w:tc>
          <w:tcPr>
            <w:tcW w:w="14283" w:type="dxa"/>
          </w:tcPr>
          <w:p w:rsidR="00AB7078" w:rsidRPr="00B36AB9" w:rsidRDefault="00AB7078" w:rsidP="00B36AB9">
            <w:pPr>
              <w:jc w:val="both"/>
              <w:rPr>
                <w:rFonts w:ascii="Arial" w:hAnsi="Arial" w:cs="Arial"/>
                <w:sz w:val="20"/>
                <w:szCs w:val="20"/>
                <w:lang w:val="es-MX"/>
              </w:rPr>
            </w:pPr>
            <w:r w:rsidRPr="00B36AB9">
              <w:rPr>
                <w:rFonts w:ascii="Arial" w:hAnsi="Arial" w:cs="Arial"/>
                <w:b/>
                <w:sz w:val="20"/>
                <w:szCs w:val="20"/>
                <w:lang w:val="es-MX"/>
              </w:rPr>
              <w:t>Sección</w:t>
            </w:r>
            <w:r w:rsidRPr="00B36AB9">
              <w:rPr>
                <w:rFonts w:ascii="Arial" w:hAnsi="Arial" w:cs="Arial"/>
                <w:sz w:val="20"/>
                <w:szCs w:val="20"/>
                <w:lang w:val="es-MX"/>
              </w:rPr>
              <w:t xml:space="preserve">: </w:t>
            </w:r>
            <w:r w:rsidRPr="00B36AB9">
              <w:rPr>
                <w:rFonts w:ascii="Arial" w:hAnsi="Arial" w:cs="Arial"/>
                <w:b/>
                <w:color w:val="000000"/>
                <w:sz w:val="20"/>
                <w:szCs w:val="20"/>
                <w:lang w:val="es-MX"/>
              </w:rPr>
              <w:t>4 RECURSOS HUMANOS</w:t>
            </w:r>
          </w:p>
        </w:tc>
      </w:tr>
    </w:tbl>
    <w:p w:rsidR="00AB7078" w:rsidRPr="00B36AB9" w:rsidRDefault="00AB7078" w:rsidP="00B36AB9">
      <w:pPr>
        <w:rPr>
          <w:rFonts w:ascii="Arial" w:hAnsi="Arial" w:cs="Arial"/>
          <w:sz w:val="20"/>
          <w:szCs w:val="20"/>
          <w:lang w:val="es-MX"/>
        </w:rPr>
      </w:pPr>
    </w:p>
    <w:tbl>
      <w:tblPr>
        <w:tblW w:w="14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1"/>
        <w:gridCol w:w="4991"/>
        <w:gridCol w:w="1810"/>
        <w:gridCol w:w="2124"/>
        <w:gridCol w:w="2555"/>
      </w:tblGrid>
      <w:tr w:rsidR="00AB7078" w:rsidRPr="00B36AB9" w:rsidTr="00EB6ECC">
        <w:trPr>
          <w:trHeight w:val="247"/>
        </w:trPr>
        <w:tc>
          <w:tcPr>
            <w:tcW w:w="2801" w:type="dxa"/>
            <w:vAlign w:val="center"/>
          </w:tcPr>
          <w:p w:rsidR="00AB7078" w:rsidRPr="00B36AB9" w:rsidRDefault="00AB7078" w:rsidP="00B36AB9">
            <w:pPr>
              <w:jc w:val="center"/>
              <w:rPr>
                <w:rFonts w:ascii="Arial" w:hAnsi="Arial" w:cs="Arial"/>
                <w:b/>
                <w:sz w:val="20"/>
                <w:szCs w:val="20"/>
                <w:lang w:val="es-MX"/>
              </w:rPr>
            </w:pPr>
            <w:r w:rsidRPr="00B36AB9">
              <w:rPr>
                <w:rFonts w:ascii="Arial" w:hAnsi="Arial" w:cs="Arial"/>
                <w:b/>
                <w:sz w:val="20"/>
                <w:szCs w:val="20"/>
                <w:lang w:val="es-MX"/>
              </w:rPr>
              <w:t>Serie</w:t>
            </w:r>
          </w:p>
        </w:tc>
        <w:tc>
          <w:tcPr>
            <w:tcW w:w="4991" w:type="dxa"/>
            <w:vAlign w:val="center"/>
          </w:tcPr>
          <w:p w:rsidR="00AB7078" w:rsidRPr="00B36AB9" w:rsidRDefault="00AB7078" w:rsidP="00B36AB9">
            <w:pPr>
              <w:jc w:val="center"/>
              <w:rPr>
                <w:rFonts w:ascii="Arial" w:hAnsi="Arial" w:cs="Arial"/>
                <w:b/>
                <w:sz w:val="20"/>
                <w:szCs w:val="20"/>
                <w:lang w:val="es-MX"/>
              </w:rPr>
            </w:pPr>
            <w:r w:rsidRPr="00B36AB9">
              <w:rPr>
                <w:rFonts w:ascii="Arial" w:hAnsi="Arial" w:cs="Arial"/>
                <w:b/>
                <w:sz w:val="20"/>
                <w:szCs w:val="20"/>
                <w:lang w:val="es-MX"/>
              </w:rPr>
              <w:t>Descripción</w:t>
            </w:r>
          </w:p>
        </w:tc>
        <w:tc>
          <w:tcPr>
            <w:tcW w:w="1810" w:type="dxa"/>
            <w:vAlign w:val="center"/>
          </w:tcPr>
          <w:p w:rsidR="00AB7078" w:rsidRPr="00B36AB9" w:rsidRDefault="00AB7078" w:rsidP="00B36AB9">
            <w:pPr>
              <w:jc w:val="center"/>
              <w:rPr>
                <w:rFonts w:ascii="Arial" w:hAnsi="Arial" w:cs="Arial"/>
                <w:b/>
                <w:sz w:val="20"/>
                <w:szCs w:val="20"/>
                <w:lang w:val="es-MX"/>
              </w:rPr>
            </w:pPr>
            <w:r w:rsidRPr="00B36AB9">
              <w:rPr>
                <w:rFonts w:ascii="Arial" w:hAnsi="Arial" w:cs="Arial"/>
                <w:b/>
                <w:sz w:val="20"/>
                <w:szCs w:val="20"/>
                <w:lang w:val="es-MX"/>
              </w:rPr>
              <w:t>Años extremos</w:t>
            </w:r>
          </w:p>
        </w:tc>
        <w:tc>
          <w:tcPr>
            <w:tcW w:w="2124" w:type="dxa"/>
            <w:vAlign w:val="center"/>
          </w:tcPr>
          <w:p w:rsidR="00AB7078" w:rsidRPr="00B36AB9" w:rsidRDefault="00AB7078" w:rsidP="00B36AB9">
            <w:pPr>
              <w:jc w:val="center"/>
              <w:rPr>
                <w:rFonts w:ascii="Arial" w:hAnsi="Arial" w:cs="Arial"/>
                <w:b/>
                <w:sz w:val="20"/>
                <w:szCs w:val="20"/>
                <w:lang w:val="es-MX"/>
              </w:rPr>
            </w:pPr>
            <w:r w:rsidRPr="00B36AB9">
              <w:rPr>
                <w:rFonts w:ascii="Arial" w:hAnsi="Arial" w:cs="Arial"/>
                <w:b/>
                <w:sz w:val="20"/>
                <w:szCs w:val="20"/>
                <w:lang w:val="es-MX"/>
              </w:rPr>
              <w:t>Volumen</w:t>
            </w:r>
          </w:p>
        </w:tc>
        <w:tc>
          <w:tcPr>
            <w:tcW w:w="2555" w:type="dxa"/>
            <w:vAlign w:val="center"/>
          </w:tcPr>
          <w:p w:rsidR="00AB7078" w:rsidRPr="00B36AB9" w:rsidRDefault="00AB7078" w:rsidP="00B36AB9">
            <w:pPr>
              <w:jc w:val="center"/>
              <w:rPr>
                <w:rFonts w:ascii="Arial" w:hAnsi="Arial" w:cs="Arial"/>
                <w:b/>
                <w:sz w:val="20"/>
                <w:szCs w:val="20"/>
                <w:lang w:val="es-MX"/>
              </w:rPr>
            </w:pPr>
            <w:r w:rsidRPr="00B36AB9">
              <w:rPr>
                <w:rFonts w:ascii="Arial" w:hAnsi="Arial" w:cs="Arial"/>
                <w:b/>
                <w:sz w:val="20"/>
                <w:szCs w:val="20"/>
                <w:lang w:val="es-MX"/>
              </w:rPr>
              <w:t>Ubicación física</w:t>
            </w:r>
          </w:p>
        </w:tc>
      </w:tr>
      <w:tr w:rsidR="005F1946" w:rsidRPr="00B36AB9" w:rsidTr="00EB6ECC">
        <w:trPr>
          <w:trHeight w:val="84"/>
        </w:trPr>
        <w:tc>
          <w:tcPr>
            <w:tcW w:w="2801" w:type="dxa"/>
            <w:vAlign w:val="center"/>
          </w:tcPr>
          <w:p w:rsidR="005F1946" w:rsidRPr="00B36AB9" w:rsidRDefault="005F1946" w:rsidP="00B36AB9">
            <w:pPr>
              <w:jc w:val="both"/>
              <w:rPr>
                <w:rFonts w:ascii="Arial" w:hAnsi="Arial" w:cs="Arial"/>
                <w:sz w:val="20"/>
                <w:szCs w:val="20"/>
                <w:lang w:val="es-MX"/>
              </w:rPr>
            </w:pPr>
            <w:r w:rsidRPr="00B36AB9">
              <w:rPr>
                <w:rFonts w:ascii="Arial" w:hAnsi="Arial" w:cs="Arial"/>
                <w:sz w:val="20"/>
                <w:szCs w:val="20"/>
                <w:lang w:val="es-MX"/>
              </w:rPr>
              <w:t>4.12 Evaluaciones y promociones</w:t>
            </w:r>
          </w:p>
        </w:tc>
        <w:tc>
          <w:tcPr>
            <w:tcW w:w="4991" w:type="dxa"/>
            <w:vAlign w:val="center"/>
          </w:tcPr>
          <w:p w:rsidR="005F1946" w:rsidRPr="00B36AB9" w:rsidRDefault="005F1946" w:rsidP="00B36AB9">
            <w:pPr>
              <w:jc w:val="both"/>
              <w:rPr>
                <w:rFonts w:ascii="Arial" w:hAnsi="Arial" w:cs="Arial"/>
                <w:sz w:val="20"/>
                <w:szCs w:val="20"/>
                <w:lang w:val="es-MX"/>
              </w:rPr>
            </w:pPr>
            <w:r w:rsidRPr="00B36AB9">
              <w:rPr>
                <w:rFonts w:ascii="Arial" w:hAnsi="Arial" w:cs="Arial"/>
                <w:sz w:val="20"/>
                <w:szCs w:val="20"/>
                <w:lang w:val="es-MX"/>
              </w:rPr>
              <w:t>Cédula de evaluación del personal de la rama administrativa de la Vocalía de Capacitación Electoral y Educación Cívica.</w:t>
            </w:r>
          </w:p>
        </w:tc>
        <w:tc>
          <w:tcPr>
            <w:tcW w:w="1810" w:type="dxa"/>
            <w:vAlign w:val="center"/>
          </w:tcPr>
          <w:p w:rsidR="005F1946" w:rsidRPr="00B36AB9" w:rsidRDefault="005F1946" w:rsidP="00B36AB9">
            <w:pPr>
              <w:jc w:val="center"/>
              <w:rPr>
                <w:rFonts w:ascii="Arial" w:hAnsi="Arial" w:cs="Arial"/>
                <w:sz w:val="20"/>
                <w:szCs w:val="20"/>
                <w:lang w:val="es-MX"/>
              </w:rPr>
            </w:pPr>
            <w:r w:rsidRPr="00B36AB9">
              <w:rPr>
                <w:rFonts w:ascii="Arial" w:hAnsi="Arial" w:cs="Arial"/>
                <w:sz w:val="20"/>
                <w:szCs w:val="20"/>
                <w:lang w:val="es-MX"/>
              </w:rPr>
              <w:t>2015</w:t>
            </w:r>
          </w:p>
        </w:tc>
        <w:tc>
          <w:tcPr>
            <w:tcW w:w="2124" w:type="dxa"/>
            <w:vAlign w:val="center"/>
          </w:tcPr>
          <w:p w:rsidR="005F1946" w:rsidRPr="00B36AB9" w:rsidRDefault="005F1946" w:rsidP="00B36AB9">
            <w:pPr>
              <w:jc w:val="center"/>
              <w:rPr>
                <w:rFonts w:ascii="Arial" w:hAnsi="Arial" w:cs="Arial"/>
                <w:sz w:val="20"/>
                <w:szCs w:val="20"/>
                <w:lang w:val="es-MX"/>
              </w:rPr>
            </w:pPr>
            <w:r w:rsidRPr="00B36AB9">
              <w:rPr>
                <w:rFonts w:ascii="Arial" w:hAnsi="Arial" w:cs="Arial"/>
                <w:sz w:val="20"/>
                <w:szCs w:val="20"/>
                <w:lang w:val="es-MX"/>
              </w:rPr>
              <w:t>1 Expediente</w:t>
            </w:r>
          </w:p>
        </w:tc>
        <w:tc>
          <w:tcPr>
            <w:tcW w:w="2555" w:type="dxa"/>
            <w:vAlign w:val="center"/>
          </w:tcPr>
          <w:p w:rsidR="005F1946" w:rsidRPr="00B36AB9" w:rsidRDefault="005F1946" w:rsidP="00B36AB9">
            <w:pPr>
              <w:jc w:val="both"/>
              <w:rPr>
                <w:rFonts w:ascii="Arial" w:hAnsi="Arial" w:cs="Arial"/>
                <w:sz w:val="20"/>
                <w:szCs w:val="20"/>
              </w:rPr>
            </w:pPr>
            <w:r w:rsidRPr="00B36AB9">
              <w:rPr>
                <w:rFonts w:ascii="Arial" w:hAnsi="Arial" w:cs="Arial"/>
                <w:sz w:val="20"/>
                <w:szCs w:val="20"/>
                <w:lang w:val="es-MX"/>
              </w:rPr>
              <w:t xml:space="preserve">Vocalía de Capacitación Electoral y Educación Cívica/Archivero 2/Cajón 2/ </w:t>
            </w:r>
          </w:p>
        </w:tc>
      </w:tr>
      <w:tr w:rsidR="005F1946" w:rsidRPr="00B36AB9" w:rsidTr="00EB6ECC">
        <w:trPr>
          <w:trHeight w:val="1028"/>
        </w:trPr>
        <w:tc>
          <w:tcPr>
            <w:tcW w:w="2801" w:type="dxa"/>
            <w:vAlign w:val="center"/>
          </w:tcPr>
          <w:p w:rsidR="005F1946" w:rsidRPr="00B36AB9" w:rsidRDefault="005F1946" w:rsidP="00B36AB9">
            <w:pPr>
              <w:jc w:val="both"/>
              <w:rPr>
                <w:rFonts w:ascii="Arial" w:hAnsi="Arial" w:cs="Arial"/>
                <w:sz w:val="20"/>
                <w:szCs w:val="20"/>
                <w:lang w:val="es-MX"/>
              </w:rPr>
            </w:pPr>
            <w:r w:rsidRPr="00B36AB9">
              <w:rPr>
                <w:rFonts w:ascii="Arial" w:hAnsi="Arial" w:cs="Arial"/>
                <w:sz w:val="20"/>
                <w:szCs w:val="20"/>
                <w:lang w:val="es-MX"/>
              </w:rPr>
              <w:t>4.26 Expedición de credenciales</w:t>
            </w:r>
          </w:p>
        </w:tc>
        <w:tc>
          <w:tcPr>
            <w:tcW w:w="4991" w:type="dxa"/>
            <w:vAlign w:val="center"/>
          </w:tcPr>
          <w:p w:rsidR="005F1946" w:rsidRPr="00B36AB9" w:rsidRDefault="005F1946" w:rsidP="00B36AB9">
            <w:pPr>
              <w:jc w:val="both"/>
              <w:rPr>
                <w:rFonts w:ascii="Arial" w:hAnsi="Arial" w:cs="Arial"/>
                <w:sz w:val="20"/>
                <w:szCs w:val="20"/>
                <w:lang w:val="es-MX"/>
              </w:rPr>
            </w:pPr>
            <w:r w:rsidRPr="00B36AB9">
              <w:rPr>
                <w:rFonts w:ascii="Arial" w:hAnsi="Arial" w:cs="Arial"/>
                <w:sz w:val="20"/>
                <w:szCs w:val="20"/>
                <w:lang w:val="es-MX"/>
              </w:rPr>
              <w:t>Acuses de recibo de las credenciales al personal eventual que participó en el Proceso Electoral 2014-2015.</w:t>
            </w:r>
          </w:p>
        </w:tc>
        <w:tc>
          <w:tcPr>
            <w:tcW w:w="1810" w:type="dxa"/>
            <w:vAlign w:val="center"/>
          </w:tcPr>
          <w:p w:rsidR="005F1946" w:rsidRPr="00B36AB9" w:rsidRDefault="005F1946" w:rsidP="00B36AB9">
            <w:pPr>
              <w:jc w:val="center"/>
              <w:rPr>
                <w:rFonts w:ascii="Arial" w:hAnsi="Arial" w:cs="Arial"/>
                <w:sz w:val="20"/>
                <w:szCs w:val="20"/>
                <w:lang w:val="es-MX"/>
              </w:rPr>
            </w:pPr>
            <w:r w:rsidRPr="00B36AB9">
              <w:rPr>
                <w:rFonts w:ascii="Arial" w:hAnsi="Arial" w:cs="Arial"/>
                <w:sz w:val="20"/>
                <w:szCs w:val="20"/>
                <w:lang w:val="es-MX"/>
              </w:rPr>
              <w:t>2015</w:t>
            </w:r>
          </w:p>
        </w:tc>
        <w:tc>
          <w:tcPr>
            <w:tcW w:w="2124" w:type="dxa"/>
            <w:vAlign w:val="center"/>
          </w:tcPr>
          <w:p w:rsidR="005F1946" w:rsidRPr="00B36AB9" w:rsidRDefault="005F1946" w:rsidP="00B36AB9">
            <w:pPr>
              <w:jc w:val="center"/>
              <w:rPr>
                <w:rFonts w:ascii="Arial" w:hAnsi="Arial" w:cs="Arial"/>
                <w:sz w:val="20"/>
                <w:szCs w:val="20"/>
                <w:lang w:val="es-MX"/>
              </w:rPr>
            </w:pPr>
            <w:r w:rsidRPr="00B36AB9">
              <w:rPr>
                <w:rFonts w:ascii="Arial" w:hAnsi="Arial" w:cs="Arial"/>
                <w:sz w:val="20"/>
                <w:szCs w:val="20"/>
                <w:lang w:val="es-MX"/>
              </w:rPr>
              <w:t>1 Expediente</w:t>
            </w:r>
          </w:p>
        </w:tc>
        <w:tc>
          <w:tcPr>
            <w:tcW w:w="2555" w:type="dxa"/>
            <w:vAlign w:val="center"/>
          </w:tcPr>
          <w:p w:rsidR="005F1946" w:rsidRPr="00B36AB9" w:rsidRDefault="005F1946" w:rsidP="00B36AB9">
            <w:pPr>
              <w:jc w:val="both"/>
              <w:rPr>
                <w:rFonts w:ascii="Arial" w:hAnsi="Arial" w:cs="Arial"/>
                <w:sz w:val="20"/>
                <w:szCs w:val="20"/>
              </w:rPr>
            </w:pPr>
            <w:r w:rsidRPr="00B36AB9">
              <w:rPr>
                <w:rFonts w:ascii="Arial" w:hAnsi="Arial" w:cs="Arial"/>
                <w:sz w:val="20"/>
                <w:szCs w:val="20"/>
                <w:lang w:val="es-MX"/>
              </w:rPr>
              <w:t>Vocalía de Capacitación Electoral y Educación Cívica/Archivero 2/Cajón 2/</w:t>
            </w:r>
          </w:p>
        </w:tc>
      </w:tr>
      <w:tr w:rsidR="00AB7078" w:rsidRPr="00B36AB9" w:rsidTr="005C19E3">
        <w:trPr>
          <w:trHeight w:val="247"/>
        </w:trPr>
        <w:tc>
          <w:tcPr>
            <w:tcW w:w="14281" w:type="dxa"/>
            <w:gridSpan w:val="5"/>
            <w:vAlign w:val="center"/>
          </w:tcPr>
          <w:p w:rsidR="00AB7078" w:rsidRPr="00B36AB9" w:rsidRDefault="00AB7078" w:rsidP="00B36AB9">
            <w:pPr>
              <w:rPr>
                <w:rFonts w:ascii="Arial" w:hAnsi="Arial" w:cs="Arial"/>
                <w:sz w:val="20"/>
                <w:szCs w:val="20"/>
                <w:lang w:eastAsia="es-MX"/>
              </w:rPr>
            </w:pPr>
            <w:r w:rsidRPr="00B36AB9">
              <w:rPr>
                <w:rFonts w:ascii="Arial" w:hAnsi="Arial" w:cs="Arial"/>
                <w:b/>
                <w:sz w:val="20"/>
                <w:szCs w:val="20"/>
                <w:lang w:val="es-MX"/>
              </w:rPr>
              <w:t xml:space="preserve">Sección </w:t>
            </w:r>
            <w:r w:rsidRPr="00B36AB9">
              <w:rPr>
                <w:rFonts w:ascii="Arial" w:hAnsi="Arial" w:cs="Arial"/>
                <w:b/>
                <w:color w:val="000000"/>
                <w:sz w:val="20"/>
                <w:szCs w:val="20"/>
                <w:lang w:val="es-MX"/>
              </w:rPr>
              <w:t>6 RECURSOS MATERIALES Y OBRA PUBLICA</w:t>
            </w:r>
          </w:p>
        </w:tc>
      </w:tr>
      <w:tr w:rsidR="005F1946" w:rsidRPr="00B36AB9" w:rsidTr="00EB6ECC">
        <w:trPr>
          <w:trHeight w:val="84"/>
        </w:trPr>
        <w:tc>
          <w:tcPr>
            <w:tcW w:w="2801" w:type="dxa"/>
            <w:vAlign w:val="center"/>
          </w:tcPr>
          <w:p w:rsidR="005F1946" w:rsidRPr="00B36AB9" w:rsidRDefault="005F1946" w:rsidP="00B36AB9">
            <w:pPr>
              <w:jc w:val="both"/>
              <w:rPr>
                <w:rFonts w:ascii="Arial" w:hAnsi="Arial" w:cs="Arial"/>
                <w:sz w:val="20"/>
                <w:szCs w:val="20"/>
                <w:lang w:val="es-MX"/>
              </w:rPr>
            </w:pPr>
            <w:r w:rsidRPr="00B36AB9">
              <w:rPr>
                <w:rFonts w:ascii="Arial" w:hAnsi="Arial" w:cs="Arial"/>
                <w:sz w:val="20"/>
                <w:szCs w:val="20"/>
                <w:lang w:val="es-MX"/>
              </w:rPr>
              <w:t>6.23 Comités y subcomités de adquisiciones y arrendamientos</w:t>
            </w:r>
          </w:p>
        </w:tc>
        <w:tc>
          <w:tcPr>
            <w:tcW w:w="4991" w:type="dxa"/>
            <w:vAlign w:val="center"/>
          </w:tcPr>
          <w:p w:rsidR="005F1946" w:rsidRPr="00B36AB9" w:rsidRDefault="005F1946" w:rsidP="00B36AB9">
            <w:pPr>
              <w:jc w:val="both"/>
              <w:rPr>
                <w:rFonts w:ascii="Arial" w:hAnsi="Arial" w:cs="Arial"/>
                <w:sz w:val="20"/>
                <w:szCs w:val="20"/>
                <w:lang w:val="es-MX"/>
              </w:rPr>
            </w:pPr>
            <w:r w:rsidRPr="00B36AB9">
              <w:rPr>
                <w:rFonts w:ascii="Arial" w:hAnsi="Arial" w:cs="Arial"/>
                <w:sz w:val="20"/>
                <w:szCs w:val="20"/>
                <w:lang w:val="es-MX"/>
              </w:rPr>
              <w:t xml:space="preserve">Convocatorias a las reuniones del subcomité, estados de cuenta de los movimientos generados mes por mes de la Junta </w:t>
            </w:r>
          </w:p>
        </w:tc>
        <w:tc>
          <w:tcPr>
            <w:tcW w:w="1810" w:type="dxa"/>
            <w:vAlign w:val="center"/>
          </w:tcPr>
          <w:p w:rsidR="005F1946" w:rsidRPr="00B36AB9" w:rsidRDefault="005F1946" w:rsidP="00B36AB9">
            <w:pPr>
              <w:jc w:val="center"/>
              <w:rPr>
                <w:rFonts w:ascii="Arial" w:hAnsi="Arial" w:cs="Arial"/>
                <w:sz w:val="20"/>
                <w:szCs w:val="20"/>
                <w:lang w:val="es-MX"/>
              </w:rPr>
            </w:pPr>
            <w:r w:rsidRPr="00B36AB9">
              <w:rPr>
                <w:rFonts w:ascii="Arial" w:hAnsi="Arial" w:cs="Arial"/>
                <w:sz w:val="20"/>
                <w:szCs w:val="20"/>
                <w:lang w:val="es-MX"/>
              </w:rPr>
              <w:t>2015</w:t>
            </w:r>
          </w:p>
        </w:tc>
        <w:tc>
          <w:tcPr>
            <w:tcW w:w="2124" w:type="dxa"/>
            <w:vAlign w:val="center"/>
          </w:tcPr>
          <w:p w:rsidR="005F1946" w:rsidRPr="00B36AB9" w:rsidRDefault="005F1946" w:rsidP="00B36AB9">
            <w:pPr>
              <w:jc w:val="center"/>
              <w:rPr>
                <w:rFonts w:ascii="Arial" w:hAnsi="Arial" w:cs="Arial"/>
                <w:sz w:val="20"/>
                <w:szCs w:val="20"/>
                <w:lang w:val="es-MX"/>
              </w:rPr>
            </w:pPr>
            <w:r w:rsidRPr="00B36AB9">
              <w:rPr>
                <w:rFonts w:ascii="Arial" w:hAnsi="Arial" w:cs="Arial"/>
                <w:sz w:val="20"/>
                <w:szCs w:val="20"/>
                <w:lang w:val="es-MX"/>
              </w:rPr>
              <w:t>1 Expediente</w:t>
            </w:r>
          </w:p>
        </w:tc>
        <w:tc>
          <w:tcPr>
            <w:tcW w:w="2555" w:type="dxa"/>
            <w:vAlign w:val="center"/>
          </w:tcPr>
          <w:p w:rsidR="005F1946" w:rsidRPr="00B36AB9" w:rsidRDefault="005F1946" w:rsidP="00B36AB9">
            <w:pPr>
              <w:jc w:val="both"/>
              <w:rPr>
                <w:rFonts w:ascii="Arial" w:hAnsi="Arial" w:cs="Arial"/>
                <w:sz w:val="20"/>
                <w:szCs w:val="20"/>
                <w:lang w:val="es-MX"/>
              </w:rPr>
            </w:pPr>
            <w:r w:rsidRPr="00B36AB9">
              <w:rPr>
                <w:rFonts w:ascii="Arial" w:hAnsi="Arial" w:cs="Arial"/>
                <w:sz w:val="20"/>
                <w:szCs w:val="20"/>
                <w:lang w:val="es-MX"/>
              </w:rPr>
              <w:t>Vocalía de Capacitación Electoral y Educación Cívica/Archivero 2/Cajón 2/</w:t>
            </w:r>
          </w:p>
        </w:tc>
      </w:tr>
      <w:tr w:rsidR="00AB7078" w:rsidRPr="00B36AB9" w:rsidTr="002A3760">
        <w:trPr>
          <w:trHeight w:val="247"/>
        </w:trPr>
        <w:tc>
          <w:tcPr>
            <w:tcW w:w="14281" w:type="dxa"/>
            <w:gridSpan w:val="5"/>
            <w:vAlign w:val="center"/>
          </w:tcPr>
          <w:p w:rsidR="00AB7078" w:rsidRPr="00B36AB9" w:rsidRDefault="005F1946" w:rsidP="00B36AB9">
            <w:pPr>
              <w:jc w:val="both"/>
              <w:rPr>
                <w:rFonts w:ascii="Arial" w:hAnsi="Arial" w:cs="Arial"/>
                <w:sz w:val="20"/>
                <w:szCs w:val="20"/>
                <w:lang w:eastAsia="es-MX"/>
              </w:rPr>
            </w:pPr>
            <w:r w:rsidRPr="00B36AB9">
              <w:rPr>
                <w:rFonts w:ascii="Arial" w:hAnsi="Arial" w:cs="Arial"/>
                <w:b/>
                <w:sz w:val="20"/>
                <w:szCs w:val="20"/>
                <w:lang w:val="es-MX"/>
              </w:rPr>
              <w:t xml:space="preserve">Sección </w:t>
            </w:r>
            <w:r w:rsidRPr="00B36AB9">
              <w:rPr>
                <w:rFonts w:ascii="Arial" w:hAnsi="Arial" w:cs="Arial"/>
                <w:b/>
                <w:color w:val="000000" w:themeColor="text1"/>
                <w:sz w:val="20"/>
                <w:szCs w:val="20"/>
                <w:lang w:val="es-MX"/>
              </w:rPr>
              <w:t>9 COMUNICACIÓN SOCIAL Y RELACIONES PUBLICAS</w:t>
            </w:r>
          </w:p>
        </w:tc>
      </w:tr>
      <w:tr w:rsidR="005F1946" w:rsidRPr="00B36AB9" w:rsidTr="00EB6ECC">
        <w:trPr>
          <w:trHeight w:val="84"/>
        </w:trPr>
        <w:tc>
          <w:tcPr>
            <w:tcW w:w="2801" w:type="dxa"/>
            <w:vAlign w:val="center"/>
          </w:tcPr>
          <w:p w:rsidR="005F1946" w:rsidRPr="00B36AB9" w:rsidRDefault="005F1946" w:rsidP="00816907">
            <w:pPr>
              <w:jc w:val="both"/>
              <w:rPr>
                <w:rFonts w:ascii="Arial" w:hAnsi="Arial" w:cs="Arial"/>
                <w:sz w:val="20"/>
                <w:szCs w:val="20"/>
                <w:lang w:val="es-MX"/>
              </w:rPr>
            </w:pPr>
            <w:r w:rsidRPr="00B36AB9">
              <w:rPr>
                <w:rFonts w:ascii="Arial" w:hAnsi="Arial" w:cs="Arial"/>
                <w:sz w:val="20"/>
                <w:szCs w:val="20"/>
                <w:lang w:val="es-MX"/>
              </w:rPr>
              <w:lastRenderedPageBreak/>
              <w:t>9.</w:t>
            </w:r>
            <w:r w:rsidR="00816907">
              <w:rPr>
                <w:rFonts w:ascii="Arial" w:hAnsi="Arial" w:cs="Arial"/>
                <w:sz w:val="20"/>
                <w:szCs w:val="20"/>
                <w:lang w:val="es-MX"/>
              </w:rPr>
              <w:t>5</w:t>
            </w:r>
            <w:r w:rsidRPr="00B36AB9">
              <w:rPr>
                <w:rFonts w:ascii="Arial" w:hAnsi="Arial" w:cs="Arial"/>
                <w:sz w:val="20"/>
                <w:szCs w:val="20"/>
                <w:lang w:val="es-MX"/>
              </w:rPr>
              <w:t xml:space="preserve"> Publicaciones e impresiones institucionales</w:t>
            </w:r>
          </w:p>
        </w:tc>
        <w:tc>
          <w:tcPr>
            <w:tcW w:w="4991" w:type="dxa"/>
            <w:vAlign w:val="center"/>
          </w:tcPr>
          <w:p w:rsidR="005F1946" w:rsidRPr="00B36AB9" w:rsidRDefault="005F1946" w:rsidP="00B36AB9">
            <w:pPr>
              <w:jc w:val="both"/>
              <w:rPr>
                <w:rFonts w:ascii="Arial" w:hAnsi="Arial" w:cs="Arial"/>
                <w:sz w:val="20"/>
                <w:szCs w:val="20"/>
                <w:lang w:val="es-MX"/>
              </w:rPr>
            </w:pPr>
            <w:r w:rsidRPr="00B36AB9">
              <w:rPr>
                <w:rFonts w:ascii="Arial" w:hAnsi="Arial" w:cs="Arial"/>
                <w:sz w:val="20"/>
                <w:szCs w:val="20"/>
                <w:lang w:val="es-MX"/>
              </w:rPr>
              <w:t>Reportes enviados a la Junta Local sobre los espectaculares publicados con los mensajes de las campañas institucionales.</w:t>
            </w:r>
          </w:p>
        </w:tc>
        <w:tc>
          <w:tcPr>
            <w:tcW w:w="1810" w:type="dxa"/>
            <w:vAlign w:val="center"/>
          </w:tcPr>
          <w:p w:rsidR="005F1946" w:rsidRPr="00B36AB9" w:rsidRDefault="005F1946" w:rsidP="00B36AB9">
            <w:pPr>
              <w:jc w:val="center"/>
              <w:rPr>
                <w:rFonts w:ascii="Arial" w:hAnsi="Arial" w:cs="Arial"/>
                <w:sz w:val="20"/>
                <w:szCs w:val="20"/>
                <w:lang w:val="es-MX"/>
              </w:rPr>
            </w:pPr>
            <w:r w:rsidRPr="00B36AB9">
              <w:rPr>
                <w:rFonts w:ascii="Arial" w:hAnsi="Arial" w:cs="Arial"/>
                <w:sz w:val="20"/>
                <w:szCs w:val="20"/>
                <w:lang w:val="es-MX"/>
              </w:rPr>
              <w:t>2015</w:t>
            </w:r>
          </w:p>
        </w:tc>
        <w:tc>
          <w:tcPr>
            <w:tcW w:w="2124" w:type="dxa"/>
            <w:vAlign w:val="center"/>
          </w:tcPr>
          <w:p w:rsidR="005F1946" w:rsidRPr="00B36AB9" w:rsidRDefault="005F1946" w:rsidP="00B36AB9">
            <w:pPr>
              <w:jc w:val="center"/>
              <w:rPr>
                <w:rFonts w:ascii="Arial" w:hAnsi="Arial" w:cs="Arial"/>
                <w:sz w:val="20"/>
                <w:szCs w:val="20"/>
                <w:lang w:val="es-MX"/>
              </w:rPr>
            </w:pPr>
            <w:r w:rsidRPr="00B36AB9">
              <w:rPr>
                <w:rFonts w:ascii="Arial" w:hAnsi="Arial" w:cs="Arial"/>
                <w:sz w:val="20"/>
                <w:szCs w:val="20"/>
                <w:lang w:val="es-MX"/>
              </w:rPr>
              <w:t>1 Expediente</w:t>
            </w:r>
          </w:p>
        </w:tc>
        <w:tc>
          <w:tcPr>
            <w:tcW w:w="2555" w:type="dxa"/>
            <w:vAlign w:val="center"/>
          </w:tcPr>
          <w:p w:rsidR="005F1946" w:rsidRPr="00B36AB9" w:rsidRDefault="005F1946" w:rsidP="00B36AB9">
            <w:pPr>
              <w:jc w:val="both"/>
              <w:rPr>
                <w:rFonts w:ascii="Arial" w:hAnsi="Arial" w:cs="Arial"/>
                <w:sz w:val="20"/>
                <w:szCs w:val="20"/>
                <w:lang w:val="es-MX"/>
              </w:rPr>
            </w:pPr>
            <w:r w:rsidRPr="00B36AB9">
              <w:rPr>
                <w:rFonts w:ascii="Arial" w:hAnsi="Arial" w:cs="Arial"/>
                <w:sz w:val="20"/>
                <w:szCs w:val="20"/>
                <w:lang w:val="es-MX"/>
              </w:rPr>
              <w:t>Vocalía de Capacitación Electoral y Educación Cívica/Archivero 2/Cajón 2/</w:t>
            </w:r>
          </w:p>
        </w:tc>
      </w:tr>
      <w:tr w:rsidR="00AB7078" w:rsidRPr="00B36AB9" w:rsidTr="005C19E3">
        <w:trPr>
          <w:trHeight w:val="247"/>
        </w:trPr>
        <w:tc>
          <w:tcPr>
            <w:tcW w:w="14281" w:type="dxa"/>
            <w:gridSpan w:val="5"/>
            <w:vAlign w:val="center"/>
          </w:tcPr>
          <w:p w:rsidR="00AB7078" w:rsidRPr="00B36AB9" w:rsidRDefault="00AB7078" w:rsidP="00B36AB9">
            <w:pPr>
              <w:jc w:val="both"/>
              <w:rPr>
                <w:rFonts w:ascii="Arial" w:hAnsi="Arial" w:cs="Arial"/>
                <w:sz w:val="20"/>
                <w:szCs w:val="20"/>
                <w:lang w:eastAsia="es-MX"/>
              </w:rPr>
            </w:pPr>
            <w:r w:rsidRPr="00B36AB9">
              <w:rPr>
                <w:rFonts w:ascii="Arial" w:hAnsi="Arial" w:cs="Arial"/>
                <w:b/>
                <w:sz w:val="20"/>
                <w:szCs w:val="20"/>
                <w:lang w:val="es-MX"/>
              </w:rPr>
              <w:t xml:space="preserve">Sección </w:t>
            </w:r>
            <w:r w:rsidRPr="00B36AB9">
              <w:rPr>
                <w:rFonts w:ascii="Arial" w:hAnsi="Arial" w:cs="Arial"/>
                <w:b/>
                <w:color w:val="000000"/>
                <w:sz w:val="20"/>
                <w:szCs w:val="20"/>
                <w:lang w:val="es-MX"/>
              </w:rPr>
              <w:t>11 PLANEACION, INFORMACION, EVALUACION Y POLITICAS</w:t>
            </w:r>
          </w:p>
        </w:tc>
      </w:tr>
      <w:tr w:rsidR="005F1946" w:rsidRPr="00B36AB9" w:rsidTr="00EB6ECC">
        <w:trPr>
          <w:trHeight w:val="84"/>
        </w:trPr>
        <w:tc>
          <w:tcPr>
            <w:tcW w:w="2801" w:type="dxa"/>
            <w:vAlign w:val="center"/>
          </w:tcPr>
          <w:p w:rsidR="005F1946" w:rsidRPr="00B36AB9" w:rsidRDefault="005F1946" w:rsidP="00B36AB9">
            <w:pPr>
              <w:jc w:val="both"/>
              <w:rPr>
                <w:rFonts w:ascii="Arial" w:hAnsi="Arial" w:cs="Arial"/>
                <w:sz w:val="20"/>
                <w:szCs w:val="20"/>
                <w:lang w:val="es-MX"/>
              </w:rPr>
            </w:pPr>
            <w:r w:rsidRPr="00B36AB9">
              <w:rPr>
                <w:rFonts w:ascii="Arial" w:hAnsi="Arial" w:cs="Arial"/>
                <w:sz w:val="20"/>
                <w:szCs w:val="20"/>
                <w:lang w:val="es-MX"/>
              </w:rPr>
              <w:t>11.22 Junta Distrital Ejecutiva</w:t>
            </w:r>
          </w:p>
        </w:tc>
        <w:tc>
          <w:tcPr>
            <w:tcW w:w="4991" w:type="dxa"/>
            <w:vAlign w:val="center"/>
          </w:tcPr>
          <w:p w:rsidR="005F1946" w:rsidRPr="00B36AB9" w:rsidRDefault="005F1946" w:rsidP="00B36AB9">
            <w:pPr>
              <w:jc w:val="both"/>
              <w:rPr>
                <w:rFonts w:ascii="Arial" w:hAnsi="Arial" w:cs="Arial"/>
                <w:sz w:val="20"/>
                <w:szCs w:val="20"/>
                <w:lang w:val="es-MX"/>
              </w:rPr>
            </w:pPr>
            <w:r w:rsidRPr="00B36AB9">
              <w:rPr>
                <w:rFonts w:ascii="Arial" w:hAnsi="Arial" w:cs="Arial"/>
                <w:sz w:val="20"/>
                <w:szCs w:val="20"/>
                <w:lang w:val="es-MX"/>
              </w:rPr>
              <w:t>Convocatorias para la sesión ordinaria de Junta Distrital.</w:t>
            </w:r>
          </w:p>
        </w:tc>
        <w:tc>
          <w:tcPr>
            <w:tcW w:w="1810" w:type="dxa"/>
            <w:vAlign w:val="center"/>
          </w:tcPr>
          <w:p w:rsidR="005F1946" w:rsidRPr="00B36AB9" w:rsidRDefault="005F1946" w:rsidP="00B36AB9">
            <w:pPr>
              <w:jc w:val="center"/>
              <w:rPr>
                <w:rFonts w:ascii="Arial" w:hAnsi="Arial" w:cs="Arial"/>
                <w:sz w:val="20"/>
                <w:szCs w:val="20"/>
                <w:lang w:val="es-MX"/>
              </w:rPr>
            </w:pPr>
            <w:r w:rsidRPr="00B36AB9">
              <w:rPr>
                <w:rFonts w:ascii="Arial" w:hAnsi="Arial" w:cs="Arial"/>
                <w:sz w:val="20"/>
                <w:szCs w:val="20"/>
                <w:lang w:val="es-MX"/>
              </w:rPr>
              <w:t>2014</w:t>
            </w:r>
          </w:p>
        </w:tc>
        <w:tc>
          <w:tcPr>
            <w:tcW w:w="2124" w:type="dxa"/>
            <w:vAlign w:val="center"/>
          </w:tcPr>
          <w:p w:rsidR="005F1946" w:rsidRPr="00B36AB9" w:rsidRDefault="005F1946" w:rsidP="00B36AB9">
            <w:pPr>
              <w:jc w:val="center"/>
              <w:rPr>
                <w:rFonts w:ascii="Arial" w:hAnsi="Arial" w:cs="Arial"/>
                <w:sz w:val="20"/>
                <w:szCs w:val="20"/>
                <w:lang w:val="es-MX"/>
              </w:rPr>
            </w:pPr>
            <w:r w:rsidRPr="00B36AB9">
              <w:rPr>
                <w:rFonts w:ascii="Arial" w:hAnsi="Arial" w:cs="Arial"/>
                <w:sz w:val="20"/>
                <w:szCs w:val="20"/>
                <w:lang w:val="es-MX"/>
              </w:rPr>
              <w:t>1 Expediente</w:t>
            </w:r>
          </w:p>
        </w:tc>
        <w:tc>
          <w:tcPr>
            <w:tcW w:w="2555" w:type="dxa"/>
            <w:vAlign w:val="center"/>
          </w:tcPr>
          <w:p w:rsidR="005F1946" w:rsidRPr="00B36AB9" w:rsidRDefault="005F1946" w:rsidP="00B36AB9">
            <w:pPr>
              <w:jc w:val="both"/>
              <w:rPr>
                <w:rFonts w:ascii="Arial" w:hAnsi="Arial" w:cs="Arial"/>
                <w:sz w:val="20"/>
                <w:szCs w:val="20"/>
                <w:lang w:val="es-MX"/>
              </w:rPr>
            </w:pPr>
            <w:r w:rsidRPr="00B36AB9">
              <w:rPr>
                <w:rFonts w:ascii="Arial" w:hAnsi="Arial" w:cs="Arial"/>
                <w:sz w:val="20"/>
                <w:szCs w:val="20"/>
                <w:lang w:val="es-MX"/>
              </w:rPr>
              <w:t>Vocalía de Capacitación Electoral y Educación Cívica/Archivero 2/Cajón 1/</w:t>
            </w:r>
          </w:p>
        </w:tc>
      </w:tr>
      <w:tr w:rsidR="00AB7078" w:rsidRPr="00B36AB9" w:rsidTr="005C19E3">
        <w:trPr>
          <w:trHeight w:val="247"/>
        </w:trPr>
        <w:tc>
          <w:tcPr>
            <w:tcW w:w="14281" w:type="dxa"/>
            <w:gridSpan w:val="5"/>
            <w:vAlign w:val="center"/>
          </w:tcPr>
          <w:p w:rsidR="00AB7078" w:rsidRPr="00B36AB9" w:rsidRDefault="00AB7078" w:rsidP="00B36AB9">
            <w:pPr>
              <w:jc w:val="both"/>
              <w:rPr>
                <w:rFonts w:ascii="Arial" w:hAnsi="Arial" w:cs="Arial"/>
                <w:sz w:val="20"/>
                <w:szCs w:val="20"/>
                <w:lang w:eastAsia="es-MX"/>
              </w:rPr>
            </w:pPr>
            <w:r w:rsidRPr="00B36AB9">
              <w:rPr>
                <w:rFonts w:ascii="Arial" w:hAnsi="Arial" w:cs="Arial"/>
                <w:b/>
                <w:sz w:val="20"/>
                <w:szCs w:val="20"/>
                <w:lang w:val="es-MX"/>
              </w:rPr>
              <w:t>Sección 14 REGISTRO FEDERAL DE ELECTORES</w:t>
            </w:r>
          </w:p>
        </w:tc>
      </w:tr>
      <w:tr w:rsidR="00273C03" w:rsidRPr="00B36AB9" w:rsidTr="00EB6ECC">
        <w:trPr>
          <w:trHeight w:val="84"/>
        </w:trPr>
        <w:tc>
          <w:tcPr>
            <w:tcW w:w="2801" w:type="dxa"/>
            <w:vAlign w:val="center"/>
          </w:tcPr>
          <w:p w:rsidR="00273C03" w:rsidRPr="00B36AB9" w:rsidRDefault="00273C03" w:rsidP="00B36AB9">
            <w:pPr>
              <w:jc w:val="both"/>
              <w:rPr>
                <w:rFonts w:ascii="Arial" w:hAnsi="Arial" w:cs="Arial"/>
                <w:sz w:val="20"/>
                <w:szCs w:val="20"/>
              </w:rPr>
            </w:pPr>
            <w:r w:rsidRPr="00B36AB9">
              <w:rPr>
                <w:rFonts w:ascii="Arial" w:hAnsi="Arial" w:cs="Arial"/>
                <w:sz w:val="20"/>
                <w:szCs w:val="20"/>
              </w:rPr>
              <w:t>14.4 Padrón Electoral</w:t>
            </w:r>
          </w:p>
        </w:tc>
        <w:tc>
          <w:tcPr>
            <w:tcW w:w="4991"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Padrón Electoral enviado por la Vocalía del Registro Federal de Electores.</w:t>
            </w:r>
          </w:p>
        </w:tc>
        <w:tc>
          <w:tcPr>
            <w:tcW w:w="1810" w:type="dxa"/>
            <w:vAlign w:val="center"/>
          </w:tcPr>
          <w:p w:rsidR="00273C03" w:rsidRPr="00B36AB9" w:rsidRDefault="00273C03" w:rsidP="00B36AB9">
            <w:pPr>
              <w:jc w:val="center"/>
              <w:rPr>
                <w:rFonts w:ascii="Arial" w:hAnsi="Arial" w:cs="Arial"/>
                <w:sz w:val="20"/>
                <w:szCs w:val="20"/>
                <w:lang w:val="es-MX"/>
              </w:rPr>
            </w:pPr>
            <w:r w:rsidRPr="00B36AB9">
              <w:rPr>
                <w:rFonts w:ascii="Arial" w:hAnsi="Arial" w:cs="Arial"/>
                <w:sz w:val="20"/>
                <w:szCs w:val="20"/>
                <w:lang w:val="es-MX"/>
              </w:rPr>
              <w:t>2015</w:t>
            </w:r>
          </w:p>
        </w:tc>
        <w:tc>
          <w:tcPr>
            <w:tcW w:w="2124" w:type="dxa"/>
            <w:vAlign w:val="center"/>
          </w:tcPr>
          <w:p w:rsidR="00273C03" w:rsidRPr="00B36AB9" w:rsidRDefault="00273C03" w:rsidP="00B36AB9">
            <w:pPr>
              <w:jc w:val="center"/>
              <w:rPr>
                <w:rFonts w:ascii="Arial" w:hAnsi="Arial" w:cs="Arial"/>
                <w:sz w:val="20"/>
                <w:szCs w:val="20"/>
                <w:lang w:val="es-MX"/>
              </w:rPr>
            </w:pPr>
            <w:r w:rsidRPr="00B36AB9">
              <w:rPr>
                <w:rFonts w:ascii="Arial" w:hAnsi="Arial" w:cs="Arial"/>
                <w:sz w:val="20"/>
                <w:szCs w:val="20"/>
                <w:lang w:val="es-MX"/>
              </w:rPr>
              <w:t>1 Expediente</w:t>
            </w:r>
          </w:p>
        </w:tc>
        <w:tc>
          <w:tcPr>
            <w:tcW w:w="2555"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Vocalía de Capacitación Electoral y Educación Cívica/Archivero 2/Cajón 2/</w:t>
            </w:r>
          </w:p>
        </w:tc>
      </w:tr>
      <w:tr w:rsidR="00AB7078" w:rsidRPr="00B36AB9" w:rsidTr="005C19E3">
        <w:trPr>
          <w:trHeight w:val="247"/>
        </w:trPr>
        <w:tc>
          <w:tcPr>
            <w:tcW w:w="14281" w:type="dxa"/>
            <w:gridSpan w:val="5"/>
            <w:vAlign w:val="center"/>
          </w:tcPr>
          <w:p w:rsidR="00AB7078" w:rsidRPr="00B36AB9" w:rsidRDefault="00AB7078" w:rsidP="00B36AB9">
            <w:pPr>
              <w:jc w:val="both"/>
              <w:rPr>
                <w:rFonts w:ascii="Arial" w:hAnsi="Arial" w:cs="Arial"/>
                <w:sz w:val="20"/>
                <w:szCs w:val="20"/>
                <w:lang w:eastAsia="es-MX"/>
              </w:rPr>
            </w:pPr>
            <w:r w:rsidRPr="00B36AB9">
              <w:rPr>
                <w:rFonts w:ascii="Arial" w:hAnsi="Arial" w:cs="Arial"/>
                <w:b/>
                <w:sz w:val="20"/>
                <w:szCs w:val="20"/>
                <w:lang w:val="es-MX"/>
              </w:rPr>
              <w:t xml:space="preserve">Sección </w:t>
            </w:r>
            <w:r w:rsidRPr="00B36AB9">
              <w:rPr>
                <w:rFonts w:ascii="Arial" w:hAnsi="Arial" w:cs="Arial"/>
                <w:b/>
                <w:color w:val="000000"/>
                <w:sz w:val="20"/>
                <w:szCs w:val="20"/>
                <w:lang w:val="es-MX"/>
              </w:rPr>
              <w:t>15 PROCESO ELECTORAL</w:t>
            </w:r>
          </w:p>
        </w:tc>
      </w:tr>
      <w:tr w:rsidR="00273C03" w:rsidRPr="00B36AB9" w:rsidTr="00EB6ECC">
        <w:trPr>
          <w:trHeight w:val="1256"/>
        </w:trPr>
        <w:tc>
          <w:tcPr>
            <w:tcW w:w="2801"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15.15 Integración de mesas directivas de casilla</w:t>
            </w:r>
          </w:p>
        </w:tc>
        <w:tc>
          <w:tcPr>
            <w:tcW w:w="4991"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Documentos relacionados con la integración de mesas directivas de casilla, durante la primera y segunda etapa de capacitación, minutas levantadas con motivo de las verificaciones realizadas.</w:t>
            </w:r>
          </w:p>
        </w:tc>
        <w:tc>
          <w:tcPr>
            <w:tcW w:w="1810" w:type="dxa"/>
            <w:vAlign w:val="center"/>
          </w:tcPr>
          <w:p w:rsidR="00273C03" w:rsidRPr="00B36AB9" w:rsidRDefault="00273C03" w:rsidP="00B36AB9">
            <w:pPr>
              <w:jc w:val="center"/>
              <w:rPr>
                <w:rFonts w:ascii="Arial" w:hAnsi="Arial" w:cs="Arial"/>
                <w:sz w:val="20"/>
                <w:szCs w:val="20"/>
                <w:lang w:val="es-MX"/>
              </w:rPr>
            </w:pPr>
            <w:r w:rsidRPr="00B36AB9">
              <w:rPr>
                <w:rFonts w:ascii="Arial" w:hAnsi="Arial" w:cs="Arial"/>
                <w:sz w:val="20"/>
                <w:szCs w:val="20"/>
                <w:lang w:val="es-MX"/>
              </w:rPr>
              <w:t>2015</w:t>
            </w:r>
          </w:p>
        </w:tc>
        <w:tc>
          <w:tcPr>
            <w:tcW w:w="2124" w:type="dxa"/>
            <w:vAlign w:val="center"/>
          </w:tcPr>
          <w:p w:rsidR="00273C03" w:rsidRPr="00B36AB9" w:rsidRDefault="00273C03" w:rsidP="00B36AB9">
            <w:pPr>
              <w:jc w:val="center"/>
              <w:rPr>
                <w:rFonts w:ascii="Arial" w:hAnsi="Arial" w:cs="Arial"/>
                <w:sz w:val="20"/>
                <w:szCs w:val="20"/>
                <w:lang w:val="es-MX"/>
              </w:rPr>
            </w:pPr>
            <w:r w:rsidRPr="00B36AB9">
              <w:rPr>
                <w:rFonts w:ascii="Arial" w:hAnsi="Arial" w:cs="Arial"/>
                <w:sz w:val="20"/>
                <w:szCs w:val="20"/>
                <w:lang w:val="es-MX"/>
              </w:rPr>
              <w:t>3 Expedientes</w:t>
            </w:r>
          </w:p>
        </w:tc>
        <w:tc>
          <w:tcPr>
            <w:tcW w:w="2555" w:type="dxa"/>
            <w:vAlign w:val="center"/>
          </w:tcPr>
          <w:p w:rsidR="00273C03" w:rsidRPr="00B36AB9" w:rsidRDefault="00273C03" w:rsidP="00B36AB9">
            <w:pPr>
              <w:jc w:val="both"/>
              <w:rPr>
                <w:rFonts w:ascii="Arial" w:hAnsi="Arial" w:cs="Arial"/>
                <w:sz w:val="20"/>
                <w:szCs w:val="20"/>
              </w:rPr>
            </w:pPr>
            <w:r w:rsidRPr="00B36AB9">
              <w:rPr>
                <w:rFonts w:ascii="Arial" w:hAnsi="Arial" w:cs="Arial"/>
                <w:sz w:val="20"/>
                <w:szCs w:val="20"/>
                <w:lang w:val="es-MX"/>
              </w:rPr>
              <w:t>Vocalía de Capacitación Electoral y Educación Cívica/Archivero 2/Cajón 2/</w:t>
            </w:r>
          </w:p>
        </w:tc>
      </w:tr>
      <w:tr w:rsidR="00273C03" w:rsidRPr="00B36AB9" w:rsidTr="00EB6ECC">
        <w:trPr>
          <w:trHeight w:val="1274"/>
        </w:trPr>
        <w:tc>
          <w:tcPr>
            <w:tcW w:w="2801"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15.17 Asistentes Electorales</w:t>
            </w:r>
          </w:p>
        </w:tc>
        <w:tc>
          <w:tcPr>
            <w:tcW w:w="4991"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Documentos soportes que fueron reportados a la Junta Local Ejecutiva, sobre el reclutamiento, selección, contratación y evaluación del personal eventual que participo en el Proceso Electoral 2014-2015.</w:t>
            </w:r>
          </w:p>
        </w:tc>
        <w:tc>
          <w:tcPr>
            <w:tcW w:w="1810" w:type="dxa"/>
            <w:vAlign w:val="center"/>
          </w:tcPr>
          <w:p w:rsidR="00273C03" w:rsidRPr="00B36AB9" w:rsidRDefault="00273C03" w:rsidP="00B36AB9">
            <w:pPr>
              <w:jc w:val="center"/>
              <w:rPr>
                <w:rFonts w:ascii="Arial" w:hAnsi="Arial" w:cs="Arial"/>
                <w:sz w:val="20"/>
                <w:szCs w:val="20"/>
                <w:lang w:val="es-MX"/>
              </w:rPr>
            </w:pPr>
            <w:r w:rsidRPr="00B36AB9">
              <w:rPr>
                <w:rFonts w:ascii="Arial" w:hAnsi="Arial" w:cs="Arial"/>
                <w:sz w:val="20"/>
                <w:szCs w:val="20"/>
                <w:lang w:val="es-MX"/>
              </w:rPr>
              <w:t>2014-2015</w:t>
            </w:r>
          </w:p>
        </w:tc>
        <w:tc>
          <w:tcPr>
            <w:tcW w:w="2124" w:type="dxa"/>
            <w:vAlign w:val="center"/>
          </w:tcPr>
          <w:p w:rsidR="00273C03" w:rsidRPr="00B36AB9" w:rsidRDefault="00273C03" w:rsidP="00B36AB9">
            <w:pPr>
              <w:jc w:val="center"/>
              <w:rPr>
                <w:rFonts w:ascii="Arial" w:hAnsi="Arial" w:cs="Arial"/>
                <w:sz w:val="20"/>
                <w:szCs w:val="20"/>
                <w:lang w:val="es-MX"/>
              </w:rPr>
            </w:pPr>
            <w:r w:rsidRPr="00B36AB9">
              <w:rPr>
                <w:rFonts w:ascii="Arial" w:hAnsi="Arial" w:cs="Arial"/>
                <w:sz w:val="20"/>
                <w:szCs w:val="20"/>
                <w:lang w:val="es-MX"/>
              </w:rPr>
              <w:t>8 Expedientes</w:t>
            </w:r>
          </w:p>
        </w:tc>
        <w:tc>
          <w:tcPr>
            <w:tcW w:w="2555"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Vocalía de Capacitación Electoral y Educación Cívica/Archivero 2/Cajón 1 y 2/</w:t>
            </w:r>
          </w:p>
        </w:tc>
      </w:tr>
      <w:tr w:rsidR="00273C03" w:rsidRPr="00B36AB9" w:rsidTr="00EB6ECC">
        <w:trPr>
          <w:trHeight w:val="84"/>
        </w:trPr>
        <w:tc>
          <w:tcPr>
            <w:tcW w:w="2801"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 xml:space="preserve">15.21 Sistema </w:t>
            </w:r>
            <w:proofErr w:type="spellStart"/>
            <w:r w:rsidRPr="00B36AB9">
              <w:rPr>
                <w:rFonts w:ascii="Arial" w:hAnsi="Arial" w:cs="Arial"/>
                <w:sz w:val="20"/>
                <w:szCs w:val="20"/>
                <w:lang w:val="es-MX"/>
              </w:rPr>
              <w:t>Elec</w:t>
            </w:r>
            <w:proofErr w:type="spellEnd"/>
          </w:p>
        </w:tc>
        <w:tc>
          <w:tcPr>
            <w:tcW w:w="4991"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Documentos relacionados con la primera y segunda etapa de capacitación, la cual fue capturada en el sistema elec2015.</w:t>
            </w:r>
          </w:p>
        </w:tc>
        <w:tc>
          <w:tcPr>
            <w:tcW w:w="1810" w:type="dxa"/>
            <w:vAlign w:val="center"/>
          </w:tcPr>
          <w:p w:rsidR="00273C03" w:rsidRPr="00B36AB9" w:rsidRDefault="00273C03" w:rsidP="00B36AB9">
            <w:pPr>
              <w:jc w:val="center"/>
              <w:rPr>
                <w:rFonts w:ascii="Arial" w:hAnsi="Arial" w:cs="Arial"/>
                <w:sz w:val="20"/>
                <w:szCs w:val="20"/>
                <w:lang w:val="es-MX"/>
              </w:rPr>
            </w:pPr>
            <w:r w:rsidRPr="00B36AB9">
              <w:rPr>
                <w:rFonts w:ascii="Arial" w:hAnsi="Arial" w:cs="Arial"/>
                <w:sz w:val="20"/>
                <w:szCs w:val="20"/>
                <w:lang w:val="es-MX"/>
              </w:rPr>
              <w:t>2014-2015</w:t>
            </w:r>
          </w:p>
        </w:tc>
        <w:tc>
          <w:tcPr>
            <w:tcW w:w="2124" w:type="dxa"/>
            <w:vAlign w:val="center"/>
          </w:tcPr>
          <w:p w:rsidR="00273C03" w:rsidRPr="00B36AB9" w:rsidRDefault="00273C03" w:rsidP="00B36AB9">
            <w:pPr>
              <w:jc w:val="center"/>
              <w:rPr>
                <w:rFonts w:ascii="Arial" w:hAnsi="Arial" w:cs="Arial"/>
                <w:sz w:val="20"/>
                <w:szCs w:val="20"/>
                <w:lang w:val="es-MX"/>
              </w:rPr>
            </w:pPr>
            <w:r w:rsidRPr="00B36AB9">
              <w:rPr>
                <w:rFonts w:ascii="Arial" w:hAnsi="Arial" w:cs="Arial"/>
                <w:sz w:val="20"/>
                <w:szCs w:val="20"/>
                <w:lang w:val="es-MX"/>
              </w:rPr>
              <w:t>3 Expedientes</w:t>
            </w:r>
          </w:p>
        </w:tc>
        <w:tc>
          <w:tcPr>
            <w:tcW w:w="2555"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Vocalía de Capacitación Electoral y Educación Cívica/Archivero 2/Cajón 1 y 2/</w:t>
            </w:r>
          </w:p>
        </w:tc>
      </w:tr>
      <w:tr w:rsidR="00AB7078" w:rsidRPr="00B36AB9" w:rsidTr="005C19E3">
        <w:trPr>
          <w:trHeight w:val="247"/>
        </w:trPr>
        <w:tc>
          <w:tcPr>
            <w:tcW w:w="14281" w:type="dxa"/>
            <w:gridSpan w:val="5"/>
            <w:vAlign w:val="center"/>
          </w:tcPr>
          <w:p w:rsidR="00AB7078" w:rsidRPr="00B36AB9" w:rsidRDefault="00AB7078" w:rsidP="00B36AB9">
            <w:pPr>
              <w:jc w:val="both"/>
              <w:rPr>
                <w:rFonts w:ascii="Arial" w:hAnsi="Arial" w:cs="Arial"/>
                <w:sz w:val="20"/>
                <w:szCs w:val="20"/>
                <w:lang w:eastAsia="es-MX"/>
              </w:rPr>
            </w:pPr>
            <w:r w:rsidRPr="00B36AB9">
              <w:rPr>
                <w:rFonts w:ascii="Arial" w:hAnsi="Arial" w:cs="Arial"/>
                <w:b/>
                <w:sz w:val="20"/>
                <w:szCs w:val="20"/>
                <w:lang w:val="es-MX"/>
              </w:rPr>
              <w:t xml:space="preserve">Sección </w:t>
            </w:r>
            <w:r w:rsidRPr="00B36AB9">
              <w:rPr>
                <w:rFonts w:ascii="Arial" w:hAnsi="Arial" w:cs="Arial"/>
                <w:b/>
                <w:color w:val="000000"/>
                <w:sz w:val="20"/>
                <w:szCs w:val="20"/>
                <w:lang w:val="es-MX"/>
              </w:rPr>
              <w:t>16 DESARROLLO DEMOCRATICO, EDUCACION CIVICA Y PARTICIPACION CIUDADANA</w:t>
            </w:r>
          </w:p>
        </w:tc>
      </w:tr>
      <w:tr w:rsidR="00273C03" w:rsidRPr="00B36AB9" w:rsidTr="00EB6ECC">
        <w:trPr>
          <w:trHeight w:val="84"/>
        </w:trPr>
        <w:tc>
          <w:tcPr>
            <w:tcW w:w="2801"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16.8 Programas de Educación Cívica</w:t>
            </w:r>
          </w:p>
        </w:tc>
        <w:tc>
          <w:tcPr>
            <w:tcW w:w="4991"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Acuse de recibo de la entrega de los materiales recibidos.</w:t>
            </w:r>
          </w:p>
        </w:tc>
        <w:tc>
          <w:tcPr>
            <w:tcW w:w="1810" w:type="dxa"/>
            <w:vAlign w:val="center"/>
          </w:tcPr>
          <w:p w:rsidR="00273C03" w:rsidRPr="00B36AB9" w:rsidRDefault="00273C03" w:rsidP="00B36AB9">
            <w:pPr>
              <w:jc w:val="center"/>
              <w:rPr>
                <w:rFonts w:ascii="Arial" w:hAnsi="Arial" w:cs="Arial"/>
                <w:sz w:val="20"/>
                <w:szCs w:val="20"/>
                <w:lang w:val="es-MX"/>
              </w:rPr>
            </w:pPr>
            <w:r w:rsidRPr="00B36AB9">
              <w:rPr>
                <w:rFonts w:ascii="Arial" w:hAnsi="Arial" w:cs="Arial"/>
                <w:sz w:val="20"/>
                <w:szCs w:val="20"/>
                <w:lang w:val="es-MX"/>
              </w:rPr>
              <w:t>2015</w:t>
            </w:r>
          </w:p>
        </w:tc>
        <w:tc>
          <w:tcPr>
            <w:tcW w:w="2124" w:type="dxa"/>
            <w:vAlign w:val="center"/>
          </w:tcPr>
          <w:p w:rsidR="00273C03" w:rsidRPr="00B36AB9" w:rsidRDefault="00273C03" w:rsidP="00B36AB9">
            <w:pPr>
              <w:jc w:val="center"/>
              <w:rPr>
                <w:rFonts w:ascii="Arial" w:hAnsi="Arial" w:cs="Arial"/>
                <w:sz w:val="20"/>
                <w:szCs w:val="20"/>
                <w:lang w:val="es-MX"/>
              </w:rPr>
            </w:pPr>
            <w:r w:rsidRPr="00B36AB9">
              <w:rPr>
                <w:rFonts w:ascii="Arial" w:hAnsi="Arial" w:cs="Arial"/>
                <w:sz w:val="20"/>
                <w:szCs w:val="20"/>
                <w:lang w:val="es-MX"/>
              </w:rPr>
              <w:t>1 Expediente</w:t>
            </w:r>
          </w:p>
        </w:tc>
        <w:tc>
          <w:tcPr>
            <w:tcW w:w="2555" w:type="dxa"/>
            <w:vAlign w:val="center"/>
          </w:tcPr>
          <w:p w:rsidR="00273C03" w:rsidRPr="00B36AB9" w:rsidRDefault="000179C2" w:rsidP="00B36AB9">
            <w:pPr>
              <w:jc w:val="both"/>
              <w:rPr>
                <w:rFonts w:ascii="Arial" w:hAnsi="Arial" w:cs="Arial"/>
                <w:sz w:val="20"/>
                <w:szCs w:val="20"/>
              </w:rPr>
            </w:pPr>
            <w:r w:rsidRPr="00B36AB9">
              <w:rPr>
                <w:rFonts w:ascii="Arial" w:hAnsi="Arial" w:cs="Arial"/>
                <w:sz w:val="20"/>
                <w:szCs w:val="20"/>
                <w:lang w:val="es-MX"/>
              </w:rPr>
              <w:t>Vocalía de Capacitación Electoral y Educación Cívica/Archivero 2/Cajón 2/</w:t>
            </w:r>
          </w:p>
        </w:tc>
      </w:tr>
      <w:tr w:rsidR="00273C03" w:rsidRPr="00B36AB9" w:rsidTr="00EB6ECC">
        <w:trPr>
          <w:trHeight w:val="84"/>
        </w:trPr>
        <w:tc>
          <w:tcPr>
            <w:tcW w:w="2801"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lastRenderedPageBreak/>
              <w:t>16.9 Programas de Participación Ciudadana</w:t>
            </w:r>
          </w:p>
        </w:tc>
        <w:tc>
          <w:tcPr>
            <w:tcW w:w="4991"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Evidencias fotográficas, reportes, listas de asistencia de las actividades realizadas de promoción del voto.</w:t>
            </w:r>
          </w:p>
        </w:tc>
        <w:tc>
          <w:tcPr>
            <w:tcW w:w="1810" w:type="dxa"/>
            <w:vAlign w:val="center"/>
          </w:tcPr>
          <w:p w:rsidR="00273C03" w:rsidRPr="00B36AB9" w:rsidRDefault="00273C03" w:rsidP="00B36AB9">
            <w:pPr>
              <w:jc w:val="center"/>
              <w:rPr>
                <w:rFonts w:ascii="Arial" w:hAnsi="Arial" w:cs="Arial"/>
                <w:sz w:val="20"/>
                <w:szCs w:val="20"/>
                <w:lang w:val="es-MX"/>
              </w:rPr>
            </w:pPr>
            <w:r w:rsidRPr="00B36AB9">
              <w:rPr>
                <w:rFonts w:ascii="Arial" w:hAnsi="Arial" w:cs="Arial"/>
                <w:sz w:val="20"/>
                <w:szCs w:val="20"/>
                <w:lang w:val="es-MX"/>
              </w:rPr>
              <w:t>2015</w:t>
            </w:r>
          </w:p>
        </w:tc>
        <w:tc>
          <w:tcPr>
            <w:tcW w:w="2124" w:type="dxa"/>
            <w:vAlign w:val="center"/>
          </w:tcPr>
          <w:p w:rsidR="00273C03" w:rsidRPr="00B36AB9" w:rsidRDefault="00273C03" w:rsidP="00B36AB9">
            <w:pPr>
              <w:jc w:val="center"/>
              <w:rPr>
                <w:rFonts w:ascii="Arial" w:hAnsi="Arial" w:cs="Arial"/>
                <w:sz w:val="20"/>
                <w:szCs w:val="20"/>
                <w:lang w:val="es-MX"/>
              </w:rPr>
            </w:pPr>
            <w:r w:rsidRPr="00B36AB9">
              <w:rPr>
                <w:rFonts w:ascii="Arial" w:hAnsi="Arial" w:cs="Arial"/>
                <w:sz w:val="20"/>
                <w:szCs w:val="20"/>
                <w:lang w:val="es-MX"/>
              </w:rPr>
              <w:t>1 Expediente</w:t>
            </w:r>
          </w:p>
        </w:tc>
        <w:tc>
          <w:tcPr>
            <w:tcW w:w="2555" w:type="dxa"/>
            <w:vAlign w:val="center"/>
          </w:tcPr>
          <w:p w:rsidR="00273C03" w:rsidRPr="00B36AB9" w:rsidRDefault="00273C03" w:rsidP="00B36AB9">
            <w:pPr>
              <w:jc w:val="both"/>
              <w:rPr>
                <w:rFonts w:ascii="Arial" w:hAnsi="Arial" w:cs="Arial"/>
                <w:sz w:val="20"/>
                <w:szCs w:val="20"/>
              </w:rPr>
            </w:pPr>
            <w:r w:rsidRPr="00B36AB9">
              <w:rPr>
                <w:rFonts w:ascii="Arial" w:hAnsi="Arial" w:cs="Arial"/>
                <w:sz w:val="20"/>
                <w:szCs w:val="20"/>
                <w:lang w:val="es-MX"/>
              </w:rPr>
              <w:t xml:space="preserve">Vocalía de Capacitación Electoral y Educación Cívica/Archivero 2/Cajón 2/ </w:t>
            </w:r>
          </w:p>
        </w:tc>
      </w:tr>
      <w:tr w:rsidR="00273C03" w:rsidRPr="00B36AB9" w:rsidTr="00EB6ECC">
        <w:trPr>
          <w:trHeight w:val="1347"/>
        </w:trPr>
        <w:tc>
          <w:tcPr>
            <w:tcW w:w="2801"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16.10 Seguimiento de Programas y Evaluación</w:t>
            </w:r>
          </w:p>
        </w:tc>
        <w:tc>
          <w:tcPr>
            <w:tcW w:w="4991"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Boletines recibidos de la Dirección Ejecutiva de Capacitación Electoral y Educación Cívica; reportes enviados a la Junta Local referente a las incidencias presentadas de acuerdo a la meta individual no. 2; reuniones de trabajo.</w:t>
            </w:r>
          </w:p>
        </w:tc>
        <w:tc>
          <w:tcPr>
            <w:tcW w:w="1810" w:type="dxa"/>
            <w:vAlign w:val="center"/>
          </w:tcPr>
          <w:p w:rsidR="00273C03" w:rsidRPr="00B36AB9" w:rsidRDefault="00273C03" w:rsidP="00B36AB9">
            <w:pPr>
              <w:jc w:val="center"/>
              <w:rPr>
                <w:rFonts w:ascii="Arial" w:hAnsi="Arial" w:cs="Arial"/>
                <w:sz w:val="20"/>
                <w:szCs w:val="20"/>
                <w:lang w:val="es-MX"/>
              </w:rPr>
            </w:pPr>
            <w:r w:rsidRPr="00B36AB9">
              <w:rPr>
                <w:rFonts w:ascii="Arial" w:hAnsi="Arial" w:cs="Arial"/>
                <w:sz w:val="20"/>
                <w:szCs w:val="20"/>
                <w:lang w:val="es-MX"/>
              </w:rPr>
              <w:t>2015</w:t>
            </w:r>
          </w:p>
        </w:tc>
        <w:tc>
          <w:tcPr>
            <w:tcW w:w="2124" w:type="dxa"/>
            <w:vAlign w:val="center"/>
          </w:tcPr>
          <w:p w:rsidR="00273C03" w:rsidRPr="00B36AB9" w:rsidRDefault="00273C03" w:rsidP="00B36AB9">
            <w:pPr>
              <w:jc w:val="center"/>
              <w:rPr>
                <w:rFonts w:ascii="Arial" w:hAnsi="Arial" w:cs="Arial"/>
                <w:sz w:val="20"/>
                <w:szCs w:val="20"/>
                <w:lang w:val="es-MX"/>
              </w:rPr>
            </w:pPr>
            <w:r w:rsidRPr="00B36AB9">
              <w:rPr>
                <w:rFonts w:ascii="Arial" w:hAnsi="Arial" w:cs="Arial"/>
                <w:sz w:val="20"/>
                <w:szCs w:val="20"/>
                <w:lang w:val="es-MX"/>
              </w:rPr>
              <w:t>3 Expedientes</w:t>
            </w:r>
          </w:p>
        </w:tc>
        <w:tc>
          <w:tcPr>
            <w:tcW w:w="2555" w:type="dxa"/>
            <w:vAlign w:val="center"/>
          </w:tcPr>
          <w:p w:rsidR="00273C03" w:rsidRPr="00B36AB9" w:rsidRDefault="00273C03" w:rsidP="00B36AB9">
            <w:pPr>
              <w:jc w:val="both"/>
              <w:rPr>
                <w:rFonts w:ascii="Arial" w:hAnsi="Arial" w:cs="Arial"/>
                <w:sz w:val="20"/>
                <w:szCs w:val="20"/>
              </w:rPr>
            </w:pPr>
            <w:r w:rsidRPr="00B36AB9">
              <w:rPr>
                <w:rFonts w:ascii="Arial" w:hAnsi="Arial" w:cs="Arial"/>
                <w:sz w:val="20"/>
                <w:szCs w:val="20"/>
                <w:lang w:val="es-MX"/>
              </w:rPr>
              <w:t xml:space="preserve">Vocalía de Capacitación Electoral y Educación Cívica/Archivero 2/Cajón 2/ </w:t>
            </w:r>
          </w:p>
        </w:tc>
      </w:tr>
      <w:tr w:rsidR="00273C03" w:rsidRPr="00B36AB9" w:rsidTr="00EB6ECC">
        <w:trPr>
          <w:trHeight w:val="84"/>
        </w:trPr>
        <w:tc>
          <w:tcPr>
            <w:tcW w:w="2801"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16.12 Programas de Participación Infantil y Juvenil</w:t>
            </w:r>
          </w:p>
        </w:tc>
        <w:tc>
          <w:tcPr>
            <w:tcW w:w="4991"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Consulta Infantil y Juvenil (oficios, gestiones, recibos, resultados); Concurso Videos cortos.</w:t>
            </w:r>
          </w:p>
        </w:tc>
        <w:tc>
          <w:tcPr>
            <w:tcW w:w="1810" w:type="dxa"/>
            <w:vAlign w:val="center"/>
          </w:tcPr>
          <w:p w:rsidR="00273C03" w:rsidRPr="00B36AB9" w:rsidRDefault="00273C03" w:rsidP="00B36AB9">
            <w:pPr>
              <w:jc w:val="center"/>
              <w:rPr>
                <w:rFonts w:ascii="Arial" w:hAnsi="Arial" w:cs="Arial"/>
                <w:sz w:val="20"/>
                <w:szCs w:val="20"/>
                <w:lang w:val="es-MX"/>
              </w:rPr>
            </w:pPr>
            <w:r w:rsidRPr="00B36AB9">
              <w:rPr>
                <w:rFonts w:ascii="Arial" w:hAnsi="Arial" w:cs="Arial"/>
                <w:sz w:val="20"/>
                <w:szCs w:val="20"/>
                <w:lang w:val="es-MX"/>
              </w:rPr>
              <w:t>2015</w:t>
            </w:r>
          </w:p>
        </w:tc>
        <w:tc>
          <w:tcPr>
            <w:tcW w:w="2124" w:type="dxa"/>
            <w:vAlign w:val="center"/>
          </w:tcPr>
          <w:p w:rsidR="00273C03" w:rsidRPr="00B36AB9" w:rsidRDefault="00273C03" w:rsidP="00B36AB9">
            <w:pPr>
              <w:jc w:val="center"/>
              <w:rPr>
                <w:rFonts w:ascii="Arial" w:hAnsi="Arial" w:cs="Arial"/>
                <w:sz w:val="20"/>
                <w:szCs w:val="20"/>
                <w:lang w:val="es-MX"/>
              </w:rPr>
            </w:pPr>
            <w:r w:rsidRPr="00B36AB9">
              <w:rPr>
                <w:rFonts w:ascii="Arial" w:hAnsi="Arial" w:cs="Arial"/>
                <w:sz w:val="20"/>
                <w:szCs w:val="20"/>
                <w:lang w:val="es-MX"/>
              </w:rPr>
              <w:t>2 Expedientes</w:t>
            </w:r>
          </w:p>
        </w:tc>
        <w:tc>
          <w:tcPr>
            <w:tcW w:w="2555" w:type="dxa"/>
            <w:vAlign w:val="center"/>
          </w:tcPr>
          <w:p w:rsidR="00273C03" w:rsidRPr="00B36AB9" w:rsidRDefault="00273C03" w:rsidP="00B36AB9">
            <w:pPr>
              <w:jc w:val="both"/>
              <w:rPr>
                <w:rFonts w:ascii="Arial" w:hAnsi="Arial" w:cs="Arial"/>
                <w:sz w:val="20"/>
                <w:szCs w:val="20"/>
              </w:rPr>
            </w:pPr>
            <w:r w:rsidRPr="00B36AB9">
              <w:rPr>
                <w:rFonts w:ascii="Arial" w:hAnsi="Arial" w:cs="Arial"/>
                <w:sz w:val="20"/>
                <w:szCs w:val="20"/>
                <w:lang w:val="es-MX"/>
              </w:rPr>
              <w:t xml:space="preserve">Vocalía de Capacitación Electoral y Educación Cívica/Archivero 2/Cajón/2 </w:t>
            </w:r>
          </w:p>
        </w:tc>
      </w:tr>
      <w:tr w:rsidR="00AB7078" w:rsidRPr="00B36AB9" w:rsidTr="005C19E3">
        <w:trPr>
          <w:trHeight w:val="247"/>
        </w:trPr>
        <w:tc>
          <w:tcPr>
            <w:tcW w:w="14281" w:type="dxa"/>
            <w:gridSpan w:val="5"/>
            <w:vAlign w:val="center"/>
          </w:tcPr>
          <w:p w:rsidR="00AB7078" w:rsidRPr="00B36AB9" w:rsidRDefault="00AB7078" w:rsidP="00B36AB9">
            <w:pPr>
              <w:jc w:val="both"/>
              <w:rPr>
                <w:rFonts w:ascii="Arial" w:hAnsi="Arial" w:cs="Arial"/>
                <w:sz w:val="20"/>
                <w:szCs w:val="20"/>
                <w:lang w:eastAsia="es-MX"/>
              </w:rPr>
            </w:pPr>
            <w:r w:rsidRPr="00B36AB9">
              <w:rPr>
                <w:rFonts w:ascii="Arial" w:hAnsi="Arial" w:cs="Arial"/>
                <w:b/>
                <w:sz w:val="20"/>
                <w:szCs w:val="20"/>
                <w:lang w:val="es-MX"/>
              </w:rPr>
              <w:t xml:space="preserve">Sección </w:t>
            </w:r>
            <w:r w:rsidRPr="00B36AB9">
              <w:rPr>
                <w:rFonts w:ascii="Arial" w:hAnsi="Arial" w:cs="Arial"/>
                <w:b/>
                <w:color w:val="000000"/>
                <w:sz w:val="20"/>
                <w:szCs w:val="20"/>
                <w:lang w:val="es-MX"/>
              </w:rPr>
              <w:t>17 SERVICIO PROFESIONAL ELECTORAL</w:t>
            </w:r>
          </w:p>
        </w:tc>
      </w:tr>
      <w:tr w:rsidR="00273C03" w:rsidRPr="00B36AB9" w:rsidTr="00EB6ECC">
        <w:trPr>
          <w:trHeight w:val="256"/>
        </w:trPr>
        <w:tc>
          <w:tcPr>
            <w:tcW w:w="2801"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17.9 Evaluación del desempeño de personal del servicio</w:t>
            </w:r>
          </w:p>
        </w:tc>
        <w:tc>
          <w:tcPr>
            <w:tcW w:w="4991"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Evaluaciones y metas de los miembros del Servicio Profesional.</w:t>
            </w:r>
          </w:p>
        </w:tc>
        <w:tc>
          <w:tcPr>
            <w:tcW w:w="1810" w:type="dxa"/>
            <w:vAlign w:val="center"/>
          </w:tcPr>
          <w:p w:rsidR="00273C03" w:rsidRPr="00B36AB9" w:rsidRDefault="00273C03" w:rsidP="00B36AB9">
            <w:pPr>
              <w:jc w:val="center"/>
              <w:rPr>
                <w:rFonts w:ascii="Arial" w:hAnsi="Arial" w:cs="Arial"/>
                <w:sz w:val="20"/>
                <w:szCs w:val="20"/>
                <w:lang w:val="es-MX"/>
              </w:rPr>
            </w:pPr>
            <w:r w:rsidRPr="00B36AB9">
              <w:rPr>
                <w:rFonts w:ascii="Arial" w:hAnsi="Arial" w:cs="Arial"/>
                <w:sz w:val="20"/>
                <w:szCs w:val="20"/>
                <w:lang w:val="es-MX"/>
              </w:rPr>
              <w:t>2015</w:t>
            </w:r>
          </w:p>
        </w:tc>
        <w:tc>
          <w:tcPr>
            <w:tcW w:w="2124" w:type="dxa"/>
            <w:vAlign w:val="center"/>
          </w:tcPr>
          <w:p w:rsidR="00273C03" w:rsidRPr="00B36AB9" w:rsidRDefault="00273C03" w:rsidP="00B36AB9">
            <w:pPr>
              <w:jc w:val="center"/>
              <w:rPr>
                <w:rFonts w:ascii="Arial" w:hAnsi="Arial" w:cs="Arial"/>
                <w:sz w:val="20"/>
                <w:szCs w:val="20"/>
                <w:lang w:val="es-MX"/>
              </w:rPr>
            </w:pPr>
            <w:r w:rsidRPr="00B36AB9">
              <w:rPr>
                <w:rFonts w:ascii="Arial" w:hAnsi="Arial" w:cs="Arial"/>
                <w:sz w:val="20"/>
                <w:szCs w:val="20"/>
                <w:lang w:val="es-MX"/>
              </w:rPr>
              <w:t>1 Expediente</w:t>
            </w:r>
          </w:p>
        </w:tc>
        <w:tc>
          <w:tcPr>
            <w:tcW w:w="2555" w:type="dxa"/>
            <w:vAlign w:val="center"/>
          </w:tcPr>
          <w:p w:rsidR="00273C03" w:rsidRPr="00B36AB9" w:rsidRDefault="00273C03" w:rsidP="00B36AB9">
            <w:pPr>
              <w:jc w:val="both"/>
              <w:rPr>
                <w:rFonts w:ascii="Arial" w:hAnsi="Arial" w:cs="Arial"/>
                <w:sz w:val="20"/>
                <w:szCs w:val="20"/>
                <w:lang w:val="es-MX"/>
              </w:rPr>
            </w:pPr>
            <w:r w:rsidRPr="00B36AB9">
              <w:rPr>
                <w:rFonts w:ascii="Arial" w:hAnsi="Arial" w:cs="Arial"/>
                <w:sz w:val="20"/>
                <w:szCs w:val="20"/>
                <w:lang w:val="es-MX"/>
              </w:rPr>
              <w:t>Vocalía de Capacitación Electoral y Educación Cívica/Archivero 2/Cajón 2/</w:t>
            </w:r>
          </w:p>
        </w:tc>
      </w:tr>
    </w:tbl>
    <w:p w:rsidR="00AB7078" w:rsidRDefault="00AB7078" w:rsidP="00AB7078">
      <w:pPr>
        <w:rPr>
          <w:rFonts w:ascii="Arial" w:hAnsi="Arial" w:cs="Arial"/>
          <w:sz w:val="20"/>
          <w:szCs w:val="20"/>
          <w:lang w:val="es-MX"/>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BC4CEF" w:rsidRPr="00811877" w:rsidTr="00BB36AA">
        <w:tc>
          <w:tcPr>
            <w:tcW w:w="4928" w:type="dxa"/>
          </w:tcPr>
          <w:p w:rsidR="00BC4CEF" w:rsidRDefault="00BC4CEF" w:rsidP="000736B4">
            <w:pPr>
              <w:jc w:val="center"/>
              <w:rPr>
                <w:rFonts w:ascii="Arial" w:hAnsi="Arial" w:cs="Arial"/>
                <w:b/>
                <w:lang w:val="es-MX"/>
              </w:rPr>
            </w:pPr>
            <w:r w:rsidRPr="00811877">
              <w:rPr>
                <w:rFonts w:ascii="Arial" w:hAnsi="Arial" w:cs="Arial"/>
                <w:b/>
                <w:lang w:val="es-MX"/>
              </w:rPr>
              <w:t>ELABORÓ</w:t>
            </w:r>
          </w:p>
          <w:p w:rsidR="00BC4CEF" w:rsidRPr="00532CA6" w:rsidRDefault="00BC4CEF" w:rsidP="000736B4">
            <w:pPr>
              <w:jc w:val="center"/>
              <w:rPr>
                <w:rFonts w:ascii="Arial" w:hAnsi="Arial" w:cs="Arial"/>
                <w:b/>
                <w:sz w:val="40"/>
                <w:szCs w:val="30"/>
                <w:lang w:val="es-MX"/>
              </w:rPr>
            </w:pPr>
          </w:p>
          <w:p w:rsidR="00BC4CEF" w:rsidRDefault="00BC4CEF" w:rsidP="000736B4">
            <w:pPr>
              <w:jc w:val="center"/>
              <w:rPr>
                <w:rFonts w:ascii="Arial" w:hAnsi="Arial" w:cs="Arial"/>
                <w:lang w:val="es-MX"/>
              </w:rPr>
            </w:pPr>
            <w:r>
              <w:rPr>
                <w:rFonts w:ascii="Arial" w:hAnsi="Arial" w:cs="Arial"/>
                <w:lang w:val="es-MX"/>
              </w:rPr>
              <w:t>C. María Guadalupe Bautista Clavijo</w:t>
            </w:r>
          </w:p>
          <w:p w:rsidR="00BC4CEF" w:rsidRPr="00811877" w:rsidRDefault="00BC4CEF" w:rsidP="000736B4">
            <w:pPr>
              <w:jc w:val="center"/>
              <w:rPr>
                <w:rFonts w:ascii="Arial" w:hAnsi="Arial" w:cs="Arial"/>
                <w:lang w:val="es-MX"/>
              </w:rPr>
            </w:pPr>
            <w:r>
              <w:rPr>
                <w:rFonts w:ascii="Arial" w:hAnsi="Arial" w:cs="Arial"/>
                <w:lang w:val="es-MX"/>
              </w:rPr>
              <w:t>Técnico I</w:t>
            </w:r>
          </w:p>
        </w:tc>
        <w:tc>
          <w:tcPr>
            <w:tcW w:w="4252" w:type="dxa"/>
          </w:tcPr>
          <w:p w:rsidR="00BC4CEF" w:rsidRDefault="00BC4CEF" w:rsidP="000736B4">
            <w:pPr>
              <w:jc w:val="center"/>
              <w:rPr>
                <w:rFonts w:ascii="Arial" w:hAnsi="Arial" w:cs="Arial"/>
                <w:b/>
                <w:lang w:val="es-MX"/>
              </w:rPr>
            </w:pPr>
            <w:r w:rsidRPr="00811877">
              <w:rPr>
                <w:rFonts w:ascii="Arial" w:hAnsi="Arial" w:cs="Arial"/>
                <w:b/>
                <w:lang w:val="es-MX"/>
              </w:rPr>
              <w:t>VALIDÓ</w:t>
            </w:r>
          </w:p>
          <w:p w:rsidR="00BC4CEF" w:rsidRPr="00532CA6" w:rsidRDefault="00BC4CEF" w:rsidP="000736B4">
            <w:pPr>
              <w:jc w:val="center"/>
              <w:rPr>
                <w:rFonts w:ascii="Arial" w:hAnsi="Arial" w:cs="Arial"/>
                <w:b/>
                <w:sz w:val="40"/>
                <w:lang w:val="es-MX"/>
              </w:rPr>
            </w:pPr>
          </w:p>
          <w:p w:rsidR="00BC4CEF" w:rsidRDefault="00BC4CEF" w:rsidP="000736B4">
            <w:pPr>
              <w:jc w:val="center"/>
              <w:rPr>
                <w:rFonts w:ascii="Arial" w:hAnsi="Arial" w:cs="Arial"/>
                <w:lang w:val="es-MX"/>
              </w:rPr>
            </w:pPr>
            <w:r>
              <w:rPr>
                <w:rFonts w:ascii="Arial" w:hAnsi="Arial" w:cs="Arial"/>
                <w:lang w:val="es-MX"/>
              </w:rPr>
              <w:t xml:space="preserve">Lic. Margarita Reyes Ramos </w:t>
            </w:r>
          </w:p>
          <w:p w:rsidR="00BC4CEF" w:rsidRPr="001072F3" w:rsidRDefault="00BC4CEF" w:rsidP="000736B4">
            <w:pPr>
              <w:jc w:val="center"/>
              <w:rPr>
                <w:rFonts w:ascii="Arial" w:hAnsi="Arial" w:cs="Arial"/>
                <w:lang w:val="es-MX"/>
              </w:rPr>
            </w:pPr>
            <w:r>
              <w:rPr>
                <w:rFonts w:ascii="Arial" w:hAnsi="Arial" w:cs="Arial"/>
                <w:lang w:val="es-MX"/>
              </w:rPr>
              <w:t xml:space="preserve">Vocal Secretario  </w:t>
            </w:r>
          </w:p>
        </w:tc>
        <w:tc>
          <w:tcPr>
            <w:tcW w:w="5103" w:type="dxa"/>
          </w:tcPr>
          <w:p w:rsidR="00BC4CEF" w:rsidRDefault="00BC4CEF" w:rsidP="000736B4">
            <w:pPr>
              <w:jc w:val="center"/>
              <w:rPr>
                <w:rFonts w:ascii="Arial" w:hAnsi="Arial" w:cs="Arial"/>
                <w:b/>
                <w:lang w:val="es-MX"/>
              </w:rPr>
            </w:pPr>
            <w:r>
              <w:rPr>
                <w:rFonts w:ascii="Arial" w:hAnsi="Arial" w:cs="Arial"/>
                <w:b/>
                <w:lang w:val="es-MX"/>
              </w:rPr>
              <w:t>Vo.bo</w:t>
            </w:r>
          </w:p>
          <w:p w:rsidR="00BC4CEF" w:rsidRPr="00532CA6" w:rsidRDefault="00BC4CEF" w:rsidP="000736B4">
            <w:pPr>
              <w:jc w:val="center"/>
              <w:rPr>
                <w:rFonts w:ascii="Arial" w:hAnsi="Arial" w:cs="Arial"/>
                <w:b/>
                <w:sz w:val="40"/>
                <w:lang w:val="es-MX"/>
              </w:rPr>
            </w:pPr>
          </w:p>
          <w:p w:rsidR="00BC4CEF" w:rsidRDefault="00BC4CEF" w:rsidP="000736B4">
            <w:pPr>
              <w:jc w:val="center"/>
              <w:rPr>
                <w:rFonts w:ascii="Arial" w:hAnsi="Arial" w:cs="Arial"/>
                <w:lang w:val="es-MX"/>
              </w:rPr>
            </w:pPr>
            <w:r>
              <w:rPr>
                <w:rFonts w:ascii="Arial" w:hAnsi="Arial" w:cs="Arial"/>
                <w:lang w:val="es-MX"/>
              </w:rPr>
              <w:t xml:space="preserve">Lic. Margarita Reyes Ramos </w:t>
            </w:r>
          </w:p>
          <w:p w:rsidR="00BC4CEF" w:rsidRPr="00811877" w:rsidRDefault="00BC4CEF" w:rsidP="000736B4">
            <w:pPr>
              <w:jc w:val="center"/>
              <w:rPr>
                <w:rFonts w:ascii="Arial" w:hAnsi="Arial" w:cs="Arial"/>
                <w:lang w:val="es-MX"/>
              </w:rPr>
            </w:pPr>
            <w:r>
              <w:rPr>
                <w:rFonts w:ascii="Arial" w:hAnsi="Arial" w:cs="Arial"/>
                <w:lang w:val="es-MX"/>
              </w:rPr>
              <w:t>Vocal Secretario</w:t>
            </w:r>
          </w:p>
        </w:tc>
        <w:tc>
          <w:tcPr>
            <w:tcW w:w="5103" w:type="dxa"/>
            <w:tcBorders>
              <w:top w:val="nil"/>
              <w:bottom w:val="nil"/>
            </w:tcBorders>
          </w:tcPr>
          <w:p w:rsidR="00BC4CEF" w:rsidRPr="00811877" w:rsidRDefault="00BC4CEF" w:rsidP="000736B4">
            <w:pPr>
              <w:jc w:val="both"/>
              <w:rPr>
                <w:rFonts w:ascii="Arial" w:hAnsi="Arial" w:cs="Arial"/>
                <w:lang w:val="es-MX"/>
              </w:rPr>
            </w:pPr>
          </w:p>
          <w:p w:rsidR="00BC4CEF" w:rsidRPr="00811877" w:rsidRDefault="00BC4CEF" w:rsidP="000736B4">
            <w:pPr>
              <w:tabs>
                <w:tab w:val="left" w:pos="2896"/>
              </w:tabs>
              <w:rPr>
                <w:rFonts w:ascii="Arial" w:hAnsi="Arial" w:cs="Arial"/>
                <w:lang w:val="es-MX"/>
              </w:rPr>
            </w:pPr>
          </w:p>
        </w:tc>
      </w:tr>
    </w:tbl>
    <w:p w:rsidR="00BC4CEF" w:rsidRPr="00AA2313" w:rsidRDefault="00BC4CEF" w:rsidP="00AB7078">
      <w:pPr>
        <w:rPr>
          <w:rFonts w:ascii="Arial" w:hAnsi="Arial" w:cs="Arial"/>
          <w:sz w:val="20"/>
          <w:szCs w:val="20"/>
          <w:lang w:val="es-MX"/>
        </w:rPr>
      </w:pPr>
    </w:p>
    <w:p w:rsidR="00AB7078" w:rsidRPr="00AA2313" w:rsidRDefault="00AB7078" w:rsidP="00AB7078">
      <w:pPr>
        <w:jc w:val="both"/>
        <w:rPr>
          <w:rFonts w:ascii="Arial" w:hAnsi="Arial" w:cs="Arial"/>
          <w:sz w:val="20"/>
          <w:szCs w:val="20"/>
          <w:lang w:val="es-MX"/>
        </w:rPr>
      </w:pPr>
    </w:p>
    <w:p w:rsidR="00AB7078" w:rsidRPr="00AA2313" w:rsidRDefault="00AB7078" w:rsidP="00AB7078">
      <w:pPr>
        <w:jc w:val="both"/>
        <w:rPr>
          <w:rFonts w:ascii="Arial" w:hAnsi="Arial" w:cs="Arial"/>
          <w:sz w:val="20"/>
          <w:szCs w:val="20"/>
          <w:lang w:val="es-MX"/>
        </w:rPr>
      </w:pPr>
    </w:p>
    <w:p w:rsidR="00AB7078" w:rsidRPr="00AA2313" w:rsidRDefault="00AB7078" w:rsidP="00AB7078">
      <w:pPr>
        <w:jc w:val="both"/>
        <w:rPr>
          <w:rFonts w:ascii="Arial" w:hAnsi="Arial" w:cs="Arial"/>
          <w:sz w:val="20"/>
          <w:szCs w:val="20"/>
          <w:lang w:val="es-MX"/>
        </w:rPr>
      </w:pPr>
    </w:p>
    <w:p w:rsidR="00AB7078" w:rsidRPr="00AA2313" w:rsidRDefault="00AB7078" w:rsidP="00AB7078">
      <w:pPr>
        <w:jc w:val="both"/>
        <w:rPr>
          <w:rFonts w:ascii="Arial" w:hAnsi="Arial" w:cs="Arial"/>
          <w:sz w:val="20"/>
          <w:szCs w:val="20"/>
          <w:lang w:val="es-MX"/>
        </w:rPr>
      </w:pPr>
    </w:p>
    <w:p w:rsidR="00AB7078" w:rsidRPr="00AA2313" w:rsidRDefault="00AB7078" w:rsidP="00532CA6">
      <w:pPr>
        <w:jc w:val="both"/>
        <w:rPr>
          <w:rFonts w:ascii="Arial" w:hAnsi="Arial" w:cs="Arial"/>
          <w:sz w:val="20"/>
          <w:szCs w:val="20"/>
          <w:lang w:val="es-MX"/>
        </w:rPr>
      </w:pPr>
    </w:p>
    <w:sectPr w:rsidR="00AB7078" w:rsidRPr="00AA2313" w:rsidSect="00C13A8E">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16F" w:rsidRDefault="0095416F">
      <w:r>
        <w:separator/>
      </w:r>
    </w:p>
  </w:endnote>
  <w:endnote w:type="continuationSeparator" w:id="0">
    <w:p w:rsidR="0095416F" w:rsidRDefault="00954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0A" w:rsidRDefault="00B6380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6B4" w:rsidRPr="00650616" w:rsidRDefault="000736B4">
    <w:pPr>
      <w:pStyle w:val="Piedepgina"/>
      <w:jc w:val="right"/>
      <w:rPr>
        <w:rFonts w:ascii="Arial" w:hAnsi="Arial" w:cs="Arial"/>
        <w:sz w:val="20"/>
        <w:szCs w:val="20"/>
      </w:rPr>
    </w:pPr>
    <w:r w:rsidRPr="00650616">
      <w:rPr>
        <w:rFonts w:ascii="Arial" w:hAnsi="Arial" w:cs="Arial"/>
        <w:sz w:val="20"/>
        <w:szCs w:val="20"/>
      </w:rPr>
      <w:fldChar w:fldCharType="begin"/>
    </w:r>
    <w:r w:rsidRPr="00650616">
      <w:rPr>
        <w:rFonts w:ascii="Arial" w:hAnsi="Arial" w:cs="Arial"/>
        <w:sz w:val="20"/>
        <w:szCs w:val="20"/>
      </w:rPr>
      <w:instrText xml:space="preserve"> PAGE   \* MERGEFORMAT </w:instrText>
    </w:r>
    <w:r w:rsidRPr="00650616">
      <w:rPr>
        <w:rFonts w:ascii="Arial" w:hAnsi="Arial" w:cs="Arial"/>
        <w:sz w:val="20"/>
        <w:szCs w:val="20"/>
      </w:rPr>
      <w:fldChar w:fldCharType="separate"/>
    </w:r>
    <w:r w:rsidR="00EB6ECC">
      <w:rPr>
        <w:rFonts w:ascii="Arial" w:hAnsi="Arial" w:cs="Arial"/>
        <w:noProof/>
        <w:sz w:val="20"/>
        <w:szCs w:val="20"/>
      </w:rPr>
      <w:t>28</w:t>
    </w:r>
    <w:r w:rsidRPr="00650616">
      <w:rPr>
        <w:rFonts w:ascii="Arial" w:hAnsi="Arial" w:cs="Arial"/>
        <w:sz w:val="20"/>
        <w:szCs w:val="20"/>
      </w:rPr>
      <w:fldChar w:fldCharType="end"/>
    </w:r>
  </w:p>
  <w:p w:rsidR="000736B4" w:rsidRDefault="000736B4">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0A" w:rsidRDefault="00B6380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16F" w:rsidRDefault="0095416F">
      <w:r>
        <w:separator/>
      </w:r>
    </w:p>
  </w:footnote>
  <w:footnote w:type="continuationSeparator" w:id="0">
    <w:p w:rsidR="0095416F" w:rsidRDefault="009541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0A" w:rsidRDefault="00B6380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6B4" w:rsidRPr="00271675" w:rsidRDefault="000736B4" w:rsidP="00B6380A">
    <w:pPr>
      <w:pStyle w:val="Encabezado"/>
      <w:jc w:val="right"/>
      <w:rPr>
        <w:rFonts w:ascii="Arial" w:hAnsi="Arial" w:cs="Arial"/>
        <w:b/>
        <w:lang w:val="es-MX"/>
      </w:rPr>
    </w:pPr>
    <w:r w:rsidRPr="00271675">
      <w:rPr>
        <w:rFonts w:ascii="Arial" w:hAnsi="Arial" w:cs="Arial"/>
        <w:b/>
        <w:noProof/>
        <w:lang w:val="es-MX" w:eastAsia="es-MX"/>
      </w:rPr>
      <w:drawing>
        <wp:anchor distT="0" distB="0" distL="114300" distR="114300" simplePos="0" relativeHeight="251657728" behindDoc="0" locked="0" layoutInCell="1" allowOverlap="1">
          <wp:simplePos x="0" y="0"/>
          <wp:positionH relativeFrom="column">
            <wp:posOffset>3810</wp:posOffset>
          </wp:positionH>
          <wp:positionV relativeFrom="paragraph">
            <wp:posOffset>1905</wp:posOffset>
          </wp:positionV>
          <wp:extent cx="1885950" cy="6381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0736B4" w:rsidRPr="00F24365" w:rsidRDefault="000736B4" w:rsidP="00F24365">
    <w:pPr>
      <w:pStyle w:val="Encabezado"/>
      <w:rPr>
        <w:b/>
        <w:sz w:val="44"/>
        <w:szCs w:val="44"/>
      </w:rPr>
    </w:pPr>
    <w:r>
      <w:rPr>
        <w:rFonts w:ascii="Arial" w:hAnsi="Arial" w:cs="Arial"/>
        <w:lang w:val="es-MX"/>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0A" w:rsidRDefault="00B6380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19"/>
  </w:num>
  <w:num w:numId="4">
    <w:abstractNumId w:val="14"/>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1"/>
  </w:num>
  <w:num w:numId="16">
    <w:abstractNumId w:val="17"/>
  </w:num>
  <w:num w:numId="17">
    <w:abstractNumId w:val="18"/>
  </w:num>
  <w:num w:numId="18">
    <w:abstractNumId w:val="12"/>
  </w:num>
  <w:num w:numId="19">
    <w:abstractNumId w:val="13"/>
  </w:num>
  <w:num w:numId="20">
    <w:abstractNumId w:val="16"/>
  </w:num>
  <w:num w:numId="21">
    <w:abstractNumId w:val="15"/>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719"/>
    <w:rsid w:val="000107DA"/>
    <w:rsid w:val="00011937"/>
    <w:rsid w:val="000179C2"/>
    <w:rsid w:val="0002391E"/>
    <w:rsid w:val="00032643"/>
    <w:rsid w:val="00034FBA"/>
    <w:rsid w:val="000468CE"/>
    <w:rsid w:val="000535F5"/>
    <w:rsid w:val="00054E11"/>
    <w:rsid w:val="000704CA"/>
    <w:rsid w:val="000736B4"/>
    <w:rsid w:val="00081E07"/>
    <w:rsid w:val="00086B0B"/>
    <w:rsid w:val="00092C0C"/>
    <w:rsid w:val="000B2062"/>
    <w:rsid w:val="000B5C4D"/>
    <w:rsid w:val="000C4A91"/>
    <w:rsid w:val="000C6952"/>
    <w:rsid w:val="000D2480"/>
    <w:rsid w:val="000E502F"/>
    <w:rsid w:val="000E7CD6"/>
    <w:rsid w:val="000F6D5E"/>
    <w:rsid w:val="001050CE"/>
    <w:rsid w:val="00106485"/>
    <w:rsid w:val="00107158"/>
    <w:rsid w:val="001072F3"/>
    <w:rsid w:val="0012406B"/>
    <w:rsid w:val="001362DB"/>
    <w:rsid w:val="001374D3"/>
    <w:rsid w:val="001405D1"/>
    <w:rsid w:val="00145391"/>
    <w:rsid w:val="001560EC"/>
    <w:rsid w:val="001654D0"/>
    <w:rsid w:val="0016685C"/>
    <w:rsid w:val="00180C70"/>
    <w:rsid w:val="00190B7A"/>
    <w:rsid w:val="001979A9"/>
    <w:rsid w:val="001A654C"/>
    <w:rsid w:val="001C0A38"/>
    <w:rsid w:val="001C3A68"/>
    <w:rsid w:val="001C74BD"/>
    <w:rsid w:val="001D06F3"/>
    <w:rsid w:val="001D2D07"/>
    <w:rsid w:val="00205F54"/>
    <w:rsid w:val="0021113C"/>
    <w:rsid w:val="00240BDC"/>
    <w:rsid w:val="00271675"/>
    <w:rsid w:val="00273C03"/>
    <w:rsid w:val="002802FF"/>
    <w:rsid w:val="002847FE"/>
    <w:rsid w:val="0029705F"/>
    <w:rsid w:val="002A3760"/>
    <w:rsid w:val="002A6025"/>
    <w:rsid w:val="002A77CA"/>
    <w:rsid w:val="002B765F"/>
    <w:rsid w:val="002D6063"/>
    <w:rsid w:val="002F66BA"/>
    <w:rsid w:val="00301B7A"/>
    <w:rsid w:val="00305AC0"/>
    <w:rsid w:val="00315752"/>
    <w:rsid w:val="0031671E"/>
    <w:rsid w:val="00325C4F"/>
    <w:rsid w:val="00332F3A"/>
    <w:rsid w:val="0034605F"/>
    <w:rsid w:val="003521BB"/>
    <w:rsid w:val="00356E12"/>
    <w:rsid w:val="00357337"/>
    <w:rsid w:val="003633C6"/>
    <w:rsid w:val="00385D93"/>
    <w:rsid w:val="0039750C"/>
    <w:rsid w:val="003C7EF4"/>
    <w:rsid w:val="003F66B0"/>
    <w:rsid w:val="00412D50"/>
    <w:rsid w:val="004233AC"/>
    <w:rsid w:val="0043276C"/>
    <w:rsid w:val="00450D95"/>
    <w:rsid w:val="00457086"/>
    <w:rsid w:val="00460736"/>
    <w:rsid w:val="00474872"/>
    <w:rsid w:val="00491596"/>
    <w:rsid w:val="00491A98"/>
    <w:rsid w:val="00493294"/>
    <w:rsid w:val="00495522"/>
    <w:rsid w:val="004A0275"/>
    <w:rsid w:val="004A052C"/>
    <w:rsid w:val="004A2624"/>
    <w:rsid w:val="004A3F0D"/>
    <w:rsid w:val="004B1345"/>
    <w:rsid w:val="004C66D6"/>
    <w:rsid w:val="004E1887"/>
    <w:rsid w:val="004E325C"/>
    <w:rsid w:val="004E4D96"/>
    <w:rsid w:val="004E603E"/>
    <w:rsid w:val="004E7436"/>
    <w:rsid w:val="00520648"/>
    <w:rsid w:val="005231CC"/>
    <w:rsid w:val="00532CA6"/>
    <w:rsid w:val="00553AED"/>
    <w:rsid w:val="00555878"/>
    <w:rsid w:val="005709D0"/>
    <w:rsid w:val="00577A5A"/>
    <w:rsid w:val="005841EF"/>
    <w:rsid w:val="005929CB"/>
    <w:rsid w:val="0059630C"/>
    <w:rsid w:val="005A06B8"/>
    <w:rsid w:val="005B1008"/>
    <w:rsid w:val="005B6746"/>
    <w:rsid w:val="005B705D"/>
    <w:rsid w:val="005C19E3"/>
    <w:rsid w:val="005D2EBF"/>
    <w:rsid w:val="005D5693"/>
    <w:rsid w:val="005D65BA"/>
    <w:rsid w:val="005E2A1A"/>
    <w:rsid w:val="005F1946"/>
    <w:rsid w:val="005F2AC6"/>
    <w:rsid w:val="006078CE"/>
    <w:rsid w:val="00612B07"/>
    <w:rsid w:val="006135B4"/>
    <w:rsid w:val="00615F3C"/>
    <w:rsid w:val="006306DB"/>
    <w:rsid w:val="006401A1"/>
    <w:rsid w:val="00646541"/>
    <w:rsid w:val="00647530"/>
    <w:rsid w:val="00650616"/>
    <w:rsid w:val="006554FF"/>
    <w:rsid w:val="00663326"/>
    <w:rsid w:val="006729F2"/>
    <w:rsid w:val="00684AF7"/>
    <w:rsid w:val="006950A0"/>
    <w:rsid w:val="006955EC"/>
    <w:rsid w:val="006B1D6A"/>
    <w:rsid w:val="006B1EC1"/>
    <w:rsid w:val="006C3D36"/>
    <w:rsid w:val="006E24C4"/>
    <w:rsid w:val="006E6DC5"/>
    <w:rsid w:val="007038FE"/>
    <w:rsid w:val="00713E2C"/>
    <w:rsid w:val="00736C80"/>
    <w:rsid w:val="00746235"/>
    <w:rsid w:val="00754DFD"/>
    <w:rsid w:val="007570CA"/>
    <w:rsid w:val="007630A5"/>
    <w:rsid w:val="00780627"/>
    <w:rsid w:val="00784320"/>
    <w:rsid w:val="007A1A64"/>
    <w:rsid w:val="007A23D4"/>
    <w:rsid w:val="007A3976"/>
    <w:rsid w:val="007B1820"/>
    <w:rsid w:val="007B5365"/>
    <w:rsid w:val="007B58BB"/>
    <w:rsid w:val="007C07C7"/>
    <w:rsid w:val="007D6AB3"/>
    <w:rsid w:val="007E46AB"/>
    <w:rsid w:val="007F1091"/>
    <w:rsid w:val="007F5FFB"/>
    <w:rsid w:val="00804F83"/>
    <w:rsid w:val="00811877"/>
    <w:rsid w:val="008140D9"/>
    <w:rsid w:val="00816907"/>
    <w:rsid w:val="00822AE4"/>
    <w:rsid w:val="00852CBE"/>
    <w:rsid w:val="0087370A"/>
    <w:rsid w:val="00875566"/>
    <w:rsid w:val="008803F6"/>
    <w:rsid w:val="00885CDA"/>
    <w:rsid w:val="008A1347"/>
    <w:rsid w:val="008A4021"/>
    <w:rsid w:val="008B324A"/>
    <w:rsid w:val="008C0332"/>
    <w:rsid w:val="008C046F"/>
    <w:rsid w:val="008D2D68"/>
    <w:rsid w:val="008D3FC0"/>
    <w:rsid w:val="008E0EB3"/>
    <w:rsid w:val="008E4815"/>
    <w:rsid w:val="008E5EF8"/>
    <w:rsid w:val="008F2EA8"/>
    <w:rsid w:val="008F4B11"/>
    <w:rsid w:val="008F4EB8"/>
    <w:rsid w:val="00902719"/>
    <w:rsid w:val="00915E2F"/>
    <w:rsid w:val="00916E8E"/>
    <w:rsid w:val="009423DB"/>
    <w:rsid w:val="0095416F"/>
    <w:rsid w:val="0095682F"/>
    <w:rsid w:val="00964627"/>
    <w:rsid w:val="00975A4D"/>
    <w:rsid w:val="00976D92"/>
    <w:rsid w:val="00981E23"/>
    <w:rsid w:val="009A11AA"/>
    <w:rsid w:val="009A2E51"/>
    <w:rsid w:val="009B36D6"/>
    <w:rsid w:val="009B6427"/>
    <w:rsid w:val="009D7DA9"/>
    <w:rsid w:val="009E6365"/>
    <w:rsid w:val="009F3E35"/>
    <w:rsid w:val="00A038E3"/>
    <w:rsid w:val="00A11090"/>
    <w:rsid w:val="00A20028"/>
    <w:rsid w:val="00A20A87"/>
    <w:rsid w:val="00A25C25"/>
    <w:rsid w:val="00A55051"/>
    <w:rsid w:val="00A652AC"/>
    <w:rsid w:val="00A74BDA"/>
    <w:rsid w:val="00A76177"/>
    <w:rsid w:val="00A81623"/>
    <w:rsid w:val="00A92F99"/>
    <w:rsid w:val="00A93C00"/>
    <w:rsid w:val="00A96AF9"/>
    <w:rsid w:val="00A97C2C"/>
    <w:rsid w:val="00AA2313"/>
    <w:rsid w:val="00AB7078"/>
    <w:rsid w:val="00AC053B"/>
    <w:rsid w:val="00AC5F16"/>
    <w:rsid w:val="00AD479B"/>
    <w:rsid w:val="00AD7D91"/>
    <w:rsid w:val="00AE2F7B"/>
    <w:rsid w:val="00B00F4A"/>
    <w:rsid w:val="00B141C7"/>
    <w:rsid w:val="00B167A1"/>
    <w:rsid w:val="00B267A8"/>
    <w:rsid w:val="00B32D36"/>
    <w:rsid w:val="00B34257"/>
    <w:rsid w:val="00B36AB9"/>
    <w:rsid w:val="00B37A1D"/>
    <w:rsid w:val="00B42ED7"/>
    <w:rsid w:val="00B46580"/>
    <w:rsid w:val="00B54C8C"/>
    <w:rsid w:val="00B61177"/>
    <w:rsid w:val="00B6380A"/>
    <w:rsid w:val="00B74CAE"/>
    <w:rsid w:val="00B803E2"/>
    <w:rsid w:val="00B807D4"/>
    <w:rsid w:val="00B8305D"/>
    <w:rsid w:val="00BB246C"/>
    <w:rsid w:val="00BB26B9"/>
    <w:rsid w:val="00BB36AA"/>
    <w:rsid w:val="00BB7A06"/>
    <w:rsid w:val="00BC4CEF"/>
    <w:rsid w:val="00BF0D26"/>
    <w:rsid w:val="00BF441C"/>
    <w:rsid w:val="00BF4785"/>
    <w:rsid w:val="00BF77A3"/>
    <w:rsid w:val="00BF797D"/>
    <w:rsid w:val="00C06C71"/>
    <w:rsid w:val="00C129C9"/>
    <w:rsid w:val="00C13A8E"/>
    <w:rsid w:val="00C41849"/>
    <w:rsid w:val="00C602E2"/>
    <w:rsid w:val="00C62E17"/>
    <w:rsid w:val="00C82DA4"/>
    <w:rsid w:val="00C85993"/>
    <w:rsid w:val="00C94145"/>
    <w:rsid w:val="00CA4CFB"/>
    <w:rsid w:val="00CB6431"/>
    <w:rsid w:val="00CC12B8"/>
    <w:rsid w:val="00CC3B86"/>
    <w:rsid w:val="00CD2247"/>
    <w:rsid w:val="00CF036D"/>
    <w:rsid w:val="00D01B80"/>
    <w:rsid w:val="00D044F1"/>
    <w:rsid w:val="00D06B6A"/>
    <w:rsid w:val="00D175AB"/>
    <w:rsid w:val="00D23E46"/>
    <w:rsid w:val="00D442C8"/>
    <w:rsid w:val="00D66293"/>
    <w:rsid w:val="00D7022E"/>
    <w:rsid w:val="00D76290"/>
    <w:rsid w:val="00D85F35"/>
    <w:rsid w:val="00D87469"/>
    <w:rsid w:val="00DB5184"/>
    <w:rsid w:val="00DE5A9C"/>
    <w:rsid w:val="00E06324"/>
    <w:rsid w:val="00E06E19"/>
    <w:rsid w:val="00E116F4"/>
    <w:rsid w:val="00E145D8"/>
    <w:rsid w:val="00E14C72"/>
    <w:rsid w:val="00E174AF"/>
    <w:rsid w:val="00E2332E"/>
    <w:rsid w:val="00E434D0"/>
    <w:rsid w:val="00E47C4F"/>
    <w:rsid w:val="00E732B7"/>
    <w:rsid w:val="00E9550F"/>
    <w:rsid w:val="00EB18A6"/>
    <w:rsid w:val="00EB32E0"/>
    <w:rsid w:val="00EB4B5A"/>
    <w:rsid w:val="00EB6ECC"/>
    <w:rsid w:val="00ED2DEC"/>
    <w:rsid w:val="00ED3B1F"/>
    <w:rsid w:val="00ED3C23"/>
    <w:rsid w:val="00ED7225"/>
    <w:rsid w:val="00EE032F"/>
    <w:rsid w:val="00EE47F9"/>
    <w:rsid w:val="00EF56C2"/>
    <w:rsid w:val="00F06C60"/>
    <w:rsid w:val="00F24365"/>
    <w:rsid w:val="00F32CAC"/>
    <w:rsid w:val="00F36290"/>
    <w:rsid w:val="00F46B56"/>
    <w:rsid w:val="00F841F6"/>
    <w:rsid w:val="00F8785C"/>
    <w:rsid w:val="00F93832"/>
    <w:rsid w:val="00FA4CF5"/>
    <w:rsid w:val="00FC12EB"/>
    <w:rsid w:val="00FD2E75"/>
    <w:rsid w:val="00FE37EC"/>
    <w:rsid w:val="00FF53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1D11E72-2EE9-4AB5-9A6C-A1E1FBCD8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rsid w:val="00B141C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141C7"/>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141C7"/>
    <w:pPr>
      <w:keepNext/>
      <w:spacing w:before="240" w:after="60"/>
      <w:outlineLvl w:val="2"/>
    </w:pPr>
    <w:rPr>
      <w:rFonts w:ascii="Arial" w:hAnsi="Arial" w:cs="Arial"/>
      <w:b/>
      <w:bCs/>
      <w:sz w:val="26"/>
      <w:szCs w:val="26"/>
    </w:rPr>
  </w:style>
  <w:style w:type="paragraph" w:styleId="Ttulo4">
    <w:name w:val="heading 4"/>
    <w:basedOn w:val="Normal"/>
    <w:next w:val="Normal"/>
    <w:qFormat/>
    <w:rsid w:val="00B141C7"/>
    <w:pPr>
      <w:keepNext/>
      <w:spacing w:before="240" w:after="60"/>
      <w:outlineLvl w:val="3"/>
    </w:pPr>
    <w:rPr>
      <w:b/>
      <w:bCs/>
      <w:sz w:val="28"/>
      <w:szCs w:val="28"/>
    </w:rPr>
  </w:style>
  <w:style w:type="paragraph" w:styleId="Ttulo6">
    <w:name w:val="heading 6"/>
    <w:basedOn w:val="Normal"/>
    <w:next w:val="Normal"/>
    <w:qFormat/>
    <w:rsid w:val="00B141C7"/>
    <w:pPr>
      <w:spacing w:before="240" w:after="60"/>
      <w:outlineLvl w:val="5"/>
    </w:pPr>
    <w:rPr>
      <w:b/>
      <w:bCs/>
      <w:sz w:val="22"/>
      <w:szCs w:val="22"/>
    </w:rPr>
  </w:style>
  <w:style w:type="paragraph" w:styleId="Ttulo8">
    <w:name w:val="heading 8"/>
    <w:basedOn w:val="Normal"/>
    <w:next w:val="Normal"/>
    <w:qFormat/>
    <w:rsid w:val="00B141C7"/>
    <w:pPr>
      <w:spacing w:before="240" w:after="60"/>
      <w:outlineLvl w:val="7"/>
    </w:pPr>
    <w:rPr>
      <w:i/>
      <w:iCs/>
    </w:rPr>
  </w:style>
  <w:style w:type="paragraph" w:styleId="Ttulo9">
    <w:name w:val="heading 9"/>
    <w:basedOn w:val="Normal"/>
    <w:next w:val="Normal"/>
    <w:qFormat/>
    <w:rsid w:val="00B141C7"/>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A6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C13A8E"/>
    <w:pPr>
      <w:tabs>
        <w:tab w:val="center" w:pos="4252"/>
        <w:tab w:val="right" w:pos="8504"/>
      </w:tabs>
    </w:pPr>
  </w:style>
  <w:style w:type="paragraph" w:styleId="Piedepgina">
    <w:name w:val="footer"/>
    <w:basedOn w:val="Normal"/>
    <w:link w:val="PiedepginaCar"/>
    <w:uiPriority w:val="99"/>
    <w:rsid w:val="00C13A8E"/>
    <w:pPr>
      <w:tabs>
        <w:tab w:val="center" w:pos="4252"/>
        <w:tab w:val="right" w:pos="8504"/>
      </w:tabs>
    </w:pPr>
  </w:style>
  <w:style w:type="character" w:styleId="Nmerodepgina">
    <w:name w:val="page number"/>
    <w:basedOn w:val="Fuentedeprrafopredeter"/>
    <w:rsid w:val="003633C6"/>
  </w:style>
  <w:style w:type="paragraph" w:styleId="Encabezadodemensaje">
    <w:name w:val="Message Header"/>
    <w:basedOn w:val="Normal"/>
    <w:rsid w:val="006950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aclsica4">
    <w:name w:val="Table Classic 4"/>
    <w:basedOn w:val="Tablanormal"/>
    <w:rsid w:val="006950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6950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695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6950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6950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950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6950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6950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6950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6950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6950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6950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6950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6950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6950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69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6950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6950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6950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6950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6950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6950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6950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6950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
    <w:name w:val="Tabla Web 1"/>
    <w:basedOn w:val="Tablanormal"/>
    <w:rsid w:val="006950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aWeb2">
    <w:name w:val="Tabla Web 2"/>
    <w:basedOn w:val="Tablanormal"/>
    <w:rsid w:val="006950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epginaCar">
    <w:name w:val="Pie de página Car"/>
    <w:link w:val="Piedepgina"/>
    <w:uiPriority w:val="99"/>
    <w:rsid w:val="005B1008"/>
    <w:rPr>
      <w:sz w:val="24"/>
      <w:szCs w:val="24"/>
      <w:lang w:val="es-ES" w:eastAsia="es-ES"/>
    </w:rPr>
  </w:style>
  <w:style w:type="paragraph" w:styleId="Textodeglobo">
    <w:name w:val="Balloon Text"/>
    <w:basedOn w:val="Normal"/>
    <w:link w:val="TextodegloboCar"/>
    <w:uiPriority w:val="99"/>
    <w:semiHidden/>
    <w:unhideWhenUsed/>
    <w:rsid w:val="000D2480"/>
    <w:rPr>
      <w:rFonts w:ascii="Tahoma" w:hAnsi="Tahoma" w:cs="Tahoma"/>
      <w:sz w:val="16"/>
      <w:szCs w:val="16"/>
    </w:rPr>
  </w:style>
  <w:style w:type="character" w:customStyle="1" w:styleId="TextodegloboCar">
    <w:name w:val="Texto de globo Car"/>
    <w:link w:val="Textodeglobo"/>
    <w:uiPriority w:val="99"/>
    <w:semiHidden/>
    <w:rsid w:val="000D2480"/>
    <w:rPr>
      <w:rFonts w:ascii="Tahoma" w:hAnsi="Tahoma" w:cs="Tahoma"/>
      <w:sz w:val="16"/>
      <w:szCs w:val="16"/>
      <w:lang w:val="es-ES" w:eastAsia="es-ES"/>
    </w:rPr>
  </w:style>
  <w:style w:type="character" w:styleId="Hipervnculo">
    <w:name w:val="Hyperlink"/>
    <w:uiPriority w:val="99"/>
    <w:unhideWhenUsed/>
    <w:rsid w:val="001D2D07"/>
    <w:rPr>
      <w:color w:val="0000FF"/>
      <w:u w:val="single"/>
    </w:rPr>
  </w:style>
  <w:style w:type="character" w:styleId="Refdecomentario">
    <w:name w:val="annotation reference"/>
    <w:uiPriority w:val="99"/>
    <w:semiHidden/>
    <w:unhideWhenUsed/>
    <w:rsid w:val="008C046F"/>
    <w:rPr>
      <w:sz w:val="16"/>
      <w:szCs w:val="16"/>
    </w:rPr>
  </w:style>
  <w:style w:type="paragraph" w:styleId="Textocomentario">
    <w:name w:val="annotation text"/>
    <w:basedOn w:val="Normal"/>
    <w:link w:val="TextocomentarioCar"/>
    <w:uiPriority w:val="99"/>
    <w:semiHidden/>
    <w:unhideWhenUsed/>
    <w:rsid w:val="008C046F"/>
    <w:rPr>
      <w:sz w:val="20"/>
      <w:szCs w:val="20"/>
    </w:rPr>
  </w:style>
  <w:style w:type="character" w:customStyle="1" w:styleId="TextocomentarioCar">
    <w:name w:val="Texto comentario Car"/>
    <w:link w:val="Textocomentario"/>
    <w:uiPriority w:val="99"/>
    <w:semiHidden/>
    <w:rsid w:val="008C046F"/>
    <w:rPr>
      <w:lang w:val="es-ES" w:eastAsia="es-ES"/>
    </w:rPr>
  </w:style>
  <w:style w:type="paragraph" w:styleId="Asuntodelcomentario">
    <w:name w:val="annotation subject"/>
    <w:basedOn w:val="Textocomentario"/>
    <w:next w:val="Textocomentario"/>
    <w:link w:val="AsuntodelcomentarioCar"/>
    <w:uiPriority w:val="99"/>
    <w:semiHidden/>
    <w:unhideWhenUsed/>
    <w:rsid w:val="008C046F"/>
    <w:rPr>
      <w:b/>
      <w:bCs/>
    </w:rPr>
  </w:style>
  <w:style w:type="character" w:customStyle="1" w:styleId="AsuntodelcomentarioCar">
    <w:name w:val="Asunto del comentario Car"/>
    <w:link w:val="Asuntodelcomentario"/>
    <w:uiPriority w:val="99"/>
    <w:semiHidden/>
    <w:rsid w:val="008C046F"/>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5DEB9-CEA8-4245-AB24-88A3459C8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8634</Words>
  <Characters>47493</Characters>
  <Application>Microsoft Office Word</Application>
  <DocSecurity>0</DocSecurity>
  <Lines>395</Lines>
  <Paragraphs>112</Paragraphs>
  <ScaleCrop>false</ScaleCrop>
  <HeadingPairs>
    <vt:vector size="2" baseType="variant">
      <vt:variant>
        <vt:lpstr>Título</vt:lpstr>
      </vt:variant>
      <vt:variant>
        <vt:i4>1</vt:i4>
      </vt:variant>
    </vt:vector>
  </HeadingPairs>
  <TitlesOfParts>
    <vt:vector size="1" baseType="lpstr">
      <vt:lpstr>Instructivo para la Elaboración de la Guía Simple de Archivos</vt:lpstr>
    </vt:vector>
  </TitlesOfParts>
  <Company>Instituto Federal Electoral.</Company>
  <LinksUpToDate>false</LinksUpToDate>
  <CharactersWithSpaces>56015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la Elaboración de la Guía Simple de Archivos</dc:title>
  <dc:subject/>
  <dc:creator>Instituto Federal Electoral.</dc:creator>
  <cp:keywords/>
  <cp:lastModifiedBy>INE</cp:lastModifiedBy>
  <cp:revision>3</cp:revision>
  <cp:lastPrinted>2016-09-07T21:08:00Z</cp:lastPrinted>
  <dcterms:created xsi:type="dcterms:W3CDTF">2016-09-12T22:52:00Z</dcterms:created>
  <dcterms:modified xsi:type="dcterms:W3CDTF">2016-10-31T20:20:00Z</dcterms:modified>
</cp:coreProperties>
</file>