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Default="00875566" w:rsidP="008755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</w:t>
      </w:r>
      <w:r w:rsidR="00A93D22">
        <w:rPr>
          <w:rFonts w:ascii="Arial" w:hAnsi="Arial" w:cs="Arial"/>
          <w:b/>
          <w:lang w:val="es-MX"/>
        </w:rPr>
        <w:t>5</w:t>
      </w:r>
    </w:p>
    <w:p w:rsidR="004F5BE8" w:rsidRPr="00A93D22" w:rsidRDefault="004F5BE8" w:rsidP="00875566">
      <w:pPr>
        <w:jc w:val="center"/>
        <w:rPr>
          <w:rFonts w:ascii="Arial" w:hAnsi="Arial" w:cs="Arial"/>
          <w:b/>
          <w:sz w:val="20"/>
          <w:lang w:val="es-MX"/>
        </w:rPr>
      </w:pPr>
    </w:p>
    <w:p w:rsidR="00FA4CF5" w:rsidRPr="00880CC9" w:rsidRDefault="00FA4CF5" w:rsidP="00FA4CF5">
      <w:pPr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="00282B12" w:rsidRPr="00880CC9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282B12" w:rsidRPr="00880CC9">
        <w:rPr>
          <w:rFonts w:ascii="Arial" w:hAnsi="Arial" w:cs="Arial"/>
          <w:bCs/>
          <w:sz w:val="20"/>
          <w:szCs w:val="20"/>
        </w:rPr>
        <w:t>Vocalía de Organización Electoral</w:t>
      </w:r>
      <w:r w:rsidRPr="00880CC9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Fecha de elaboración</w:t>
      </w:r>
      <w:r w:rsidR="00282B12" w:rsidRPr="00880CC9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A93D22" w:rsidRPr="00880CC9">
        <w:rPr>
          <w:rFonts w:ascii="Arial" w:hAnsi="Arial" w:cs="Arial"/>
          <w:bCs/>
          <w:sz w:val="20"/>
          <w:szCs w:val="20"/>
        </w:rPr>
        <w:t xml:space="preserve">09 </w:t>
      </w:r>
      <w:r w:rsidR="00282B12" w:rsidRPr="00880CC9">
        <w:rPr>
          <w:rFonts w:ascii="Arial" w:hAnsi="Arial" w:cs="Arial"/>
          <w:sz w:val="20"/>
          <w:szCs w:val="20"/>
        </w:rPr>
        <w:t xml:space="preserve">de </w:t>
      </w:r>
      <w:r w:rsidR="00A93D22" w:rsidRPr="00880CC9">
        <w:rPr>
          <w:rFonts w:ascii="Arial" w:hAnsi="Arial" w:cs="Arial"/>
          <w:sz w:val="20"/>
          <w:szCs w:val="20"/>
        </w:rPr>
        <w:t>Noviembre</w:t>
      </w:r>
      <w:r w:rsidR="00282B12" w:rsidRPr="00880CC9">
        <w:rPr>
          <w:rFonts w:ascii="Arial" w:hAnsi="Arial" w:cs="Arial"/>
          <w:sz w:val="20"/>
          <w:szCs w:val="20"/>
        </w:rPr>
        <w:t xml:space="preserve"> de 201</w:t>
      </w:r>
      <w:r w:rsidR="00A93D22" w:rsidRPr="00880CC9">
        <w:rPr>
          <w:rFonts w:ascii="Arial" w:hAnsi="Arial" w:cs="Arial"/>
          <w:sz w:val="20"/>
          <w:szCs w:val="20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880CC9" w:rsidTr="00ED7225">
        <w:tc>
          <w:tcPr>
            <w:tcW w:w="14283" w:type="dxa"/>
          </w:tcPr>
          <w:p w:rsidR="00FA4CF5" w:rsidRPr="00880CC9" w:rsidRDefault="00FA4CF5" w:rsidP="00282B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76290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Junta Local Ejecutiva </w:t>
            </w:r>
            <w:r w:rsidR="00282B12" w:rsidRPr="00880CC9">
              <w:rPr>
                <w:rFonts w:ascii="Arial" w:hAnsi="Arial" w:cs="Arial"/>
                <w:sz w:val="20"/>
                <w:szCs w:val="20"/>
                <w:lang w:val="es-MX"/>
              </w:rPr>
              <w:t>en el Estado de Chiapas</w:t>
            </w:r>
          </w:p>
        </w:tc>
      </w:tr>
      <w:tr w:rsidR="00FA4CF5" w:rsidRPr="00880CC9" w:rsidTr="00ED7225">
        <w:tc>
          <w:tcPr>
            <w:tcW w:w="14283" w:type="dxa"/>
          </w:tcPr>
          <w:p w:rsidR="00FA4CF5" w:rsidRPr="00880CC9" w:rsidRDefault="00FA4CF5" w:rsidP="000D24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75566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82B12" w:rsidRPr="00880CC9">
              <w:rPr>
                <w:rFonts w:ascii="Arial" w:hAnsi="Arial" w:cs="Arial"/>
                <w:sz w:val="20"/>
                <w:szCs w:val="20"/>
              </w:rPr>
              <w:t>Lic. Jorge Francisco Guillén Navarro, Vocal de Organización Electoral</w:t>
            </w:r>
          </w:p>
        </w:tc>
      </w:tr>
      <w:tr w:rsidR="00FA4CF5" w:rsidRPr="00880CC9" w:rsidTr="00ED7225">
        <w:tc>
          <w:tcPr>
            <w:tcW w:w="14283" w:type="dxa"/>
          </w:tcPr>
          <w:p w:rsidR="00FA4CF5" w:rsidRPr="00880CC9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282B12" w:rsidRPr="00880CC9">
              <w:rPr>
                <w:rFonts w:ascii="Arial" w:hAnsi="Arial" w:cs="Arial"/>
                <w:sz w:val="20"/>
                <w:szCs w:val="20"/>
              </w:rPr>
              <w:t xml:space="preserve"> Boulevard San Cristóbal, Número 212, Colonia Moctezuma, Edificio Coello Grande, C.P. 29030, Tuxtla Gutiérrez, Chiapas.</w:t>
            </w:r>
          </w:p>
        </w:tc>
      </w:tr>
      <w:tr w:rsidR="00FA4CF5" w:rsidRPr="00880CC9" w:rsidTr="00ED7225">
        <w:tc>
          <w:tcPr>
            <w:tcW w:w="14283" w:type="dxa"/>
          </w:tcPr>
          <w:p w:rsidR="00FA4CF5" w:rsidRPr="00880CC9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282B12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82B12" w:rsidRPr="00880CC9">
              <w:rPr>
                <w:rFonts w:ascii="Arial" w:hAnsi="Arial" w:cs="Arial"/>
                <w:sz w:val="20"/>
                <w:szCs w:val="20"/>
              </w:rPr>
              <w:t>01 961 60 2 72 11</w:t>
            </w:r>
          </w:p>
        </w:tc>
      </w:tr>
      <w:tr w:rsidR="00FA4CF5" w:rsidRPr="00880CC9" w:rsidTr="00ED7225">
        <w:tc>
          <w:tcPr>
            <w:tcW w:w="14283" w:type="dxa"/>
          </w:tcPr>
          <w:p w:rsidR="00FA4CF5" w:rsidRPr="00880CC9" w:rsidRDefault="00FA4CF5" w:rsidP="00282B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0D2480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82B12" w:rsidRPr="00880CC9">
              <w:rPr>
                <w:rFonts w:ascii="Arial" w:hAnsi="Arial" w:cs="Arial"/>
                <w:sz w:val="20"/>
                <w:szCs w:val="20"/>
                <w:lang w:val="es-MX"/>
              </w:rPr>
              <w:t>jorge.guillen@ine.mx</w:t>
            </w:r>
          </w:p>
        </w:tc>
      </w:tr>
    </w:tbl>
    <w:p w:rsidR="00FA4CF5" w:rsidRPr="00880CC9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A4CF5" w:rsidRPr="00880CC9" w:rsidRDefault="00FA4CF5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551"/>
      </w:tblGrid>
      <w:tr w:rsidR="00FA4CF5" w:rsidRPr="00880CC9" w:rsidTr="00ED7225">
        <w:tc>
          <w:tcPr>
            <w:tcW w:w="14283" w:type="dxa"/>
            <w:gridSpan w:val="5"/>
          </w:tcPr>
          <w:p w:rsidR="00D76290" w:rsidRPr="00880CC9" w:rsidRDefault="00FA4CF5" w:rsidP="00282B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="00875566"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FA4CF5" w:rsidRPr="00880CC9" w:rsidTr="00ED7225">
        <w:tc>
          <w:tcPr>
            <w:tcW w:w="14283" w:type="dxa"/>
            <w:gridSpan w:val="5"/>
          </w:tcPr>
          <w:p w:rsidR="00FA4CF5" w:rsidRPr="00880CC9" w:rsidRDefault="00FA4CF5" w:rsidP="00D7629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="00875566"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82B12" w:rsidRPr="00880CC9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FA4CF5" w:rsidRPr="00880CC9" w:rsidTr="00ED7225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FA4CF5" w:rsidRPr="00880CC9" w:rsidRDefault="00FA4CF5" w:rsidP="007630A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Institución </w:t>
            </w:r>
            <w:r w:rsidR="007630A5" w:rsidRPr="00880CC9">
              <w:rPr>
                <w:rFonts w:ascii="Arial" w:hAnsi="Arial" w:cs="Arial"/>
                <w:sz w:val="20"/>
                <w:szCs w:val="20"/>
                <w:lang w:val="es-MX"/>
              </w:rPr>
              <w:t>Nacional Electoral</w:t>
            </w:r>
          </w:p>
        </w:tc>
      </w:tr>
      <w:tr w:rsidR="00FA4CF5" w:rsidRPr="00880CC9" w:rsidTr="00ED7225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FA4CF5" w:rsidRPr="00880CC9" w:rsidRDefault="00FA4CF5" w:rsidP="00D23E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82B12" w:rsidRPr="00880CC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205F54" w:rsidRPr="00880CC9" w:rsidTr="000E7CD6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05F54" w:rsidRPr="00880CC9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05F54" w:rsidRPr="00880CC9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05F54" w:rsidRPr="00880CC9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05F54" w:rsidRPr="00880CC9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05F54" w:rsidRPr="00880CC9" w:rsidRDefault="00205F54" w:rsidP="000E7C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82B12" w:rsidRPr="00880CC9" w:rsidTr="007E06CA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82B12" w:rsidRPr="00880CC9" w:rsidRDefault="00282B12" w:rsidP="007E0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4394" w:type="dxa"/>
            <w:vAlign w:val="center"/>
          </w:tcPr>
          <w:p w:rsidR="00282B12" w:rsidRPr="00880CC9" w:rsidRDefault="00A93D22" w:rsidP="007E06CA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Proyectos Específicos (iniciativas), Objetivos Operativos Anuales, Metas Individuales y Colectivas.</w:t>
            </w:r>
          </w:p>
        </w:tc>
        <w:tc>
          <w:tcPr>
            <w:tcW w:w="2410" w:type="dxa"/>
            <w:vAlign w:val="center"/>
          </w:tcPr>
          <w:p w:rsidR="00282B12" w:rsidRPr="00880CC9" w:rsidRDefault="00282B12" w:rsidP="007E06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201</w:t>
            </w:r>
            <w:r w:rsidR="00A93D22" w:rsidRPr="00880CC9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282B12" w:rsidRPr="00880CC9" w:rsidRDefault="00A93D22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165 </w:t>
            </w:r>
            <w:proofErr w:type="spellStart"/>
            <w:r w:rsidR="00282B12" w:rsidRPr="00880CC9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="00282B12" w:rsidRPr="00880C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282B12" w:rsidRPr="00880CC9" w:rsidRDefault="00282B12" w:rsidP="007E06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Oficina  de la Vocalía de Organización Local 4to. Piso.</w:t>
            </w:r>
          </w:p>
        </w:tc>
      </w:tr>
      <w:tr w:rsidR="00282B12" w:rsidRPr="00880CC9" w:rsidTr="007E06CA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82B12" w:rsidRPr="00880CC9" w:rsidRDefault="00282B12" w:rsidP="007E0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4394" w:type="dxa"/>
            <w:vAlign w:val="center"/>
          </w:tcPr>
          <w:p w:rsidR="00282B12" w:rsidRPr="00880CC9" w:rsidRDefault="00282B12" w:rsidP="00A93D2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Proyectos Específicos (iniciativas</w:t>
            </w:r>
            <w:r w:rsidR="00A93D22" w:rsidRPr="00880CC9">
              <w:rPr>
                <w:rFonts w:ascii="Arial" w:eastAsia="Arial Unicode MS" w:hAnsi="Arial" w:cs="Arial"/>
                <w:sz w:val="20"/>
                <w:szCs w:val="20"/>
              </w:rPr>
              <w:t xml:space="preserve">), Objetivos Operativos Anuales, </w:t>
            </w: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Metas Individuales</w:t>
            </w:r>
            <w:r w:rsidR="00A93D22" w:rsidRPr="00880CC9">
              <w:rPr>
                <w:rFonts w:ascii="Arial" w:eastAsia="Arial Unicode MS" w:hAnsi="Arial" w:cs="Arial"/>
                <w:sz w:val="20"/>
                <w:szCs w:val="20"/>
              </w:rPr>
              <w:t xml:space="preserve"> y Colectivas.</w:t>
            </w:r>
          </w:p>
        </w:tc>
        <w:tc>
          <w:tcPr>
            <w:tcW w:w="2410" w:type="dxa"/>
            <w:vAlign w:val="center"/>
          </w:tcPr>
          <w:p w:rsidR="00282B12" w:rsidRPr="00880CC9" w:rsidRDefault="00282B12" w:rsidP="007E06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A93D22" w:rsidRPr="00880CC9">
              <w:rPr>
                <w:rFonts w:ascii="Arial" w:eastAsia="Arial Unicode MS" w:hAnsi="Arial" w:cs="Arial"/>
                <w:sz w:val="20"/>
                <w:szCs w:val="20"/>
              </w:rPr>
              <w:t>014</w:t>
            </w:r>
          </w:p>
        </w:tc>
        <w:tc>
          <w:tcPr>
            <w:tcW w:w="2126" w:type="dxa"/>
            <w:vAlign w:val="center"/>
          </w:tcPr>
          <w:p w:rsidR="00282B12" w:rsidRPr="00880CC9" w:rsidRDefault="00A93D22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105</w:t>
            </w:r>
            <w:r w:rsidR="00282B12" w:rsidRPr="00880C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82B12" w:rsidRPr="00880CC9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="00282B12" w:rsidRPr="00880C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282B12" w:rsidRPr="00880CC9" w:rsidRDefault="00282B12" w:rsidP="007E06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Oficina  de la Vocalía de Organización Local 4to. Piso.</w:t>
            </w:r>
          </w:p>
        </w:tc>
      </w:tr>
      <w:tr w:rsidR="00703625" w:rsidRPr="00880CC9" w:rsidTr="007916D2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703625" w:rsidRPr="00880CC9" w:rsidRDefault="00703625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3625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703625" w:rsidRPr="00880CC9" w:rsidRDefault="00703625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0AF">
              <w:rPr>
                <w:rFonts w:ascii="Arial" w:hAnsi="Arial" w:cs="Arial"/>
                <w:sz w:val="20"/>
                <w:szCs w:val="20"/>
              </w:rPr>
              <w:t>15</w:t>
            </w:r>
            <w:r w:rsidR="000250AF" w:rsidRPr="000250AF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  <w:vAlign w:val="center"/>
          </w:tcPr>
          <w:p w:rsidR="00703625" w:rsidRPr="00880CC9" w:rsidRDefault="00703625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Proceso Electoral Federal 2015.</w:t>
            </w:r>
          </w:p>
        </w:tc>
        <w:tc>
          <w:tcPr>
            <w:tcW w:w="2410" w:type="dxa"/>
            <w:vAlign w:val="center"/>
          </w:tcPr>
          <w:p w:rsidR="00703625" w:rsidRPr="00880CC9" w:rsidRDefault="00703625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703625" w:rsidRPr="00880CC9" w:rsidRDefault="00703625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130 </w:t>
            </w:r>
            <w:proofErr w:type="spellStart"/>
            <w:r w:rsidRPr="00880CC9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Pr="00880C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703625" w:rsidRPr="00880CC9" w:rsidRDefault="00703625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Oficina  de la Vocalía de Organización Local 4to. Piso.</w:t>
            </w:r>
          </w:p>
        </w:tc>
      </w:tr>
    </w:tbl>
    <w:p w:rsidR="00703625" w:rsidRDefault="00703625" w:rsidP="00651F2B">
      <w:pPr>
        <w:tabs>
          <w:tab w:val="left" w:pos="4100"/>
          <w:tab w:val="left" w:pos="10060"/>
          <w:tab w:val="left" w:pos="12460"/>
          <w:tab w:val="left" w:pos="14740"/>
          <w:tab w:val="left" w:pos="17840"/>
        </w:tabs>
        <w:rPr>
          <w:rFonts w:ascii="Arial" w:eastAsia="Arial Unicode MS" w:hAnsi="Arial" w:cs="Arial"/>
          <w:sz w:val="20"/>
          <w:szCs w:val="20"/>
        </w:rPr>
      </w:pPr>
    </w:p>
    <w:p w:rsidR="00651F2B" w:rsidRPr="00880CC9" w:rsidRDefault="00651F2B" w:rsidP="00651F2B">
      <w:pPr>
        <w:tabs>
          <w:tab w:val="left" w:pos="4100"/>
          <w:tab w:val="left" w:pos="10060"/>
          <w:tab w:val="left" w:pos="12460"/>
          <w:tab w:val="left" w:pos="14740"/>
          <w:tab w:val="left" w:pos="17840"/>
        </w:tabs>
        <w:rPr>
          <w:rFonts w:ascii="Arial" w:eastAsia="Arial Unicode MS" w:hAnsi="Arial" w:cs="Arial"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5"/>
        <w:gridCol w:w="97"/>
        <w:gridCol w:w="3503"/>
        <w:gridCol w:w="103"/>
        <w:gridCol w:w="2297"/>
        <w:gridCol w:w="223"/>
        <w:gridCol w:w="2597"/>
        <w:gridCol w:w="103"/>
        <w:gridCol w:w="3764"/>
      </w:tblGrid>
      <w:tr w:rsidR="00651F2B" w:rsidRPr="00880CC9" w:rsidTr="00825651">
        <w:tc>
          <w:tcPr>
            <w:tcW w:w="14312" w:type="dxa"/>
            <w:gridSpan w:val="9"/>
          </w:tcPr>
          <w:p w:rsidR="00651F2B" w:rsidRPr="00880CC9" w:rsidRDefault="00651F2B" w:rsidP="003D367E">
            <w:pPr>
              <w:tabs>
                <w:tab w:val="left" w:pos="4100"/>
                <w:tab w:val="left" w:pos="10060"/>
                <w:tab w:val="left" w:pos="14740"/>
                <w:tab w:val="left" w:pos="1784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Área de identificación:</w:t>
            </w:r>
            <w:r w:rsidR="003D36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D367E" w:rsidRPr="003D367E">
              <w:rPr>
                <w:rFonts w:ascii="Arial" w:hAnsi="Arial" w:cs="Arial"/>
                <w:bCs/>
                <w:sz w:val="20"/>
                <w:szCs w:val="20"/>
              </w:rPr>
              <w:t>Vocalía de Capacitación Electoral y Educación Cívica</w:t>
            </w:r>
          </w:p>
        </w:tc>
      </w:tr>
      <w:tr w:rsidR="00651F2B" w:rsidRPr="00880CC9" w:rsidTr="00825651">
        <w:tc>
          <w:tcPr>
            <w:tcW w:w="14312" w:type="dxa"/>
            <w:gridSpan w:val="9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880CC9">
              <w:rPr>
                <w:rFonts w:ascii="Arial" w:hAnsi="Arial" w:cs="Arial"/>
                <w:sz w:val="20"/>
                <w:szCs w:val="20"/>
              </w:rPr>
              <w:t>Junta Local Ejecutiva en el Estado de Chiapas</w:t>
            </w:r>
          </w:p>
        </w:tc>
      </w:tr>
      <w:tr w:rsidR="00651F2B" w:rsidRPr="00880CC9" w:rsidTr="00825651">
        <w:tc>
          <w:tcPr>
            <w:tcW w:w="14312" w:type="dxa"/>
            <w:gridSpan w:val="9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responsable y cargo: </w:t>
            </w:r>
            <w:r w:rsidRPr="00880CC9">
              <w:rPr>
                <w:rFonts w:ascii="Arial" w:hAnsi="Arial" w:cs="Arial"/>
                <w:sz w:val="20"/>
                <w:szCs w:val="20"/>
              </w:rPr>
              <w:t>Jorge Anaya Lechuga Vocal de Capacitación Electoral y Educación Cívica de la Junta Local.</w:t>
            </w:r>
          </w:p>
        </w:tc>
      </w:tr>
      <w:tr w:rsidR="00651F2B" w:rsidRPr="00880CC9" w:rsidTr="00825651">
        <w:tc>
          <w:tcPr>
            <w:tcW w:w="14312" w:type="dxa"/>
            <w:gridSpan w:val="9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  <w:r w:rsidRPr="00880CC9">
              <w:rPr>
                <w:rFonts w:ascii="Arial" w:hAnsi="Arial" w:cs="Arial"/>
                <w:sz w:val="20"/>
                <w:szCs w:val="20"/>
              </w:rPr>
              <w:t>Boulevard San Cristóbal, Número 212, Colonia Moctezuma, Edificio Coello Grande, C.P. 29030, Tuxtla Gutiérrez, Chiapas.</w:t>
            </w:r>
          </w:p>
        </w:tc>
      </w:tr>
      <w:tr w:rsidR="00651F2B" w:rsidRPr="00880CC9" w:rsidTr="00825651">
        <w:tc>
          <w:tcPr>
            <w:tcW w:w="14312" w:type="dxa"/>
            <w:gridSpan w:val="9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Teléfono: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880CC9">
              <w:rPr>
                <w:rFonts w:ascii="Arial" w:hAnsi="Arial" w:cs="Arial"/>
                <w:sz w:val="20"/>
                <w:szCs w:val="20"/>
              </w:rPr>
              <w:t>01 961 63 9 66 43</w:t>
            </w:r>
          </w:p>
        </w:tc>
      </w:tr>
      <w:tr w:rsidR="00651F2B" w:rsidRPr="00880CC9" w:rsidTr="00825651">
        <w:tc>
          <w:tcPr>
            <w:tcW w:w="14312" w:type="dxa"/>
            <w:gridSpan w:val="9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color w:val="0000FF"/>
                <w:sz w:val="20"/>
                <w:szCs w:val="20"/>
                <w:u w:val="single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Correo electrónico: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hyperlink r:id="rId8" w:history="1">
              <w:r w:rsidRPr="00880CC9">
                <w:rPr>
                  <w:rStyle w:val="Hipervnculo"/>
                  <w:rFonts w:ascii="Arial" w:hAnsi="Arial" w:cs="Arial"/>
                  <w:sz w:val="20"/>
                  <w:szCs w:val="20"/>
                </w:rPr>
                <w:t>jorge.anaya@ine.mx</w:t>
              </w:r>
            </w:hyperlink>
          </w:p>
        </w:tc>
      </w:tr>
      <w:tr w:rsidR="00651F2B" w:rsidRPr="00880CC9" w:rsidTr="00825651">
        <w:trPr>
          <w:trHeight w:val="562"/>
        </w:trPr>
        <w:tc>
          <w:tcPr>
            <w:tcW w:w="14312" w:type="dxa"/>
            <w:gridSpan w:val="9"/>
            <w:vAlign w:val="center"/>
          </w:tcPr>
          <w:p w:rsidR="00651F2B" w:rsidRPr="00880CC9" w:rsidRDefault="00651F2B" w:rsidP="007916D2">
            <w:pPr>
              <w:tabs>
                <w:tab w:val="left" w:pos="4100"/>
                <w:tab w:val="left" w:pos="10060"/>
                <w:tab w:val="left" w:pos="12460"/>
                <w:tab w:val="left" w:pos="14740"/>
                <w:tab w:val="left" w:pos="178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Área de contexto y contenido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ab/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ab/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ab/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51F2B" w:rsidRPr="00880CC9" w:rsidTr="00825651">
        <w:trPr>
          <w:trHeight w:val="375"/>
        </w:trPr>
        <w:tc>
          <w:tcPr>
            <w:tcW w:w="14312" w:type="dxa"/>
            <w:gridSpan w:val="9"/>
            <w:shd w:val="clear" w:color="auto" w:fill="auto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Archivo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880CC9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651F2B" w:rsidRPr="00880CC9" w:rsidTr="00825651">
        <w:trPr>
          <w:trHeight w:val="375"/>
        </w:trPr>
        <w:tc>
          <w:tcPr>
            <w:tcW w:w="14312" w:type="dxa"/>
            <w:gridSpan w:val="9"/>
            <w:shd w:val="clear" w:color="auto" w:fill="auto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Área generadora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880CC9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651F2B" w:rsidRPr="00880CC9" w:rsidTr="00825651">
        <w:trPr>
          <w:trHeight w:val="375"/>
        </w:trPr>
        <w:tc>
          <w:tcPr>
            <w:tcW w:w="14312" w:type="dxa"/>
            <w:gridSpan w:val="9"/>
            <w:shd w:val="clear" w:color="auto" w:fill="auto"/>
          </w:tcPr>
          <w:p w:rsidR="00651F2B" w:rsidRPr="00880CC9" w:rsidRDefault="00651F2B" w:rsidP="007916D2">
            <w:pPr>
              <w:tabs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880CC9">
              <w:rPr>
                <w:rFonts w:ascii="Arial" w:hAnsi="Arial" w:cs="Arial"/>
                <w:sz w:val="20"/>
                <w:szCs w:val="20"/>
              </w:rPr>
              <w:t>Instituto Federal Electoral e Instituto Nacional Electoral</w:t>
            </w:r>
          </w:p>
        </w:tc>
      </w:tr>
      <w:tr w:rsidR="00651F2B" w:rsidRPr="00880CC9" w:rsidTr="00825651">
        <w:trPr>
          <w:trHeight w:val="375"/>
        </w:trPr>
        <w:tc>
          <w:tcPr>
            <w:tcW w:w="14312" w:type="dxa"/>
            <w:gridSpan w:val="9"/>
            <w:shd w:val="clear" w:color="auto" w:fill="auto"/>
          </w:tcPr>
          <w:p w:rsidR="00651F2B" w:rsidRPr="00880CC9" w:rsidRDefault="00651F2B" w:rsidP="007916D2">
            <w:pPr>
              <w:tabs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 </w:t>
            </w:r>
            <w:r w:rsidRPr="00880C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4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</w:t>
            </w:r>
            <w:r w:rsidRPr="00880C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color w:val="365F91"/>
                <w:sz w:val="20"/>
                <w:szCs w:val="20"/>
                <w:lang w:val="es-MX"/>
              </w:rPr>
              <w:t> 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3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6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3.17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Visitas de supervisión a las vocalías de capacitación en las juntas distritales ejecutivas</w:t>
            </w:r>
          </w:p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4063F0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</w:t>
            </w:r>
            <w:r w:rsidR="00651F2B" w:rsidRPr="00880CC9">
              <w:rPr>
                <w:rFonts w:ascii="Arial" w:eastAsia="Arial Unicode MS" w:hAnsi="Arial" w:cs="Arial"/>
                <w:sz w:val="20"/>
                <w:szCs w:val="20"/>
              </w:rPr>
              <w:t>-2015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4063F0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Archivero "1" Gaveta 3 (Oficina de la Vocalía  de Capacitación Local)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43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Sección: 8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color w:val="365F91"/>
                <w:sz w:val="20"/>
                <w:szCs w:val="20"/>
                <w:lang w:val="es-MX"/>
              </w:rPr>
              <w:t> 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6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7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3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Consolidar  y desarrollar los servicios de las bibliotecas de la Entidad.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51F2B" w:rsidRPr="00880CC9" w:rsidRDefault="00146EAE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</w:t>
            </w:r>
            <w:r w:rsidR="00651F2B" w:rsidRPr="00880CC9">
              <w:rPr>
                <w:rFonts w:ascii="Arial" w:eastAsia="Arial Unicode MS" w:hAnsi="Arial" w:cs="Arial"/>
                <w:sz w:val="20"/>
                <w:szCs w:val="20"/>
              </w:rPr>
              <w:t>-2015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51F2B" w:rsidRPr="00880CC9" w:rsidRDefault="00146EAE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Archivero "1" Gaveta 3 (Oficina de la Vocalía Capacitación Local)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430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880CC9">
              <w:rPr>
                <w:rFonts w:ascii="Arial" w:hAnsi="Arial" w:cs="Arial"/>
                <w:sz w:val="20"/>
                <w:szCs w:val="20"/>
              </w:rPr>
              <w:t>: 11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7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color w:val="365F91"/>
                <w:sz w:val="20"/>
                <w:szCs w:val="20"/>
                <w:lang w:val="es-MX"/>
              </w:rPr>
              <w:t> 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6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7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36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De la Junta General Ejecutiva (Oficios, Formatos Envíos, Boletín y Correos electrónicos)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146EA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146EA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Archivero "1" Gaveta 3   (Oficina de la Vocalía de Capacitación Local)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7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36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Junta Local Ejecutiva (Oficios remitidos, correos electrónicos, Circulares, Formatos, Comprobantes administrativos, Notas informativas y Documentos varios)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146EA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146EA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Archivero "1" Gaveta 3   (Oficina de la Vocalía de Capacitación Local)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7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36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Juntas Distritales (Oficios, correos, formatos y  autorizaciones)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146EA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146EA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Archivero "1" Gaveta 3   (Oficina de la Vocalía de Capacitación Local)</w:t>
            </w:r>
          </w:p>
        </w:tc>
      </w:tr>
    </w:tbl>
    <w:p w:rsidR="00651F2B" w:rsidRPr="00880CC9" w:rsidRDefault="00651F2B" w:rsidP="00651F2B">
      <w:pPr>
        <w:jc w:val="both"/>
        <w:rPr>
          <w:rFonts w:ascii="Arial" w:hAnsi="Arial" w:cs="Arial"/>
          <w:sz w:val="20"/>
          <w:szCs w:val="20"/>
        </w:rPr>
      </w:pPr>
    </w:p>
    <w:p w:rsidR="00825651" w:rsidRDefault="00825651" w:rsidP="00426AAA">
      <w:pPr>
        <w:rPr>
          <w:rFonts w:ascii="Arial" w:hAnsi="Arial" w:cs="Arial"/>
          <w:b/>
          <w:sz w:val="20"/>
          <w:szCs w:val="20"/>
        </w:rPr>
      </w:pPr>
    </w:p>
    <w:p w:rsidR="00651F2B" w:rsidRPr="00880CC9" w:rsidRDefault="00651F2B" w:rsidP="00426AAA">
      <w:pPr>
        <w:rPr>
          <w:rFonts w:ascii="Arial" w:hAnsi="Arial" w:cs="Arial"/>
          <w:b/>
          <w:sz w:val="20"/>
          <w:szCs w:val="20"/>
        </w:rPr>
      </w:pPr>
      <w:r w:rsidRPr="00880CC9">
        <w:rPr>
          <w:rFonts w:ascii="Arial" w:hAnsi="Arial" w:cs="Arial"/>
          <w:b/>
          <w:sz w:val="20"/>
          <w:szCs w:val="20"/>
        </w:rPr>
        <w:t>Área de Identificación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651F2B" w:rsidRPr="00880CC9" w:rsidTr="007916D2">
        <w:tc>
          <w:tcPr>
            <w:tcW w:w="14312" w:type="dxa"/>
          </w:tcPr>
          <w:p w:rsidR="00651F2B" w:rsidRPr="00880CC9" w:rsidRDefault="00651F2B" w:rsidP="007916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 xml:space="preserve">Órgano Responsable: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Junta Local Ejecutiva</w:t>
            </w:r>
          </w:p>
        </w:tc>
      </w:tr>
      <w:tr w:rsidR="00651F2B" w:rsidRPr="00880CC9" w:rsidTr="007916D2">
        <w:tc>
          <w:tcPr>
            <w:tcW w:w="14312" w:type="dxa"/>
          </w:tcPr>
          <w:p w:rsidR="00651F2B" w:rsidRPr="00880CC9" w:rsidRDefault="00651F2B" w:rsidP="007916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 xml:space="preserve">Área de Procedencia del Archivo: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 xml:space="preserve"> Registro Federal de Electores</w:t>
            </w:r>
          </w:p>
        </w:tc>
      </w:tr>
      <w:tr w:rsidR="00651F2B" w:rsidRPr="00880CC9" w:rsidTr="007916D2">
        <w:tc>
          <w:tcPr>
            <w:tcW w:w="14312" w:type="dxa"/>
          </w:tcPr>
          <w:p w:rsidR="00651F2B" w:rsidRPr="00880CC9" w:rsidRDefault="00651F2B" w:rsidP="007916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 xml:space="preserve">Nombre del Responsable y Cargo: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Guillermo Barrientos Gómez, Vocal del Registro Federal de Electores</w:t>
            </w:r>
          </w:p>
        </w:tc>
      </w:tr>
      <w:tr w:rsidR="00651F2B" w:rsidRPr="00880CC9" w:rsidTr="007916D2">
        <w:tc>
          <w:tcPr>
            <w:tcW w:w="14312" w:type="dxa"/>
          </w:tcPr>
          <w:p w:rsidR="00651F2B" w:rsidRPr="00880CC9" w:rsidRDefault="00651F2B" w:rsidP="007916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Domicilio: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Boulevard San Cristóbal 212, Colonia Moctezuma, Tuxtla Gutiérrez, Chiapas</w:t>
            </w:r>
          </w:p>
        </w:tc>
      </w:tr>
      <w:tr w:rsidR="00651F2B" w:rsidRPr="00880CC9" w:rsidTr="007916D2">
        <w:tc>
          <w:tcPr>
            <w:tcW w:w="14312" w:type="dxa"/>
          </w:tcPr>
          <w:p w:rsidR="00651F2B" w:rsidRPr="00880CC9" w:rsidRDefault="00651F2B" w:rsidP="007916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: 01-961-60-2-71-77</w:t>
            </w:r>
          </w:p>
        </w:tc>
      </w:tr>
      <w:tr w:rsidR="00651F2B" w:rsidRPr="00880CC9" w:rsidTr="007916D2">
        <w:tc>
          <w:tcPr>
            <w:tcW w:w="14312" w:type="dxa"/>
          </w:tcPr>
          <w:p w:rsidR="00651F2B" w:rsidRPr="00880CC9" w:rsidRDefault="00651F2B" w:rsidP="007916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 xml:space="preserve">Correo Electrónico: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guillermo.barriento@ine.mx.</w:t>
            </w:r>
          </w:p>
        </w:tc>
      </w:tr>
    </w:tbl>
    <w:p w:rsidR="00651F2B" w:rsidRPr="00880CC9" w:rsidRDefault="00651F2B" w:rsidP="00651F2B">
      <w:pPr>
        <w:rPr>
          <w:rFonts w:ascii="Arial" w:hAnsi="Arial" w:cs="Arial"/>
          <w:b/>
          <w:sz w:val="20"/>
          <w:szCs w:val="20"/>
        </w:rPr>
      </w:pPr>
    </w:p>
    <w:p w:rsidR="00651F2B" w:rsidRPr="00880CC9" w:rsidRDefault="00651F2B" w:rsidP="00426AAA">
      <w:pPr>
        <w:rPr>
          <w:rFonts w:ascii="Arial" w:hAnsi="Arial" w:cs="Arial"/>
          <w:b/>
          <w:sz w:val="20"/>
          <w:szCs w:val="20"/>
        </w:rPr>
      </w:pPr>
      <w:r w:rsidRPr="00880CC9">
        <w:rPr>
          <w:rFonts w:ascii="Arial" w:hAnsi="Arial" w:cs="Arial"/>
          <w:b/>
          <w:sz w:val="20"/>
          <w:szCs w:val="20"/>
        </w:rPr>
        <w:t>Área de Contexto y Contenido</w:t>
      </w:r>
    </w:p>
    <w:p w:rsidR="00651F2B" w:rsidRPr="00880CC9" w:rsidRDefault="00651F2B" w:rsidP="00651F2B">
      <w:pPr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5472"/>
        <w:gridCol w:w="1995"/>
        <w:gridCol w:w="2109"/>
        <w:gridCol w:w="2479"/>
      </w:tblGrid>
      <w:tr w:rsidR="00651F2B" w:rsidRPr="00880CC9" w:rsidTr="007916D2">
        <w:tc>
          <w:tcPr>
            <w:tcW w:w="14312" w:type="dxa"/>
            <w:gridSpan w:val="5"/>
          </w:tcPr>
          <w:p w:rsidR="00651F2B" w:rsidRPr="00880CC9" w:rsidRDefault="00651F2B" w:rsidP="007916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880CC9">
              <w:rPr>
                <w:rFonts w:ascii="Arial" w:hAnsi="Arial" w:cs="Arial"/>
                <w:sz w:val="20"/>
                <w:szCs w:val="20"/>
              </w:rPr>
              <w:t xml:space="preserve"> Trámite</w:t>
            </w:r>
          </w:p>
        </w:tc>
      </w:tr>
      <w:tr w:rsidR="00651F2B" w:rsidRPr="00880CC9" w:rsidTr="007916D2">
        <w:tc>
          <w:tcPr>
            <w:tcW w:w="14312" w:type="dxa"/>
            <w:gridSpan w:val="5"/>
          </w:tcPr>
          <w:p w:rsidR="00651F2B" w:rsidRPr="00880CC9" w:rsidRDefault="00651F2B" w:rsidP="007916D2">
            <w:pPr>
              <w:tabs>
                <w:tab w:val="left" w:pos="579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 xml:space="preserve">Área generadora: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 xml:space="preserve"> Vocalía del Registro Federal de Electores</w:t>
            </w:r>
          </w:p>
        </w:tc>
      </w:tr>
      <w:tr w:rsidR="00651F2B" w:rsidRPr="00880CC9" w:rsidTr="007916D2">
        <w:tc>
          <w:tcPr>
            <w:tcW w:w="14312" w:type="dxa"/>
            <w:gridSpan w:val="5"/>
          </w:tcPr>
          <w:p w:rsidR="00651F2B" w:rsidRPr="00880CC9" w:rsidRDefault="00651F2B" w:rsidP="007916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Instituto Nacional Electoral</w:t>
            </w:r>
          </w:p>
        </w:tc>
      </w:tr>
      <w:tr w:rsidR="00651F2B" w:rsidRPr="00880CC9" w:rsidTr="007916D2">
        <w:tc>
          <w:tcPr>
            <w:tcW w:w="14312" w:type="dxa"/>
            <w:gridSpan w:val="5"/>
          </w:tcPr>
          <w:p w:rsidR="00651F2B" w:rsidRPr="00880CC9" w:rsidRDefault="00651F2B" w:rsidP="007916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 w:rsidRPr="00880CC9">
              <w:rPr>
                <w:rFonts w:ascii="Arial" w:hAnsi="Arial" w:cs="Arial"/>
                <w:sz w:val="20"/>
                <w:szCs w:val="20"/>
              </w:rPr>
              <w:t xml:space="preserve"> 14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5472" w:type="dxa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95" w:type="dxa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09" w:type="dxa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9" w:type="dxa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Programa de reincorporados por petición ciudadana en el MAC, Expedientes de ciudadanos de las 12 Juntas Ejecutivas Distritales que acudieron a realizar trámite y que fueron reincorporados al Padrón Electoral por oficio COC/1497/2013 y por Jurisprudencia TJ33/2011, por presentar documentos probatorios o por respuesta del Poder Judicial, así como los rechazos de estos trámites.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Indefinido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Bodega de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Expedientes de ciudadanos que han sido rehabilitados en sus derechos políticos por orden judicial.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Indefinido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Bodega, Depuración al Padrón.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Verificación y Recepción documental del Poder Judicial y del Registro Civil (Estadísticos).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01 expediente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Entrepaño 2 nivel 2,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Formulación del Primer y Segundo Aviso Ciudadano 2015-2016.</w:t>
            </w:r>
          </w:p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01 expediente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Entrepaño 2 nivel 2,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Cancelación de trámites artículo 155 de la LGIPE y listados de bajas.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02 expedientes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Entrepaño 2 nivel 2,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Procedimientos Alternos.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01 expediente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Entrepaño 2 nivel 2,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Actas de Defunción trabajadas en el Sistema de Notificaciones de Defunción.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Indefinido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Oficina y bodega de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Resoluciones Judiciales trabajadas en el Sistema de Notificación de Suspensión.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Indefinido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Oficina y bodega de Depuración al Padrón 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Cédulas trabajadas por los 12 distritos electorales en visita domiciliaria del programa de Presuntos Duplicados.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Indefinido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Bodega de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lastRenderedPageBreak/>
              <w:t>14.2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Cédulas trabajadas por los 12 distritos electorales en visita domiciliaria y soporte recabado del Programa de Datos Irregulares.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Indefinido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Oficina y bodega de Depuración al Padrón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bCs/>
                <w:sz w:val="20"/>
                <w:szCs w:val="20"/>
              </w:rPr>
              <w:t>14.11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bCs/>
                <w:sz w:val="20"/>
                <w:szCs w:val="20"/>
              </w:rPr>
              <w:t>Oficios recibidos de oficinas centrales y de las 12 Juntas Distritales Ejecutivas.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5D5FF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5D5FF7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05 </w:t>
            </w:r>
            <w:r w:rsidR="005D5FF7" w:rsidRPr="005D5FF7">
              <w:rPr>
                <w:rFonts w:ascii="Arial" w:eastAsia="Arial Unicode MS" w:hAnsi="Arial" w:cs="Arial"/>
                <w:bCs/>
                <w:sz w:val="20"/>
                <w:szCs w:val="20"/>
              </w:rPr>
              <w:t>expedientes</w:t>
            </w:r>
          </w:p>
        </w:tc>
        <w:tc>
          <w:tcPr>
            <w:tcW w:w="2479" w:type="dxa"/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Archivero de la Vocalía del R.F.E. 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14.14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Actas conteniendo los acuerdos adoptados en las sesiones de la Comisión Local de Vigilancia.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01 expediente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Archivero de la CLV</w:t>
            </w:r>
          </w:p>
        </w:tc>
      </w:tr>
      <w:tr w:rsidR="00651F2B" w:rsidRPr="00880CC9" w:rsidTr="00825651">
        <w:tblPrEx>
          <w:jc w:val="center"/>
        </w:tblPrEx>
        <w:trPr>
          <w:jc w:val="center"/>
        </w:trPr>
        <w:tc>
          <w:tcPr>
            <w:tcW w:w="2257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14.17</w:t>
            </w:r>
          </w:p>
        </w:tc>
        <w:tc>
          <w:tcPr>
            <w:tcW w:w="5472" w:type="dxa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Solicitudes de consultas al Padrón Electoral en coordinación con juzgados (datos personales).</w:t>
            </w:r>
          </w:p>
        </w:tc>
        <w:tc>
          <w:tcPr>
            <w:tcW w:w="1995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09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479" w:type="dxa"/>
            <w:vAlign w:val="center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Bodega de la Vocalía del R.F.E.</w:t>
            </w:r>
          </w:p>
        </w:tc>
      </w:tr>
    </w:tbl>
    <w:p w:rsidR="00651F2B" w:rsidRPr="00880CC9" w:rsidRDefault="00651F2B" w:rsidP="00651F2B">
      <w:pPr>
        <w:pStyle w:val="Encabezado"/>
        <w:rPr>
          <w:rFonts w:ascii="Arial" w:hAnsi="Arial" w:cs="Arial"/>
          <w:sz w:val="20"/>
          <w:szCs w:val="20"/>
        </w:rPr>
      </w:pPr>
    </w:p>
    <w:p w:rsidR="00651F2B" w:rsidRPr="00880CC9" w:rsidRDefault="00651F2B" w:rsidP="00651F2B">
      <w:pPr>
        <w:tabs>
          <w:tab w:val="left" w:pos="4100"/>
          <w:tab w:val="left" w:pos="10060"/>
          <w:tab w:val="left" w:pos="12460"/>
          <w:tab w:val="left" w:pos="14740"/>
          <w:tab w:val="left" w:pos="17840"/>
        </w:tabs>
        <w:rPr>
          <w:rFonts w:ascii="Arial" w:eastAsia="Arial Unicode MS" w:hAnsi="Arial" w:cs="Arial"/>
          <w:sz w:val="20"/>
          <w:szCs w:val="20"/>
        </w:rPr>
      </w:pPr>
      <w:r w:rsidRPr="00880CC9">
        <w:rPr>
          <w:rFonts w:ascii="Arial" w:eastAsia="Arial Unicode MS" w:hAnsi="Arial" w:cs="Arial"/>
          <w:sz w:val="20"/>
          <w:szCs w:val="20"/>
        </w:rPr>
        <w:tab/>
      </w:r>
      <w:r w:rsidRPr="00880CC9">
        <w:rPr>
          <w:rFonts w:ascii="Arial" w:eastAsia="Arial Unicode MS" w:hAnsi="Arial" w:cs="Arial"/>
          <w:sz w:val="20"/>
          <w:szCs w:val="20"/>
        </w:rPr>
        <w:tab/>
      </w:r>
      <w:r w:rsidRPr="00880CC9">
        <w:rPr>
          <w:rFonts w:ascii="Arial" w:eastAsia="Arial Unicode MS" w:hAnsi="Arial" w:cs="Arial"/>
          <w:sz w:val="20"/>
          <w:szCs w:val="20"/>
        </w:rPr>
        <w:tab/>
      </w:r>
    </w:p>
    <w:tbl>
      <w:tblPr>
        <w:tblW w:w="1354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"/>
        <w:gridCol w:w="3386"/>
        <w:gridCol w:w="92"/>
        <w:gridCol w:w="2147"/>
        <w:gridCol w:w="2634"/>
        <w:gridCol w:w="2953"/>
      </w:tblGrid>
      <w:tr w:rsidR="00651F2B" w:rsidRPr="00880CC9" w:rsidTr="002344A0">
        <w:tc>
          <w:tcPr>
            <w:tcW w:w="13543" w:type="dxa"/>
            <w:gridSpan w:val="7"/>
            <w:tcBorders>
              <w:top w:val="nil"/>
              <w:left w:val="nil"/>
              <w:right w:val="nil"/>
            </w:tcBorders>
          </w:tcPr>
          <w:p w:rsidR="00651F2B" w:rsidRPr="00880CC9" w:rsidRDefault="00651F2B" w:rsidP="00880CC9">
            <w:pPr>
              <w:tabs>
                <w:tab w:val="left" w:pos="4100"/>
                <w:tab w:val="left" w:pos="10060"/>
                <w:tab w:val="left" w:pos="14740"/>
                <w:tab w:val="left" w:pos="1784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Área de identificación:                                                                                </w:t>
            </w:r>
          </w:p>
        </w:tc>
      </w:tr>
      <w:tr w:rsidR="00651F2B" w:rsidRPr="00880CC9" w:rsidTr="002344A0">
        <w:tc>
          <w:tcPr>
            <w:tcW w:w="13543" w:type="dxa"/>
            <w:gridSpan w:val="7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880CC9">
              <w:rPr>
                <w:rFonts w:ascii="Arial" w:hAnsi="Arial" w:cs="Arial"/>
                <w:sz w:val="20"/>
                <w:szCs w:val="20"/>
              </w:rPr>
              <w:t>Junta Local Ejecutiva</w:t>
            </w:r>
          </w:p>
        </w:tc>
      </w:tr>
      <w:tr w:rsidR="00651F2B" w:rsidRPr="00880CC9" w:rsidTr="002344A0">
        <w:tc>
          <w:tcPr>
            <w:tcW w:w="13543" w:type="dxa"/>
            <w:gridSpan w:val="7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responsable y cargo: </w:t>
            </w:r>
            <w:r w:rsidRPr="00880CC9">
              <w:rPr>
                <w:rFonts w:ascii="Arial" w:hAnsi="Arial" w:cs="Arial"/>
                <w:sz w:val="20"/>
                <w:szCs w:val="20"/>
              </w:rPr>
              <w:t>Ismael Sánchez Ruiz, Coordinador Administrativo</w:t>
            </w:r>
          </w:p>
        </w:tc>
      </w:tr>
      <w:tr w:rsidR="00651F2B" w:rsidRPr="00880CC9" w:rsidTr="002344A0">
        <w:tc>
          <w:tcPr>
            <w:tcW w:w="13543" w:type="dxa"/>
            <w:gridSpan w:val="7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  <w:r w:rsidRPr="00880CC9">
              <w:rPr>
                <w:rFonts w:ascii="Arial" w:hAnsi="Arial" w:cs="Arial"/>
                <w:sz w:val="20"/>
                <w:szCs w:val="20"/>
              </w:rPr>
              <w:t>Boulevard San Cristóbal, Número 212, Colonia Moctezuma, Edificio Coello Grande, C.P. 29030, Tuxtla Gutiérrez, Chiapas.</w:t>
            </w:r>
          </w:p>
        </w:tc>
      </w:tr>
      <w:tr w:rsidR="00651F2B" w:rsidRPr="00880CC9" w:rsidTr="002344A0">
        <w:tc>
          <w:tcPr>
            <w:tcW w:w="13543" w:type="dxa"/>
            <w:gridSpan w:val="7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Teléfono: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880CC9">
              <w:rPr>
                <w:rFonts w:ascii="Arial" w:hAnsi="Arial" w:cs="Arial"/>
                <w:sz w:val="20"/>
                <w:szCs w:val="20"/>
              </w:rPr>
              <w:t>01 961 60 27217</w:t>
            </w:r>
          </w:p>
        </w:tc>
      </w:tr>
      <w:tr w:rsidR="00651F2B" w:rsidRPr="00880CC9" w:rsidTr="002344A0">
        <w:tc>
          <w:tcPr>
            <w:tcW w:w="13543" w:type="dxa"/>
            <w:gridSpan w:val="7"/>
            <w:tcBorders>
              <w:bottom w:val="single" w:sz="4" w:space="0" w:color="auto"/>
            </w:tcBorders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color w:val="0000FF"/>
                <w:sz w:val="20"/>
                <w:szCs w:val="20"/>
                <w:u w:val="single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Correo electrónico: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426AAA" w:rsidRPr="00F231E4">
                <w:rPr>
                  <w:rStyle w:val="Hipervnculo"/>
                  <w:rFonts w:ascii="Arial" w:eastAsia="Arial Unicode MS" w:hAnsi="Arial" w:cs="Arial"/>
                  <w:sz w:val="20"/>
                  <w:szCs w:val="20"/>
                </w:rPr>
                <w:t>ismael.sanchez@ine.mx</w:t>
              </w:r>
            </w:hyperlink>
          </w:p>
        </w:tc>
      </w:tr>
      <w:tr w:rsidR="00426AAA" w:rsidRPr="00880CC9" w:rsidTr="002344A0">
        <w:tc>
          <w:tcPr>
            <w:tcW w:w="13543" w:type="dxa"/>
            <w:gridSpan w:val="7"/>
            <w:tcBorders>
              <w:bottom w:val="single" w:sz="4" w:space="0" w:color="auto"/>
            </w:tcBorders>
          </w:tcPr>
          <w:p w:rsidR="00426AAA" w:rsidRPr="00880CC9" w:rsidRDefault="00426AAA" w:rsidP="007916D2">
            <w:pPr>
              <w:tabs>
                <w:tab w:val="left" w:pos="4100"/>
                <w:tab w:val="left" w:pos="178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426AAA" w:rsidRPr="00880CC9" w:rsidTr="002344A0">
        <w:tc>
          <w:tcPr>
            <w:tcW w:w="13543" w:type="dxa"/>
            <w:gridSpan w:val="7"/>
            <w:tcBorders>
              <w:bottom w:val="single" w:sz="4" w:space="0" w:color="auto"/>
            </w:tcBorders>
          </w:tcPr>
          <w:p w:rsidR="00426AAA" w:rsidRPr="00880CC9" w:rsidRDefault="00426AAA" w:rsidP="007916D2">
            <w:pPr>
              <w:tabs>
                <w:tab w:val="left" w:pos="4100"/>
                <w:tab w:val="left" w:pos="178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Archivo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880CC9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426AAA" w:rsidRPr="00880CC9" w:rsidTr="002344A0">
        <w:tc>
          <w:tcPr>
            <w:tcW w:w="13543" w:type="dxa"/>
            <w:gridSpan w:val="7"/>
            <w:tcBorders>
              <w:bottom w:val="single" w:sz="4" w:space="0" w:color="auto"/>
            </w:tcBorders>
          </w:tcPr>
          <w:p w:rsidR="00426AAA" w:rsidRPr="00880CC9" w:rsidRDefault="00426AAA" w:rsidP="007916D2">
            <w:pPr>
              <w:tabs>
                <w:tab w:val="left" w:pos="4100"/>
                <w:tab w:val="left" w:pos="178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Área generadora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880CC9">
              <w:rPr>
                <w:rFonts w:ascii="Arial" w:hAnsi="Arial" w:cs="Arial"/>
                <w:sz w:val="20"/>
                <w:szCs w:val="20"/>
              </w:rPr>
              <w:t>Coordinación Administrativa</w:t>
            </w:r>
          </w:p>
        </w:tc>
      </w:tr>
      <w:tr w:rsidR="00651F2B" w:rsidRPr="00880CC9" w:rsidTr="002344A0">
        <w:trPr>
          <w:trHeight w:val="375"/>
        </w:trPr>
        <w:tc>
          <w:tcPr>
            <w:tcW w:w="13543" w:type="dxa"/>
            <w:gridSpan w:val="7"/>
            <w:shd w:val="clear" w:color="auto" w:fill="auto"/>
          </w:tcPr>
          <w:p w:rsidR="00651F2B" w:rsidRPr="00880CC9" w:rsidRDefault="00651F2B" w:rsidP="007916D2">
            <w:pPr>
              <w:tabs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880CC9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651F2B" w:rsidRPr="00880CC9" w:rsidTr="00825651">
        <w:trPr>
          <w:trHeight w:val="375"/>
        </w:trPr>
        <w:tc>
          <w:tcPr>
            <w:tcW w:w="135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F2B" w:rsidRPr="00825651" w:rsidRDefault="00651F2B" w:rsidP="007916D2">
            <w:pPr>
              <w:tabs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25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 </w:t>
            </w:r>
            <w:r w:rsidRPr="00825651">
              <w:rPr>
                <w:rFonts w:ascii="Arial" w:hAnsi="Arial" w:cs="Arial"/>
                <w:sz w:val="20"/>
                <w:szCs w:val="20"/>
              </w:rPr>
              <w:t>1 LEGISLACIÓN</w:t>
            </w:r>
          </w:p>
        </w:tc>
      </w:tr>
      <w:tr w:rsidR="00651F2B" w:rsidRPr="00880CC9" w:rsidTr="00234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50"/>
        </w:trPr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color w:val="365F91"/>
                <w:sz w:val="20"/>
                <w:szCs w:val="20"/>
                <w:lang w:val="es-MX"/>
              </w:rPr>
              <w:t> 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51F2B" w:rsidRPr="00880CC9" w:rsidTr="00234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177"/>
        </w:trPr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2B" w:rsidRPr="00880CC9" w:rsidRDefault="00D301F3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Circulares enviadas 2015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Coordinación Administrativa, Archivero 1 gaveta A</w:t>
            </w:r>
          </w:p>
        </w:tc>
      </w:tr>
      <w:tr w:rsidR="00651F2B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3 PROGRAMACIÓN, ORGANIZACIÓN Y PRESUPUESTACIÓN</w:t>
            </w:r>
          </w:p>
        </w:tc>
      </w:tr>
      <w:tr w:rsidR="00651F2B" w:rsidRPr="00880CC9" w:rsidTr="00234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color w:val="365F91"/>
                <w:sz w:val="20"/>
                <w:szCs w:val="20"/>
                <w:lang w:val="es-MX"/>
              </w:rPr>
              <w:t> 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51F2B" w:rsidRPr="00880CC9" w:rsidTr="00234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D301F3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  <w:r w:rsidR="00651F2B" w:rsidRPr="00880CC9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PROGRAMAS Y PROYECTOS EN MATERIA DE PROGRAMACIÓN</w:t>
            </w:r>
          </w:p>
        </w:tc>
        <w:tc>
          <w:tcPr>
            <w:tcW w:w="3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Anteproyecto Anual del Presupuesto para el 2016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Coordinación Administrativa, Archivero 1 gaveta C</w:t>
            </w:r>
          </w:p>
        </w:tc>
      </w:tr>
      <w:tr w:rsidR="00B1544E" w:rsidRPr="00880CC9" w:rsidTr="00825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13"/>
        </w:trPr>
        <w:tc>
          <w:tcPr>
            <w:tcW w:w="1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4E" w:rsidRPr="00880CC9" w:rsidRDefault="00B1544E" w:rsidP="007916D2">
            <w:pPr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10 CONTROL Y AUDITORÍA DE ACTIVIDADES PÚBLICAS</w:t>
            </w:r>
          </w:p>
        </w:tc>
      </w:tr>
      <w:tr w:rsidR="00B1544E" w:rsidRPr="00880CC9" w:rsidTr="00234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2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color w:val="365F91"/>
                <w:sz w:val="20"/>
                <w:szCs w:val="20"/>
                <w:lang w:val="es-MX"/>
              </w:rPr>
              <w:t> 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1544E" w:rsidRPr="00880CC9" w:rsidTr="00234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4"/>
        </w:trPr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Pr="00880CC9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AUDITORÍA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4E" w:rsidRPr="00880CC9" w:rsidRDefault="00B1544E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Expediente de Auditoría número DAODRI/02/FI/2015 y DAODRI/10/FI/2015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2 Expedientes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Coordinación Administrativa, Archivero 2 gaveta D</w:t>
            </w:r>
          </w:p>
        </w:tc>
      </w:tr>
    </w:tbl>
    <w:p w:rsidR="00651F2B" w:rsidRPr="00880CC9" w:rsidRDefault="00651F2B" w:rsidP="00651F2B">
      <w:pPr>
        <w:tabs>
          <w:tab w:val="left" w:pos="17840"/>
        </w:tabs>
        <w:rPr>
          <w:rFonts w:ascii="Arial" w:eastAsia="Arial Unicode MS" w:hAnsi="Arial" w:cs="Arial"/>
          <w:b/>
          <w:bCs/>
          <w:sz w:val="20"/>
          <w:szCs w:val="20"/>
        </w:rPr>
      </w:pPr>
    </w:p>
    <w:p w:rsidR="00651F2B" w:rsidRPr="00880CC9" w:rsidRDefault="00651F2B" w:rsidP="00651F2B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2976"/>
        <w:gridCol w:w="6521"/>
      </w:tblGrid>
      <w:tr w:rsidR="00880CC9" w:rsidRPr="00880CC9" w:rsidTr="007916D2">
        <w:tc>
          <w:tcPr>
            <w:tcW w:w="7299" w:type="dxa"/>
            <w:gridSpan w:val="3"/>
            <w:tcBorders>
              <w:top w:val="nil"/>
              <w:left w:val="nil"/>
              <w:right w:val="nil"/>
            </w:tcBorders>
          </w:tcPr>
          <w:p w:rsidR="00825651" w:rsidRDefault="00825651" w:rsidP="007916D2">
            <w:pPr>
              <w:tabs>
                <w:tab w:val="left" w:pos="14740"/>
                <w:tab w:val="left" w:pos="178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25651" w:rsidRDefault="00825651" w:rsidP="007916D2">
            <w:pPr>
              <w:tabs>
                <w:tab w:val="left" w:pos="14740"/>
                <w:tab w:val="left" w:pos="178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51F2B" w:rsidRPr="00880CC9" w:rsidRDefault="00651F2B" w:rsidP="007916D2">
            <w:pPr>
              <w:tabs>
                <w:tab w:val="left" w:pos="14740"/>
                <w:tab w:val="left" w:pos="1784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Área de identificación: </w:t>
            </w:r>
            <w:r w:rsidRPr="00880CC9">
              <w:rPr>
                <w:rFonts w:ascii="Arial" w:hAnsi="Arial" w:cs="Arial"/>
                <w:sz w:val="20"/>
                <w:szCs w:val="20"/>
              </w:rPr>
              <w:t>Departamento de Recursos Humanos</w:t>
            </w: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</w:tcPr>
          <w:p w:rsidR="00651F2B" w:rsidRPr="00880CC9" w:rsidRDefault="00651F2B" w:rsidP="007916D2">
            <w:pPr>
              <w:tabs>
                <w:tab w:val="left" w:pos="14740"/>
                <w:tab w:val="left" w:pos="1784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0CC9" w:rsidRPr="00880CC9" w:rsidTr="007916D2">
        <w:tc>
          <w:tcPr>
            <w:tcW w:w="13820" w:type="dxa"/>
            <w:gridSpan w:val="4"/>
          </w:tcPr>
          <w:p w:rsidR="00651F2B" w:rsidRPr="00880CC9" w:rsidRDefault="00651F2B" w:rsidP="007916D2">
            <w:pPr>
              <w:tabs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880CC9">
              <w:rPr>
                <w:rFonts w:ascii="Arial" w:hAnsi="Arial" w:cs="Arial"/>
                <w:sz w:val="20"/>
                <w:szCs w:val="20"/>
              </w:rPr>
              <w:t>Junta Local Ejecutiva en el Estado de Chiapas</w:t>
            </w:r>
          </w:p>
        </w:tc>
      </w:tr>
      <w:tr w:rsidR="00880CC9" w:rsidRPr="00880CC9" w:rsidTr="007916D2">
        <w:tc>
          <w:tcPr>
            <w:tcW w:w="4323" w:type="dxa"/>
            <w:gridSpan w:val="2"/>
            <w:tcBorders>
              <w:bottom w:val="single" w:sz="4" w:space="0" w:color="auto"/>
              <w:right w:val="nil"/>
            </w:tcBorders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responsable y cargo: </w:t>
            </w:r>
          </w:p>
        </w:tc>
        <w:tc>
          <w:tcPr>
            <w:tcW w:w="9497" w:type="dxa"/>
            <w:gridSpan w:val="2"/>
            <w:tcBorders>
              <w:left w:val="nil"/>
            </w:tcBorders>
          </w:tcPr>
          <w:p w:rsidR="00651F2B" w:rsidRPr="00880CC9" w:rsidRDefault="00651F2B" w:rsidP="007916D2">
            <w:pPr>
              <w:tabs>
                <w:tab w:val="left" w:pos="178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Lic. Patricia del Carmen Pérez Alcázar</w:t>
            </w:r>
          </w:p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Jefa de Departamento de Recursos Humanos</w:t>
            </w:r>
          </w:p>
        </w:tc>
      </w:tr>
      <w:tr w:rsidR="00880CC9" w:rsidRPr="00880CC9" w:rsidTr="007916D2">
        <w:tc>
          <w:tcPr>
            <w:tcW w:w="1630" w:type="dxa"/>
            <w:tcBorders>
              <w:right w:val="nil"/>
            </w:tcBorders>
          </w:tcPr>
          <w:p w:rsidR="00651F2B" w:rsidRPr="00880CC9" w:rsidRDefault="00651F2B" w:rsidP="007916D2">
            <w:pPr>
              <w:tabs>
                <w:tab w:val="left" w:pos="17840"/>
              </w:tabs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</w:p>
        </w:tc>
        <w:tc>
          <w:tcPr>
            <w:tcW w:w="12190" w:type="dxa"/>
            <w:gridSpan w:val="3"/>
            <w:tcBorders>
              <w:left w:val="nil"/>
            </w:tcBorders>
          </w:tcPr>
          <w:p w:rsidR="00651F2B" w:rsidRPr="00880CC9" w:rsidRDefault="00651F2B" w:rsidP="007916D2">
            <w:pPr>
              <w:tabs>
                <w:tab w:val="left" w:pos="178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Boulevard San Cristóbal Número 212, Colonia Moctezuma, Edificio Coello Grande.</w:t>
            </w:r>
          </w:p>
          <w:p w:rsidR="00651F2B" w:rsidRPr="00880CC9" w:rsidRDefault="00651F2B" w:rsidP="007916D2">
            <w:pPr>
              <w:tabs>
                <w:tab w:val="left" w:pos="17840"/>
              </w:tabs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C.P. 29030, Tuxtla Gutiérrez, Chiapas.</w:t>
            </w:r>
          </w:p>
        </w:tc>
      </w:tr>
      <w:tr w:rsidR="00880CC9" w:rsidRPr="00880CC9" w:rsidTr="007916D2">
        <w:tc>
          <w:tcPr>
            <w:tcW w:w="1630" w:type="dxa"/>
            <w:tcBorders>
              <w:right w:val="nil"/>
            </w:tcBorders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Teléfono: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90" w:type="dxa"/>
            <w:gridSpan w:val="3"/>
            <w:tcBorders>
              <w:left w:val="nil"/>
            </w:tcBorders>
          </w:tcPr>
          <w:p w:rsidR="00651F2B" w:rsidRPr="00880CC9" w:rsidRDefault="00651F2B" w:rsidP="007916D2">
            <w:pPr>
              <w:tabs>
                <w:tab w:val="left" w:pos="178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IP 070006</w:t>
            </w:r>
          </w:p>
        </w:tc>
      </w:tr>
      <w:tr w:rsidR="00651F2B" w:rsidRPr="00880CC9" w:rsidTr="007916D2">
        <w:tc>
          <w:tcPr>
            <w:tcW w:w="13820" w:type="dxa"/>
            <w:gridSpan w:val="4"/>
          </w:tcPr>
          <w:p w:rsidR="00651F2B" w:rsidRPr="00880CC9" w:rsidRDefault="00651F2B" w:rsidP="007916D2">
            <w:pPr>
              <w:tabs>
                <w:tab w:val="left" w:pos="4100"/>
                <w:tab w:val="left" w:pos="17840"/>
              </w:tabs>
              <w:rPr>
                <w:rFonts w:ascii="Arial" w:eastAsia="Arial Unicode MS" w:hAnsi="Arial" w:cs="Arial"/>
                <w:sz w:val="20"/>
                <w:szCs w:val="20"/>
                <w:u w:val="single"/>
              </w:rPr>
            </w:pPr>
            <w:r w:rsidRPr="00880CC9">
              <w:rPr>
                <w:rFonts w:ascii="Arial" w:hAnsi="Arial" w:cs="Arial"/>
                <w:b/>
                <w:bCs/>
                <w:sz w:val="20"/>
                <w:szCs w:val="20"/>
              </w:rPr>
              <w:t>Correo electrónico:</w:t>
            </w:r>
            <w:r w:rsidRPr="00880CC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880CC9">
              <w:rPr>
                <w:rFonts w:ascii="Arial" w:hAnsi="Arial" w:cs="Arial"/>
                <w:sz w:val="20"/>
                <w:szCs w:val="20"/>
              </w:rPr>
              <w:t>patricia.pereza@ine.mx</w:t>
            </w:r>
          </w:p>
        </w:tc>
      </w:tr>
    </w:tbl>
    <w:p w:rsidR="00651F2B" w:rsidRPr="00880CC9" w:rsidRDefault="00651F2B" w:rsidP="00651F2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126"/>
      </w:tblGrid>
      <w:tr w:rsidR="00880CC9" w:rsidRPr="00880CC9" w:rsidTr="007916D2">
        <w:tc>
          <w:tcPr>
            <w:tcW w:w="13858" w:type="dxa"/>
            <w:gridSpan w:val="5"/>
          </w:tcPr>
          <w:p w:rsidR="00651F2B" w:rsidRPr="00880CC9" w:rsidRDefault="00651F2B" w:rsidP="007916D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651F2B" w:rsidRPr="00880CC9" w:rsidTr="007916D2">
        <w:tc>
          <w:tcPr>
            <w:tcW w:w="13858" w:type="dxa"/>
            <w:gridSpan w:val="5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80CC9">
              <w:rPr>
                <w:rFonts w:ascii="Arial" w:hAnsi="Arial" w:cs="Arial"/>
                <w:sz w:val="20"/>
                <w:szCs w:val="20"/>
              </w:rPr>
              <w:t>Departamento de Recursos Humanos</w:t>
            </w:r>
          </w:p>
        </w:tc>
      </w:tr>
      <w:tr w:rsidR="00880CC9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880CC9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880CC9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880C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51F2B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br w:type="page"/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4.1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Disposiciones en materia de Recursos Humanos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Disposiciones relativas al Departamento de Recursos Humanos.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01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4.4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Registro y control de presupuestos y plazas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8268D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F</w:t>
            </w:r>
            <w:r w:rsidR="008268D7">
              <w:rPr>
                <w:rFonts w:ascii="Arial" w:hAnsi="Arial" w:cs="Arial"/>
                <w:sz w:val="20"/>
                <w:szCs w:val="20"/>
                <w:lang w:val="es-MX" w:eastAsia="es-MX"/>
              </w:rPr>
              <w:t>ormato Único de Movimientos</w:t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. Hojas únicas de servicios.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02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4.5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Nómina de pago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Impuesto Sobre nómina. Comprobación de nómina de pago de personal presupuestal, honorarios permanentes y eventual. Nóminas extraordinarias.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22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Caja 1 y 2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4.6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Vacantes de plazas presupuestales para su liberación y ocupación. Reclutamiento y selección de personal.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02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4.7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Identificación y acreditación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Refrendo de Carnets y Credenciales institucionales.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01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4.8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Control de asistencia (vacaciones, descansos y licencias, incapacidades, etc.)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Control de reportes presentados por el personal para la justificación de faltas por diversos conceptos.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07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4.10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Descuentos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Reportes mensuales remitidos a la Dirección de Personal correspondientes a la aplicación o no de descuentos por faltas injustificadas del personal.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09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4.11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Estímulos y Recompensas.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Programa de Estímulos y recompensas para personal de la rama administrativa, documento de instrucción, acuerdo y lineamientos.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01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4.15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Filiaciones al ISSSTE.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8268D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Movimientos de altas, bajas y modificaciones de servidores públicos ante el I</w:t>
            </w:r>
            <w:r w:rsidR="008268D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nstituto de </w:t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="008268D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eguridad y Servicios </w:t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="008268D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ociales de los </w:t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T</w:t>
            </w:r>
            <w:r w:rsidR="008268D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rabajadores del </w:t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 w:rsidR="008268D7">
              <w:rPr>
                <w:rFonts w:ascii="Arial" w:hAnsi="Arial" w:cs="Arial"/>
                <w:sz w:val="20"/>
                <w:szCs w:val="20"/>
                <w:lang w:val="es-MX" w:eastAsia="es-MX"/>
              </w:rPr>
              <w:t>stado</w:t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01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4.16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Control de prestaciones en materia económica, (FONAC, Sistema de Ahorro para el retiro, Seguros, etc.)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Prestaciones en materia económica a favor del personal del régimen presupuestal.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17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A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br w:type="page"/>
            </w: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4.19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Becas.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Documentos soportes del personal presupuestal para el apoyo de becas académicas.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03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B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4.20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Relaciones laborales.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con diversa información de envío y recepción.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06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B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4.21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Programas y Servicios Sociales, Culturales, de Seguridad e Higiene en el Trabajo.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Reportes de actividades de las Comisiones de Seguridad y Salud. Eventos Culturales.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05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B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4.23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Servicio Social de Áreas Administrativas.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Oficios de aceptación, declinación y solicitud de prestadores de servicio social.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01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B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  <w:tr w:rsidR="00651F2B" w:rsidRPr="00880CC9" w:rsidTr="00791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4.26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Expedición de constancias y credenciales.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Reportes de entrega de constancias de Servicios, constancia de Sueldos remitidas por oficinas centrales e identificación tipo piel.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 w:eastAsia="es-MX"/>
              </w:rPr>
              <w:t>01</w:t>
            </w:r>
            <w:r w:rsidR="002344A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Expediente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Archivero 01, gaveta b</w:t>
            </w:r>
          </w:p>
          <w:p w:rsidR="00651F2B" w:rsidRPr="00880CC9" w:rsidRDefault="00651F2B" w:rsidP="00791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>Depto</w:t>
            </w:r>
            <w:proofErr w:type="spellEnd"/>
            <w:r w:rsidRPr="00880CC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R.H.)</w:t>
            </w:r>
          </w:p>
        </w:tc>
      </w:tr>
    </w:tbl>
    <w:p w:rsidR="00651F2B" w:rsidRPr="00880CC9" w:rsidRDefault="00651F2B" w:rsidP="00651F2B">
      <w:pPr>
        <w:rPr>
          <w:rFonts w:ascii="Arial" w:hAnsi="Arial" w:cs="Arial"/>
          <w:b/>
          <w:bCs/>
          <w:color w:val="000000"/>
          <w:sz w:val="20"/>
          <w:szCs w:val="20"/>
          <w:lang w:val="es-MX"/>
        </w:rPr>
      </w:pPr>
    </w:p>
    <w:p w:rsidR="002F3824" w:rsidRPr="00880CC9" w:rsidRDefault="002F3824" w:rsidP="002F3824">
      <w:pPr>
        <w:rPr>
          <w:rFonts w:ascii="Arial" w:hAnsi="Arial" w:cs="Arial"/>
          <w:b/>
          <w:sz w:val="20"/>
          <w:szCs w:val="20"/>
          <w:lang w:val="es-MX"/>
        </w:rPr>
      </w:pPr>
    </w:p>
    <w:p w:rsidR="002F3824" w:rsidRPr="00880CC9" w:rsidRDefault="002F3824" w:rsidP="002F3824">
      <w:pPr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    Junta Local Ejecutiva en el Estado de Chiapas.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Lic. María del Carmen Zúñiga Ruíz, Jefa del Depto. de Recursos Materiales y Servicios.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Boulevard San Cristóbal No. 212, Col. Moctezuma, C.P. 29030, Tuxtla Gutiérrez, Chiapas.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01 961 60 27217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Carmen.zuniga@ine.mx</w:t>
            </w:r>
          </w:p>
        </w:tc>
      </w:tr>
    </w:tbl>
    <w:p w:rsidR="002F3824" w:rsidRPr="00880CC9" w:rsidRDefault="002F3824" w:rsidP="002F3824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F3824" w:rsidRPr="00880CC9" w:rsidRDefault="002F3824" w:rsidP="002F382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118"/>
        <w:gridCol w:w="2977"/>
        <w:gridCol w:w="2126"/>
        <w:gridCol w:w="2835"/>
      </w:tblGrid>
      <w:tr w:rsidR="002F3824" w:rsidRPr="00880CC9" w:rsidTr="007916D2">
        <w:tc>
          <w:tcPr>
            <w:tcW w:w="13858" w:type="dxa"/>
            <w:gridSpan w:val="5"/>
          </w:tcPr>
          <w:p w:rsidR="002F3824" w:rsidRPr="00880CC9" w:rsidRDefault="002F3824" w:rsidP="00426AA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2F3824" w:rsidRPr="00880CC9" w:rsidTr="007916D2">
        <w:tc>
          <w:tcPr>
            <w:tcW w:w="13858" w:type="dxa"/>
            <w:gridSpan w:val="5"/>
          </w:tcPr>
          <w:p w:rsidR="002F3824" w:rsidRPr="00880CC9" w:rsidRDefault="002F3824" w:rsidP="007916D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Departamento de Recursos Materiales y Servicios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Instituto Federal Electoral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6 – RECURSOS MATERIALES Y OBRA PÚBLICA.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6.6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Contratos de prestación de servicios de la Junta Local.</w:t>
            </w: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5D5FF7" w:rsidRDefault="005D5FF7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2F3824"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Estante No.1, del Depto.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6.7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Pólizas de seguro vehicular (seguros ABBA).</w:t>
            </w: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71 expediente</w:t>
            </w:r>
            <w:r w:rsidR="002344A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Archivero No. 1, gaveta A, del Depto.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6.14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diversos proveedores capturados en el Sistema Integrador para la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Administración de los Recursos (SIGA 2014).</w:t>
            </w: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7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  <w:r w:rsid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</w:p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Estante No. 1 del Departamento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>Contratos de arrendamientos de Inmuebles de la Junta Local.</w:t>
            </w: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835" w:type="dxa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Estante No. 1 del Departamento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pStyle w:val="xl78"/>
              <w:spacing w:before="0" w:beforeAutospacing="0" w:after="0" w:afterAutospacing="0"/>
              <w:rPr>
                <w:sz w:val="20"/>
                <w:szCs w:val="20"/>
              </w:rPr>
            </w:pPr>
            <w:r w:rsidRPr="00880CC9">
              <w:rPr>
                <w:sz w:val="20"/>
                <w:szCs w:val="20"/>
              </w:rPr>
              <w:t>6.20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Captura en el sistema SIAR–2015, Compras y Pedidos.</w:t>
            </w: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Estante No. 1 del Departamento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pStyle w:val="xl78"/>
              <w:spacing w:before="0" w:beforeAutospacing="0" w:after="0" w:afterAutospacing="0"/>
              <w:rPr>
                <w:sz w:val="20"/>
                <w:szCs w:val="20"/>
              </w:rPr>
            </w:pPr>
            <w:r w:rsidRPr="00880CC9">
              <w:rPr>
                <w:sz w:val="20"/>
                <w:szCs w:val="20"/>
              </w:rPr>
              <w:t>6.23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Actas de Subcomité de Adquisiciones, Arrendamientos y Servicios de la Junta Local Ejecutiva.</w:t>
            </w:r>
          </w:p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Estante No. 1 del Departamento de Recursos Materiales y Servicios.</w:t>
            </w:r>
          </w:p>
        </w:tc>
      </w:tr>
      <w:tr w:rsidR="00B1544E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B1544E" w:rsidRPr="00880CC9" w:rsidRDefault="00B1544E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7 – SERVICIOS GENERALES.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7.3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Comisión Federal de Electricidad, Sistema Municipal de Agua Potable y Alcantarillado.</w:t>
            </w:r>
          </w:p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Archivero No.3,  gaveta A, del Departamento de Recursos Materiales y Servicios. 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7.5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Grupo Vigía, S.A. de C.V.</w:t>
            </w:r>
          </w:p>
        </w:tc>
        <w:tc>
          <w:tcPr>
            <w:tcW w:w="2977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  <w:r w:rsidRPr="005D5FF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Estante No. 1 del Departamento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7.8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 xml:space="preserve">Pago por el servicio telefónico de las Juntas Local y Distritales Ejecutivas, que se encuentra en la cuenta Maestra TELMEX No. </w:t>
            </w:r>
            <w:r w:rsidRPr="00880CC9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OF13986.</w:t>
            </w:r>
          </w:p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Estante No. 1 del Departamento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7.10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Relación de guías para  envió de paquetería de la Junta Local Ejecutiva (DHL EXPRESS).</w:t>
            </w:r>
          </w:p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Archivero No.3,  gaveta C, del Departamento de Recursos Materiales y Servicios. 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7.13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 xml:space="preserve">Expedientes de vehículos activos, bitácoras de mantenimiento y de combustible, así como expedientes de </w:t>
            </w:r>
            <w:r w:rsidRPr="00880CC9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vehículos desincorporados y siniestrados.</w:t>
            </w:r>
          </w:p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71 expediente</w:t>
            </w:r>
            <w:r w:rsidR="00E34A7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 xml:space="preserve">Archivero No. 4, gavetas A,B,C,D y archivero No.2, gavetas C y D del </w:t>
            </w:r>
            <w:r w:rsidRPr="00880CC9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Departamento de Recursos Materiales y Servicios.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7.14</w:t>
            </w:r>
          </w:p>
        </w:tc>
        <w:tc>
          <w:tcPr>
            <w:tcW w:w="3118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Control de las compras y dotaciones de combustible.</w:t>
            </w:r>
          </w:p>
        </w:tc>
        <w:tc>
          <w:tcPr>
            <w:tcW w:w="2977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F3824" w:rsidRPr="005D5FF7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5FF7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5D5FF7" w:rsidRPr="005D5FF7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880CC9">
              <w:rPr>
                <w:rFonts w:ascii="Arial" w:eastAsia="Arial Unicode MS" w:hAnsi="Arial" w:cs="Arial"/>
                <w:sz w:val="20"/>
                <w:szCs w:val="20"/>
              </w:rPr>
              <w:t>Cajonera No. 1 del Depto. de Recursos Materiales.</w:t>
            </w:r>
          </w:p>
        </w:tc>
      </w:tr>
    </w:tbl>
    <w:p w:rsidR="002F3824" w:rsidRPr="00880CC9" w:rsidRDefault="002F3824" w:rsidP="002F382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F3824" w:rsidRPr="00880CC9" w:rsidRDefault="002F3824" w:rsidP="002F3824">
      <w:pPr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2F3824" w:rsidRPr="00880CC9" w:rsidTr="007916D2"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Junta Local Ejecutiva</w:t>
            </w:r>
            <w:r w:rsidRPr="00880CC9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</w:p>
        </w:tc>
      </w:tr>
      <w:tr w:rsidR="002F3824" w:rsidRPr="00880CC9" w:rsidTr="007916D2"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 xml:space="preserve"> L.C.P. </w:t>
            </w:r>
            <w:proofErr w:type="spellStart"/>
            <w:r w:rsidRPr="00880CC9">
              <w:rPr>
                <w:rFonts w:ascii="Arial" w:hAnsi="Arial" w:cs="Arial"/>
                <w:bCs/>
                <w:sz w:val="20"/>
                <w:szCs w:val="20"/>
              </w:rPr>
              <w:t>Aremi</w:t>
            </w:r>
            <w:proofErr w:type="spellEnd"/>
            <w:r w:rsidRPr="00880CC9">
              <w:rPr>
                <w:rFonts w:ascii="Arial" w:hAnsi="Arial" w:cs="Arial"/>
                <w:bCs/>
                <w:sz w:val="20"/>
                <w:szCs w:val="20"/>
              </w:rPr>
              <w:t xml:space="preserve"> Ovando del Solar, Jefa del Departamento de Recursos Financieros.</w:t>
            </w:r>
          </w:p>
        </w:tc>
      </w:tr>
      <w:tr w:rsidR="002F3824" w:rsidRPr="00880CC9" w:rsidTr="007916D2"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Boulevard San Cristóbal No.212. Colonia Moctezuma, Tuxtla Gutiérrez, Chiapas.</w:t>
            </w:r>
          </w:p>
        </w:tc>
      </w:tr>
      <w:tr w:rsidR="002F3824" w:rsidRPr="00880CC9" w:rsidTr="007916D2"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880CC9">
              <w:rPr>
                <w:rFonts w:ascii="Arial" w:hAnsi="Arial" w:cs="Arial"/>
                <w:bCs/>
                <w:sz w:val="20"/>
                <w:szCs w:val="20"/>
              </w:rPr>
              <w:t>01 961 60 2 72 16</w:t>
            </w:r>
          </w:p>
        </w:tc>
      </w:tr>
      <w:tr w:rsidR="002F3824" w:rsidRPr="00880CC9" w:rsidTr="007916D2"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0" w:history="1">
              <w:r w:rsidRPr="00880CC9">
                <w:rPr>
                  <w:rStyle w:val="Hipervnculo"/>
                  <w:rFonts w:ascii="Arial" w:hAnsi="Arial" w:cs="Arial"/>
                  <w:bCs/>
                  <w:sz w:val="20"/>
                  <w:szCs w:val="20"/>
                </w:rPr>
                <w:t>aremi.ovando@ine.mx</w:t>
              </w:r>
            </w:hyperlink>
          </w:p>
        </w:tc>
      </w:tr>
    </w:tbl>
    <w:p w:rsidR="002F3824" w:rsidRPr="00880CC9" w:rsidRDefault="002F3824" w:rsidP="002F3824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F3824" w:rsidRPr="00880CC9" w:rsidRDefault="002F3824" w:rsidP="002F382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0"/>
      </w:tblGrid>
      <w:tr w:rsidR="002F3824" w:rsidRPr="00880CC9" w:rsidTr="007916D2">
        <w:tc>
          <w:tcPr>
            <w:tcW w:w="14000" w:type="dxa"/>
          </w:tcPr>
          <w:p w:rsidR="002F3824" w:rsidRPr="00880CC9" w:rsidRDefault="002F3824" w:rsidP="00426AA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 Trámite</w:t>
            </w:r>
          </w:p>
        </w:tc>
      </w:tr>
      <w:tr w:rsidR="002F3824" w:rsidRPr="00880CC9" w:rsidTr="007916D2"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Departamento de Recursos Financieros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14000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5</w:t>
            </w:r>
          </w:p>
        </w:tc>
      </w:tr>
    </w:tbl>
    <w:p w:rsidR="002F3824" w:rsidRPr="00880CC9" w:rsidRDefault="002F3824" w:rsidP="002F3824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543"/>
        <w:gridCol w:w="2552"/>
        <w:gridCol w:w="1984"/>
        <w:gridCol w:w="3119"/>
      </w:tblGrid>
      <w:tr w:rsidR="002F3824" w:rsidRPr="00880CC9" w:rsidTr="007916D2"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54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55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F3824" w:rsidRPr="00880CC9" w:rsidTr="007916D2">
        <w:tc>
          <w:tcPr>
            <w:tcW w:w="2802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5.1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Disp. en Materia de Rec. Finan. Y Contable Gubernamental</w:t>
            </w:r>
          </w:p>
        </w:tc>
        <w:tc>
          <w:tcPr>
            <w:tcW w:w="3543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Manual de Contabilidad del Instituto Federal Electoral.</w:t>
            </w:r>
          </w:p>
        </w:tc>
        <w:tc>
          <w:tcPr>
            <w:tcW w:w="2552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 Expedientes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Anaquel 01, entrepaño 01</w:t>
            </w:r>
          </w:p>
        </w:tc>
      </w:tr>
      <w:tr w:rsidR="002F3824" w:rsidRPr="00880CC9" w:rsidTr="007916D2">
        <w:tc>
          <w:tcPr>
            <w:tcW w:w="2802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5.4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Ingresos</w:t>
            </w:r>
          </w:p>
        </w:tc>
        <w:tc>
          <w:tcPr>
            <w:tcW w:w="3543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Retiro de Recursos de las Cuentas de las Juntas Distritales Ejecutivas a la Cuentas Bancarias números 08506452558 de </w:t>
            </w:r>
            <w:proofErr w:type="spellStart"/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Scotiabank</w:t>
            </w:r>
            <w:proofErr w:type="spellEnd"/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Inverlat y 7007182988 Banamex, S.A. de la Junta Local Ejecutiva.</w:t>
            </w:r>
          </w:p>
        </w:tc>
        <w:tc>
          <w:tcPr>
            <w:tcW w:w="2552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 Expedientes</w:t>
            </w:r>
          </w:p>
        </w:tc>
        <w:tc>
          <w:tcPr>
            <w:tcW w:w="3119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Anaquel 01, entrepaño 01</w:t>
            </w:r>
          </w:p>
        </w:tc>
      </w:tr>
      <w:tr w:rsidR="002F3824" w:rsidRPr="00880CC9" w:rsidTr="007916D2"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5.15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Transferencias de Presupuesto</w:t>
            </w:r>
          </w:p>
        </w:tc>
        <w:tc>
          <w:tcPr>
            <w:tcW w:w="354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Transferencias de Presupuesto</w:t>
            </w:r>
          </w:p>
        </w:tc>
        <w:tc>
          <w:tcPr>
            <w:tcW w:w="255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 Expedientes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Anaquel 01, entrepaño 01</w:t>
            </w:r>
          </w:p>
        </w:tc>
      </w:tr>
      <w:tr w:rsidR="002F3824" w:rsidRPr="00880CC9" w:rsidTr="007916D2"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5.17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Registro y Control de Pólizas de Egresos</w:t>
            </w:r>
          </w:p>
        </w:tc>
        <w:tc>
          <w:tcPr>
            <w:tcW w:w="354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 Registro y control de pólizas de egreso</w:t>
            </w:r>
          </w:p>
        </w:tc>
        <w:tc>
          <w:tcPr>
            <w:tcW w:w="255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 Expedientes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Anaquel 02, entrepaño 01</w:t>
            </w:r>
          </w:p>
        </w:tc>
      </w:tr>
      <w:tr w:rsidR="002F3824" w:rsidRPr="00880CC9" w:rsidTr="007916D2"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5.18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Registro y Control de Pólizas de Ingresos</w:t>
            </w:r>
          </w:p>
        </w:tc>
        <w:tc>
          <w:tcPr>
            <w:tcW w:w="354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Registro y control de pólizas de ingreso</w:t>
            </w:r>
          </w:p>
        </w:tc>
        <w:tc>
          <w:tcPr>
            <w:tcW w:w="255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 Expedientes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Anaquel 03, entrepaño 01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F3824" w:rsidRPr="00880CC9" w:rsidTr="007916D2">
        <w:tc>
          <w:tcPr>
            <w:tcW w:w="2802" w:type="dxa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5.22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Control de Cheques</w:t>
            </w:r>
          </w:p>
        </w:tc>
        <w:tc>
          <w:tcPr>
            <w:tcW w:w="3543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Registro de Cheques Expedidos.</w:t>
            </w:r>
          </w:p>
        </w:tc>
        <w:tc>
          <w:tcPr>
            <w:tcW w:w="2552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Medio Electrónico.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Equipo de Computo</w:t>
            </w:r>
          </w:p>
        </w:tc>
      </w:tr>
      <w:tr w:rsidR="002F3824" w:rsidRPr="00880CC9" w:rsidTr="007916D2"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5.23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Conciliaciones</w:t>
            </w:r>
          </w:p>
        </w:tc>
        <w:tc>
          <w:tcPr>
            <w:tcW w:w="354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Conciliaciones Bancarias de la Junta Local Ejecutiva y las 12 Juntas Distritales.</w:t>
            </w:r>
          </w:p>
        </w:tc>
        <w:tc>
          <w:tcPr>
            <w:tcW w:w="255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 Expedientes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Vitrina 01, entrepaño 01</w:t>
            </w:r>
          </w:p>
        </w:tc>
      </w:tr>
      <w:tr w:rsidR="002F3824" w:rsidRPr="00880CC9" w:rsidTr="007916D2">
        <w:tc>
          <w:tcPr>
            <w:tcW w:w="280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5.29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Reintegros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Reintegros</w:t>
            </w:r>
          </w:p>
        </w:tc>
        <w:tc>
          <w:tcPr>
            <w:tcW w:w="2552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E34A75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CC9">
              <w:rPr>
                <w:rFonts w:ascii="Arial" w:hAnsi="Arial" w:cs="Arial"/>
                <w:bCs/>
                <w:sz w:val="20"/>
                <w:szCs w:val="20"/>
              </w:rPr>
              <w:t>Vitrina 01, entrepaño 03</w:t>
            </w:r>
          </w:p>
        </w:tc>
      </w:tr>
    </w:tbl>
    <w:p w:rsidR="002F3824" w:rsidRPr="00880CC9" w:rsidRDefault="002F3824" w:rsidP="002F382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F3824" w:rsidRPr="00880CC9" w:rsidRDefault="002F3824" w:rsidP="002F3824">
      <w:pPr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                              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Junta Local Ejecutiva en Chiapas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Leticia Ruth Rojas de León, Líder de Proyecto de Sistemas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Boulevard San Cristóbal No. 212 Col. Moctezuma, C.P. 29030 Tuxtla Gutiérrez, Chiapas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961-6027216</w:t>
            </w:r>
          </w:p>
        </w:tc>
      </w:tr>
      <w:tr w:rsidR="002F3824" w:rsidRPr="00880CC9" w:rsidTr="007916D2">
        <w:tc>
          <w:tcPr>
            <w:tcW w:w="13858" w:type="dxa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: leticia.rojas@ine.mx</w:t>
            </w:r>
          </w:p>
        </w:tc>
      </w:tr>
    </w:tbl>
    <w:p w:rsidR="002F3824" w:rsidRPr="00880CC9" w:rsidRDefault="002F3824" w:rsidP="002F3824">
      <w:pPr>
        <w:tabs>
          <w:tab w:val="left" w:pos="10560"/>
        </w:tabs>
        <w:jc w:val="both"/>
        <w:rPr>
          <w:rFonts w:ascii="Arial" w:hAnsi="Arial" w:cs="Arial"/>
          <w:sz w:val="20"/>
          <w:szCs w:val="20"/>
          <w:lang w:val="es-MX"/>
        </w:rPr>
      </w:pPr>
      <w:r w:rsidRPr="00880CC9">
        <w:rPr>
          <w:rFonts w:ascii="Arial" w:hAnsi="Arial" w:cs="Arial"/>
          <w:sz w:val="20"/>
          <w:szCs w:val="20"/>
          <w:lang w:val="es-MX"/>
        </w:rPr>
        <w:tab/>
      </w:r>
    </w:p>
    <w:p w:rsidR="002F3824" w:rsidRPr="00880CC9" w:rsidRDefault="002F3824" w:rsidP="002F382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80CC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103"/>
        <w:gridCol w:w="1985"/>
        <w:gridCol w:w="1559"/>
        <w:gridCol w:w="2835"/>
      </w:tblGrid>
      <w:tr w:rsidR="002F3824" w:rsidRPr="00880CC9" w:rsidTr="007916D2">
        <w:tc>
          <w:tcPr>
            <w:tcW w:w="13858" w:type="dxa"/>
            <w:gridSpan w:val="5"/>
          </w:tcPr>
          <w:p w:rsidR="002F3824" w:rsidRPr="00880CC9" w:rsidRDefault="002F3824" w:rsidP="00426AA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2F3824" w:rsidRPr="00880CC9" w:rsidTr="007916D2">
        <w:tc>
          <w:tcPr>
            <w:tcW w:w="13858" w:type="dxa"/>
            <w:gridSpan w:val="5"/>
          </w:tcPr>
          <w:p w:rsidR="002F3824" w:rsidRPr="00880CC9" w:rsidRDefault="002F3824" w:rsidP="007916D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Departamento de Operación de sistemas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Nacional Electoral 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8- Tecnologías y Servicios de la Información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376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5103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1985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155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F3824" w:rsidRPr="00880CC9" w:rsidTr="007916D2">
        <w:tblPrEx>
          <w:tblLook w:val="01E0" w:firstRow="1" w:lastRow="1" w:firstColumn="1" w:lastColumn="1" w:noHBand="0" w:noVBand="0"/>
        </w:tblPrEx>
        <w:tc>
          <w:tcPr>
            <w:tcW w:w="2376" w:type="dxa"/>
            <w:vAlign w:val="center"/>
          </w:tcPr>
          <w:p w:rsidR="002F3824" w:rsidRPr="00880CC9" w:rsidRDefault="003172D1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8.19 </w:t>
            </w:r>
            <w:r w:rsidR="002F3824" w:rsidRPr="00880CC9"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Correspondencia.</w:t>
            </w:r>
          </w:p>
        </w:tc>
        <w:tc>
          <w:tcPr>
            <w:tcW w:w="5103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</w:rPr>
              <w:t xml:space="preserve">Correspondencia recibida de las 12 Juntas Distritales Ejecutivas, oficios de solicitud de dictamen de procedencia técnica para la adquisición y </w:t>
            </w:r>
            <w:r w:rsidRPr="00880CC9">
              <w:rPr>
                <w:rFonts w:ascii="Arial" w:hAnsi="Arial" w:cs="Arial"/>
                <w:sz w:val="20"/>
                <w:szCs w:val="20"/>
              </w:rPr>
              <w:lastRenderedPageBreak/>
              <w:t>desincorporación de bienes y la contratación de servicios informáticos, correspondencia recibida y enviada a la coordinación administrativa, documentos generados inherentes a las actividades del Dpto. de Operación de Sistemas.</w:t>
            </w:r>
          </w:p>
        </w:tc>
        <w:tc>
          <w:tcPr>
            <w:tcW w:w="1985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1559" w:type="dxa"/>
            <w:vAlign w:val="center"/>
          </w:tcPr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E34A7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34A75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</w:t>
            </w: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3824" w:rsidRPr="00880CC9" w:rsidRDefault="002F3824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2F3824" w:rsidRPr="00880CC9" w:rsidRDefault="002F3824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02 gaveta 3 del Dpto. de Operación de Sistemas.</w:t>
            </w:r>
          </w:p>
        </w:tc>
      </w:tr>
      <w:tr w:rsidR="00B1544E" w:rsidRPr="00880CC9" w:rsidTr="007916D2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  <w:vAlign w:val="center"/>
          </w:tcPr>
          <w:p w:rsidR="00B1544E" w:rsidRPr="00880CC9" w:rsidRDefault="00B1544E" w:rsidP="00B154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="003172D1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 xml:space="preserve"> Planeación, Información, Evaluación y Políticas</w:t>
            </w:r>
          </w:p>
          <w:p w:rsidR="00B1544E" w:rsidRPr="00880CC9" w:rsidRDefault="00B1544E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544E" w:rsidRPr="00880CC9" w:rsidTr="007916D2">
        <w:tblPrEx>
          <w:tblLook w:val="01E0" w:firstRow="1" w:lastRow="1" w:firstColumn="1" w:lastColumn="1" w:noHBand="0" w:noVBand="0"/>
        </w:tblPrEx>
        <w:tc>
          <w:tcPr>
            <w:tcW w:w="2376" w:type="dxa"/>
            <w:vAlign w:val="center"/>
          </w:tcPr>
          <w:p w:rsidR="00B1544E" w:rsidRPr="00880CC9" w:rsidRDefault="003172D1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11.5 </w:t>
            </w:r>
            <w:r w:rsidR="00B1544E" w:rsidRPr="00880CC9">
              <w:rPr>
                <w:rFonts w:ascii="Arial" w:hAnsi="Arial" w:cs="Arial"/>
                <w:sz w:val="20"/>
                <w:szCs w:val="20"/>
                <w:lang w:val="es-MX"/>
              </w:rPr>
              <w:t>Calendario Anual de Actividades</w:t>
            </w:r>
          </w:p>
        </w:tc>
        <w:tc>
          <w:tcPr>
            <w:tcW w:w="5103" w:type="dxa"/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Oficios y/o informes</w:t>
            </w:r>
          </w:p>
        </w:tc>
        <w:tc>
          <w:tcPr>
            <w:tcW w:w="1985" w:type="dxa"/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559" w:type="dxa"/>
            <w:vAlign w:val="center"/>
          </w:tcPr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E34A7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34A75"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</w:t>
            </w:r>
          </w:p>
          <w:p w:rsidR="00B1544E" w:rsidRPr="00880CC9" w:rsidRDefault="00B1544E" w:rsidP="007916D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B1544E" w:rsidRPr="00880CC9" w:rsidRDefault="00B1544E" w:rsidP="007916D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CC9">
              <w:rPr>
                <w:rFonts w:ascii="Arial" w:hAnsi="Arial" w:cs="Arial"/>
                <w:sz w:val="20"/>
                <w:szCs w:val="20"/>
                <w:lang w:val="es-MX"/>
              </w:rPr>
              <w:t>Archivero 02 gaveta 3 del Dpto. de Operación de Sistemas.</w:t>
            </w:r>
          </w:p>
        </w:tc>
      </w:tr>
    </w:tbl>
    <w:p w:rsidR="00651F2B" w:rsidRPr="00880CC9" w:rsidRDefault="00651F2B" w:rsidP="00282B1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80727" w:rsidRPr="00880CC9" w:rsidRDefault="00380727" w:rsidP="002F3824">
      <w:pPr>
        <w:jc w:val="both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386"/>
        <w:gridCol w:w="3969"/>
      </w:tblGrid>
      <w:tr w:rsidR="00380727" w:rsidRPr="00E005DE" w:rsidTr="00825651">
        <w:tc>
          <w:tcPr>
            <w:tcW w:w="4962" w:type="dxa"/>
          </w:tcPr>
          <w:p w:rsidR="00380727" w:rsidRPr="00E005DE" w:rsidRDefault="00380727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005DE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80727" w:rsidRPr="00E005DE" w:rsidRDefault="00380727" w:rsidP="00791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80727" w:rsidRPr="00E005DE" w:rsidRDefault="00380727" w:rsidP="00791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05DE">
              <w:rPr>
                <w:rFonts w:ascii="Arial" w:hAnsi="Arial" w:cs="Arial"/>
                <w:b/>
                <w:color w:val="000000"/>
                <w:sz w:val="20"/>
                <w:szCs w:val="20"/>
              </w:rPr>
              <w:t>C. Nicolás Roberto López Gutiérrez</w:t>
            </w:r>
          </w:p>
          <w:p w:rsidR="00380727" w:rsidRPr="00E005DE" w:rsidRDefault="00380727" w:rsidP="00791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05DE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Secretario en Junta Local</w:t>
            </w:r>
          </w:p>
          <w:p w:rsidR="00380727" w:rsidRPr="00E005DE" w:rsidRDefault="00380727" w:rsidP="007916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380727" w:rsidRPr="00E005DE" w:rsidRDefault="00380727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005DE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80727" w:rsidRPr="00E005DE" w:rsidRDefault="00380727" w:rsidP="007916D2">
            <w:pPr>
              <w:pStyle w:val="Textoindependiente"/>
              <w:rPr>
                <w:b/>
                <w:sz w:val="20"/>
                <w:szCs w:val="20"/>
              </w:rPr>
            </w:pPr>
          </w:p>
          <w:p w:rsidR="00380727" w:rsidRPr="00E005DE" w:rsidRDefault="00380727" w:rsidP="007916D2">
            <w:pPr>
              <w:pStyle w:val="Textoindependiente"/>
              <w:rPr>
                <w:b/>
                <w:sz w:val="20"/>
                <w:szCs w:val="20"/>
              </w:rPr>
            </w:pPr>
            <w:r w:rsidRPr="00E005DE">
              <w:rPr>
                <w:b/>
                <w:sz w:val="20"/>
                <w:szCs w:val="20"/>
              </w:rPr>
              <w:t xml:space="preserve">C. </w:t>
            </w:r>
            <w:r w:rsidR="00825651">
              <w:rPr>
                <w:b/>
                <w:sz w:val="20"/>
                <w:szCs w:val="20"/>
              </w:rPr>
              <w:t>Baldomero Hernández López</w:t>
            </w:r>
          </w:p>
          <w:p w:rsidR="00825651" w:rsidRDefault="00825651" w:rsidP="00791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Encargado de Despacho</w:t>
            </w:r>
          </w:p>
          <w:p w:rsidR="00380727" w:rsidRPr="00E005DE" w:rsidRDefault="00380727" w:rsidP="0082565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05D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Vocal Secretario </w:t>
            </w:r>
          </w:p>
        </w:tc>
        <w:tc>
          <w:tcPr>
            <w:tcW w:w="3969" w:type="dxa"/>
          </w:tcPr>
          <w:p w:rsidR="00380727" w:rsidRPr="00E005DE" w:rsidRDefault="00380727" w:rsidP="007916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005DE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380727" w:rsidRPr="00E005DE" w:rsidRDefault="00380727" w:rsidP="007916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5651" w:rsidRPr="00E005DE" w:rsidRDefault="00825651" w:rsidP="00825651">
            <w:pPr>
              <w:pStyle w:val="Textoindependiente"/>
              <w:rPr>
                <w:b/>
                <w:sz w:val="20"/>
                <w:szCs w:val="20"/>
              </w:rPr>
            </w:pPr>
            <w:r w:rsidRPr="00E005DE">
              <w:rPr>
                <w:b/>
                <w:sz w:val="20"/>
                <w:szCs w:val="20"/>
              </w:rPr>
              <w:t xml:space="preserve">C. </w:t>
            </w:r>
            <w:r>
              <w:rPr>
                <w:b/>
                <w:sz w:val="20"/>
                <w:szCs w:val="20"/>
              </w:rPr>
              <w:t>Baldomero Hernández López</w:t>
            </w:r>
          </w:p>
          <w:p w:rsidR="00825651" w:rsidRDefault="00825651" w:rsidP="0082565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Encargado de Despacho</w:t>
            </w:r>
          </w:p>
          <w:p w:rsidR="00380727" w:rsidRPr="00E005DE" w:rsidRDefault="00825651" w:rsidP="008256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05DE">
              <w:rPr>
                <w:rFonts w:ascii="Arial" w:hAnsi="Arial" w:cs="Arial"/>
                <w:b/>
                <w:color w:val="000000"/>
                <w:sz w:val="20"/>
                <w:szCs w:val="20"/>
              </w:rPr>
              <w:t>Vocal Secretario</w:t>
            </w:r>
          </w:p>
        </w:tc>
      </w:tr>
    </w:tbl>
    <w:p w:rsidR="002F3824" w:rsidRPr="00880CC9" w:rsidRDefault="002F3824" w:rsidP="00282B12">
      <w:pPr>
        <w:jc w:val="both"/>
        <w:rPr>
          <w:rFonts w:ascii="Arial" w:eastAsia="Arial Unicode MS" w:hAnsi="Arial" w:cs="Arial"/>
          <w:sz w:val="20"/>
          <w:szCs w:val="20"/>
        </w:rPr>
      </w:pPr>
    </w:p>
    <w:sectPr w:rsidR="002F3824" w:rsidRPr="00880CC9" w:rsidSect="00282B12">
      <w:headerReference w:type="default" r:id="rId11"/>
      <w:footerReference w:type="default" r:id="rId12"/>
      <w:pgSz w:w="16840" w:h="11907" w:orient="landscape" w:code="9"/>
      <w:pgMar w:top="1701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4BC" w:rsidRDefault="00B344BC">
      <w:r>
        <w:separator/>
      </w:r>
    </w:p>
  </w:endnote>
  <w:endnote w:type="continuationSeparator" w:id="0">
    <w:p w:rsidR="00B344BC" w:rsidRDefault="00B3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6D2" w:rsidRDefault="007916D2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603A">
      <w:rPr>
        <w:noProof/>
      </w:rPr>
      <w:t>9</w:t>
    </w:r>
    <w:r>
      <w:fldChar w:fldCharType="end"/>
    </w:r>
  </w:p>
  <w:p w:rsidR="007916D2" w:rsidRDefault="00791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4BC" w:rsidRDefault="00B344BC">
      <w:r>
        <w:separator/>
      </w:r>
    </w:p>
  </w:footnote>
  <w:footnote w:type="continuationSeparator" w:id="0">
    <w:p w:rsidR="00B344BC" w:rsidRDefault="00B34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6D2" w:rsidRPr="00271675" w:rsidRDefault="007916D2" w:rsidP="00D9603A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16D2" w:rsidRPr="00F24365" w:rsidRDefault="007916D2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72277"/>
    <w:multiLevelType w:val="hybridMultilevel"/>
    <w:tmpl w:val="1F4635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1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8"/>
  </w:num>
  <w:num w:numId="17">
    <w:abstractNumId w:val="19"/>
  </w:num>
  <w:num w:numId="18">
    <w:abstractNumId w:val="12"/>
  </w:num>
  <w:num w:numId="19">
    <w:abstractNumId w:val="13"/>
  </w:num>
  <w:num w:numId="20">
    <w:abstractNumId w:val="17"/>
  </w:num>
  <w:num w:numId="21">
    <w:abstractNumId w:val="16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391E"/>
    <w:rsid w:val="000250AF"/>
    <w:rsid w:val="00034FBA"/>
    <w:rsid w:val="000704CA"/>
    <w:rsid w:val="00081E07"/>
    <w:rsid w:val="00086B0B"/>
    <w:rsid w:val="000B2062"/>
    <w:rsid w:val="000B5C4D"/>
    <w:rsid w:val="000C6952"/>
    <w:rsid w:val="000D2480"/>
    <w:rsid w:val="000E502F"/>
    <w:rsid w:val="000E7CD6"/>
    <w:rsid w:val="000F6D5E"/>
    <w:rsid w:val="001050CE"/>
    <w:rsid w:val="00106485"/>
    <w:rsid w:val="00107158"/>
    <w:rsid w:val="001072F3"/>
    <w:rsid w:val="00117D48"/>
    <w:rsid w:val="0012406B"/>
    <w:rsid w:val="001362DB"/>
    <w:rsid w:val="001374D3"/>
    <w:rsid w:val="001405D1"/>
    <w:rsid w:val="00145391"/>
    <w:rsid w:val="00146EAE"/>
    <w:rsid w:val="00154553"/>
    <w:rsid w:val="001560EC"/>
    <w:rsid w:val="001654D0"/>
    <w:rsid w:val="0016685C"/>
    <w:rsid w:val="00190B7A"/>
    <w:rsid w:val="001979A9"/>
    <w:rsid w:val="001A654C"/>
    <w:rsid w:val="001B4D7E"/>
    <w:rsid w:val="001B612A"/>
    <w:rsid w:val="001C0A38"/>
    <w:rsid w:val="001D06F3"/>
    <w:rsid w:val="001D2D07"/>
    <w:rsid w:val="00205F54"/>
    <w:rsid w:val="0021113C"/>
    <w:rsid w:val="002344A0"/>
    <w:rsid w:val="00240BDC"/>
    <w:rsid w:val="00271675"/>
    <w:rsid w:val="00282B12"/>
    <w:rsid w:val="0029705F"/>
    <w:rsid w:val="002A6025"/>
    <w:rsid w:val="002C57AA"/>
    <w:rsid w:val="002F3824"/>
    <w:rsid w:val="002F66BA"/>
    <w:rsid w:val="00301B7A"/>
    <w:rsid w:val="00315752"/>
    <w:rsid w:val="0031671E"/>
    <w:rsid w:val="003172D1"/>
    <w:rsid w:val="00325C4F"/>
    <w:rsid w:val="00332F3A"/>
    <w:rsid w:val="0034605F"/>
    <w:rsid w:val="003521BB"/>
    <w:rsid w:val="00356E12"/>
    <w:rsid w:val="00357337"/>
    <w:rsid w:val="003633C6"/>
    <w:rsid w:val="00380727"/>
    <w:rsid w:val="00380AB0"/>
    <w:rsid w:val="00385D93"/>
    <w:rsid w:val="0039750C"/>
    <w:rsid w:val="003C7EF4"/>
    <w:rsid w:val="003D367E"/>
    <w:rsid w:val="003F66B0"/>
    <w:rsid w:val="004063F0"/>
    <w:rsid w:val="00412D50"/>
    <w:rsid w:val="004233AC"/>
    <w:rsid w:val="00426AAA"/>
    <w:rsid w:val="00450D95"/>
    <w:rsid w:val="004571EB"/>
    <w:rsid w:val="00457831"/>
    <w:rsid w:val="00460736"/>
    <w:rsid w:val="00491A98"/>
    <w:rsid w:val="00495522"/>
    <w:rsid w:val="004A052C"/>
    <w:rsid w:val="004A2624"/>
    <w:rsid w:val="004A3F0D"/>
    <w:rsid w:val="004B1345"/>
    <w:rsid w:val="004C66D6"/>
    <w:rsid w:val="004E325C"/>
    <w:rsid w:val="004E603E"/>
    <w:rsid w:val="004E7436"/>
    <w:rsid w:val="004F5BE8"/>
    <w:rsid w:val="00553AED"/>
    <w:rsid w:val="005636A2"/>
    <w:rsid w:val="005709D0"/>
    <w:rsid w:val="00577A5A"/>
    <w:rsid w:val="005A06B8"/>
    <w:rsid w:val="005B1008"/>
    <w:rsid w:val="005B6746"/>
    <w:rsid w:val="005B705D"/>
    <w:rsid w:val="005D5FF7"/>
    <w:rsid w:val="005D65BA"/>
    <w:rsid w:val="005E2A1A"/>
    <w:rsid w:val="005F2AC6"/>
    <w:rsid w:val="00612B07"/>
    <w:rsid w:val="006135B4"/>
    <w:rsid w:val="00615F3C"/>
    <w:rsid w:val="006306DB"/>
    <w:rsid w:val="006401A1"/>
    <w:rsid w:val="006441B4"/>
    <w:rsid w:val="00645B94"/>
    <w:rsid w:val="00647530"/>
    <w:rsid w:val="00651F2B"/>
    <w:rsid w:val="00663326"/>
    <w:rsid w:val="00684AF7"/>
    <w:rsid w:val="006950A0"/>
    <w:rsid w:val="006955EC"/>
    <w:rsid w:val="006A1999"/>
    <w:rsid w:val="006E6DC5"/>
    <w:rsid w:val="00703625"/>
    <w:rsid w:val="00713E2C"/>
    <w:rsid w:val="00736C80"/>
    <w:rsid w:val="00746235"/>
    <w:rsid w:val="007630A5"/>
    <w:rsid w:val="00780627"/>
    <w:rsid w:val="00784320"/>
    <w:rsid w:val="007916D2"/>
    <w:rsid w:val="007A1A64"/>
    <w:rsid w:val="007A3976"/>
    <w:rsid w:val="007B1820"/>
    <w:rsid w:val="007B58BB"/>
    <w:rsid w:val="007C07C7"/>
    <w:rsid w:val="007D6AB3"/>
    <w:rsid w:val="007E06CA"/>
    <w:rsid w:val="007E46AB"/>
    <w:rsid w:val="007E57C3"/>
    <w:rsid w:val="007F5FFB"/>
    <w:rsid w:val="00804F83"/>
    <w:rsid w:val="00811877"/>
    <w:rsid w:val="00825651"/>
    <w:rsid w:val="008268D7"/>
    <w:rsid w:val="00875566"/>
    <w:rsid w:val="008803F6"/>
    <w:rsid w:val="00880CC9"/>
    <w:rsid w:val="00885CDA"/>
    <w:rsid w:val="008A4021"/>
    <w:rsid w:val="008D2D68"/>
    <w:rsid w:val="008D3FC0"/>
    <w:rsid w:val="008E0EB3"/>
    <w:rsid w:val="008E3DCD"/>
    <w:rsid w:val="008E4815"/>
    <w:rsid w:val="008E5EF8"/>
    <w:rsid w:val="008F4B11"/>
    <w:rsid w:val="008F4EB8"/>
    <w:rsid w:val="00902719"/>
    <w:rsid w:val="00915E2F"/>
    <w:rsid w:val="00916E8E"/>
    <w:rsid w:val="009423DB"/>
    <w:rsid w:val="0095682F"/>
    <w:rsid w:val="00964627"/>
    <w:rsid w:val="00970D89"/>
    <w:rsid w:val="00976D92"/>
    <w:rsid w:val="00981E23"/>
    <w:rsid w:val="009A11AA"/>
    <w:rsid w:val="009B36D6"/>
    <w:rsid w:val="009B6427"/>
    <w:rsid w:val="009C5A7B"/>
    <w:rsid w:val="009D7DA9"/>
    <w:rsid w:val="009E6365"/>
    <w:rsid w:val="009F3E35"/>
    <w:rsid w:val="00A038E3"/>
    <w:rsid w:val="00A11090"/>
    <w:rsid w:val="00A20028"/>
    <w:rsid w:val="00A20A87"/>
    <w:rsid w:val="00A25C25"/>
    <w:rsid w:val="00A652AC"/>
    <w:rsid w:val="00A76177"/>
    <w:rsid w:val="00A92F99"/>
    <w:rsid w:val="00A93C00"/>
    <w:rsid w:val="00A93D22"/>
    <w:rsid w:val="00A97C2C"/>
    <w:rsid w:val="00AC053B"/>
    <w:rsid w:val="00AD479B"/>
    <w:rsid w:val="00AD7D91"/>
    <w:rsid w:val="00B00F4A"/>
    <w:rsid w:val="00B141C7"/>
    <w:rsid w:val="00B1544E"/>
    <w:rsid w:val="00B267A8"/>
    <w:rsid w:val="00B32D36"/>
    <w:rsid w:val="00B34257"/>
    <w:rsid w:val="00B344BC"/>
    <w:rsid w:val="00B37A1D"/>
    <w:rsid w:val="00B46580"/>
    <w:rsid w:val="00B54C8C"/>
    <w:rsid w:val="00B61177"/>
    <w:rsid w:val="00B807D4"/>
    <w:rsid w:val="00B8305D"/>
    <w:rsid w:val="00BB26B9"/>
    <w:rsid w:val="00BB7A06"/>
    <w:rsid w:val="00BF0D26"/>
    <w:rsid w:val="00BF441C"/>
    <w:rsid w:val="00BF4785"/>
    <w:rsid w:val="00BF7395"/>
    <w:rsid w:val="00C13A8E"/>
    <w:rsid w:val="00C13E1D"/>
    <w:rsid w:val="00C41849"/>
    <w:rsid w:val="00C602E2"/>
    <w:rsid w:val="00C62E17"/>
    <w:rsid w:val="00C94145"/>
    <w:rsid w:val="00CC12B8"/>
    <w:rsid w:val="00CC3B86"/>
    <w:rsid w:val="00CC4AF0"/>
    <w:rsid w:val="00CD2247"/>
    <w:rsid w:val="00CF036D"/>
    <w:rsid w:val="00D044F1"/>
    <w:rsid w:val="00D23E46"/>
    <w:rsid w:val="00D301F3"/>
    <w:rsid w:val="00D442C8"/>
    <w:rsid w:val="00D66293"/>
    <w:rsid w:val="00D76290"/>
    <w:rsid w:val="00D87469"/>
    <w:rsid w:val="00D90258"/>
    <w:rsid w:val="00D9603A"/>
    <w:rsid w:val="00DB5184"/>
    <w:rsid w:val="00DE5A9C"/>
    <w:rsid w:val="00E06E19"/>
    <w:rsid w:val="00E116F4"/>
    <w:rsid w:val="00E2332E"/>
    <w:rsid w:val="00E34A75"/>
    <w:rsid w:val="00E47C4F"/>
    <w:rsid w:val="00E732B7"/>
    <w:rsid w:val="00E9550F"/>
    <w:rsid w:val="00EB32E0"/>
    <w:rsid w:val="00ED2DEC"/>
    <w:rsid w:val="00ED3B1F"/>
    <w:rsid w:val="00ED3C23"/>
    <w:rsid w:val="00ED7225"/>
    <w:rsid w:val="00EE032F"/>
    <w:rsid w:val="00EF56C2"/>
    <w:rsid w:val="00F06C60"/>
    <w:rsid w:val="00F24365"/>
    <w:rsid w:val="00F32CAC"/>
    <w:rsid w:val="00F46B56"/>
    <w:rsid w:val="00F8785C"/>
    <w:rsid w:val="00FA4CF5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85E7AC-3EFF-4DAE-8C74-9C177AE1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paragraph" w:customStyle="1" w:styleId="xl78">
    <w:name w:val="xl78"/>
    <w:basedOn w:val="Normal"/>
    <w:rsid w:val="00282B12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Textoindependiente">
    <w:name w:val="Body Text"/>
    <w:basedOn w:val="Normal"/>
    <w:link w:val="TextoindependienteCar"/>
    <w:rsid w:val="00282B12"/>
    <w:pPr>
      <w:jc w:val="center"/>
    </w:pPr>
    <w:rPr>
      <w:rFonts w:ascii="Arial" w:hAnsi="Arial" w:cs="Arial"/>
      <w:color w:val="000000"/>
    </w:rPr>
  </w:style>
  <w:style w:type="character" w:customStyle="1" w:styleId="TextoindependienteCar">
    <w:name w:val="Texto independiente Car"/>
    <w:link w:val="Textoindependiente"/>
    <w:rsid w:val="00282B12"/>
    <w:rPr>
      <w:rFonts w:ascii="Arial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.anaya@ine.m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emi.ovando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smael.sanchez@ine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EFEFA-B35C-4F1B-9B46-2D5DC55E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2700</Words>
  <Characters>14854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17519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4</cp:revision>
  <cp:lastPrinted>2016-09-12T16:10:00Z</cp:lastPrinted>
  <dcterms:created xsi:type="dcterms:W3CDTF">2016-09-12T16:11:00Z</dcterms:created>
  <dcterms:modified xsi:type="dcterms:W3CDTF">2016-10-27T00:44:00Z</dcterms:modified>
</cp:coreProperties>
</file>